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D9190A">
        <w:rPr>
          <w:rFonts w:ascii="Arial" w:hAnsi="Arial" w:cs="Arial"/>
          <w:b/>
          <w:u w:val="single"/>
        </w:rPr>
        <w:t>03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  <w:r w:rsidR="00C40B0C">
        <w:rPr>
          <w:rFonts w:ascii="Arial" w:hAnsi="Arial" w:cs="Arial"/>
          <w:b/>
          <w:u w:val="single"/>
        </w:rPr>
        <w:t xml:space="preserve"> (EXTENSION- I)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477" w:type="pct"/>
        <w:tblInd w:w="-459" w:type="dxa"/>
        <w:tblLayout w:type="fixed"/>
        <w:tblLook w:val="04A0"/>
      </w:tblPr>
      <w:tblGrid>
        <w:gridCol w:w="710"/>
        <w:gridCol w:w="1639"/>
        <w:gridCol w:w="3745"/>
        <w:gridCol w:w="1276"/>
        <w:gridCol w:w="1133"/>
        <w:gridCol w:w="1987"/>
      </w:tblGrid>
      <w:tr w:rsidR="009433A8" w:rsidTr="00C40B0C">
        <w:tc>
          <w:tcPr>
            <w:tcW w:w="338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781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785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08" w:type="pct"/>
          </w:tcPr>
          <w:p w:rsidR="003F537D" w:rsidRPr="00292C9F" w:rsidRDefault="003F537D" w:rsidP="00CC7D2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</w:t>
            </w:r>
          </w:p>
        </w:tc>
        <w:tc>
          <w:tcPr>
            <w:tcW w:w="540" w:type="pct"/>
          </w:tcPr>
          <w:p w:rsidR="003F537D" w:rsidRPr="000A50AF" w:rsidRDefault="00FB245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Tender cost</w:t>
            </w:r>
          </w:p>
        </w:tc>
        <w:tc>
          <w:tcPr>
            <w:tcW w:w="947" w:type="pct"/>
          </w:tcPr>
          <w:p w:rsidR="003F537D" w:rsidRPr="00292C9F" w:rsidRDefault="006D37F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3F537D" w:rsidRPr="000A50AF">
              <w:rPr>
                <w:rFonts w:ascii="Arial" w:hAnsi="Arial" w:cs="Arial"/>
                <w:b/>
              </w:rPr>
              <w:t>ender to be processed at</w:t>
            </w:r>
          </w:p>
        </w:tc>
      </w:tr>
      <w:tr w:rsidR="009433A8" w:rsidTr="00C40B0C">
        <w:trPr>
          <w:trHeight w:val="2156"/>
        </w:trPr>
        <w:tc>
          <w:tcPr>
            <w:tcW w:w="338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81" w:type="pct"/>
            <w:vAlign w:val="center"/>
          </w:tcPr>
          <w:p w:rsidR="003F537D" w:rsidRPr="00BB7C51" w:rsidRDefault="009047D5" w:rsidP="00C40B0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SE/OP/RJNR/</w:t>
            </w:r>
            <w:r w:rsidR="00D9190A">
              <w:rPr>
                <w:rFonts w:ascii="Arial" w:hAnsi="Arial" w:cs="Arial"/>
              </w:rPr>
              <w:t>03</w:t>
            </w:r>
            <w:r w:rsidR="003F537D">
              <w:rPr>
                <w:rFonts w:ascii="Arial" w:hAnsi="Arial" w:cs="Arial"/>
              </w:rPr>
              <w:t>/2</w:t>
            </w:r>
            <w:r w:rsidR="007310DA">
              <w:rPr>
                <w:rFonts w:ascii="Arial" w:hAnsi="Arial" w:cs="Arial"/>
              </w:rPr>
              <w:t>4</w:t>
            </w:r>
            <w:r w:rsidR="003F537D">
              <w:rPr>
                <w:rFonts w:ascii="Arial" w:hAnsi="Arial" w:cs="Arial"/>
              </w:rPr>
              <w:t>-2</w:t>
            </w:r>
            <w:r w:rsidR="007310DA">
              <w:rPr>
                <w:rFonts w:ascii="Arial" w:hAnsi="Arial" w:cs="Arial"/>
              </w:rPr>
              <w:t>5</w:t>
            </w:r>
            <w:r w:rsidR="001E6B20">
              <w:rPr>
                <w:rFonts w:ascii="Arial" w:hAnsi="Arial" w:cs="Arial"/>
              </w:rPr>
              <w:t>(</w:t>
            </w:r>
            <w:r w:rsidR="00C40B0C">
              <w:rPr>
                <w:rFonts w:ascii="Arial" w:hAnsi="Arial" w:cs="Arial"/>
              </w:rPr>
              <w:t>SC</w:t>
            </w:r>
            <w:r w:rsidR="001E6B20">
              <w:rPr>
                <w:rFonts w:ascii="Arial" w:hAnsi="Arial" w:cs="Arial"/>
              </w:rPr>
              <w:t>)</w:t>
            </w:r>
          </w:p>
        </w:tc>
        <w:tc>
          <w:tcPr>
            <w:tcW w:w="1785" w:type="pct"/>
            <w:vAlign w:val="center"/>
          </w:tcPr>
          <w:p w:rsidR="00C40B0C" w:rsidRDefault="00C40B0C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The estimate is for providing of open access Metering System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viz.Main.Check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and standby metering along with required</w:t>
            </w:r>
          </w:p>
          <w:p w:rsidR="00C40B0C" w:rsidRDefault="00C40B0C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Metering Equipment  to M/s Deputy</w:t>
            </w:r>
          </w:p>
          <w:p w:rsidR="00C40B0C" w:rsidRDefault="00C40B0C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General Manager(ELE) HGCL ORRP HMDA of bearing HT-II Sc.No-RJN2071(Existing load-175KVA,157KW Load) at Toll Building in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Kishanguda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village in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Shapur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Section of</w:t>
            </w:r>
          </w:p>
          <w:p w:rsidR="00C40B0C" w:rsidRDefault="00C40B0C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shamshabad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Sub-Division in Rajendranagar Division of Rajendranagar</w:t>
            </w:r>
          </w:p>
          <w:p w:rsidR="008C02D5" w:rsidRDefault="00C40B0C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Circle under CC Works.</w:t>
            </w:r>
          </w:p>
          <w:p w:rsidR="00C40B0C" w:rsidRPr="00C40B0C" w:rsidRDefault="00C40B0C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40B0C">
              <w:rPr>
                <w:rFonts w:ascii="Tahoma" w:hAnsi="Tahoma" w:cs="Tahoma"/>
                <w:color w:val="000000"/>
                <w:sz w:val="18"/>
                <w:szCs w:val="18"/>
              </w:rPr>
              <w:t>Y-2024-70-01-13-02-017</w:t>
            </w:r>
          </w:p>
        </w:tc>
        <w:tc>
          <w:tcPr>
            <w:tcW w:w="608" w:type="pct"/>
            <w:vAlign w:val="center"/>
          </w:tcPr>
          <w:p w:rsidR="003F537D" w:rsidRPr="000A50AF" w:rsidRDefault="00C40B0C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1,59,715 (with GST)</w:t>
            </w:r>
          </w:p>
        </w:tc>
        <w:tc>
          <w:tcPr>
            <w:tcW w:w="540" w:type="pct"/>
            <w:vAlign w:val="center"/>
          </w:tcPr>
          <w:p w:rsidR="003F537D" w:rsidRPr="000A50AF" w:rsidRDefault="00C40B0C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</w:t>
            </w:r>
          </w:p>
        </w:tc>
        <w:tc>
          <w:tcPr>
            <w:tcW w:w="947" w:type="pct"/>
            <w:vAlign w:val="center"/>
          </w:tcPr>
          <w:p w:rsidR="002843DB" w:rsidRPr="000A50AF" w:rsidRDefault="00C40B0C" w:rsidP="007310D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DE/OP/Rajendranagar</w:t>
            </w:r>
          </w:p>
        </w:tc>
      </w:tr>
    </w:tbl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276" w:type="dxa"/>
        <w:tblLook w:val="04A0"/>
      </w:tblPr>
      <w:tblGrid>
        <w:gridCol w:w="10276"/>
      </w:tblGrid>
      <w:tr w:rsidR="00AB6118" w:rsidTr="006B1CB9">
        <w:trPr>
          <w:trHeight w:val="637"/>
        </w:trPr>
        <w:tc>
          <w:tcPr>
            <w:tcW w:w="10276" w:type="dxa"/>
          </w:tcPr>
          <w:p w:rsidR="00AB6118" w:rsidRDefault="00AB6118" w:rsidP="00C40B0C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C40B0C">
              <w:rPr>
                <w:rFonts w:ascii="Arial" w:hAnsi="Arial" w:cs="Arial"/>
              </w:rPr>
              <w:t>18.10</w:t>
            </w:r>
            <w:r w:rsidR="00146493" w:rsidRPr="00146493">
              <w:rPr>
                <w:rFonts w:ascii="Arial" w:hAnsi="Arial" w:cs="Arial"/>
              </w:rPr>
              <w:t xml:space="preserve">.2024 to </w:t>
            </w:r>
            <w:r w:rsidR="00C40B0C">
              <w:rPr>
                <w:rFonts w:ascii="Arial" w:hAnsi="Arial" w:cs="Arial"/>
              </w:rPr>
              <w:t>24.10</w:t>
            </w:r>
            <w:r w:rsidR="00146493" w:rsidRPr="00146493">
              <w:rPr>
                <w:rFonts w:ascii="Arial" w:hAnsi="Arial" w:cs="Arial"/>
              </w:rPr>
              <w:t xml:space="preserve">.2024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C40B0C">
              <w:rPr>
                <w:rFonts w:ascii="Arial" w:hAnsi="Arial" w:cs="Arial"/>
              </w:rPr>
              <w:t>25.10</w:t>
            </w:r>
            <w:r w:rsidR="00146493" w:rsidRPr="00146493">
              <w:rPr>
                <w:rFonts w:ascii="Arial" w:hAnsi="Arial" w:cs="Arial"/>
              </w:rPr>
              <w:t xml:space="preserve">.2024 up to 15:00 hrs and Opening on </w:t>
            </w:r>
            <w:r w:rsidR="00C40B0C">
              <w:rPr>
                <w:rFonts w:ascii="Arial" w:hAnsi="Arial" w:cs="Arial"/>
              </w:rPr>
              <w:t>25.10</w:t>
            </w:r>
            <w:r w:rsidR="00146493" w:rsidRPr="00146493">
              <w:rPr>
                <w:rFonts w:ascii="Arial" w:hAnsi="Arial" w:cs="Arial"/>
              </w:rPr>
              <w:t>.2024 at 16:00 hrs</w:t>
            </w:r>
            <w:r w:rsidR="00146493" w:rsidRPr="0079091E">
              <w:rPr>
                <w:rFonts w:ascii="Arial" w:hAnsi="Arial" w:cs="Arial"/>
              </w:rPr>
              <w:t xml:space="preserve"> </w:t>
            </w:r>
            <w:r w:rsidR="00F313C4" w:rsidRPr="0079091E">
              <w:rPr>
                <w:rFonts w:ascii="Arial" w:hAnsi="Arial" w:cs="Arial"/>
              </w:rPr>
              <w:t xml:space="preserve"> 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6B1CB9">
        <w:trPr>
          <w:trHeight w:val="595"/>
        </w:trPr>
        <w:tc>
          <w:tcPr>
            <w:tcW w:w="10276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6B1CB9">
        <w:trPr>
          <w:trHeight w:val="489"/>
        </w:trPr>
        <w:tc>
          <w:tcPr>
            <w:tcW w:w="10276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Pr="00D30411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40B0C" w:rsidRDefault="00C40B0C" w:rsidP="003F537D">
      <w:pPr>
        <w:pStyle w:val="NoSpacing"/>
        <w:rPr>
          <w:rFonts w:ascii="Arial" w:hAnsi="Arial" w:cs="Arial"/>
        </w:rPr>
      </w:pPr>
    </w:p>
    <w:p w:rsidR="00C40B0C" w:rsidRDefault="00C40B0C" w:rsidP="003F537D">
      <w:pPr>
        <w:pStyle w:val="NoSpacing"/>
        <w:rPr>
          <w:rFonts w:ascii="Arial" w:hAnsi="Arial" w:cs="Arial"/>
        </w:rPr>
      </w:pPr>
    </w:p>
    <w:p w:rsidR="00C40B0C" w:rsidRDefault="00C40B0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AB6118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To:</w:t>
      </w: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Engineer/Operation/Rajendranagar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  <w:bookmarkStart w:id="0" w:name="_GoBack"/>
      <w:bookmarkEnd w:id="0"/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F313C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2296A"/>
    <w:rsid w:val="002747F1"/>
    <w:rsid w:val="00275A84"/>
    <w:rsid w:val="002843DB"/>
    <w:rsid w:val="00292C9F"/>
    <w:rsid w:val="00293787"/>
    <w:rsid w:val="002A055C"/>
    <w:rsid w:val="002A71CB"/>
    <w:rsid w:val="002E41CC"/>
    <w:rsid w:val="00326EAD"/>
    <w:rsid w:val="00350892"/>
    <w:rsid w:val="00360523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44EF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570D0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E3CCD"/>
    <w:rsid w:val="00AE4B9E"/>
    <w:rsid w:val="00AF5352"/>
    <w:rsid w:val="00B0057F"/>
    <w:rsid w:val="00B15107"/>
    <w:rsid w:val="00B15ED7"/>
    <w:rsid w:val="00B1730C"/>
    <w:rsid w:val="00B40620"/>
    <w:rsid w:val="00B4470A"/>
    <w:rsid w:val="00B453C8"/>
    <w:rsid w:val="00B4677C"/>
    <w:rsid w:val="00B54DFF"/>
    <w:rsid w:val="00B71D2D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87B98"/>
    <w:rsid w:val="00C9260A"/>
    <w:rsid w:val="00CA2087"/>
    <w:rsid w:val="00CC4A8F"/>
    <w:rsid w:val="00CC7D24"/>
    <w:rsid w:val="00CC7E4B"/>
    <w:rsid w:val="00CD5555"/>
    <w:rsid w:val="00CF162B"/>
    <w:rsid w:val="00CF339C"/>
    <w:rsid w:val="00D124A5"/>
    <w:rsid w:val="00D30411"/>
    <w:rsid w:val="00D319B9"/>
    <w:rsid w:val="00D34C66"/>
    <w:rsid w:val="00D43FCB"/>
    <w:rsid w:val="00D5416C"/>
    <w:rsid w:val="00D9190A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A3DCD"/>
    <w:rsid w:val="00EB0198"/>
    <w:rsid w:val="00EB607C"/>
    <w:rsid w:val="00EC5B45"/>
    <w:rsid w:val="00EE5FA8"/>
    <w:rsid w:val="00F07D57"/>
    <w:rsid w:val="00F313C4"/>
    <w:rsid w:val="00F3746E"/>
    <w:rsid w:val="00F41EB7"/>
    <w:rsid w:val="00F9511F"/>
    <w:rsid w:val="00FA67DF"/>
    <w:rsid w:val="00FB245F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A0407-316F-415F-8B87-70376884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2</cp:revision>
  <cp:lastPrinted>2024-10-17T06:45:00Z</cp:lastPrinted>
  <dcterms:created xsi:type="dcterms:W3CDTF">2024-10-19T06:46:00Z</dcterms:created>
  <dcterms:modified xsi:type="dcterms:W3CDTF">2024-10-19T06:46:00Z</dcterms:modified>
</cp:coreProperties>
</file>