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2FD" w:rsidRPr="009B7C3F" w:rsidRDefault="00376B6F" w:rsidP="005F4B80">
      <w:pPr>
        <w:tabs>
          <w:tab w:val="center" w:pos="4851"/>
          <w:tab w:val="right" w:pos="8982"/>
        </w:tabs>
        <w:ind w:left="720"/>
        <w:rPr>
          <w:b/>
        </w:rPr>
      </w:pPr>
      <w:r w:rsidRPr="00376B6F">
        <w:rPr>
          <w:b/>
          <w:noProof/>
          <w:lang w:val="en-IN" w:eastAsia="en-IN"/>
        </w:rPr>
        <w:pict>
          <v:shapetype id="_x0000_t202" coordsize="21600,21600" o:spt="202" path="m,l,21600r21600,l21600,xe">
            <v:stroke joinstyle="miter"/>
            <v:path gradientshapeok="t" o:connecttype="rect"/>
          </v:shapetype>
          <v:shape id="_x0000_s1051" type="#_x0000_t202" style="position:absolute;left:0;text-align:left;margin-left:36.4pt;margin-top:12.4pt;width:462.3pt;height:21pt;z-index:251655168;mso-height-percent:200;mso-height-percent:200;mso-width-relative:margin;mso-height-relative:margin" filled="f" stroked="f">
            <v:textbox style="mso-fit-shape-to-text:t">
              <w:txbxContent>
                <w:p w:rsidR="00952258" w:rsidRPr="00B7056F" w:rsidRDefault="00952258" w:rsidP="00B7056F"/>
              </w:txbxContent>
            </v:textbox>
          </v:shape>
        </w:pict>
      </w:r>
      <w:r w:rsidR="005F4B80" w:rsidRPr="009B7C3F">
        <w:rPr>
          <w:b/>
        </w:rPr>
        <w:tab/>
      </w:r>
      <w:r w:rsidR="005F4B80" w:rsidRPr="009B7C3F">
        <w:rPr>
          <w:b/>
        </w:rPr>
        <w:tab/>
      </w:r>
    </w:p>
    <w:p w:rsidR="00A362FD" w:rsidRPr="009B7C3F" w:rsidRDefault="00376B6F" w:rsidP="00A362FD">
      <w:pPr>
        <w:ind w:left="720"/>
        <w:jc w:val="center"/>
        <w:rPr>
          <w:b/>
        </w:rPr>
      </w:pPr>
      <w:r>
        <w:rPr>
          <w:b/>
          <w:noProof/>
        </w:rPr>
        <w:pict>
          <v:rect id="_x0000_s1030" style="position:absolute;left:0;text-align:left;margin-left:-10.05pt;margin-top:7.75pt;width:501.15pt;height:725.25pt;z-index:-251662336" strokeweight="4.5pt">
            <v:stroke linestyle="thickThin"/>
          </v:rect>
        </w:pict>
      </w:r>
    </w:p>
    <w:p w:rsidR="00A362FD" w:rsidRPr="009B7C3F" w:rsidRDefault="00A362FD" w:rsidP="00A362FD">
      <w:pPr>
        <w:ind w:left="720"/>
        <w:jc w:val="center"/>
        <w:rPr>
          <w:b/>
        </w:rPr>
      </w:pPr>
    </w:p>
    <w:p w:rsidR="00A362FD" w:rsidRPr="009B7C3F" w:rsidRDefault="00A362FD" w:rsidP="00A362FD">
      <w:pPr>
        <w:ind w:left="720"/>
        <w:jc w:val="center"/>
        <w:rPr>
          <w:b/>
        </w:rPr>
      </w:pPr>
    </w:p>
    <w:p w:rsidR="00A362FD" w:rsidRPr="009B7C3F" w:rsidRDefault="00B7056F" w:rsidP="00A362FD">
      <w:pPr>
        <w:jc w:val="center"/>
        <w:rPr>
          <w:b/>
          <w:sz w:val="26"/>
        </w:rPr>
      </w:pPr>
      <w:r w:rsidRPr="009B7C3F">
        <w:rPr>
          <w:b/>
          <w:sz w:val="26"/>
        </w:rPr>
        <w:t xml:space="preserve">SOUTHERN </w:t>
      </w:r>
      <w:r w:rsidR="00A362FD" w:rsidRPr="009B7C3F">
        <w:rPr>
          <w:b/>
          <w:sz w:val="26"/>
        </w:rPr>
        <w:t xml:space="preserve">POWER DISTRIBUTION COMPANY OF </w:t>
      </w:r>
      <w:r w:rsidRPr="009B7C3F">
        <w:rPr>
          <w:b/>
          <w:sz w:val="26"/>
        </w:rPr>
        <w:t>TELANGANA</w:t>
      </w:r>
      <w:r w:rsidR="00A362FD" w:rsidRPr="009B7C3F">
        <w:rPr>
          <w:b/>
          <w:sz w:val="26"/>
        </w:rPr>
        <w:t xml:space="preserve"> LIMITED</w:t>
      </w:r>
    </w:p>
    <w:p w:rsidR="00A362FD" w:rsidRPr="009B7C3F" w:rsidRDefault="00A362FD" w:rsidP="00A362FD">
      <w:pPr>
        <w:jc w:val="center"/>
        <w:rPr>
          <w:b/>
          <w:sz w:val="26"/>
        </w:rPr>
      </w:pPr>
      <w:r w:rsidRPr="009B7C3F">
        <w:rPr>
          <w:b/>
          <w:sz w:val="26"/>
        </w:rPr>
        <w:t xml:space="preserve">HYDERABAD </w:t>
      </w:r>
    </w:p>
    <w:p w:rsidR="00A362FD" w:rsidRPr="009B7C3F" w:rsidRDefault="00165E7B" w:rsidP="00165E7B">
      <w:pPr>
        <w:pStyle w:val="xl52"/>
        <w:spacing w:before="0" w:beforeAutospacing="0" w:after="0" w:afterAutospacing="0"/>
        <w:textAlignment w:val="auto"/>
        <w:rPr>
          <w:rFonts w:ascii="Times New Roman" w:hAnsi="Times New Roman" w:cs="Times New Roman"/>
          <w:bCs w:val="0"/>
          <w:szCs w:val="20"/>
        </w:rPr>
      </w:pPr>
      <w:r w:rsidRPr="009B7C3F">
        <w:rPr>
          <w:rFonts w:ascii="Times New Roman" w:hAnsi="Times New Roman" w:cs="Times New Roman"/>
          <w:bCs w:val="0"/>
          <w:noProof/>
          <w:szCs w:val="20"/>
        </w:rPr>
        <w:drawing>
          <wp:inline distT="0" distB="0" distL="0" distR="0">
            <wp:extent cx="3074976" cy="2998571"/>
            <wp:effectExtent l="19050" t="0" r="0" b="0"/>
            <wp:docPr id="4" name="Picture 1" descr="C:\Users\TSSPDCL\Downloads\WhatsApp Image 2024-05-20 at 1.12.36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SSPDCL\Downloads\WhatsApp Image 2024-05-20 at 1.12.36 PM.jpeg"/>
                    <pic:cNvPicPr>
                      <a:picLocks noChangeAspect="1" noChangeArrowheads="1"/>
                    </pic:cNvPicPr>
                  </pic:nvPicPr>
                  <pic:blipFill>
                    <a:blip r:embed="rId8" cstate="print"/>
                    <a:srcRect/>
                    <a:stretch>
                      <a:fillRect/>
                    </a:stretch>
                  </pic:blipFill>
                  <pic:spPr bwMode="auto">
                    <a:xfrm>
                      <a:off x="0" y="0"/>
                      <a:ext cx="3151865" cy="3073550"/>
                    </a:xfrm>
                    <a:prstGeom prst="rect">
                      <a:avLst/>
                    </a:prstGeom>
                    <a:noFill/>
                    <a:ln w="9525">
                      <a:noFill/>
                      <a:miter lim="800000"/>
                      <a:headEnd/>
                      <a:tailEnd/>
                    </a:ln>
                  </pic:spPr>
                </pic:pic>
              </a:graphicData>
            </a:graphic>
          </wp:inline>
        </w:drawing>
      </w:r>
    </w:p>
    <w:p w:rsidR="00E1481F" w:rsidRPr="009B7C3F" w:rsidRDefault="00E1481F" w:rsidP="007E185A">
      <w:pPr>
        <w:rPr>
          <w:b/>
          <w:sz w:val="28"/>
          <w:szCs w:val="28"/>
        </w:rPr>
      </w:pPr>
    </w:p>
    <w:p w:rsidR="00CE06C5" w:rsidRDefault="006F3BB5" w:rsidP="009B1611">
      <w:pPr>
        <w:jc w:val="center"/>
        <w:rPr>
          <w:b/>
          <w:sz w:val="28"/>
          <w:szCs w:val="28"/>
        </w:rPr>
      </w:pPr>
      <w:r w:rsidRPr="006F3BB5">
        <w:rPr>
          <w:b/>
          <w:sz w:val="28"/>
          <w:szCs w:val="28"/>
        </w:rPr>
        <w:t xml:space="preserve">BID No. Superintending Engineer /Master Plan/ Rangareddy Circle </w:t>
      </w:r>
      <w:r>
        <w:rPr>
          <w:b/>
          <w:sz w:val="28"/>
          <w:szCs w:val="28"/>
        </w:rPr>
        <w:t>/TGSPDCL: 01/26-27</w:t>
      </w:r>
      <w:r w:rsidRPr="006F3BB5">
        <w:rPr>
          <w:b/>
          <w:sz w:val="28"/>
          <w:szCs w:val="28"/>
        </w:rPr>
        <w:t>.</w:t>
      </w:r>
    </w:p>
    <w:p w:rsidR="006F3BB5" w:rsidRPr="009B7C3F" w:rsidRDefault="006F3BB5" w:rsidP="009B1611">
      <w:pPr>
        <w:jc w:val="center"/>
        <w:rPr>
          <w:b/>
          <w:sz w:val="32"/>
          <w:szCs w:val="32"/>
        </w:rPr>
      </w:pPr>
    </w:p>
    <w:p w:rsidR="00ED7A6D" w:rsidRPr="00CE0686" w:rsidRDefault="00602177" w:rsidP="00ED7A6D">
      <w:pPr>
        <w:widowControl/>
        <w:jc w:val="both"/>
        <w:rPr>
          <w:rFonts w:ascii="Book Antiqua" w:eastAsia="Calibri" w:hAnsi="Book Antiqua" w:cs="Arial"/>
          <w:b/>
          <w:sz w:val="23"/>
          <w:szCs w:val="23"/>
        </w:rPr>
      </w:pPr>
      <w:r w:rsidRPr="009B7C3F">
        <w:rPr>
          <w:sz w:val="26"/>
          <w:szCs w:val="26"/>
        </w:rPr>
        <w:t>NAME OF THE WORK</w:t>
      </w:r>
      <w:r w:rsidR="00CD0E2E" w:rsidRPr="009B7C3F">
        <w:rPr>
          <w:sz w:val="28"/>
          <w:szCs w:val="28"/>
        </w:rPr>
        <w:t>:</w:t>
      </w:r>
      <w:r w:rsidR="00CD0E2E" w:rsidRPr="009B7C3F">
        <w:rPr>
          <w:sz w:val="26"/>
          <w:szCs w:val="20"/>
        </w:rPr>
        <w:t xml:space="preserve"> </w:t>
      </w:r>
      <w:r w:rsidR="0021659B" w:rsidRPr="0021659B">
        <w:rPr>
          <w:rFonts w:ascii="Book Antiqua" w:eastAsiaTheme="minorHAnsi" w:hAnsi="Book Antiqua" w:cs="Arial"/>
          <w:b/>
        </w:rPr>
        <w:t>"Erection of  33KV interlinking line to 33KV Thattiannaram and  33KVHMWS(HT Service) feeder emanating from the 132/33KV EHT Bandlaguda Substation for providing alternate 33KV source to 33/11KV Thattiannaram Substation and HMWS (HT Service) which involves laying of 0.8KM 33KV 3X400sq.mm XLPE UG cable (Single run) from Anand  Nagar to Shanker Nagar in Saroornagar  Division, Saroornagar Circle  under ECGH Division of Master plan /Ranga Reddy Circle under T&amp;D Improvements to original  works"</w:t>
      </w:r>
      <w:r w:rsidR="0017539B" w:rsidRPr="00CE0686">
        <w:rPr>
          <w:rFonts w:ascii="Book Antiqua" w:eastAsiaTheme="minorHAnsi" w:hAnsi="Book Antiqua" w:cs="Arial"/>
          <w:b/>
          <w:sz w:val="22"/>
          <w:szCs w:val="22"/>
        </w:rPr>
        <w:t>.</w:t>
      </w:r>
      <w:r w:rsidR="00DB31F0">
        <w:rPr>
          <w:rFonts w:ascii="Book Antiqua" w:eastAsiaTheme="minorHAnsi" w:hAnsi="Book Antiqua" w:cs="Arial"/>
          <w:b/>
          <w:sz w:val="22"/>
          <w:szCs w:val="22"/>
        </w:rPr>
        <w:t xml:space="preserve"> (General/Open)</w:t>
      </w:r>
    </w:p>
    <w:p w:rsidR="00ED7A6D" w:rsidRDefault="00ED7A6D" w:rsidP="00ED7A6D">
      <w:pPr>
        <w:widowControl/>
        <w:jc w:val="both"/>
        <w:rPr>
          <w:rFonts w:ascii="Book Antiqua" w:eastAsia="Calibri" w:hAnsi="Book Antiqua" w:cs="Arial"/>
          <w:i/>
          <w:sz w:val="23"/>
          <w:szCs w:val="23"/>
        </w:rPr>
      </w:pPr>
    </w:p>
    <w:p w:rsidR="00A362FD" w:rsidRPr="009B7C3F" w:rsidRDefault="00A362FD" w:rsidP="00ED7A6D">
      <w:pPr>
        <w:widowControl/>
        <w:jc w:val="center"/>
        <w:rPr>
          <w:b/>
          <w:sz w:val="26"/>
          <w:szCs w:val="26"/>
        </w:rPr>
      </w:pPr>
      <w:r w:rsidRPr="009B7C3F">
        <w:rPr>
          <w:sz w:val="26"/>
          <w:szCs w:val="26"/>
        </w:rPr>
        <w:t>PART-I</w:t>
      </w:r>
    </w:p>
    <w:p w:rsidR="00A362FD" w:rsidRPr="009B7C3F" w:rsidRDefault="00A362FD" w:rsidP="00A362FD">
      <w:pPr>
        <w:jc w:val="center"/>
        <w:rPr>
          <w:b/>
          <w:sz w:val="28"/>
          <w:szCs w:val="28"/>
        </w:rPr>
      </w:pPr>
      <w:r w:rsidRPr="009B7C3F">
        <w:rPr>
          <w:b/>
          <w:sz w:val="28"/>
          <w:szCs w:val="28"/>
        </w:rPr>
        <w:t>(TECHNICAL BID)</w:t>
      </w:r>
    </w:p>
    <w:p w:rsidR="00A362FD" w:rsidRPr="009B7C3F" w:rsidRDefault="00A362FD" w:rsidP="00A362FD">
      <w:pPr>
        <w:jc w:val="center"/>
        <w:rPr>
          <w:b/>
          <w:sz w:val="28"/>
          <w:szCs w:val="28"/>
        </w:rPr>
      </w:pPr>
      <w:r w:rsidRPr="009B7C3F">
        <w:rPr>
          <w:b/>
          <w:sz w:val="28"/>
          <w:szCs w:val="28"/>
        </w:rPr>
        <w:t xml:space="preserve">&amp; </w:t>
      </w:r>
    </w:p>
    <w:p w:rsidR="00A362FD" w:rsidRPr="009B7C3F" w:rsidRDefault="00A362FD" w:rsidP="00A362FD">
      <w:pPr>
        <w:jc w:val="center"/>
        <w:rPr>
          <w:b/>
          <w:sz w:val="28"/>
          <w:szCs w:val="28"/>
        </w:rPr>
      </w:pPr>
      <w:r w:rsidRPr="009B7C3F">
        <w:rPr>
          <w:b/>
          <w:sz w:val="28"/>
          <w:szCs w:val="28"/>
        </w:rPr>
        <w:t>PART-II</w:t>
      </w:r>
    </w:p>
    <w:p w:rsidR="00A362FD" w:rsidRPr="009B7C3F" w:rsidRDefault="00D02920" w:rsidP="00A362FD">
      <w:pPr>
        <w:jc w:val="center"/>
        <w:rPr>
          <w:b/>
        </w:rPr>
      </w:pPr>
      <w:r w:rsidRPr="009B7C3F">
        <w:rPr>
          <w:b/>
          <w:sz w:val="28"/>
          <w:szCs w:val="28"/>
        </w:rPr>
        <w:t>(</w:t>
      </w:r>
      <w:r w:rsidR="00A362FD" w:rsidRPr="009B7C3F">
        <w:rPr>
          <w:b/>
          <w:sz w:val="28"/>
          <w:szCs w:val="28"/>
        </w:rPr>
        <w:t>PRICE BID</w:t>
      </w:r>
      <w:r w:rsidR="00A362FD" w:rsidRPr="009B7C3F">
        <w:rPr>
          <w:b/>
        </w:rPr>
        <w:t>)</w:t>
      </w:r>
    </w:p>
    <w:p w:rsidR="00A362FD" w:rsidRPr="009B7C3F" w:rsidRDefault="00A362FD" w:rsidP="00A362FD">
      <w:pPr>
        <w:pStyle w:val="xl52"/>
        <w:spacing w:before="0" w:beforeAutospacing="0" w:after="0" w:afterAutospacing="0"/>
        <w:jc w:val="both"/>
        <w:textAlignment w:val="auto"/>
        <w:rPr>
          <w:rFonts w:ascii="Times New Roman" w:hAnsi="Times New Roman" w:cs="Times New Roman"/>
          <w:bCs w:val="0"/>
          <w:sz w:val="26"/>
          <w:szCs w:val="20"/>
        </w:rPr>
      </w:pPr>
    </w:p>
    <w:p w:rsidR="00A362FD" w:rsidRPr="009B7C3F" w:rsidRDefault="00A362FD" w:rsidP="00A362FD">
      <w:pPr>
        <w:pStyle w:val="xl52"/>
        <w:spacing w:before="0" w:beforeAutospacing="0" w:after="0" w:afterAutospacing="0"/>
        <w:jc w:val="both"/>
        <w:textAlignment w:val="auto"/>
        <w:rPr>
          <w:rFonts w:ascii="Times New Roman" w:hAnsi="Times New Roman" w:cs="Times New Roman"/>
          <w:bCs w:val="0"/>
          <w:sz w:val="26"/>
          <w:szCs w:val="20"/>
        </w:rPr>
      </w:pPr>
    </w:p>
    <w:p w:rsidR="00A362FD" w:rsidRPr="009B7C3F" w:rsidRDefault="00A362FD" w:rsidP="00A362FD">
      <w:pPr>
        <w:pStyle w:val="xl59"/>
        <w:spacing w:before="0" w:beforeAutospacing="0" w:after="0" w:afterAutospacing="0"/>
        <w:textAlignment w:val="auto"/>
        <w:rPr>
          <w:szCs w:val="20"/>
        </w:rPr>
      </w:pPr>
    </w:p>
    <w:p w:rsidR="00A362FD" w:rsidRPr="009B7C3F" w:rsidRDefault="00A362FD" w:rsidP="00A362FD"/>
    <w:p w:rsidR="006F3BB5" w:rsidRPr="00090EFB" w:rsidRDefault="006F3BB5" w:rsidP="006F3BB5">
      <w:pPr>
        <w:rPr>
          <w:sz w:val="28"/>
        </w:rPr>
      </w:pPr>
      <w:r>
        <w:rPr>
          <w:b/>
          <w:bCs/>
          <w:sz w:val="28"/>
        </w:rPr>
        <w:t>Superintending Engineer</w:t>
      </w:r>
      <w:r w:rsidRPr="00090EFB">
        <w:rPr>
          <w:sz w:val="28"/>
        </w:rPr>
        <w:tab/>
      </w:r>
      <w:r w:rsidRPr="00090EFB">
        <w:rPr>
          <w:sz w:val="28"/>
        </w:rPr>
        <w:tab/>
        <w:t xml:space="preserve">            </w:t>
      </w:r>
      <w:r w:rsidRPr="00090EFB">
        <w:rPr>
          <w:b/>
          <w:sz w:val="28"/>
        </w:rPr>
        <w:tab/>
      </w:r>
    </w:p>
    <w:p w:rsidR="006F3BB5" w:rsidRPr="00090EFB" w:rsidRDefault="006F3BB5" w:rsidP="006F3BB5">
      <w:pPr>
        <w:rPr>
          <w:sz w:val="28"/>
        </w:rPr>
      </w:pPr>
      <w:r w:rsidRPr="00090EFB">
        <w:rPr>
          <w:sz w:val="28"/>
        </w:rPr>
        <w:t xml:space="preserve">Master Plan, </w:t>
      </w:r>
      <w:r>
        <w:rPr>
          <w:sz w:val="28"/>
        </w:rPr>
        <w:t>Rangareddy Circle</w:t>
      </w:r>
      <w:r w:rsidRPr="00090EFB">
        <w:rPr>
          <w:sz w:val="28"/>
        </w:rPr>
        <w:tab/>
        <w:t xml:space="preserve">                                    </w:t>
      </w:r>
      <w:r w:rsidRPr="00090EFB">
        <w:rPr>
          <w:sz w:val="28"/>
        </w:rPr>
        <w:tab/>
      </w:r>
    </w:p>
    <w:p w:rsidR="006F3BB5" w:rsidRDefault="006F3BB5" w:rsidP="006F3BB5">
      <w:pPr>
        <w:rPr>
          <w:sz w:val="28"/>
        </w:rPr>
      </w:pPr>
      <w:r>
        <w:rPr>
          <w:sz w:val="28"/>
        </w:rPr>
        <w:t>TGSPDCL, Road no. 12,</w:t>
      </w:r>
    </w:p>
    <w:p w:rsidR="00351ABD" w:rsidRPr="009B7C3F" w:rsidRDefault="006F3BB5" w:rsidP="006F3BB5">
      <w:pPr>
        <w:rPr>
          <w:sz w:val="28"/>
        </w:rPr>
      </w:pPr>
      <w:r>
        <w:rPr>
          <w:sz w:val="28"/>
        </w:rPr>
        <w:t>Banjara Hills</w:t>
      </w:r>
      <w:r w:rsidRPr="00090EFB">
        <w:rPr>
          <w:sz w:val="28"/>
        </w:rPr>
        <w:t>. Hyderabad</w:t>
      </w:r>
    </w:p>
    <w:p w:rsidR="00351ABD" w:rsidRPr="009B7C3F" w:rsidRDefault="00351ABD" w:rsidP="00906CF8">
      <w:pPr>
        <w:rPr>
          <w:sz w:val="28"/>
        </w:rPr>
      </w:pPr>
    </w:p>
    <w:p w:rsidR="00351ABD" w:rsidRPr="009B7C3F" w:rsidRDefault="00351ABD" w:rsidP="00906CF8">
      <w:pPr>
        <w:rPr>
          <w:sz w:val="28"/>
        </w:rPr>
      </w:pPr>
    </w:p>
    <w:p w:rsidR="00351ABD" w:rsidRPr="009B7C3F" w:rsidRDefault="00351ABD" w:rsidP="00906CF8">
      <w:pPr>
        <w:rPr>
          <w:sz w:val="28"/>
        </w:rPr>
      </w:pPr>
    </w:p>
    <w:tbl>
      <w:tblPr>
        <w:tblStyle w:val="TableGrid"/>
        <w:tblpPr w:leftFromText="180" w:rightFromText="180" w:vertAnchor="text" w:horzAnchor="margin" w:tblpXSpec="center" w:tblpY="207"/>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9072"/>
      </w:tblGrid>
      <w:tr w:rsidR="00165E7B" w:rsidRPr="009B7C3F" w:rsidTr="00B45225">
        <w:tc>
          <w:tcPr>
            <w:tcW w:w="1809" w:type="dxa"/>
          </w:tcPr>
          <w:p w:rsidR="00165E7B" w:rsidRPr="009B7C3F" w:rsidRDefault="00165E7B" w:rsidP="00B45225">
            <w:pPr>
              <w:pStyle w:val="NoSpacing"/>
              <w:rPr>
                <w:rFonts w:ascii="Book Antiqua" w:hAnsi="Book Antiqua" w:cstheme="minorHAnsi"/>
                <w:sz w:val="22"/>
                <w:szCs w:val="22"/>
              </w:rPr>
            </w:pPr>
          </w:p>
          <w:p w:rsidR="00165E7B" w:rsidRPr="009B7C3F" w:rsidRDefault="00165E7B" w:rsidP="00B45225">
            <w:pPr>
              <w:pStyle w:val="NoSpacing"/>
              <w:rPr>
                <w:rFonts w:ascii="Book Antiqua" w:hAnsi="Book Antiqua" w:cstheme="minorHAnsi"/>
                <w:sz w:val="22"/>
                <w:szCs w:val="22"/>
              </w:rPr>
            </w:pPr>
            <w:r w:rsidRPr="009B7C3F">
              <w:rPr>
                <w:rFonts w:ascii="Book Antiqua" w:hAnsi="Book Antiqua" w:cstheme="minorHAnsi"/>
                <w:noProof/>
                <w:sz w:val="22"/>
                <w:szCs w:val="22"/>
              </w:rPr>
              <w:drawing>
                <wp:inline distT="0" distB="0" distL="0" distR="0">
                  <wp:extent cx="955735" cy="914022"/>
                  <wp:effectExtent l="19050" t="0" r="0" b="0"/>
                  <wp:docPr id="1" name="Picture 1" descr="C:\Users\TSSPDCL\Downloads\WhatsApp Image 2024-05-20 at 1.12.36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SSPDCL\Downloads\WhatsApp Image 2024-05-20 at 1.12.36 PM.jpeg"/>
                          <pic:cNvPicPr>
                            <a:picLocks noChangeAspect="1" noChangeArrowheads="1"/>
                          </pic:cNvPicPr>
                        </pic:nvPicPr>
                        <pic:blipFill>
                          <a:blip r:embed="rId8" cstate="print"/>
                          <a:srcRect/>
                          <a:stretch>
                            <a:fillRect/>
                          </a:stretch>
                        </pic:blipFill>
                        <pic:spPr bwMode="auto">
                          <a:xfrm>
                            <a:off x="0" y="0"/>
                            <a:ext cx="978672" cy="935958"/>
                          </a:xfrm>
                          <a:prstGeom prst="rect">
                            <a:avLst/>
                          </a:prstGeom>
                          <a:noFill/>
                          <a:ln w="9525">
                            <a:noFill/>
                            <a:miter lim="800000"/>
                            <a:headEnd/>
                            <a:tailEnd/>
                          </a:ln>
                        </pic:spPr>
                      </pic:pic>
                    </a:graphicData>
                  </a:graphic>
                </wp:inline>
              </w:drawing>
            </w:r>
          </w:p>
        </w:tc>
        <w:tc>
          <w:tcPr>
            <w:tcW w:w="9072" w:type="dxa"/>
            <w:vAlign w:val="center"/>
          </w:tcPr>
          <w:p w:rsidR="00165E7B" w:rsidRPr="009B7C3F" w:rsidRDefault="00165E7B" w:rsidP="00B45225">
            <w:pPr>
              <w:pStyle w:val="NoSpacing"/>
              <w:rPr>
                <w:rFonts w:ascii="Book Antiqua" w:hAnsi="Book Antiqua"/>
                <w:b/>
                <w:bCs/>
                <w:sz w:val="22"/>
                <w:szCs w:val="22"/>
                <w:u w:val="single"/>
              </w:rPr>
            </w:pPr>
            <w:r w:rsidRPr="009B7C3F">
              <w:rPr>
                <w:rFonts w:ascii="Book Antiqua" w:hAnsi="Book Antiqua"/>
                <w:b/>
                <w:bCs/>
                <w:sz w:val="22"/>
                <w:szCs w:val="22"/>
                <w:u w:val="single"/>
              </w:rPr>
              <w:t>SOUTHERN POWER DISTRIBUTION COMPANY OF TELANGANA LIMITED</w:t>
            </w:r>
          </w:p>
          <w:p w:rsidR="00165E7B" w:rsidRPr="009B7C3F" w:rsidRDefault="00165E7B" w:rsidP="00B45225">
            <w:pPr>
              <w:pStyle w:val="NoSpacing"/>
              <w:jc w:val="center"/>
              <w:rPr>
                <w:rFonts w:ascii="Book Antiqua" w:hAnsi="Book Antiqua" w:cs="Courier New"/>
                <w:b/>
                <w:sz w:val="22"/>
                <w:szCs w:val="22"/>
              </w:rPr>
            </w:pPr>
          </w:p>
        </w:tc>
      </w:tr>
    </w:tbl>
    <w:p w:rsidR="001B76AC" w:rsidRPr="009B7C3F" w:rsidRDefault="001B76AC" w:rsidP="00A362FD">
      <w:pPr>
        <w:ind w:left="720" w:firstLine="720"/>
        <w:jc w:val="center"/>
      </w:pPr>
    </w:p>
    <w:p w:rsidR="006F3BB5" w:rsidRPr="00090EFB" w:rsidRDefault="006F3BB5" w:rsidP="006F3BB5">
      <w:r>
        <w:t xml:space="preserve">Rangareddy </w:t>
      </w:r>
      <w:r w:rsidRPr="00090EFB">
        <w:t xml:space="preserve">Master Plan </w:t>
      </w:r>
      <w:r>
        <w:t xml:space="preserve">Circle </w:t>
      </w:r>
      <w:r w:rsidRPr="00090EFB">
        <w:t xml:space="preserve">office, </w:t>
      </w:r>
      <w:r w:rsidRPr="00491F7A">
        <w:t>TGSPDCL, Road no. 12,</w:t>
      </w:r>
      <w:r>
        <w:t xml:space="preserve"> </w:t>
      </w:r>
      <w:r w:rsidRPr="00491F7A">
        <w:t>Banjara Hills. Hyderabad</w:t>
      </w:r>
    </w:p>
    <w:p w:rsidR="006F3BB5" w:rsidRPr="00090EFB" w:rsidRDefault="006F3BB5" w:rsidP="006F3BB5">
      <w:pPr>
        <w:pStyle w:val="Heading1"/>
        <w:jc w:val="center"/>
        <w:rPr>
          <w:bCs/>
          <w:szCs w:val="22"/>
          <w:u w:val="single"/>
        </w:rPr>
      </w:pPr>
      <w:r w:rsidRPr="00090EFB">
        <w:rPr>
          <w:bCs/>
          <w:szCs w:val="22"/>
          <w:u w:val="single"/>
        </w:rPr>
        <w:t>e-</w:t>
      </w:r>
      <w:r w:rsidRPr="00090EFB">
        <w:rPr>
          <w:u w:val="single"/>
        </w:rPr>
        <w:t xml:space="preserve"> Tendering Bid</w:t>
      </w:r>
      <w:r w:rsidRPr="00090EFB">
        <w:rPr>
          <w:bCs/>
          <w:szCs w:val="22"/>
          <w:u w:val="single"/>
        </w:rPr>
        <w:t xml:space="preserve"> Notice (web Site)</w:t>
      </w:r>
    </w:p>
    <w:p w:rsidR="006F3BB5" w:rsidRPr="00090EFB" w:rsidRDefault="006F3BB5" w:rsidP="006F3BB5">
      <w:pPr>
        <w:rPr>
          <w:u w:val="single"/>
        </w:rPr>
      </w:pPr>
    </w:p>
    <w:p w:rsidR="00A362FD" w:rsidRPr="009B7C3F" w:rsidRDefault="00A362FD" w:rsidP="00A362FD">
      <w:pPr>
        <w:rPr>
          <w:u w:val="single"/>
        </w:rPr>
      </w:pPr>
    </w:p>
    <w:p w:rsidR="00A362FD" w:rsidRPr="009B7C3F" w:rsidRDefault="00A362FD" w:rsidP="00A362FD">
      <w:pPr>
        <w:rPr>
          <w:sz w:val="12"/>
        </w:rPr>
      </w:pPr>
      <w:r w:rsidRPr="009B7C3F">
        <w:t xml:space="preserve">     </w:t>
      </w:r>
    </w:p>
    <w:p w:rsidR="00CE06C5" w:rsidRPr="00CE0686" w:rsidRDefault="00A362FD" w:rsidP="00897122">
      <w:pPr>
        <w:widowControl/>
        <w:jc w:val="both"/>
        <w:rPr>
          <w:rFonts w:ascii="Bookman Old Style" w:hAnsi="Bookman Old Style"/>
          <w:b/>
        </w:rPr>
      </w:pPr>
      <w:r w:rsidRPr="009B7C3F">
        <w:t>Bids are invited through e-</w:t>
      </w:r>
      <w:r w:rsidR="00E2744A" w:rsidRPr="009B7C3F">
        <w:t>Tendering</w:t>
      </w:r>
      <w:r w:rsidRPr="009B7C3F">
        <w:t xml:space="preserve"> from eligible </w:t>
      </w:r>
      <w:r w:rsidR="00D77124" w:rsidRPr="009B7C3F">
        <w:t>Bidders</w:t>
      </w:r>
      <w:r w:rsidRPr="009B7C3F">
        <w:t xml:space="preserve"> for </w:t>
      </w:r>
      <w:r w:rsidR="00787402" w:rsidRPr="009B7C3F">
        <w:t xml:space="preserve">the </w:t>
      </w:r>
      <w:r w:rsidR="00D5417D" w:rsidRPr="009B7C3F">
        <w:rPr>
          <w:rFonts w:ascii="Book Antiqua" w:hAnsi="Book Antiqua"/>
          <w:spacing w:val="-3"/>
        </w:rPr>
        <w:t xml:space="preserve">work </w:t>
      </w:r>
      <w:r w:rsidR="00A742B0" w:rsidRPr="009B7C3F">
        <w:rPr>
          <w:rFonts w:ascii="Book Antiqua" w:hAnsi="Book Antiqua"/>
          <w:spacing w:val="-3"/>
        </w:rPr>
        <w:t xml:space="preserve">of </w:t>
      </w:r>
      <w:r w:rsidR="001B7BE0" w:rsidRPr="001B7BE0">
        <w:rPr>
          <w:rFonts w:ascii="Book Antiqua" w:hAnsi="Book Antiqua"/>
          <w:spacing w:val="-3"/>
        </w:rPr>
        <w:t>"Erection of  33KV interlinking line to 33KV Thattiannaram and  33KVHMWS(HT Service) feeder emanating from the 132/33KV EHT Bandlaguda Substation for providing alternate 33KV source to 33/11KV Thattiannaram Substation and HMWS (HT Service) which involves laying of 0.8KM 33KV 3X400sq.mm XLPE UG cable (Single run) from Anand  Nagar to Shanker Nagar in Saroornagar  Division, Saroornagar Circle  under ECGH Division of Master plan /Ranga Reddy Circle under T&amp;D Improvements to original  works"</w:t>
      </w:r>
      <w:r w:rsidR="00DB31F0">
        <w:rPr>
          <w:rFonts w:ascii="Book Antiqua" w:eastAsiaTheme="minorHAnsi" w:hAnsi="Book Antiqua" w:cs="Arial"/>
          <w:b/>
          <w:sz w:val="22"/>
          <w:szCs w:val="22"/>
        </w:rPr>
        <w:t>(General/Open)</w:t>
      </w:r>
    </w:p>
    <w:p w:rsidR="00A362FD" w:rsidRPr="009B7C3F" w:rsidRDefault="004E50F3" w:rsidP="00D450E5">
      <w:pPr>
        <w:pStyle w:val="xl52"/>
        <w:jc w:val="both"/>
        <w:rPr>
          <w:rFonts w:ascii="Book Antiqua" w:eastAsia="Calibri" w:hAnsi="Book Antiqua"/>
        </w:rPr>
      </w:pPr>
      <w:r w:rsidRPr="009B7C3F">
        <w:rPr>
          <w:rFonts w:ascii="Book Antiqua" w:eastAsia="Calibri" w:hAnsi="Book Antiqua"/>
        </w:rPr>
        <w:t xml:space="preserve">The Bid document will be made available from </w:t>
      </w:r>
      <w:r w:rsidR="00003E10" w:rsidRPr="0065512A">
        <w:rPr>
          <w:rFonts w:ascii="Book Antiqua" w:eastAsia="Calibri" w:hAnsi="Book Antiqua"/>
        </w:rPr>
        <w:t>D</w:t>
      </w:r>
      <w:r w:rsidR="00723657" w:rsidRPr="0065512A">
        <w:rPr>
          <w:rFonts w:ascii="Book Antiqua" w:eastAsia="Calibri" w:hAnsi="Book Antiqua"/>
        </w:rPr>
        <w:t>t.</w:t>
      </w:r>
      <w:r w:rsidR="00003E10" w:rsidRPr="0065512A">
        <w:rPr>
          <w:rFonts w:ascii="Book Antiqua" w:eastAsia="Calibri" w:hAnsi="Book Antiqua"/>
        </w:rPr>
        <w:t xml:space="preserve"> </w:t>
      </w:r>
      <w:r w:rsidR="001B7BE0">
        <w:rPr>
          <w:rFonts w:ascii="Book Antiqua" w:eastAsia="Calibri" w:hAnsi="Book Antiqua"/>
        </w:rPr>
        <w:t>23.07.2026</w:t>
      </w:r>
      <w:r w:rsidR="005B41BB" w:rsidRPr="0065512A">
        <w:rPr>
          <w:rFonts w:ascii="Book Antiqua" w:eastAsia="Calibri" w:hAnsi="Book Antiqua"/>
        </w:rPr>
        <w:t xml:space="preserve"> </w:t>
      </w:r>
      <w:r w:rsidR="002C1BBC" w:rsidRPr="0065512A">
        <w:rPr>
          <w:rFonts w:ascii="Book Antiqua" w:eastAsia="Calibri" w:hAnsi="Book Antiqua"/>
        </w:rPr>
        <w:t>from</w:t>
      </w:r>
      <w:r w:rsidR="007A0FDD" w:rsidRPr="0065512A">
        <w:rPr>
          <w:rFonts w:ascii="Book Antiqua" w:eastAsia="Calibri" w:hAnsi="Book Antiqua"/>
        </w:rPr>
        <w:t xml:space="preserve"> </w:t>
      </w:r>
      <w:r w:rsidR="00844F0E" w:rsidRPr="0065512A">
        <w:rPr>
          <w:rFonts w:ascii="Book Antiqua" w:eastAsia="Calibri" w:hAnsi="Book Antiqua"/>
        </w:rPr>
        <w:t>1</w:t>
      </w:r>
      <w:r w:rsidR="00E46149" w:rsidRPr="0065512A">
        <w:rPr>
          <w:rFonts w:ascii="Book Antiqua" w:eastAsia="Calibri" w:hAnsi="Book Antiqua"/>
        </w:rPr>
        <w:t>6</w:t>
      </w:r>
      <w:r w:rsidR="007A0FDD" w:rsidRPr="0065512A">
        <w:rPr>
          <w:rFonts w:ascii="Book Antiqua" w:eastAsia="Calibri" w:hAnsi="Book Antiqua"/>
        </w:rPr>
        <w:t>.00</w:t>
      </w:r>
      <w:r w:rsidR="00844F0E" w:rsidRPr="0065512A">
        <w:rPr>
          <w:rFonts w:ascii="Book Antiqua" w:eastAsia="Calibri" w:hAnsi="Book Antiqua"/>
        </w:rPr>
        <w:t xml:space="preserve"> </w:t>
      </w:r>
      <w:r w:rsidR="007A0FDD" w:rsidRPr="0065512A">
        <w:rPr>
          <w:rFonts w:ascii="Book Antiqua" w:eastAsia="Calibri" w:hAnsi="Book Antiqua"/>
        </w:rPr>
        <w:t xml:space="preserve">Hrs </w:t>
      </w:r>
      <w:r w:rsidR="00430B44" w:rsidRPr="0065512A">
        <w:rPr>
          <w:rFonts w:ascii="Book Antiqua" w:eastAsia="Calibri" w:hAnsi="Book Antiqua"/>
        </w:rPr>
        <w:t>and</w:t>
      </w:r>
      <w:r w:rsidRPr="0065512A">
        <w:rPr>
          <w:rFonts w:ascii="Book Antiqua" w:eastAsia="Calibri" w:hAnsi="Book Antiqua"/>
        </w:rPr>
        <w:t xml:space="preserve"> the last date for </w:t>
      </w:r>
      <w:r w:rsidR="005D781A" w:rsidRPr="0065512A">
        <w:rPr>
          <w:rFonts w:ascii="Book Antiqua" w:eastAsia="Calibri" w:hAnsi="Book Antiqua"/>
        </w:rPr>
        <w:t>uploading</w:t>
      </w:r>
      <w:r w:rsidRPr="0065512A">
        <w:rPr>
          <w:rFonts w:ascii="Book Antiqua" w:eastAsia="Calibri" w:hAnsi="Book Antiqua"/>
        </w:rPr>
        <w:t xml:space="preserve"> of Bid is</w:t>
      </w:r>
      <w:r w:rsidR="00B55425" w:rsidRPr="0065512A">
        <w:rPr>
          <w:rFonts w:ascii="Book Antiqua" w:eastAsia="Calibri" w:hAnsi="Book Antiqua"/>
        </w:rPr>
        <w:t xml:space="preserve"> </w:t>
      </w:r>
      <w:r w:rsidR="00003E10" w:rsidRPr="0065512A">
        <w:rPr>
          <w:rFonts w:ascii="Book Antiqua" w:eastAsia="Calibri" w:hAnsi="Book Antiqua"/>
        </w:rPr>
        <w:t>D</w:t>
      </w:r>
      <w:r w:rsidR="00613772" w:rsidRPr="0065512A">
        <w:rPr>
          <w:rFonts w:ascii="Book Antiqua" w:eastAsia="Calibri" w:hAnsi="Book Antiqua"/>
        </w:rPr>
        <w:t>t</w:t>
      </w:r>
      <w:r w:rsidR="00003E10" w:rsidRPr="0065512A">
        <w:rPr>
          <w:rFonts w:ascii="Book Antiqua" w:eastAsia="Calibri" w:hAnsi="Book Antiqua"/>
        </w:rPr>
        <w:t xml:space="preserve">. </w:t>
      </w:r>
      <w:r w:rsidR="001B7BE0">
        <w:rPr>
          <w:rFonts w:ascii="Book Antiqua" w:eastAsia="Calibri" w:hAnsi="Book Antiqua"/>
        </w:rPr>
        <w:t>06.08.2026</w:t>
      </w:r>
      <w:r w:rsidR="0037117F" w:rsidRPr="0065512A">
        <w:rPr>
          <w:rFonts w:ascii="Book Antiqua" w:eastAsia="Calibri" w:hAnsi="Book Antiqua"/>
        </w:rPr>
        <w:t xml:space="preserve"> </w:t>
      </w:r>
      <w:r w:rsidR="007214AF" w:rsidRPr="0065512A">
        <w:rPr>
          <w:rFonts w:ascii="Book Antiqua" w:eastAsia="Calibri" w:hAnsi="Book Antiqua"/>
        </w:rPr>
        <w:t>by</w:t>
      </w:r>
      <w:r w:rsidRPr="0065512A">
        <w:rPr>
          <w:rFonts w:ascii="Book Antiqua" w:eastAsia="Calibri" w:hAnsi="Book Antiqua"/>
        </w:rPr>
        <w:t xml:space="preserve"> 1</w:t>
      </w:r>
      <w:r w:rsidR="00E46149" w:rsidRPr="0065512A">
        <w:rPr>
          <w:rFonts w:ascii="Book Antiqua" w:eastAsia="Calibri" w:hAnsi="Book Antiqua"/>
        </w:rPr>
        <w:t>6</w:t>
      </w:r>
      <w:r w:rsidRPr="0065512A">
        <w:rPr>
          <w:rFonts w:ascii="Book Antiqua" w:eastAsia="Calibri" w:hAnsi="Book Antiqua"/>
        </w:rPr>
        <w:t>.00Hrs</w:t>
      </w:r>
      <w:r w:rsidR="00A362FD" w:rsidRPr="009B7C3F">
        <w:rPr>
          <w:rFonts w:ascii="Book Antiqua" w:eastAsia="Calibri" w:hAnsi="Book Antiqua"/>
        </w:rPr>
        <w:t xml:space="preserve">.   </w:t>
      </w:r>
    </w:p>
    <w:p w:rsidR="00A362FD" w:rsidRPr="009B7C3F" w:rsidRDefault="00A362FD" w:rsidP="00A362FD">
      <w:pPr>
        <w:pStyle w:val="xl52"/>
        <w:spacing w:before="0" w:beforeAutospacing="0" w:after="0" w:afterAutospacing="0"/>
        <w:jc w:val="both"/>
        <w:textAlignment w:val="auto"/>
        <w:rPr>
          <w:rFonts w:ascii="Times New Roman" w:hAnsi="Times New Roman" w:cs="Times New Roman"/>
          <w:b w:val="0"/>
          <w:bCs w:val="0"/>
        </w:rPr>
      </w:pPr>
      <w:r w:rsidRPr="009B7C3F">
        <w:rPr>
          <w:rFonts w:ascii="Times New Roman" w:hAnsi="Times New Roman" w:cs="Times New Roman"/>
          <w:b w:val="0"/>
        </w:rPr>
        <w:t xml:space="preserve">                                                                                                                      </w:t>
      </w:r>
    </w:p>
    <w:p w:rsidR="00A362FD" w:rsidRPr="009B7C3F" w:rsidRDefault="00A362FD" w:rsidP="00A362FD">
      <w:pPr>
        <w:spacing w:line="480" w:lineRule="auto"/>
        <w:ind w:left="720"/>
        <w:rPr>
          <w:b/>
          <w:bCs/>
          <w:u w:val="single"/>
        </w:rPr>
      </w:pPr>
      <w:r w:rsidRPr="009B7C3F">
        <w:t xml:space="preserve">Further details of </w:t>
      </w:r>
      <w:r w:rsidR="00D77124" w:rsidRPr="009B7C3F">
        <w:t>Bid Specification</w:t>
      </w:r>
      <w:r w:rsidRPr="009B7C3F">
        <w:t xml:space="preserve"> may be browsed from Web site of </w:t>
      </w:r>
      <w:r w:rsidR="00165E7B" w:rsidRPr="009B7C3F">
        <w:t>TGSPDCL</w:t>
      </w:r>
      <w:r w:rsidRPr="009B7C3F">
        <w:rPr>
          <w:b/>
          <w:bCs/>
        </w:rPr>
        <w:t xml:space="preserve"> </w:t>
      </w:r>
      <w:hyperlink r:id="rId9" w:history="1">
        <w:r w:rsidR="00CB47B3" w:rsidRPr="009B7C3F">
          <w:rPr>
            <w:rStyle w:val="Hyperlink"/>
            <w:color w:val="auto"/>
          </w:rPr>
          <w:t>https://tgsouthernpower.org</w:t>
        </w:r>
      </w:hyperlink>
      <w:r w:rsidR="00CB47B3" w:rsidRPr="009B7C3F">
        <w:t xml:space="preserve"> </w:t>
      </w:r>
      <w:r w:rsidR="0054580D" w:rsidRPr="009B7C3F">
        <w:rPr>
          <w:b/>
          <w:bCs/>
        </w:rPr>
        <w:t xml:space="preserve"> &amp; </w:t>
      </w:r>
      <w:hyperlink r:id="rId10" w:history="1">
        <w:r w:rsidR="0054580D" w:rsidRPr="009B7C3F">
          <w:rPr>
            <w:rStyle w:val="Hyperlink"/>
            <w:b/>
            <w:color w:val="auto"/>
            <w:sz w:val="22"/>
            <w:szCs w:val="22"/>
          </w:rPr>
          <w:t>https://tender.telangana.gov.in</w:t>
        </w:r>
      </w:hyperlink>
      <w:r w:rsidRPr="009B7C3F">
        <w:rPr>
          <w:b/>
          <w:bCs/>
          <w:u w:val="single"/>
        </w:rPr>
        <w:t>.</w:t>
      </w:r>
    </w:p>
    <w:p w:rsidR="00A362FD" w:rsidRPr="009B7C3F" w:rsidRDefault="00A362FD" w:rsidP="00A362FD">
      <w:pPr>
        <w:jc w:val="both"/>
      </w:pPr>
    </w:p>
    <w:p w:rsidR="00A362FD" w:rsidRPr="009B7C3F" w:rsidRDefault="00A362FD" w:rsidP="00A362FD"/>
    <w:p w:rsidR="00A362FD" w:rsidRPr="009B7C3F" w:rsidRDefault="00A362FD" w:rsidP="00A362FD">
      <w:r w:rsidRPr="009B7C3F">
        <w:tab/>
      </w:r>
      <w:r w:rsidRPr="009B7C3F">
        <w:tab/>
      </w:r>
      <w:r w:rsidRPr="009B7C3F">
        <w:tab/>
      </w:r>
      <w:r w:rsidRPr="009B7C3F">
        <w:tab/>
      </w:r>
      <w:r w:rsidRPr="009B7C3F">
        <w:tab/>
      </w:r>
      <w:r w:rsidRPr="009B7C3F">
        <w:tab/>
      </w:r>
      <w:r w:rsidRPr="009B7C3F">
        <w:tab/>
      </w:r>
      <w:r w:rsidRPr="009B7C3F">
        <w:tab/>
      </w:r>
      <w:r w:rsidRPr="009B7C3F">
        <w:tab/>
      </w:r>
    </w:p>
    <w:p w:rsidR="00A362FD" w:rsidRPr="009B7C3F" w:rsidRDefault="00A362FD" w:rsidP="00A362FD">
      <w:pPr>
        <w:ind w:left="5760" w:firstLine="720"/>
      </w:pPr>
    </w:p>
    <w:p w:rsidR="006F3BB5" w:rsidRPr="00090EFB" w:rsidRDefault="00A362FD" w:rsidP="006F3BB5">
      <w:pPr>
        <w:ind w:left="5760" w:firstLine="720"/>
      </w:pPr>
      <w:r w:rsidRPr="009B7C3F">
        <w:tab/>
      </w:r>
    </w:p>
    <w:p w:rsidR="006F3BB5" w:rsidRPr="00090EFB" w:rsidRDefault="006F3BB5" w:rsidP="006F3BB5">
      <w:pPr>
        <w:rPr>
          <w:sz w:val="28"/>
        </w:rPr>
      </w:pPr>
      <w:r w:rsidRPr="00090EFB">
        <w:tab/>
        <w:t xml:space="preserve">            </w:t>
      </w:r>
      <w:r>
        <w:tab/>
      </w:r>
      <w:r>
        <w:tab/>
      </w:r>
      <w:r>
        <w:tab/>
      </w:r>
      <w:r>
        <w:tab/>
      </w:r>
      <w:r>
        <w:tab/>
      </w:r>
      <w:r w:rsidRPr="00090EFB">
        <w:t xml:space="preserve"> </w:t>
      </w:r>
      <w:r>
        <w:rPr>
          <w:b/>
          <w:bCs/>
          <w:sz w:val="28"/>
        </w:rPr>
        <w:t>Superintending Engineer</w:t>
      </w:r>
      <w:r w:rsidRPr="00090EFB">
        <w:rPr>
          <w:sz w:val="28"/>
        </w:rPr>
        <w:tab/>
      </w:r>
      <w:r w:rsidRPr="00090EFB">
        <w:rPr>
          <w:sz w:val="28"/>
        </w:rPr>
        <w:tab/>
        <w:t xml:space="preserve">            </w:t>
      </w:r>
      <w:r w:rsidRPr="00090EFB">
        <w:rPr>
          <w:b/>
          <w:sz w:val="28"/>
        </w:rPr>
        <w:tab/>
      </w:r>
      <w:r>
        <w:rPr>
          <w:b/>
          <w:sz w:val="28"/>
        </w:rPr>
        <w:tab/>
      </w:r>
      <w:r>
        <w:rPr>
          <w:b/>
          <w:sz w:val="28"/>
        </w:rPr>
        <w:tab/>
      </w:r>
      <w:r>
        <w:rPr>
          <w:b/>
          <w:sz w:val="28"/>
        </w:rPr>
        <w:tab/>
      </w:r>
      <w:r>
        <w:rPr>
          <w:b/>
          <w:sz w:val="28"/>
        </w:rPr>
        <w:tab/>
      </w:r>
      <w:r>
        <w:rPr>
          <w:b/>
          <w:sz w:val="28"/>
        </w:rPr>
        <w:tab/>
      </w:r>
      <w:r>
        <w:rPr>
          <w:b/>
          <w:sz w:val="28"/>
        </w:rPr>
        <w:tab/>
      </w:r>
      <w:r w:rsidRPr="00090EFB">
        <w:rPr>
          <w:sz w:val="28"/>
        </w:rPr>
        <w:t xml:space="preserve">Master Plan, </w:t>
      </w:r>
      <w:r>
        <w:rPr>
          <w:sz w:val="28"/>
        </w:rPr>
        <w:t>Rangareddy Circle</w:t>
      </w:r>
      <w:r w:rsidRPr="00090EFB">
        <w:rPr>
          <w:sz w:val="28"/>
        </w:rPr>
        <w:tab/>
        <w:t xml:space="preserve">   </w:t>
      </w:r>
    </w:p>
    <w:p w:rsidR="006F3BB5" w:rsidRDefault="006F3BB5" w:rsidP="006F3BB5">
      <w:pPr>
        <w:ind w:left="5040"/>
        <w:rPr>
          <w:sz w:val="28"/>
        </w:rPr>
      </w:pPr>
      <w:r>
        <w:rPr>
          <w:sz w:val="28"/>
        </w:rPr>
        <w:t>TGSPDCL, Road no. 12,</w:t>
      </w:r>
    </w:p>
    <w:p w:rsidR="006F3BB5" w:rsidRPr="00090EFB" w:rsidRDefault="006F3BB5" w:rsidP="006F3BB5">
      <w:pPr>
        <w:ind w:left="5040"/>
      </w:pPr>
      <w:r>
        <w:rPr>
          <w:sz w:val="28"/>
        </w:rPr>
        <w:t xml:space="preserve"> Banjara Hills</w:t>
      </w:r>
      <w:r w:rsidRPr="00090EFB">
        <w:rPr>
          <w:sz w:val="28"/>
        </w:rPr>
        <w:t>. Hyderabad</w:t>
      </w:r>
    </w:p>
    <w:p w:rsidR="006F3BB5" w:rsidRPr="00090EFB" w:rsidRDefault="006F3BB5" w:rsidP="006F3BB5"/>
    <w:p w:rsidR="00A362FD" w:rsidRPr="009B7C3F" w:rsidRDefault="00A362FD" w:rsidP="006F3BB5">
      <w:pPr>
        <w:ind w:left="2880" w:firstLine="720"/>
      </w:pPr>
    </w:p>
    <w:p w:rsidR="00A362FD" w:rsidRPr="009B7C3F" w:rsidRDefault="00A362FD" w:rsidP="00A362FD">
      <w:pPr>
        <w:pStyle w:val="BodyText"/>
        <w:ind w:left="2880"/>
      </w:pPr>
    </w:p>
    <w:p w:rsidR="00A362FD" w:rsidRPr="009B7C3F" w:rsidRDefault="00A362FD" w:rsidP="00A362FD">
      <w:pPr>
        <w:pStyle w:val="BodyText"/>
        <w:ind w:left="2880"/>
      </w:pPr>
    </w:p>
    <w:p w:rsidR="00A362FD" w:rsidRPr="009B7C3F" w:rsidRDefault="00A362FD" w:rsidP="00A362FD">
      <w:pPr>
        <w:pStyle w:val="BodyText"/>
        <w:ind w:left="2880"/>
      </w:pPr>
    </w:p>
    <w:p w:rsidR="00A362FD" w:rsidRPr="009B7C3F" w:rsidRDefault="00A362FD" w:rsidP="00A362FD">
      <w:pPr>
        <w:pStyle w:val="BodyText"/>
        <w:ind w:left="2880"/>
      </w:pPr>
    </w:p>
    <w:p w:rsidR="00A362FD" w:rsidRPr="009B7C3F" w:rsidRDefault="00A362FD" w:rsidP="00A362FD">
      <w:pPr>
        <w:pStyle w:val="BodyText"/>
        <w:ind w:left="2880"/>
      </w:pPr>
    </w:p>
    <w:p w:rsidR="00A362FD" w:rsidRPr="009B7C3F" w:rsidRDefault="00A362FD" w:rsidP="00A362FD">
      <w:pPr>
        <w:pStyle w:val="BodyText"/>
        <w:ind w:left="2880"/>
      </w:pPr>
    </w:p>
    <w:p w:rsidR="00897122" w:rsidRPr="009B7C3F" w:rsidRDefault="00897122" w:rsidP="00A362FD">
      <w:pPr>
        <w:pStyle w:val="BodyText"/>
        <w:ind w:left="2880"/>
      </w:pPr>
    </w:p>
    <w:p w:rsidR="00A362FD" w:rsidRPr="009B7C3F" w:rsidRDefault="00A362FD" w:rsidP="00A362FD">
      <w:pPr>
        <w:pStyle w:val="BodyText"/>
        <w:ind w:left="2880"/>
      </w:pPr>
    </w:p>
    <w:p w:rsidR="00897122" w:rsidRPr="009B7C3F" w:rsidRDefault="00897122" w:rsidP="00A362FD">
      <w:pPr>
        <w:pStyle w:val="BodyText"/>
        <w:ind w:left="2880"/>
      </w:pPr>
    </w:p>
    <w:p w:rsidR="00897122" w:rsidRPr="009B7C3F" w:rsidRDefault="00897122" w:rsidP="00A362FD">
      <w:pPr>
        <w:pStyle w:val="BodyText"/>
        <w:ind w:left="2880"/>
      </w:pPr>
    </w:p>
    <w:p w:rsidR="00A97238" w:rsidRPr="009B7C3F" w:rsidRDefault="00A97238" w:rsidP="00A362FD">
      <w:pPr>
        <w:pStyle w:val="BodyText"/>
        <w:ind w:left="2880"/>
      </w:pPr>
    </w:p>
    <w:p w:rsidR="00A97238" w:rsidRPr="009B7C3F" w:rsidRDefault="00A97238" w:rsidP="00A362FD">
      <w:pPr>
        <w:pStyle w:val="BodyText"/>
        <w:ind w:left="2880"/>
      </w:pPr>
    </w:p>
    <w:p w:rsidR="00050518" w:rsidRPr="009B7C3F" w:rsidRDefault="00050518" w:rsidP="00A362FD">
      <w:pPr>
        <w:pStyle w:val="BodyText"/>
        <w:ind w:left="2880"/>
      </w:pPr>
    </w:p>
    <w:p w:rsidR="00A92A15" w:rsidRPr="009B7C3F" w:rsidRDefault="00A92A15" w:rsidP="006F2B37">
      <w:pPr>
        <w:pStyle w:val="BodyText"/>
      </w:pPr>
    </w:p>
    <w:p w:rsidR="00A92A15" w:rsidRPr="009B7C3F" w:rsidRDefault="00A92A15" w:rsidP="006F2B37">
      <w:pPr>
        <w:pStyle w:val="BodyText"/>
      </w:pPr>
    </w:p>
    <w:p w:rsidR="00A362FD" w:rsidRPr="009B7C3F" w:rsidRDefault="00A362FD" w:rsidP="00A362FD">
      <w:pPr>
        <w:pStyle w:val="BodyText"/>
        <w:ind w:left="2880"/>
        <w:rPr>
          <w:b/>
          <w:sz w:val="28"/>
          <w:szCs w:val="28"/>
        </w:rPr>
      </w:pPr>
      <w:r w:rsidRPr="009B7C3F">
        <w:rPr>
          <w:b/>
          <w:sz w:val="28"/>
          <w:szCs w:val="28"/>
        </w:rPr>
        <w:t>CONTENTS</w:t>
      </w:r>
    </w:p>
    <w:p w:rsidR="00A362FD" w:rsidRPr="009B7C3F" w:rsidRDefault="00A362FD" w:rsidP="00A362FD">
      <w:pPr>
        <w:rPr>
          <w:sz w:val="22"/>
        </w:rPr>
      </w:pPr>
    </w:p>
    <w:p w:rsidR="002D1739" w:rsidRPr="009B7C3F" w:rsidRDefault="00A362FD" w:rsidP="00145E0B">
      <w:pPr>
        <w:widowControl/>
        <w:numPr>
          <w:ilvl w:val="0"/>
          <w:numId w:val="49"/>
        </w:numPr>
        <w:autoSpaceDE/>
        <w:autoSpaceDN/>
        <w:adjustRightInd/>
        <w:spacing w:after="120" w:line="360" w:lineRule="auto"/>
        <w:rPr>
          <w:b/>
          <w:sz w:val="28"/>
        </w:rPr>
      </w:pPr>
      <w:r w:rsidRPr="009B7C3F">
        <w:rPr>
          <w:b/>
          <w:sz w:val="28"/>
        </w:rPr>
        <w:t xml:space="preserve">     INVITATION FOR BIDS (IFB) </w:t>
      </w:r>
    </w:p>
    <w:p w:rsidR="00A362FD" w:rsidRPr="009B7C3F" w:rsidRDefault="00A362FD" w:rsidP="00145E0B">
      <w:pPr>
        <w:widowControl/>
        <w:numPr>
          <w:ilvl w:val="0"/>
          <w:numId w:val="49"/>
        </w:numPr>
        <w:autoSpaceDE/>
        <w:autoSpaceDN/>
        <w:adjustRightInd/>
        <w:spacing w:after="120" w:line="360" w:lineRule="auto"/>
        <w:rPr>
          <w:b/>
          <w:sz w:val="28"/>
        </w:rPr>
      </w:pPr>
      <w:r w:rsidRPr="009B7C3F">
        <w:rPr>
          <w:b/>
          <w:sz w:val="28"/>
        </w:rPr>
        <w:t xml:space="preserve">     SECTION – 1 : INSTRUCTIONS TO BIDDERS (ITB) </w:t>
      </w:r>
    </w:p>
    <w:p w:rsidR="002D1739" w:rsidRPr="009B7C3F" w:rsidRDefault="00A362FD" w:rsidP="00145E0B">
      <w:pPr>
        <w:pStyle w:val="BodyTextIndent"/>
        <w:numPr>
          <w:ilvl w:val="0"/>
          <w:numId w:val="10"/>
        </w:numPr>
        <w:tabs>
          <w:tab w:val="clear" w:pos="720"/>
        </w:tabs>
        <w:spacing w:after="120"/>
        <w:ind w:left="360" w:hanging="360"/>
        <w:jc w:val="left"/>
        <w:rPr>
          <w:b/>
          <w:sz w:val="28"/>
        </w:rPr>
      </w:pPr>
      <w:r w:rsidRPr="009B7C3F">
        <w:rPr>
          <w:b/>
          <w:sz w:val="28"/>
        </w:rPr>
        <w:t xml:space="preserve">     SECTION – 2 : </w:t>
      </w:r>
      <w:r w:rsidR="002D1739" w:rsidRPr="009B7C3F">
        <w:rPr>
          <w:b/>
          <w:sz w:val="28"/>
        </w:rPr>
        <w:t>QUALIFICATION REQUIREMENT</w:t>
      </w:r>
    </w:p>
    <w:p w:rsidR="002D1739" w:rsidRPr="009B7C3F" w:rsidRDefault="00A362FD" w:rsidP="00145E0B">
      <w:pPr>
        <w:widowControl/>
        <w:numPr>
          <w:ilvl w:val="0"/>
          <w:numId w:val="10"/>
        </w:numPr>
        <w:autoSpaceDE/>
        <w:autoSpaceDN/>
        <w:adjustRightInd/>
        <w:spacing w:after="120" w:line="360" w:lineRule="auto"/>
        <w:rPr>
          <w:b/>
          <w:sz w:val="28"/>
        </w:rPr>
      </w:pPr>
      <w:r w:rsidRPr="009B7C3F">
        <w:rPr>
          <w:b/>
          <w:sz w:val="28"/>
        </w:rPr>
        <w:t xml:space="preserve">SECTION – 3 : </w:t>
      </w:r>
      <w:r w:rsidR="002D1739" w:rsidRPr="009B7C3F">
        <w:rPr>
          <w:b/>
          <w:sz w:val="28"/>
        </w:rPr>
        <w:t xml:space="preserve">CONTRACT DATA </w:t>
      </w:r>
    </w:p>
    <w:p w:rsidR="002D1739" w:rsidRPr="009B7C3F" w:rsidRDefault="00A362FD" w:rsidP="00145E0B">
      <w:pPr>
        <w:widowControl/>
        <w:numPr>
          <w:ilvl w:val="0"/>
          <w:numId w:val="10"/>
        </w:numPr>
        <w:autoSpaceDE/>
        <w:autoSpaceDN/>
        <w:adjustRightInd/>
        <w:spacing w:after="120" w:line="360" w:lineRule="auto"/>
        <w:rPr>
          <w:b/>
          <w:sz w:val="28"/>
        </w:rPr>
      </w:pPr>
      <w:r w:rsidRPr="009B7C3F">
        <w:rPr>
          <w:b/>
          <w:sz w:val="28"/>
        </w:rPr>
        <w:t xml:space="preserve">SECTION – 4 : </w:t>
      </w:r>
      <w:r w:rsidR="002D1739" w:rsidRPr="009B7C3F">
        <w:rPr>
          <w:b/>
          <w:sz w:val="28"/>
        </w:rPr>
        <w:t>GENERAL CONDITIONS OF CONTRACT</w:t>
      </w:r>
    </w:p>
    <w:p w:rsidR="00A362FD" w:rsidRPr="009B7C3F" w:rsidRDefault="00A362FD" w:rsidP="00145E0B">
      <w:pPr>
        <w:widowControl/>
        <w:numPr>
          <w:ilvl w:val="0"/>
          <w:numId w:val="10"/>
        </w:numPr>
        <w:autoSpaceDE/>
        <w:autoSpaceDN/>
        <w:adjustRightInd/>
        <w:spacing w:after="120" w:line="360" w:lineRule="auto"/>
        <w:rPr>
          <w:b/>
          <w:sz w:val="28"/>
        </w:rPr>
      </w:pPr>
      <w:r w:rsidRPr="009B7C3F">
        <w:rPr>
          <w:b/>
          <w:sz w:val="28"/>
        </w:rPr>
        <w:t>SECTION – 5 : TECHNICAL SPECIFICATIONS</w:t>
      </w:r>
    </w:p>
    <w:p w:rsidR="00A362FD" w:rsidRPr="009B7C3F" w:rsidRDefault="00A362FD" w:rsidP="00145E0B">
      <w:pPr>
        <w:widowControl/>
        <w:numPr>
          <w:ilvl w:val="0"/>
          <w:numId w:val="10"/>
        </w:numPr>
        <w:autoSpaceDE/>
        <w:autoSpaceDN/>
        <w:adjustRightInd/>
        <w:spacing w:after="120" w:line="360" w:lineRule="auto"/>
        <w:rPr>
          <w:b/>
          <w:sz w:val="28"/>
        </w:rPr>
      </w:pPr>
      <w:r w:rsidRPr="009B7C3F">
        <w:rPr>
          <w:b/>
          <w:sz w:val="28"/>
        </w:rPr>
        <w:t>SECTION – 6 : QUALITY ASSURANCE PLAN</w:t>
      </w:r>
    </w:p>
    <w:p w:rsidR="00A362FD" w:rsidRPr="009B7C3F" w:rsidRDefault="00D82E7A" w:rsidP="00D82E7A">
      <w:pPr>
        <w:spacing w:line="480" w:lineRule="auto"/>
        <w:rPr>
          <w:rFonts w:ascii="Arial" w:hAnsi="Arial" w:cs="Arial"/>
          <w:b/>
          <w:sz w:val="40"/>
        </w:rPr>
      </w:pPr>
      <w:r w:rsidRPr="009B7C3F">
        <w:rPr>
          <w:b/>
          <w:sz w:val="28"/>
        </w:rPr>
        <w:t>8.</w:t>
      </w:r>
      <w:r w:rsidRPr="009B7C3F">
        <w:rPr>
          <w:b/>
          <w:sz w:val="28"/>
        </w:rPr>
        <w:tab/>
      </w:r>
      <w:r w:rsidR="00A362FD" w:rsidRPr="009B7C3F">
        <w:rPr>
          <w:b/>
          <w:sz w:val="28"/>
        </w:rPr>
        <w:t>SECTION – 7</w:t>
      </w:r>
      <w:r w:rsidRPr="009B7C3F">
        <w:rPr>
          <w:b/>
          <w:sz w:val="28"/>
        </w:rPr>
        <w:t xml:space="preserve"> :</w:t>
      </w:r>
      <w:r w:rsidR="002D1739" w:rsidRPr="009B7C3F">
        <w:rPr>
          <w:b/>
          <w:sz w:val="28"/>
        </w:rPr>
        <w:t xml:space="preserve"> SCHEDULE OF QUANTITIES AND PRICES</w:t>
      </w:r>
      <w:r w:rsidR="00A362FD" w:rsidRPr="009B7C3F">
        <w:rPr>
          <w:b/>
          <w:sz w:val="28"/>
        </w:rPr>
        <w:t xml:space="preserve"> </w:t>
      </w:r>
    </w:p>
    <w:p w:rsidR="001C0523" w:rsidRPr="009B7C3F" w:rsidRDefault="00F11562" w:rsidP="00F11562">
      <w:pPr>
        <w:widowControl/>
        <w:autoSpaceDE/>
        <w:autoSpaceDN/>
        <w:adjustRightInd/>
        <w:spacing w:after="120" w:line="360" w:lineRule="auto"/>
        <w:rPr>
          <w:b/>
          <w:sz w:val="28"/>
        </w:rPr>
      </w:pPr>
      <w:r w:rsidRPr="009B7C3F">
        <w:rPr>
          <w:b/>
          <w:sz w:val="28"/>
        </w:rPr>
        <w:t>9.</w:t>
      </w:r>
      <w:r w:rsidRPr="009B7C3F">
        <w:rPr>
          <w:b/>
          <w:sz w:val="28"/>
        </w:rPr>
        <w:tab/>
      </w:r>
      <w:r w:rsidR="00A362FD" w:rsidRPr="009B7C3F">
        <w:rPr>
          <w:b/>
          <w:sz w:val="28"/>
        </w:rPr>
        <w:t xml:space="preserve">SECTION – </w:t>
      </w:r>
      <w:r w:rsidR="00D96EA5" w:rsidRPr="009B7C3F">
        <w:rPr>
          <w:b/>
          <w:sz w:val="28"/>
        </w:rPr>
        <w:t>8</w:t>
      </w:r>
      <w:r w:rsidR="00A362FD" w:rsidRPr="009B7C3F">
        <w:rPr>
          <w:b/>
          <w:sz w:val="28"/>
        </w:rPr>
        <w:t xml:space="preserve"> : </w:t>
      </w:r>
      <w:r w:rsidR="001C0523" w:rsidRPr="009B7C3F">
        <w:rPr>
          <w:b/>
          <w:sz w:val="28"/>
          <w:szCs w:val="28"/>
        </w:rPr>
        <w:t>SAFETY MEASURES</w:t>
      </w:r>
    </w:p>
    <w:p w:rsidR="002D1739" w:rsidRPr="009B7C3F" w:rsidRDefault="00F11562" w:rsidP="00621964">
      <w:pPr>
        <w:pStyle w:val="BodyTextIndent"/>
        <w:spacing w:after="120" w:line="240" w:lineRule="auto"/>
        <w:ind w:firstLine="0"/>
        <w:jc w:val="left"/>
        <w:rPr>
          <w:b/>
          <w:sz w:val="28"/>
        </w:rPr>
      </w:pPr>
      <w:r w:rsidRPr="009B7C3F">
        <w:rPr>
          <w:b/>
          <w:sz w:val="28"/>
        </w:rPr>
        <w:t>10.</w:t>
      </w:r>
      <w:r w:rsidRPr="009B7C3F">
        <w:rPr>
          <w:b/>
          <w:sz w:val="28"/>
        </w:rPr>
        <w:tab/>
        <w:t>SECTION – 9 :</w:t>
      </w:r>
      <w:r w:rsidR="002D1739" w:rsidRPr="009B7C3F">
        <w:rPr>
          <w:b/>
          <w:sz w:val="28"/>
        </w:rPr>
        <w:t xml:space="preserve"> FORM OF BID, QUALIFICATION    </w:t>
      </w:r>
    </w:p>
    <w:p w:rsidR="002D1739" w:rsidRPr="009B7C3F" w:rsidRDefault="002D1739" w:rsidP="00621964">
      <w:pPr>
        <w:pStyle w:val="BodyTextIndent"/>
        <w:spacing w:after="120" w:line="240" w:lineRule="auto"/>
        <w:ind w:left="2520" w:firstLine="0"/>
        <w:rPr>
          <w:b/>
          <w:sz w:val="28"/>
        </w:rPr>
      </w:pPr>
      <w:r w:rsidRPr="009B7C3F">
        <w:rPr>
          <w:b/>
          <w:sz w:val="28"/>
        </w:rPr>
        <w:t>INFORMATION, PERFORMANCE SECURITY,     BANK GUARANTEE AND LETTER OF ACCEPTANCE</w:t>
      </w:r>
    </w:p>
    <w:p w:rsidR="00A362FD" w:rsidRPr="009B7C3F" w:rsidRDefault="00A362FD" w:rsidP="00A362FD">
      <w:pPr>
        <w:pStyle w:val="Heading7"/>
        <w:tabs>
          <w:tab w:val="left" w:pos="360"/>
        </w:tabs>
        <w:rPr>
          <w:b/>
          <w:sz w:val="22"/>
        </w:rPr>
      </w:pPr>
      <w:r w:rsidRPr="009B7C3F">
        <w:rPr>
          <w:b/>
          <w:sz w:val="22"/>
        </w:rPr>
        <w:t xml:space="preserve">NOTE:  </w:t>
      </w:r>
    </w:p>
    <w:p w:rsidR="00A362FD" w:rsidRPr="009B7C3F" w:rsidRDefault="00A362FD" w:rsidP="00A362FD">
      <w:pPr>
        <w:pStyle w:val="Heading7"/>
        <w:ind w:left="360"/>
        <w:rPr>
          <w:b/>
        </w:rPr>
      </w:pPr>
      <w:r w:rsidRPr="009B7C3F">
        <w:tab/>
      </w:r>
      <w:r w:rsidRPr="009B7C3F">
        <w:rPr>
          <w:b/>
        </w:rPr>
        <w:tab/>
      </w:r>
    </w:p>
    <w:p w:rsidR="00A362FD" w:rsidRPr="009B7C3F" w:rsidRDefault="00A362FD" w:rsidP="008452A2">
      <w:pPr>
        <w:pStyle w:val="Heading7"/>
        <w:tabs>
          <w:tab w:val="left" w:pos="2880"/>
        </w:tabs>
        <w:spacing w:line="360" w:lineRule="auto"/>
        <w:ind w:left="360"/>
        <w:jc w:val="both"/>
        <w:rPr>
          <w:b/>
        </w:rPr>
      </w:pPr>
      <w:r w:rsidRPr="009B7C3F">
        <w:rPr>
          <w:b/>
        </w:rPr>
        <w:t xml:space="preserve">1.    “Payment terms, Performance Bank Guarantee, Taxes and Duties” should be in line with the </w:t>
      </w:r>
      <w:r w:rsidR="00C65547" w:rsidRPr="009B7C3F">
        <w:rPr>
          <w:b/>
        </w:rPr>
        <w:t xml:space="preserve">Terms </w:t>
      </w:r>
      <w:r w:rsidRPr="009B7C3F">
        <w:rPr>
          <w:b/>
        </w:rPr>
        <w:t xml:space="preserve">and </w:t>
      </w:r>
      <w:r w:rsidR="00C65547" w:rsidRPr="009B7C3F">
        <w:rPr>
          <w:b/>
        </w:rPr>
        <w:t xml:space="preserve">Conditions </w:t>
      </w:r>
      <w:r w:rsidRPr="009B7C3F">
        <w:rPr>
          <w:b/>
        </w:rPr>
        <w:t>of the</w:t>
      </w:r>
      <w:r w:rsidR="002D1739" w:rsidRPr="009B7C3F">
        <w:rPr>
          <w:b/>
        </w:rPr>
        <w:t xml:space="preserve"> Bid </w:t>
      </w:r>
      <w:r w:rsidRPr="009B7C3F">
        <w:rPr>
          <w:b/>
        </w:rPr>
        <w:t xml:space="preserve">specification. If any </w:t>
      </w:r>
      <w:r w:rsidR="002D1739" w:rsidRPr="009B7C3F">
        <w:rPr>
          <w:b/>
        </w:rPr>
        <w:t>B</w:t>
      </w:r>
      <w:r w:rsidRPr="009B7C3F">
        <w:rPr>
          <w:b/>
        </w:rPr>
        <w:t xml:space="preserve">idder does not meet any one of the conditions, such </w:t>
      </w:r>
      <w:r w:rsidR="002D1739" w:rsidRPr="009B7C3F">
        <w:rPr>
          <w:b/>
        </w:rPr>
        <w:t>Bid</w:t>
      </w:r>
      <w:r w:rsidRPr="009B7C3F">
        <w:rPr>
          <w:b/>
        </w:rPr>
        <w:t xml:space="preserve"> will not be considered.     </w:t>
      </w:r>
    </w:p>
    <w:p w:rsidR="00A362FD" w:rsidRPr="009B7C3F" w:rsidRDefault="002D1739" w:rsidP="008452A2">
      <w:pPr>
        <w:pStyle w:val="Heading7"/>
        <w:tabs>
          <w:tab w:val="left" w:pos="1260"/>
        </w:tabs>
        <w:spacing w:line="360" w:lineRule="auto"/>
        <w:ind w:left="360"/>
        <w:jc w:val="both"/>
        <w:rPr>
          <w:b/>
        </w:rPr>
      </w:pPr>
      <w:r w:rsidRPr="009B7C3F">
        <w:rPr>
          <w:b/>
        </w:rPr>
        <w:t xml:space="preserve"> </w:t>
      </w:r>
      <w:r w:rsidRPr="009B7C3F">
        <w:rPr>
          <w:b/>
        </w:rPr>
        <w:tab/>
      </w:r>
      <w:r w:rsidR="00A362FD" w:rsidRPr="009B7C3F">
        <w:rPr>
          <w:b/>
        </w:rPr>
        <w:t xml:space="preserve">Hence the </w:t>
      </w:r>
      <w:r w:rsidRPr="009B7C3F">
        <w:rPr>
          <w:b/>
        </w:rPr>
        <w:t>B</w:t>
      </w:r>
      <w:r w:rsidR="00A362FD" w:rsidRPr="009B7C3F">
        <w:rPr>
          <w:b/>
        </w:rPr>
        <w:t xml:space="preserve">idder shall submit the </w:t>
      </w:r>
      <w:r w:rsidRPr="009B7C3F">
        <w:rPr>
          <w:b/>
        </w:rPr>
        <w:t xml:space="preserve">Bid </w:t>
      </w:r>
      <w:r w:rsidR="00A362FD" w:rsidRPr="009B7C3F">
        <w:rPr>
          <w:b/>
        </w:rPr>
        <w:t xml:space="preserve">in line with the </w:t>
      </w:r>
      <w:r w:rsidR="00C65547" w:rsidRPr="009B7C3F">
        <w:rPr>
          <w:b/>
        </w:rPr>
        <w:t xml:space="preserve">Terms </w:t>
      </w:r>
      <w:r w:rsidR="00A362FD" w:rsidRPr="009B7C3F">
        <w:rPr>
          <w:b/>
        </w:rPr>
        <w:t xml:space="preserve">and </w:t>
      </w:r>
      <w:r w:rsidR="00C65547" w:rsidRPr="009B7C3F">
        <w:rPr>
          <w:b/>
        </w:rPr>
        <w:t xml:space="preserve">Conditions </w:t>
      </w:r>
      <w:r w:rsidR="00A362FD" w:rsidRPr="009B7C3F">
        <w:rPr>
          <w:b/>
        </w:rPr>
        <w:t xml:space="preserve">of the </w:t>
      </w:r>
      <w:r w:rsidR="008452A2" w:rsidRPr="009B7C3F">
        <w:rPr>
          <w:b/>
        </w:rPr>
        <w:t xml:space="preserve">Bid </w:t>
      </w:r>
      <w:r w:rsidR="00A362FD" w:rsidRPr="009B7C3F">
        <w:rPr>
          <w:b/>
        </w:rPr>
        <w:t>specification</w:t>
      </w:r>
      <w:r w:rsidR="008452A2" w:rsidRPr="009B7C3F">
        <w:rPr>
          <w:b/>
        </w:rPr>
        <w:t xml:space="preserve"> only</w:t>
      </w:r>
      <w:r w:rsidR="00A362FD" w:rsidRPr="009B7C3F">
        <w:rPr>
          <w:b/>
        </w:rPr>
        <w:t>.</w:t>
      </w:r>
    </w:p>
    <w:p w:rsidR="00A362FD" w:rsidRPr="009B7C3F" w:rsidRDefault="00370AFE" w:rsidP="008452A2">
      <w:pPr>
        <w:spacing w:line="360" w:lineRule="auto"/>
        <w:ind w:left="360"/>
        <w:rPr>
          <w:b/>
        </w:rPr>
      </w:pPr>
      <w:r w:rsidRPr="009B7C3F">
        <w:rPr>
          <w:b/>
        </w:rPr>
        <w:t>2</w:t>
      </w:r>
      <w:r w:rsidRPr="009B7C3F">
        <w:rPr>
          <w:b/>
        </w:rPr>
        <w:tab/>
      </w:r>
      <w:r w:rsidR="00A362FD" w:rsidRPr="009B7C3F">
        <w:rPr>
          <w:b/>
        </w:rPr>
        <w:t xml:space="preserve">The </w:t>
      </w:r>
      <w:r w:rsidR="008452A2" w:rsidRPr="009B7C3F">
        <w:rPr>
          <w:b/>
        </w:rPr>
        <w:t>B</w:t>
      </w:r>
      <w:r w:rsidR="00A362FD" w:rsidRPr="009B7C3F">
        <w:rPr>
          <w:b/>
        </w:rPr>
        <w:t xml:space="preserve">idders shall check the website </w:t>
      </w:r>
      <w:hyperlink r:id="rId11" w:history="1">
        <w:r w:rsidR="00CB47B3" w:rsidRPr="009B7C3F">
          <w:rPr>
            <w:rStyle w:val="Hyperlink"/>
            <w:color w:val="auto"/>
          </w:rPr>
          <w:t>https://tgsouthernpower.org</w:t>
        </w:r>
      </w:hyperlink>
      <w:r w:rsidR="00CB47B3" w:rsidRPr="009B7C3F">
        <w:t xml:space="preserve"> </w:t>
      </w:r>
      <w:r w:rsidR="0054580D" w:rsidRPr="009B7C3F">
        <w:rPr>
          <w:b/>
          <w:bCs/>
        </w:rPr>
        <w:t xml:space="preserve"> &amp; </w:t>
      </w:r>
      <w:hyperlink r:id="rId12" w:history="1">
        <w:r w:rsidR="0054580D" w:rsidRPr="009B7C3F">
          <w:rPr>
            <w:rStyle w:val="Hyperlink"/>
            <w:b/>
            <w:color w:val="auto"/>
            <w:sz w:val="22"/>
            <w:szCs w:val="22"/>
          </w:rPr>
          <w:t>https://tender.telangana.gov.in</w:t>
        </w:r>
      </w:hyperlink>
      <w:r w:rsidR="0054580D" w:rsidRPr="009B7C3F">
        <w:rPr>
          <w:b/>
          <w:sz w:val="22"/>
          <w:szCs w:val="22"/>
        </w:rPr>
        <w:t xml:space="preserve"> </w:t>
      </w:r>
      <w:r w:rsidR="00A362FD" w:rsidRPr="009B7C3F">
        <w:rPr>
          <w:b/>
        </w:rPr>
        <w:t>for amendments, if any, up</w:t>
      </w:r>
      <w:r w:rsidR="008A0FA7" w:rsidRPr="009B7C3F">
        <w:rPr>
          <w:b/>
        </w:rPr>
        <w:t xml:space="preserve"> </w:t>
      </w:r>
      <w:r w:rsidR="00A362FD" w:rsidRPr="009B7C3F">
        <w:rPr>
          <w:b/>
        </w:rPr>
        <w:t xml:space="preserve">to one day prior to the date of </w:t>
      </w:r>
      <w:r w:rsidR="008452A2" w:rsidRPr="009B7C3F">
        <w:rPr>
          <w:b/>
        </w:rPr>
        <w:t>Bid</w:t>
      </w:r>
      <w:r w:rsidR="00A362FD" w:rsidRPr="009B7C3F">
        <w:rPr>
          <w:b/>
        </w:rPr>
        <w:t xml:space="preserve"> opening. The amendments shall be binding on</w:t>
      </w:r>
      <w:r w:rsidR="00E87A0A" w:rsidRPr="009B7C3F">
        <w:rPr>
          <w:b/>
        </w:rPr>
        <w:t xml:space="preserve"> </w:t>
      </w:r>
      <w:r w:rsidR="00A362FD" w:rsidRPr="009B7C3F">
        <w:rPr>
          <w:b/>
        </w:rPr>
        <w:t xml:space="preserve"> the </w:t>
      </w:r>
      <w:r w:rsidR="008452A2" w:rsidRPr="009B7C3F">
        <w:rPr>
          <w:b/>
        </w:rPr>
        <w:t>B</w:t>
      </w:r>
      <w:r w:rsidR="00A362FD" w:rsidRPr="009B7C3F">
        <w:rPr>
          <w:b/>
        </w:rPr>
        <w:t>idders.</w:t>
      </w:r>
    </w:p>
    <w:p w:rsidR="00A362FD" w:rsidRPr="009B7C3F" w:rsidRDefault="00A362FD" w:rsidP="00A362FD">
      <w:pPr>
        <w:jc w:val="both"/>
        <w:rPr>
          <w:b/>
        </w:rPr>
      </w:pPr>
    </w:p>
    <w:p w:rsidR="00E87A0A" w:rsidRPr="009B7C3F" w:rsidRDefault="00E87A0A" w:rsidP="00A362FD">
      <w:pPr>
        <w:jc w:val="both"/>
        <w:rPr>
          <w:b/>
        </w:rPr>
      </w:pPr>
    </w:p>
    <w:p w:rsidR="00BC4C51" w:rsidRPr="00090EFB" w:rsidRDefault="00BC4C51" w:rsidP="00BC4C51">
      <w:pPr>
        <w:jc w:val="center"/>
        <w:rPr>
          <w:sz w:val="28"/>
        </w:rPr>
      </w:pPr>
      <w:r>
        <w:rPr>
          <w:b/>
          <w:bCs/>
          <w:sz w:val="28"/>
        </w:rPr>
        <w:t xml:space="preserve">                                                                                  Superintending Engineer</w:t>
      </w:r>
      <w:r w:rsidRPr="00090EFB">
        <w:rPr>
          <w:sz w:val="28"/>
        </w:rPr>
        <w:tab/>
      </w:r>
      <w:r w:rsidRPr="00090EFB">
        <w:rPr>
          <w:sz w:val="28"/>
        </w:rPr>
        <w:tab/>
        <w:t xml:space="preserve">            </w:t>
      </w:r>
      <w:r w:rsidRPr="00090EFB">
        <w:rPr>
          <w:b/>
          <w:sz w:val="28"/>
        </w:rPr>
        <w:tab/>
      </w:r>
      <w:r>
        <w:rPr>
          <w:b/>
          <w:sz w:val="28"/>
        </w:rPr>
        <w:tab/>
      </w:r>
      <w:r>
        <w:rPr>
          <w:b/>
          <w:sz w:val="28"/>
        </w:rPr>
        <w:tab/>
      </w:r>
      <w:r>
        <w:rPr>
          <w:b/>
          <w:sz w:val="28"/>
        </w:rPr>
        <w:tab/>
      </w:r>
      <w:r>
        <w:rPr>
          <w:b/>
          <w:sz w:val="28"/>
        </w:rPr>
        <w:tab/>
      </w:r>
      <w:r w:rsidRPr="00090EFB">
        <w:rPr>
          <w:sz w:val="28"/>
        </w:rPr>
        <w:t xml:space="preserve">Master Plan, </w:t>
      </w:r>
      <w:r>
        <w:rPr>
          <w:sz w:val="28"/>
        </w:rPr>
        <w:t>Rangareddy Circle</w:t>
      </w:r>
    </w:p>
    <w:p w:rsidR="00BC4C51" w:rsidRDefault="00BC4C51" w:rsidP="00BC4C51">
      <w:pPr>
        <w:ind w:left="5040"/>
        <w:jc w:val="center"/>
        <w:rPr>
          <w:sz w:val="28"/>
        </w:rPr>
      </w:pPr>
      <w:r>
        <w:rPr>
          <w:sz w:val="28"/>
        </w:rPr>
        <w:t>TGSPDCL, Road no. 12,</w:t>
      </w:r>
    </w:p>
    <w:p w:rsidR="00BC4C51" w:rsidRPr="00090EFB" w:rsidRDefault="00BC4C51" w:rsidP="00BC4C51">
      <w:pPr>
        <w:ind w:left="5040"/>
        <w:jc w:val="center"/>
      </w:pPr>
      <w:r>
        <w:rPr>
          <w:sz w:val="28"/>
        </w:rPr>
        <w:t>Banjara Hills</w:t>
      </w:r>
      <w:r w:rsidRPr="00090EFB">
        <w:rPr>
          <w:sz w:val="28"/>
        </w:rPr>
        <w:t>. Hyderabad</w:t>
      </w:r>
    </w:p>
    <w:p w:rsidR="00BC4C51" w:rsidRPr="00090EFB" w:rsidRDefault="00BC4C51" w:rsidP="00BC4C51">
      <w:pPr>
        <w:jc w:val="center"/>
      </w:pPr>
    </w:p>
    <w:p w:rsidR="00B3576F" w:rsidRDefault="00B3576F" w:rsidP="00BC4C51">
      <w:pPr>
        <w:ind w:left="3600"/>
        <w:jc w:val="center"/>
        <w:rPr>
          <w:sz w:val="28"/>
        </w:rPr>
      </w:pPr>
    </w:p>
    <w:p w:rsidR="00BC4C51" w:rsidRDefault="00BC4C51" w:rsidP="00BC4C51">
      <w:pPr>
        <w:ind w:left="3600"/>
        <w:jc w:val="center"/>
        <w:rPr>
          <w:sz w:val="28"/>
        </w:rPr>
      </w:pPr>
    </w:p>
    <w:p w:rsidR="00BC4C51" w:rsidRDefault="00BC4C51" w:rsidP="00906CF8">
      <w:pPr>
        <w:ind w:left="3600"/>
        <w:jc w:val="both"/>
        <w:rPr>
          <w:sz w:val="28"/>
        </w:rPr>
      </w:pPr>
    </w:p>
    <w:p w:rsidR="00BC4C51" w:rsidRDefault="00BC4C51" w:rsidP="00906CF8">
      <w:pPr>
        <w:ind w:left="3600"/>
        <w:jc w:val="both"/>
        <w:rPr>
          <w:sz w:val="28"/>
        </w:rPr>
      </w:pPr>
    </w:p>
    <w:p w:rsidR="00BC4C51" w:rsidRDefault="00BC4C51" w:rsidP="00906CF8">
      <w:pPr>
        <w:ind w:left="3600"/>
        <w:jc w:val="both"/>
        <w:rPr>
          <w:sz w:val="28"/>
        </w:rPr>
      </w:pPr>
    </w:p>
    <w:p w:rsidR="00BC4C51" w:rsidRPr="009B7C3F" w:rsidRDefault="00BC4C51" w:rsidP="00906CF8">
      <w:pPr>
        <w:ind w:left="3600"/>
        <w:jc w:val="both"/>
        <w:rPr>
          <w:sz w:val="28"/>
        </w:rPr>
      </w:pPr>
    </w:p>
    <w:p w:rsidR="00B3576F" w:rsidRPr="009B7C3F" w:rsidRDefault="00B3576F" w:rsidP="00906CF8">
      <w:pPr>
        <w:ind w:left="3600"/>
        <w:jc w:val="both"/>
        <w:rPr>
          <w:sz w:val="28"/>
        </w:rPr>
      </w:pPr>
    </w:p>
    <w:p w:rsidR="00340259" w:rsidRPr="009B7C3F" w:rsidRDefault="00340259" w:rsidP="00906CF8">
      <w:pPr>
        <w:ind w:left="3600"/>
        <w:jc w:val="both"/>
        <w:rPr>
          <w:sz w:val="28"/>
        </w:rPr>
      </w:pPr>
    </w:p>
    <w:p w:rsidR="00A362FD" w:rsidRPr="009B7C3F" w:rsidRDefault="00A362FD" w:rsidP="00A362FD">
      <w:pPr>
        <w:jc w:val="center"/>
        <w:rPr>
          <w:b/>
          <w:sz w:val="38"/>
        </w:rPr>
      </w:pPr>
      <w:r w:rsidRPr="009B7C3F">
        <w:rPr>
          <w:b/>
          <w:sz w:val="38"/>
        </w:rPr>
        <w:t>INVITATION FOR BIDS</w:t>
      </w:r>
    </w:p>
    <w:p w:rsidR="00A362FD" w:rsidRPr="009B7C3F" w:rsidRDefault="00430B44" w:rsidP="00A362FD">
      <w:pPr>
        <w:jc w:val="center"/>
        <w:rPr>
          <w:b/>
        </w:rPr>
      </w:pPr>
      <w:r w:rsidRPr="009B7C3F">
        <w:rPr>
          <w:b/>
        </w:rPr>
        <w:t>SOUTHERN</w:t>
      </w:r>
      <w:r w:rsidR="00A362FD" w:rsidRPr="009B7C3F">
        <w:rPr>
          <w:b/>
        </w:rPr>
        <w:t xml:space="preserve"> POWER DISTRIBUTION COMPANY OF </w:t>
      </w:r>
      <w:r w:rsidRPr="009B7C3F">
        <w:rPr>
          <w:b/>
        </w:rPr>
        <w:t>TELANGANA</w:t>
      </w:r>
      <w:r w:rsidR="00A362FD" w:rsidRPr="009B7C3F">
        <w:rPr>
          <w:b/>
        </w:rPr>
        <w:t xml:space="preserve"> LIMITED</w:t>
      </w:r>
    </w:p>
    <w:p w:rsidR="00A362FD" w:rsidRPr="009B7C3F" w:rsidRDefault="00A362FD" w:rsidP="009B1611">
      <w:pPr>
        <w:jc w:val="center"/>
        <w:rPr>
          <w:b/>
        </w:rPr>
      </w:pPr>
      <w:r w:rsidRPr="009B7C3F">
        <w:rPr>
          <w:b/>
        </w:rPr>
        <w:t>MINT COMPOUND</w:t>
      </w:r>
      <w:r w:rsidR="009B1611" w:rsidRPr="009B7C3F">
        <w:rPr>
          <w:b/>
        </w:rPr>
        <w:t xml:space="preserve"> </w:t>
      </w:r>
      <w:r w:rsidRPr="009B7C3F">
        <w:rPr>
          <w:b/>
        </w:rPr>
        <w:t>HYDERABAD</w:t>
      </w:r>
      <w:r w:rsidR="000E1961" w:rsidRPr="009B7C3F">
        <w:rPr>
          <w:b/>
        </w:rPr>
        <w:t xml:space="preserve"> – 500 063</w:t>
      </w:r>
    </w:p>
    <w:p w:rsidR="00A362FD" w:rsidRPr="009B7C3F" w:rsidRDefault="00A362FD" w:rsidP="000B5C74">
      <w:pPr>
        <w:jc w:val="center"/>
        <w:rPr>
          <w:b/>
        </w:rPr>
      </w:pPr>
      <w:r w:rsidRPr="009B7C3F">
        <w:rPr>
          <w:b/>
        </w:rPr>
        <w:t>E-mail:-cgm</w:t>
      </w:r>
      <w:r w:rsidR="00430B44" w:rsidRPr="009B7C3F">
        <w:rPr>
          <w:b/>
        </w:rPr>
        <w:t>mphyd</w:t>
      </w:r>
      <w:r w:rsidRPr="009B7C3F">
        <w:rPr>
          <w:b/>
        </w:rPr>
        <w:t>@</w:t>
      </w:r>
      <w:r w:rsidR="00430B44" w:rsidRPr="009B7C3F">
        <w:rPr>
          <w:b/>
        </w:rPr>
        <w:t>gmail</w:t>
      </w:r>
      <w:r w:rsidRPr="009B7C3F">
        <w:rPr>
          <w:b/>
        </w:rPr>
        <w:t>.com</w:t>
      </w:r>
    </w:p>
    <w:p w:rsidR="00B07B5B" w:rsidRPr="009B7C3F" w:rsidRDefault="00B07B5B" w:rsidP="000B5C74">
      <w:pPr>
        <w:jc w:val="center"/>
        <w:rPr>
          <w:b/>
        </w:rPr>
      </w:pPr>
    </w:p>
    <w:p w:rsidR="00BC4C51" w:rsidRDefault="00A362FD" w:rsidP="00BC4C51">
      <w:pPr>
        <w:widowControl/>
        <w:jc w:val="both"/>
        <w:rPr>
          <w:sz w:val="22"/>
          <w:szCs w:val="22"/>
        </w:rPr>
      </w:pPr>
      <w:r w:rsidRPr="009B7C3F">
        <w:rPr>
          <w:sz w:val="22"/>
          <w:szCs w:val="22"/>
        </w:rPr>
        <w:t xml:space="preserve">NOTICE for inviting the </w:t>
      </w:r>
      <w:r w:rsidR="008D06E7" w:rsidRPr="009B7C3F">
        <w:rPr>
          <w:sz w:val="22"/>
          <w:szCs w:val="22"/>
        </w:rPr>
        <w:t>B</w:t>
      </w:r>
      <w:r w:rsidRPr="009B7C3F">
        <w:rPr>
          <w:sz w:val="22"/>
          <w:szCs w:val="22"/>
        </w:rPr>
        <w:t xml:space="preserve">ids </w:t>
      </w:r>
      <w:r w:rsidR="00602177" w:rsidRPr="009B7C3F">
        <w:rPr>
          <w:sz w:val="22"/>
          <w:szCs w:val="22"/>
        </w:rPr>
        <w:t xml:space="preserve">for </w:t>
      </w:r>
      <w:r w:rsidR="00BC4C51" w:rsidRPr="00BC4C51">
        <w:rPr>
          <w:sz w:val="22"/>
          <w:szCs w:val="22"/>
        </w:rPr>
        <w:t>"Erection of  33KV interlinking line to 33KV Thattiannaram and  33KVHMWS(HT Service) feeder emanating from the 132/33KV EHT Bandlaguda Substation for providing alternate 33KV source to 33/11KV Thattiannaram Substation and HMWS (HT Service) which involves laying of 0.8KM 33KV 3X400sq.mm XLPE UG cable (Single run) from Anand  Nagar to Shanker Nagar in Saroornagar  Division, Saroornagar Circle  under ECGH Division of Master plan /Ranga Reddy Circle under T&amp;D Improvements to original  works"</w:t>
      </w:r>
      <w:r w:rsidR="00DB31F0">
        <w:rPr>
          <w:sz w:val="22"/>
          <w:szCs w:val="22"/>
        </w:rPr>
        <w:t xml:space="preserve"> </w:t>
      </w:r>
      <w:r w:rsidR="00DB31F0">
        <w:rPr>
          <w:rFonts w:ascii="Book Antiqua" w:eastAsiaTheme="minorHAnsi" w:hAnsi="Book Antiqua" w:cs="Arial"/>
          <w:b/>
          <w:sz w:val="22"/>
          <w:szCs w:val="22"/>
        </w:rPr>
        <w:t>(General/Open)</w:t>
      </w:r>
    </w:p>
    <w:p w:rsidR="00BC4C51" w:rsidRDefault="00BC4C51" w:rsidP="00BC4C51">
      <w:pPr>
        <w:widowControl/>
        <w:jc w:val="both"/>
        <w:rPr>
          <w:sz w:val="22"/>
          <w:szCs w:val="22"/>
        </w:rPr>
      </w:pPr>
    </w:p>
    <w:p w:rsidR="0054580D" w:rsidRPr="008E75B3" w:rsidRDefault="00BC4C51" w:rsidP="008E75B3">
      <w:pPr>
        <w:pStyle w:val="xl52"/>
        <w:jc w:val="both"/>
        <w:rPr>
          <w:b w:val="0"/>
          <w:color w:val="FF0000"/>
        </w:rPr>
      </w:pPr>
      <w:r w:rsidRPr="0091545E">
        <w:t xml:space="preserve">BID No. </w:t>
      </w:r>
      <w:r w:rsidRPr="0091545E">
        <w:rPr>
          <w:color w:val="000000" w:themeColor="text1"/>
        </w:rPr>
        <w:t>Superintending Engineer</w:t>
      </w:r>
      <w:r w:rsidRPr="0091545E">
        <w:rPr>
          <w:bCs w:val="0"/>
          <w:color w:val="000000" w:themeColor="text1"/>
        </w:rPr>
        <w:t xml:space="preserve"> /M</w:t>
      </w:r>
      <w:r w:rsidRPr="0091545E">
        <w:rPr>
          <w:color w:val="000000" w:themeColor="text1"/>
        </w:rPr>
        <w:t>aster Plan/ R</w:t>
      </w:r>
      <w:r>
        <w:rPr>
          <w:color w:val="000000" w:themeColor="text1"/>
        </w:rPr>
        <w:t>angareddy Circle /TGSPDCL: 01/26</w:t>
      </w:r>
      <w:r w:rsidRPr="0091545E">
        <w:rPr>
          <w:color w:val="000000" w:themeColor="text1"/>
        </w:rPr>
        <w:t>-2</w:t>
      </w:r>
      <w:r>
        <w:rPr>
          <w:color w:val="000000" w:themeColor="text1"/>
        </w:rPr>
        <w:t>7</w:t>
      </w:r>
      <w:r w:rsidR="0054580D" w:rsidRPr="00761A15">
        <w:rPr>
          <w:i/>
          <w:sz w:val="22"/>
          <w:szCs w:val="22"/>
        </w:rPr>
        <w:t xml:space="preserve"> </w:t>
      </w:r>
    </w:p>
    <w:p w:rsidR="00560084" w:rsidRPr="009B7C3F" w:rsidRDefault="00560084" w:rsidP="00560084">
      <w:pPr>
        <w:spacing w:line="360" w:lineRule="auto"/>
        <w:jc w:val="both"/>
        <w:rPr>
          <w:rFonts w:ascii="Book Antiqua" w:hAnsi="Book Antiqua"/>
          <w:sz w:val="22"/>
          <w:szCs w:val="22"/>
        </w:rPr>
      </w:pPr>
      <w:r w:rsidRPr="009B7C3F">
        <w:rPr>
          <w:rFonts w:ascii="Book Antiqua" w:hAnsi="Book Antiqua"/>
          <w:sz w:val="22"/>
          <w:szCs w:val="22"/>
        </w:rPr>
        <w:t>The various span of the Bidding process will be as per the following schedule:</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5414"/>
        <w:gridCol w:w="1984"/>
        <w:gridCol w:w="1985"/>
      </w:tblGrid>
      <w:tr w:rsidR="00A362FD" w:rsidRPr="009B7C3F" w:rsidTr="003F7AF4">
        <w:tc>
          <w:tcPr>
            <w:tcW w:w="10031" w:type="dxa"/>
            <w:gridSpan w:val="4"/>
          </w:tcPr>
          <w:p w:rsidR="00A362FD" w:rsidRPr="009B7C3F" w:rsidRDefault="00BC4C51" w:rsidP="00BC4C51">
            <w:pPr>
              <w:jc w:val="center"/>
              <w:rPr>
                <w:b/>
                <w:sz w:val="22"/>
                <w:szCs w:val="22"/>
              </w:rPr>
            </w:pPr>
            <w:r w:rsidRPr="00E36624">
              <w:rPr>
                <w:b/>
                <w:sz w:val="22"/>
                <w:szCs w:val="22"/>
              </w:rPr>
              <w:t xml:space="preserve">BID No. </w:t>
            </w:r>
            <w:r>
              <w:rPr>
                <w:b/>
                <w:bCs/>
                <w:sz w:val="22"/>
                <w:szCs w:val="22"/>
              </w:rPr>
              <w:t xml:space="preserve">Superintending Engineer/Rangareddy </w:t>
            </w:r>
            <w:r w:rsidRPr="00E36624">
              <w:rPr>
                <w:b/>
                <w:sz w:val="22"/>
                <w:szCs w:val="22"/>
              </w:rPr>
              <w:t xml:space="preserve">Master Plan </w:t>
            </w:r>
            <w:r>
              <w:rPr>
                <w:b/>
                <w:sz w:val="22"/>
                <w:szCs w:val="22"/>
              </w:rPr>
              <w:t>Circle</w:t>
            </w:r>
            <w:r w:rsidRPr="00E36624">
              <w:rPr>
                <w:b/>
                <w:sz w:val="22"/>
                <w:szCs w:val="22"/>
              </w:rPr>
              <w:t xml:space="preserve">/TGSPDCL:  </w:t>
            </w:r>
            <w:r>
              <w:rPr>
                <w:b/>
                <w:sz w:val="22"/>
                <w:szCs w:val="22"/>
              </w:rPr>
              <w:t>01/26-27.</w:t>
            </w:r>
            <w:r w:rsidRPr="00E36624">
              <w:rPr>
                <w:b/>
                <w:sz w:val="22"/>
                <w:szCs w:val="22"/>
              </w:rPr>
              <w:t xml:space="preserve">  </w:t>
            </w:r>
          </w:p>
        </w:tc>
      </w:tr>
      <w:tr w:rsidR="00A362FD" w:rsidRPr="009B7C3F" w:rsidTr="003F7AF4">
        <w:trPr>
          <w:trHeight w:val="413"/>
        </w:trPr>
        <w:tc>
          <w:tcPr>
            <w:tcW w:w="648" w:type="dxa"/>
          </w:tcPr>
          <w:p w:rsidR="00A362FD" w:rsidRPr="009B7C3F" w:rsidRDefault="00A362FD" w:rsidP="0090741C">
            <w:pPr>
              <w:spacing w:line="360" w:lineRule="auto"/>
              <w:jc w:val="center"/>
              <w:rPr>
                <w:rFonts w:cs="Gautami"/>
                <w:b/>
                <w:sz w:val="22"/>
                <w:szCs w:val="22"/>
              </w:rPr>
            </w:pPr>
            <w:r w:rsidRPr="009B7C3F">
              <w:rPr>
                <w:rFonts w:cs="Gautami"/>
                <w:b/>
                <w:sz w:val="22"/>
                <w:szCs w:val="22"/>
              </w:rPr>
              <w:t>Sl.</w:t>
            </w:r>
          </w:p>
          <w:p w:rsidR="00A362FD" w:rsidRPr="009B7C3F" w:rsidRDefault="00A362FD" w:rsidP="0090741C">
            <w:pPr>
              <w:spacing w:line="360" w:lineRule="auto"/>
              <w:jc w:val="center"/>
              <w:rPr>
                <w:rFonts w:cs="Gautami"/>
                <w:b/>
                <w:sz w:val="22"/>
                <w:szCs w:val="22"/>
              </w:rPr>
            </w:pPr>
            <w:r w:rsidRPr="009B7C3F">
              <w:rPr>
                <w:rFonts w:cs="Gautami"/>
                <w:b/>
                <w:sz w:val="22"/>
                <w:szCs w:val="22"/>
              </w:rPr>
              <w:t>No.</w:t>
            </w:r>
          </w:p>
        </w:tc>
        <w:tc>
          <w:tcPr>
            <w:tcW w:w="5414" w:type="dxa"/>
            <w:vAlign w:val="center"/>
          </w:tcPr>
          <w:p w:rsidR="00A362FD" w:rsidRPr="009B7C3F" w:rsidRDefault="00A362FD" w:rsidP="00F359D1">
            <w:pPr>
              <w:spacing w:line="360" w:lineRule="auto"/>
              <w:jc w:val="center"/>
              <w:rPr>
                <w:rFonts w:cs="Gautami"/>
                <w:b/>
                <w:sz w:val="22"/>
                <w:szCs w:val="22"/>
              </w:rPr>
            </w:pPr>
            <w:r w:rsidRPr="009B7C3F">
              <w:rPr>
                <w:rFonts w:cs="Gautami"/>
                <w:b/>
                <w:sz w:val="22"/>
                <w:szCs w:val="22"/>
              </w:rPr>
              <w:t>Description of Item</w:t>
            </w:r>
          </w:p>
        </w:tc>
        <w:tc>
          <w:tcPr>
            <w:tcW w:w="1984" w:type="dxa"/>
          </w:tcPr>
          <w:p w:rsidR="00A362FD" w:rsidRPr="009B7C3F" w:rsidRDefault="00A362FD" w:rsidP="0090741C">
            <w:pPr>
              <w:spacing w:line="360" w:lineRule="auto"/>
              <w:jc w:val="center"/>
              <w:rPr>
                <w:rFonts w:cs="Gautami"/>
                <w:b/>
                <w:sz w:val="22"/>
                <w:szCs w:val="22"/>
              </w:rPr>
            </w:pPr>
            <w:r w:rsidRPr="009B7C3F">
              <w:rPr>
                <w:rFonts w:cs="Gautami"/>
                <w:b/>
                <w:sz w:val="22"/>
                <w:szCs w:val="22"/>
              </w:rPr>
              <w:t>Date</w:t>
            </w:r>
          </w:p>
        </w:tc>
        <w:tc>
          <w:tcPr>
            <w:tcW w:w="1985" w:type="dxa"/>
          </w:tcPr>
          <w:p w:rsidR="00A362FD" w:rsidRPr="009B7C3F" w:rsidRDefault="00A362FD" w:rsidP="0090741C">
            <w:pPr>
              <w:spacing w:line="360" w:lineRule="auto"/>
              <w:jc w:val="center"/>
              <w:rPr>
                <w:rFonts w:cs="Gautami"/>
                <w:b/>
                <w:sz w:val="22"/>
                <w:szCs w:val="22"/>
              </w:rPr>
            </w:pPr>
            <w:r w:rsidRPr="009B7C3F">
              <w:rPr>
                <w:rFonts w:cs="Gautami"/>
                <w:b/>
                <w:sz w:val="22"/>
                <w:szCs w:val="22"/>
              </w:rPr>
              <w:t>Time</w:t>
            </w:r>
          </w:p>
        </w:tc>
      </w:tr>
      <w:tr w:rsidR="00A362FD" w:rsidRPr="009B7C3F" w:rsidTr="00284AF2">
        <w:trPr>
          <w:trHeight w:val="1922"/>
        </w:trPr>
        <w:tc>
          <w:tcPr>
            <w:tcW w:w="648" w:type="dxa"/>
          </w:tcPr>
          <w:p w:rsidR="00A362FD" w:rsidRPr="009B7C3F" w:rsidRDefault="00A362FD" w:rsidP="0090741C">
            <w:pPr>
              <w:spacing w:line="360" w:lineRule="auto"/>
              <w:rPr>
                <w:rFonts w:cs="Gautami"/>
                <w:sz w:val="22"/>
                <w:szCs w:val="22"/>
              </w:rPr>
            </w:pPr>
          </w:p>
        </w:tc>
        <w:tc>
          <w:tcPr>
            <w:tcW w:w="5414" w:type="dxa"/>
          </w:tcPr>
          <w:p w:rsidR="00A362FD" w:rsidRPr="00CE0686" w:rsidRDefault="00DB31F0" w:rsidP="00DE73EF">
            <w:pPr>
              <w:widowControl/>
              <w:jc w:val="both"/>
              <w:rPr>
                <w:rFonts w:ascii="Book Antiqua" w:hAnsi="Book Antiqua"/>
                <w:b/>
                <w:sz w:val="23"/>
                <w:szCs w:val="23"/>
              </w:rPr>
            </w:pPr>
            <w:r w:rsidRPr="00DB31F0">
              <w:rPr>
                <w:rFonts w:ascii="Book Antiqua" w:eastAsiaTheme="minorHAnsi" w:hAnsi="Book Antiqua" w:cs="Arial"/>
                <w:b/>
              </w:rPr>
              <w:t>"Erection of  33KV interlinking line to 33KV Thattiannaram and  33KVHMWS(HT Service) feeder emanating from the 132/33KV EHT Bandlaguda Substation for providing alternate 33KV source to 33/11KV Thattiannaram Substation and HMWS (HT Service) which involves laying of 0.8KM 33KV 3X400sq.mm XLPE UG cable (Single run) from Anand  Nagar to Shanker Nagar in Saroornagar  Division, Saroornagar Circle  under ECGH Division of Master plan /Ranga Reddy Circle under T&amp;D Improvements to original  works"</w:t>
            </w:r>
          </w:p>
        </w:tc>
        <w:tc>
          <w:tcPr>
            <w:tcW w:w="1984" w:type="dxa"/>
          </w:tcPr>
          <w:p w:rsidR="00A362FD" w:rsidRPr="009B7C3F" w:rsidRDefault="00A362FD" w:rsidP="0090741C">
            <w:pPr>
              <w:spacing w:line="360" w:lineRule="auto"/>
              <w:rPr>
                <w:rFonts w:cs="Gautami"/>
                <w:sz w:val="22"/>
                <w:szCs w:val="22"/>
              </w:rPr>
            </w:pPr>
          </w:p>
        </w:tc>
        <w:tc>
          <w:tcPr>
            <w:tcW w:w="1985" w:type="dxa"/>
          </w:tcPr>
          <w:p w:rsidR="00A362FD" w:rsidRPr="009B7C3F" w:rsidRDefault="00A362FD" w:rsidP="0090741C">
            <w:pPr>
              <w:spacing w:line="360" w:lineRule="auto"/>
              <w:rPr>
                <w:rFonts w:cs="Gautami"/>
                <w:sz w:val="22"/>
                <w:szCs w:val="22"/>
              </w:rPr>
            </w:pPr>
          </w:p>
        </w:tc>
      </w:tr>
      <w:tr w:rsidR="00D25894" w:rsidRPr="009B7C3F" w:rsidTr="003F7AF4">
        <w:trPr>
          <w:trHeight w:val="467"/>
        </w:trPr>
        <w:tc>
          <w:tcPr>
            <w:tcW w:w="648" w:type="dxa"/>
          </w:tcPr>
          <w:p w:rsidR="00D25894" w:rsidRPr="009B7C3F" w:rsidRDefault="00D25894" w:rsidP="009B1611">
            <w:pPr>
              <w:jc w:val="center"/>
              <w:rPr>
                <w:rFonts w:cs="Gautami"/>
                <w:sz w:val="22"/>
                <w:szCs w:val="22"/>
              </w:rPr>
            </w:pPr>
            <w:r w:rsidRPr="009B7C3F">
              <w:rPr>
                <w:rFonts w:cs="Gautami"/>
                <w:sz w:val="22"/>
                <w:szCs w:val="22"/>
              </w:rPr>
              <w:t>1.</w:t>
            </w:r>
          </w:p>
        </w:tc>
        <w:tc>
          <w:tcPr>
            <w:tcW w:w="5414" w:type="dxa"/>
          </w:tcPr>
          <w:p w:rsidR="00D25894" w:rsidRPr="009B7C3F" w:rsidRDefault="00D25894" w:rsidP="009B1611">
            <w:pPr>
              <w:rPr>
                <w:rFonts w:cs="Gautami"/>
                <w:sz w:val="22"/>
                <w:szCs w:val="22"/>
              </w:rPr>
            </w:pPr>
            <w:r w:rsidRPr="009B7C3F">
              <w:rPr>
                <w:rFonts w:cs="Gautami"/>
                <w:sz w:val="22"/>
                <w:szCs w:val="22"/>
              </w:rPr>
              <w:t xml:space="preserve">Schedule start date &amp; time for downloading Bid document on e-procurement web site  </w:t>
            </w:r>
          </w:p>
        </w:tc>
        <w:tc>
          <w:tcPr>
            <w:tcW w:w="1984" w:type="dxa"/>
          </w:tcPr>
          <w:p w:rsidR="00D25894" w:rsidRPr="009B7C3F" w:rsidRDefault="00844F0E" w:rsidP="00DB31F0">
            <w:pPr>
              <w:jc w:val="center"/>
              <w:rPr>
                <w:b/>
                <w:sz w:val="22"/>
                <w:szCs w:val="22"/>
              </w:rPr>
            </w:pPr>
            <w:r w:rsidRPr="009B7C3F">
              <w:rPr>
                <w:b/>
                <w:sz w:val="22"/>
                <w:szCs w:val="22"/>
              </w:rPr>
              <w:t>Dt.</w:t>
            </w:r>
            <w:r w:rsidR="00003E10" w:rsidRPr="009B7C3F">
              <w:rPr>
                <w:b/>
                <w:sz w:val="22"/>
                <w:szCs w:val="22"/>
              </w:rPr>
              <w:t xml:space="preserve"> </w:t>
            </w:r>
            <w:r w:rsidR="00DB31F0">
              <w:rPr>
                <w:b/>
                <w:sz w:val="22"/>
                <w:szCs w:val="22"/>
              </w:rPr>
              <w:t>23.07.2026</w:t>
            </w:r>
          </w:p>
        </w:tc>
        <w:tc>
          <w:tcPr>
            <w:tcW w:w="1985" w:type="dxa"/>
          </w:tcPr>
          <w:p w:rsidR="00D25894" w:rsidRPr="009B7C3F" w:rsidRDefault="00D25894" w:rsidP="00E46149">
            <w:pPr>
              <w:jc w:val="both"/>
              <w:rPr>
                <w:rFonts w:cs="Gautami"/>
                <w:b/>
                <w:sz w:val="22"/>
                <w:szCs w:val="22"/>
              </w:rPr>
            </w:pPr>
            <w:r w:rsidRPr="009B7C3F">
              <w:rPr>
                <w:rFonts w:cs="Gautami"/>
                <w:b/>
                <w:sz w:val="22"/>
                <w:szCs w:val="22"/>
              </w:rPr>
              <w:t>1</w:t>
            </w:r>
            <w:r w:rsidR="00E46149" w:rsidRPr="009B7C3F">
              <w:rPr>
                <w:rFonts w:cs="Gautami"/>
                <w:b/>
                <w:sz w:val="22"/>
                <w:szCs w:val="22"/>
              </w:rPr>
              <w:t>6</w:t>
            </w:r>
            <w:r w:rsidRPr="009B7C3F">
              <w:rPr>
                <w:rFonts w:cs="Gautami"/>
                <w:b/>
                <w:sz w:val="22"/>
                <w:szCs w:val="22"/>
              </w:rPr>
              <w:t>.00Hrs</w:t>
            </w:r>
          </w:p>
        </w:tc>
      </w:tr>
      <w:tr w:rsidR="00D25894" w:rsidRPr="009B7C3F" w:rsidTr="003F7AF4">
        <w:tc>
          <w:tcPr>
            <w:tcW w:w="648" w:type="dxa"/>
          </w:tcPr>
          <w:p w:rsidR="00D25894" w:rsidRPr="009B7C3F" w:rsidRDefault="00D25894" w:rsidP="009B1611">
            <w:pPr>
              <w:jc w:val="center"/>
              <w:rPr>
                <w:rFonts w:cs="Gautami"/>
                <w:sz w:val="22"/>
                <w:szCs w:val="22"/>
              </w:rPr>
            </w:pPr>
            <w:r w:rsidRPr="009B7C3F">
              <w:rPr>
                <w:rFonts w:cs="Gautami"/>
                <w:sz w:val="22"/>
                <w:szCs w:val="22"/>
              </w:rPr>
              <w:t>2.</w:t>
            </w:r>
          </w:p>
        </w:tc>
        <w:tc>
          <w:tcPr>
            <w:tcW w:w="5414" w:type="dxa"/>
          </w:tcPr>
          <w:p w:rsidR="00D25894" w:rsidRPr="009B7C3F" w:rsidRDefault="00D25894" w:rsidP="009B1611">
            <w:pPr>
              <w:rPr>
                <w:rFonts w:cs="Gautami"/>
                <w:sz w:val="22"/>
                <w:szCs w:val="22"/>
              </w:rPr>
            </w:pPr>
            <w:r w:rsidRPr="009B7C3F">
              <w:rPr>
                <w:rFonts w:cs="Gautami"/>
                <w:sz w:val="22"/>
                <w:szCs w:val="22"/>
              </w:rPr>
              <w:t xml:space="preserve">Schedule end date &amp; time for downloading Bid document on e-procurement web site  </w:t>
            </w:r>
          </w:p>
        </w:tc>
        <w:tc>
          <w:tcPr>
            <w:tcW w:w="1984" w:type="dxa"/>
          </w:tcPr>
          <w:p w:rsidR="00D25894" w:rsidRPr="009B7C3F" w:rsidRDefault="00D25894" w:rsidP="00DB31F0">
            <w:pPr>
              <w:jc w:val="center"/>
              <w:rPr>
                <w:b/>
                <w:sz w:val="22"/>
                <w:szCs w:val="22"/>
              </w:rPr>
            </w:pPr>
            <w:r w:rsidRPr="009B7C3F">
              <w:rPr>
                <w:b/>
                <w:sz w:val="22"/>
                <w:szCs w:val="22"/>
              </w:rPr>
              <w:t>Dt.</w:t>
            </w:r>
            <w:r w:rsidR="00003E10" w:rsidRPr="009B7C3F">
              <w:rPr>
                <w:b/>
                <w:sz w:val="22"/>
                <w:szCs w:val="22"/>
              </w:rPr>
              <w:t xml:space="preserve"> </w:t>
            </w:r>
            <w:r w:rsidR="00DB31F0">
              <w:rPr>
                <w:b/>
                <w:sz w:val="22"/>
                <w:szCs w:val="22"/>
              </w:rPr>
              <w:t>06.08.2026</w:t>
            </w:r>
          </w:p>
        </w:tc>
        <w:tc>
          <w:tcPr>
            <w:tcW w:w="1985" w:type="dxa"/>
          </w:tcPr>
          <w:p w:rsidR="00D25894" w:rsidRPr="009B7C3F" w:rsidRDefault="00D25894" w:rsidP="00E46149">
            <w:pPr>
              <w:jc w:val="both"/>
              <w:rPr>
                <w:rFonts w:cs="Gautami"/>
                <w:b/>
                <w:sz w:val="22"/>
                <w:szCs w:val="22"/>
              </w:rPr>
            </w:pPr>
            <w:r w:rsidRPr="009B7C3F">
              <w:rPr>
                <w:rFonts w:cs="Gautami"/>
                <w:b/>
                <w:sz w:val="22"/>
                <w:szCs w:val="22"/>
              </w:rPr>
              <w:t>1</w:t>
            </w:r>
            <w:r w:rsidR="00E46149" w:rsidRPr="009B7C3F">
              <w:rPr>
                <w:rFonts w:cs="Gautami"/>
                <w:b/>
                <w:sz w:val="22"/>
                <w:szCs w:val="22"/>
              </w:rPr>
              <w:t>6</w:t>
            </w:r>
            <w:r w:rsidRPr="009B7C3F">
              <w:rPr>
                <w:rFonts w:cs="Gautami"/>
                <w:b/>
                <w:sz w:val="22"/>
                <w:szCs w:val="22"/>
              </w:rPr>
              <w:t>.00Hrs</w:t>
            </w:r>
          </w:p>
        </w:tc>
      </w:tr>
      <w:tr w:rsidR="00D25894" w:rsidRPr="009B7C3F" w:rsidTr="003F7AF4">
        <w:tc>
          <w:tcPr>
            <w:tcW w:w="648" w:type="dxa"/>
          </w:tcPr>
          <w:p w:rsidR="00D25894" w:rsidRPr="009B7C3F" w:rsidRDefault="00D25894" w:rsidP="009B1611">
            <w:pPr>
              <w:jc w:val="center"/>
              <w:rPr>
                <w:rFonts w:cs="Gautami"/>
                <w:sz w:val="22"/>
                <w:szCs w:val="22"/>
              </w:rPr>
            </w:pPr>
            <w:r w:rsidRPr="009B7C3F">
              <w:rPr>
                <w:rFonts w:cs="Gautami"/>
                <w:sz w:val="22"/>
                <w:szCs w:val="22"/>
              </w:rPr>
              <w:t>3.</w:t>
            </w:r>
          </w:p>
        </w:tc>
        <w:tc>
          <w:tcPr>
            <w:tcW w:w="5414" w:type="dxa"/>
          </w:tcPr>
          <w:p w:rsidR="00D25894" w:rsidRPr="009B7C3F" w:rsidRDefault="00D25894" w:rsidP="009B1611">
            <w:pPr>
              <w:rPr>
                <w:rFonts w:cs="Gautami"/>
                <w:sz w:val="22"/>
                <w:szCs w:val="22"/>
              </w:rPr>
            </w:pPr>
            <w:r w:rsidRPr="009B7C3F">
              <w:rPr>
                <w:rFonts w:cs="Gautami"/>
                <w:sz w:val="22"/>
                <w:szCs w:val="22"/>
              </w:rPr>
              <w:t xml:space="preserve">Last date &amp; time for submission of hard copies </w:t>
            </w:r>
            <w:r w:rsidR="00DF66FB" w:rsidRPr="009B7C3F">
              <w:rPr>
                <w:rFonts w:cs="Gautami"/>
                <w:sz w:val="22"/>
                <w:szCs w:val="22"/>
              </w:rPr>
              <w:t>i.e.,</w:t>
            </w:r>
            <w:r w:rsidRPr="009B7C3F">
              <w:rPr>
                <w:rFonts w:cs="Gautami"/>
                <w:sz w:val="22"/>
                <w:szCs w:val="22"/>
              </w:rPr>
              <w:t xml:space="preserve"> Bid security  </w:t>
            </w:r>
          </w:p>
        </w:tc>
        <w:tc>
          <w:tcPr>
            <w:tcW w:w="1984" w:type="dxa"/>
          </w:tcPr>
          <w:p w:rsidR="00D25894" w:rsidRPr="009B7C3F" w:rsidRDefault="00D25894" w:rsidP="00DB31F0">
            <w:pPr>
              <w:jc w:val="center"/>
              <w:rPr>
                <w:b/>
                <w:sz w:val="22"/>
                <w:szCs w:val="22"/>
              </w:rPr>
            </w:pPr>
            <w:r w:rsidRPr="009B7C3F">
              <w:rPr>
                <w:b/>
                <w:sz w:val="22"/>
                <w:szCs w:val="22"/>
              </w:rPr>
              <w:t>Dt.</w:t>
            </w:r>
            <w:r w:rsidR="00003E10" w:rsidRPr="009B7C3F">
              <w:rPr>
                <w:b/>
                <w:sz w:val="22"/>
                <w:szCs w:val="22"/>
              </w:rPr>
              <w:t xml:space="preserve"> </w:t>
            </w:r>
            <w:r w:rsidR="00DB31F0">
              <w:rPr>
                <w:b/>
                <w:sz w:val="22"/>
                <w:szCs w:val="22"/>
              </w:rPr>
              <w:t>07.08.2026</w:t>
            </w:r>
          </w:p>
        </w:tc>
        <w:tc>
          <w:tcPr>
            <w:tcW w:w="1985" w:type="dxa"/>
          </w:tcPr>
          <w:p w:rsidR="00D25894" w:rsidRPr="009B7C3F" w:rsidRDefault="00D25894" w:rsidP="009B1611">
            <w:pPr>
              <w:jc w:val="both"/>
              <w:rPr>
                <w:rFonts w:cs="Gautami"/>
                <w:b/>
                <w:sz w:val="22"/>
                <w:szCs w:val="22"/>
              </w:rPr>
            </w:pPr>
            <w:r w:rsidRPr="009B7C3F">
              <w:rPr>
                <w:rFonts w:cs="Gautami"/>
                <w:b/>
                <w:sz w:val="22"/>
                <w:szCs w:val="22"/>
              </w:rPr>
              <w:t>Before 12.00Hrs</w:t>
            </w:r>
          </w:p>
        </w:tc>
      </w:tr>
      <w:tr w:rsidR="00D25894" w:rsidRPr="009B7C3F" w:rsidTr="003F7AF4">
        <w:tc>
          <w:tcPr>
            <w:tcW w:w="648" w:type="dxa"/>
          </w:tcPr>
          <w:p w:rsidR="00D25894" w:rsidRPr="009B7C3F" w:rsidRDefault="00D25894" w:rsidP="009B1611">
            <w:pPr>
              <w:jc w:val="center"/>
              <w:rPr>
                <w:rFonts w:cs="Gautami"/>
                <w:sz w:val="22"/>
                <w:szCs w:val="22"/>
              </w:rPr>
            </w:pPr>
            <w:r w:rsidRPr="009B7C3F">
              <w:rPr>
                <w:rFonts w:cs="Gautami"/>
                <w:sz w:val="22"/>
                <w:szCs w:val="22"/>
              </w:rPr>
              <w:t>4.</w:t>
            </w:r>
          </w:p>
        </w:tc>
        <w:tc>
          <w:tcPr>
            <w:tcW w:w="5414" w:type="dxa"/>
          </w:tcPr>
          <w:p w:rsidR="00D25894" w:rsidRPr="009B7C3F" w:rsidRDefault="00D25894" w:rsidP="009B1611">
            <w:pPr>
              <w:rPr>
                <w:rFonts w:cs="Gautami"/>
                <w:sz w:val="22"/>
                <w:szCs w:val="22"/>
              </w:rPr>
            </w:pPr>
            <w:r w:rsidRPr="009B7C3F">
              <w:rPr>
                <w:rFonts w:cs="Gautami"/>
                <w:sz w:val="22"/>
                <w:szCs w:val="22"/>
              </w:rPr>
              <w:t>Technical Bid opening date &amp; time</w:t>
            </w:r>
          </w:p>
        </w:tc>
        <w:tc>
          <w:tcPr>
            <w:tcW w:w="1984" w:type="dxa"/>
          </w:tcPr>
          <w:p w:rsidR="00D25894" w:rsidRPr="009B7C3F" w:rsidRDefault="00D25894" w:rsidP="00D41701">
            <w:pPr>
              <w:jc w:val="center"/>
              <w:rPr>
                <w:b/>
                <w:sz w:val="22"/>
                <w:szCs w:val="22"/>
              </w:rPr>
            </w:pPr>
            <w:r w:rsidRPr="009B7C3F">
              <w:rPr>
                <w:b/>
                <w:sz w:val="22"/>
                <w:szCs w:val="22"/>
              </w:rPr>
              <w:t>Dt.</w:t>
            </w:r>
            <w:r w:rsidR="00CD0E2E" w:rsidRPr="009B7C3F">
              <w:rPr>
                <w:b/>
                <w:sz w:val="22"/>
                <w:szCs w:val="22"/>
              </w:rPr>
              <w:t xml:space="preserve"> </w:t>
            </w:r>
            <w:r w:rsidR="00D41701">
              <w:rPr>
                <w:b/>
                <w:sz w:val="22"/>
                <w:szCs w:val="22"/>
              </w:rPr>
              <w:t>07.08.2026</w:t>
            </w:r>
          </w:p>
        </w:tc>
        <w:tc>
          <w:tcPr>
            <w:tcW w:w="1985" w:type="dxa"/>
          </w:tcPr>
          <w:p w:rsidR="00D25894" w:rsidRPr="009B7C3F" w:rsidRDefault="00D25894" w:rsidP="009B1611">
            <w:pPr>
              <w:jc w:val="both"/>
              <w:rPr>
                <w:rFonts w:cs="Gautami"/>
                <w:b/>
                <w:sz w:val="22"/>
                <w:szCs w:val="22"/>
              </w:rPr>
            </w:pPr>
            <w:r w:rsidRPr="009B7C3F">
              <w:rPr>
                <w:rFonts w:cs="Gautami"/>
                <w:b/>
                <w:sz w:val="22"/>
                <w:szCs w:val="22"/>
              </w:rPr>
              <w:t>13.00 Hrs</w:t>
            </w:r>
          </w:p>
        </w:tc>
      </w:tr>
      <w:tr w:rsidR="00D25894" w:rsidRPr="009B7C3F" w:rsidTr="003F7AF4">
        <w:tc>
          <w:tcPr>
            <w:tcW w:w="648" w:type="dxa"/>
          </w:tcPr>
          <w:p w:rsidR="00D25894" w:rsidRPr="009B7C3F" w:rsidRDefault="00D25894" w:rsidP="009B1611">
            <w:pPr>
              <w:jc w:val="center"/>
              <w:rPr>
                <w:rFonts w:cs="Gautami"/>
                <w:sz w:val="22"/>
                <w:szCs w:val="22"/>
              </w:rPr>
            </w:pPr>
            <w:r w:rsidRPr="009B7C3F">
              <w:rPr>
                <w:rFonts w:cs="Gautami"/>
                <w:sz w:val="22"/>
                <w:szCs w:val="22"/>
              </w:rPr>
              <w:t>5.</w:t>
            </w:r>
          </w:p>
        </w:tc>
        <w:tc>
          <w:tcPr>
            <w:tcW w:w="5414" w:type="dxa"/>
          </w:tcPr>
          <w:p w:rsidR="00D25894" w:rsidRPr="009B7C3F" w:rsidRDefault="00D25894" w:rsidP="009B1611">
            <w:pPr>
              <w:rPr>
                <w:rFonts w:cs="Gautami"/>
                <w:sz w:val="22"/>
                <w:szCs w:val="22"/>
              </w:rPr>
            </w:pPr>
            <w:r w:rsidRPr="009B7C3F">
              <w:rPr>
                <w:rFonts w:cs="Gautami"/>
                <w:sz w:val="22"/>
                <w:szCs w:val="22"/>
              </w:rPr>
              <w:t xml:space="preserve">Date &amp; time of Price Bid opening </w:t>
            </w:r>
          </w:p>
        </w:tc>
        <w:tc>
          <w:tcPr>
            <w:tcW w:w="1984" w:type="dxa"/>
          </w:tcPr>
          <w:p w:rsidR="00D25894" w:rsidRPr="00D41701" w:rsidRDefault="00D25894" w:rsidP="00A25425">
            <w:pPr>
              <w:jc w:val="center"/>
              <w:rPr>
                <w:b/>
                <w:color w:val="FF0000"/>
                <w:sz w:val="22"/>
                <w:szCs w:val="22"/>
              </w:rPr>
            </w:pPr>
            <w:r w:rsidRPr="00D41701">
              <w:rPr>
                <w:b/>
                <w:color w:val="FF0000"/>
                <w:sz w:val="22"/>
                <w:szCs w:val="22"/>
              </w:rPr>
              <w:t>Dt.</w:t>
            </w:r>
            <w:r w:rsidR="00CD0E2E" w:rsidRPr="00D41701">
              <w:rPr>
                <w:b/>
                <w:color w:val="FF0000"/>
                <w:sz w:val="22"/>
                <w:szCs w:val="22"/>
              </w:rPr>
              <w:t xml:space="preserve"> </w:t>
            </w:r>
            <w:r w:rsidR="00A25425">
              <w:rPr>
                <w:b/>
                <w:color w:val="FF0000"/>
                <w:sz w:val="22"/>
                <w:szCs w:val="22"/>
              </w:rPr>
              <w:t>11</w:t>
            </w:r>
            <w:r w:rsidR="00E519ED" w:rsidRPr="00D41701">
              <w:rPr>
                <w:b/>
                <w:color w:val="FF0000"/>
                <w:sz w:val="22"/>
                <w:szCs w:val="22"/>
              </w:rPr>
              <w:t>.0</w:t>
            </w:r>
            <w:r w:rsidR="00A25425">
              <w:rPr>
                <w:b/>
                <w:color w:val="FF0000"/>
                <w:sz w:val="22"/>
                <w:szCs w:val="22"/>
              </w:rPr>
              <w:t>8</w:t>
            </w:r>
            <w:r w:rsidR="00E519ED" w:rsidRPr="00D41701">
              <w:rPr>
                <w:b/>
                <w:color w:val="FF0000"/>
                <w:sz w:val="22"/>
                <w:szCs w:val="22"/>
              </w:rPr>
              <w:t>.</w:t>
            </w:r>
            <w:r w:rsidR="00FF213A" w:rsidRPr="00D41701">
              <w:rPr>
                <w:b/>
                <w:color w:val="FF0000"/>
                <w:sz w:val="22"/>
                <w:szCs w:val="22"/>
              </w:rPr>
              <w:t>2026</w:t>
            </w:r>
          </w:p>
        </w:tc>
        <w:tc>
          <w:tcPr>
            <w:tcW w:w="1985" w:type="dxa"/>
          </w:tcPr>
          <w:p w:rsidR="00D25894" w:rsidRPr="00D41701" w:rsidRDefault="0036290B" w:rsidP="00A25425">
            <w:pPr>
              <w:jc w:val="both"/>
              <w:rPr>
                <w:rFonts w:cs="Gautami"/>
                <w:b/>
                <w:color w:val="FF0000"/>
                <w:sz w:val="22"/>
                <w:szCs w:val="22"/>
              </w:rPr>
            </w:pPr>
            <w:r w:rsidRPr="00D41701">
              <w:rPr>
                <w:rFonts w:cs="Gautami"/>
                <w:b/>
                <w:color w:val="FF0000"/>
                <w:sz w:val="22"/>
                <w:szCs w:val="22"/>
              </w:rPr>
              <w:t>1</w:t>
            </w:r>
            <w:r w:rsidR="00A25425">
              <w:rPr>
                <w:rFonts w:cs="Gautami"/>
                <w:b/>
                <w:color w:val="FF0000"/>
                <w:sz w:val="22"/>
                <w:szCs w:val="22"/>
              </w:rPr>
              <w:t>2</w:t>
            </w:r>
            <w:r w:rsidR="00D25894" w:rsidRPr="00D41701">
              <w:rPr>
                <w:rFonts w:cs="Gautami"/>
                <w:b/>
                <w:color w:val="FF0000"/>
                <w:sz w:val="22"/>
                <w:szCs w:val="22"/>
              </w:rPr>
              <w:t>.00 Hrs</w:t>
            </w:r>
          </w:p>
        </w:tc>
      </w:tr>
    </w:tbl>
    <w:p w:rsidR="00D25894" w:rsidRPr="009B7C3F" w:rsidRDefault="00A362FD" w:rsidP="00A362FD">
      <w:pPr>
        <w:spacing w:line="360" w:lineRule="auto"/>
        <w:jc w:val="both"/>
        <w:rPr>
          <w:sz w:val="14"/>
        </w:rPr>
      </w:pPr>
      <w:r w:rsidRPr="009B7C3F">
        <w:tab/>
      </w:r>
    </w:p>
    <w:p w:rsidR="00A362FD" w:rsidRPr="009B7C3F" w:rsidRDefault="00A362FD" w:rsidP="002A1657">
      <w:pPr>
        <w:ind w:firstLine="720"/>
        <w:jc w:val="both"/>
      </w:pPr>
      <w:r w:rsidRPr="009B7C3F">
        <w:t xml:space="preserve">All the interested bidders may visit </w:t>
      </w:r>
      <w:hyperlink r:id="rId13" w:history="1">
        <w:r w:rsidR="0054580D" w:rsidRPr="009B7C3F">
          <w:rPr>
            <w:rStyle w:val="Hyperlink"/>
            <w:b/>
            <w:color w:val="auto"/>
            <w:sz w:val="22"/>
            <w:szCs w:val="22"/>
          </w:rPr>
          <w:t>https://tender.telangana.gov.in</w:t>
        </w:r>
      </w:hyperlink>
      <w:r w:rsidRPr="009B7C3F">
        <w:t xml:space="preserve"> to view and download the </w:t>
      </w:r>
      <w:r w:rsidR="00C65547" w:rsidRPr="009B7C3F">
        <w:t xml:space="preserve">Bid </w:t>
      </w:r>
      <w:r w:rsidRPr="009B7C3F">
        <w:t>documents free-of-cost.</w:t>
      </w:r>
      <w:r w:rsidR="005D781A" w:rsidRPr="009B7C3F">
        <w:t xml:space="preserve"> </w:t>
      </w:r>
      <w:r w:rsidRPr="009B7C3F">
        <w:t xml:space="preserve">Those who are interested to submit </w:t>
      </w:r>
      <w:r w:rsidR="00C65547" w:rsidRPr="009B7C3F">
        <w:t>Bids sha</w:t>
      </w:r>
      <w:r w:rsidRPr="009B7C3F">
        <w:t>ll have to register in the above mentioned site and also have to obtain Digital Certificates.  The details and procedure for obtaining digital certificate are mentioned in the website or contact the helpdesk of the site.</w:t>
      </w:r>
    </w:p>
    <w:p w:rsidR="00A362FD" w:rsidRPr="009B7C3F" w:rsidRDefault="00A362FD" w:rsidP="009B1611">
      <w:pPr>
        <w:jc w:val="center"/>
        <w:rPr>
          <w:b/>
          <w:sz w:val="28"/>
          <w:szCs w:val="28"/>
        </w:rPr>
      </w:pPr>
      <w:r w:rsidRPr="009B7C3F">
        <w:rPr>
          <w:b/>
        </w:rPr>
        <w:br w:type="page"/>
      </w:r>
      <w:r w:rsidR="00165E7B" w:rsidRPr="009B7C3F">
        <w:rPr>
          <w:b/>
          <w:sz w:val="28"/>
          <w:szCs w:val="28"/>
        </w:rPr>
        <w:lastRenderedPageBreak/>
        <w:t>TGSPDCL</w:t>
      </w:r>
    </w:p>
    <w:p w:rsidR="00E23874" w:rsidRPr="0065320F" w:rsidRDefault="00E23874" w:rsidP="00E23874">
      <w:pPr>
        <w:rPr>
          <w:b/>
          <w:color w:val="FF0000"/>
          <w:sz w:val="32"/>
          <w:szCs w:val="32"/>
        </w:rPr>
      </w:pPr>
      <w:r w:rsidRPr="004A2C2C">
        <w:rPr>
          <w:b/>
          <w:szCs w:val="28"/>
        </w:rPr>
        <w:t>BID No.</w:t>
      </w:r>
      <w:r w:rsidRPr="00E36624">
        <w:rPr>
          <w:b/>
          <w:bCs/>
          <w:sz w:val="28"/>
        </w:rPr>
        <w:t xml:space="preserve"> </w:t>
      </w:r>
      <w:r>
        <w:rPr>
          <w:b/>
          <w:bCs/>
          <w:sz w:val="22"/>
          <w:szCs w:val="22"/>
        </w:rPr>
        <w:t xml:space="preserve">Superintending Engineer/Rangareddy </w:t>
      </w:r>
      <w:r w:rsidRPr="00E36624">
        <w:rPr>
          <w:b/>
          <w:sz w:val="22"/>
          <w:szCs w:val="22"/>
        </w:rPr>
        <w:t xml:space="preserve">Master Plan </w:t>
      </w:r>
      <w:r>
        <w:rPr>
          <w:b/>
          <w:sz w:val="22"/>
          <w:szCs w:val="22"/>
        </w:rPr>
        <w:t>Circle</w:t>
      </w:r>
      <w:r w:rsidRPr="00E36624">
        <w:rPr>
          <w:b/>
          <w:sz w:val="22"/>
          <w:szCs w:val="22"/>
        </w:rPr>
        <w:t xml:space="preserve">/TGSPDCL:  </w:t>
      </w:r>
      <w:r>
        <w:rPr>
          <w:b/>
          <w:sz w:val="22"/>
          <w:szCs w:val="22"/>
        </w:rPr>
        <w:t>01/</w:t>
      </w:r>
      <w:r>
        <w:rPr>
          <w:b/>
          <w:color w:val="FF0000"/>
          <w:sz w:val="22"/>
          <w:szCs w:val="22"/>
        </w:rPr>
        <w:t>/26-27</w:t>
      </w:r>
    </w:p>
    <w:p w:rsidR="00A362FD" w:rsidRPr="009B7C3F" w:rsidRDefault="00A362FD" w:rsidP="0006318A">
      <w:pPr>
        <w:jc w:val="center"/>
        <w:rPr>
          <w:b/>
          <w:sz w:val="32"/>
          <w:szCs w:val="32"/>
        </w:rPr>
      </w:pPr>
      <w:r w:rsidRPr="009B7C3F">
        <w:rPr>
          <w:b/>
          <w:u w:val="single"/>
        </w:rPr>
        <w:t>Annexure</w:t>
      </w:r>
    </w:p>
    <w:tbl>
      <w:tblPr>
        <w:tblW w:w="11317" w:type="dxa"/>
        <w:tblInd w:w="-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4"/>
        <w:gridCol w:w="3286"/>
        <w:gridCol w:w="7447"/>
      </w:tblGrid>
      <w:tr w:rsidR="00A362FD" w:rsidRPr="009B7C3F" w:rsidTr="00A97238">
        <w:trPr>
          <w:trHeight w:val="179"/>
        </w:trPr>
        <w:tc>
          <w:tcPr>
            <w:tcW w:w="11317" w:type="dxa"/>
            <w:gridSpan w:val="3"/>
            <w:vAlign w:val="center"/>
          </w:tcPr>
          <w:p w:rsidR="00A362FD" w:rsidRPr="009B7C3F" w:rsidRDefault="00A362FD" w:rsidP="00A97238">
            <w:pPr>
              <w:rPr>
                <w:rFonts w:ascii="Book Antiqua" w:hAnsi="Book Antiqua" w:cs="Gautami"/>
                <w:b/>
                <w:sz w:val="23"/>
                <w:szCs w:val="23"/>
              </w:rPr>
            </w:pPr>
            <w:r w:rsidRPr="009B7C3F">
              <w:rPr>
                <w:rFonts w:ascii="Book Antiqua" w:hAnsi="Book Antiqua" w:cs="Gautami"/>
                <w:b/>
                <w:sz w:val="23"/>
                <w:szCs w:val="23"/>
              </w:rPr>
              <w:t xml:space="preserve">Notice Inviting </w:t>
            </w:r>
            <w:r w:rsidR="00774311" w:rsidRPr="009B7C3F">
              <w:rPr>
                <w:rFonts w:ascii="Book Antiqua" w:hAnsi="Book Antiqua" w:cs="Gautami"/>
                <w:b/>
                <w:sz w:val="23"/>
                <w:szCs w:val="23"/>
              </w:rPr>
              <w:t>Bid</w:t>
            </w:r>
            <w:r w:rsidRPr="009B7C3F">
              <w:rPr>
                <w:rFonts w:ascii="Book Antiqua" w:hAnsi="Book Antiqua" w:cs="Gautami"/>
                <w:b/>
                <w:sz w:val="23"/>
                <w:szCs w:val="23"/>
              </w:rPr>
              <w:t xml:space="preserve"> Details</w:t>
            </w:r>
          </w:p>
        </w:tc>
      </w:tr>
      <w:tr w:rsidR="00E93332" w:rsidRPr="009B7C3F" w:rsidTr="008741DB">
        <w:trPr>
          <w:trHeight w:val="469"/>
        </w:trPr>
        <w:tc>
          <w:tcPr>
            <w:tcW w:w="584" w:type="dxa"/>
            <w:vAlign w:val="center"/>
          </w:tcPr>
          <w:p w:rsidR="00E93332" w:rsidRPr="009B7C3F" w:rsidRDefault="00E93332" w:rsidP="00A97238">
            <w:pPr>
              <w:rPr>
                <w:rFonts w:ascii="Book Antiqua" w:hAnsi="Book Antiqua" w:cs="Gautami"/>
                <w:b/>
                <w:sz w:val="23"/>
                <w:szCs w:val="23"/>
              </w:rPr>
            </w:pPr>
            <w:r w:rsidRPr="009B7C3F">
              <w:rPr>
                <w:rFonts w:ascii="Book Antiqua" w:hAnsi="Book Antiqua" w:cs="Gautami"/>
                <w:b/>
                <w:sz w:val="23"/>
                <w:szCs w:val="23"/>
              </w:rPr>
              <w:t>Sl. No.</w:t>
            </w:r>
          </w:p>
        </w:tc>
        <w:tc>
          <w:tcPr>
            <w:tcW w:w="10733" w:type="dxa"/>
            <w:gridSpan w:val="2"/>
            <w:vAlign w:val="center"/>
          </w:tcPr>
          <w:p w:rsidR="00E93332" w:rsidRPr="00E93332" w:rsidRDefault="00E93332" w:rsidP="00E93332">
            <w:pPr>
              <w:jc w:val="center"/>
              <w:rPr>
                <w:rFonts w:ascii="Book Antiqua" w:hAnsi="Book Antiqua" w:cs="Gautami"/>
                <w:sz w:val="28"/>
                <w:szCs w:val="28"/>
              </w:rPr>
            </w:pPr>
            <w:r w:rsidRPr="00E93332">
              <w:rPr>
                <w:rFonts w:ascii="Book Antiqua" w:hAnsi="Book Antiqua" w:cs="Gautami"/>
                <w:b/>
                <w:sz w:val="28"/>
                <w:szCs w:val="28"/>
              </w:rPr>
              <w:t>Description</w:t>
            </w:r>
          </w:p>
        </w:tc>
      </w:tr>
      <w:tr w:rsidR="00A362FD" w:rsidRPr="009B7C3F" w:rsidTr="00A97238">
        <w:trPr>
          <w:trHeight w:val="179"/>
        </w:trPr>
        <w:tc>
          <w:tcPr>
            <w:tcW w:w="584" w:type="dxa"/>
            <w:vAlign w:val="center"/>
          </w:tcPr>
          <w:p w:rsidR="00A362FD" w:rsidRPr="009B7C3F" w:rsidRDefault="00A362FD" w:rsidP="00A97238">
            <w:pPr>
              <w:rPr>
                <w:rFonts w:ascii="Book Antiqua" w:hAnsi="Book Antiqua" w:cs="Gautami"/>
                <w:sz w:val="23"/>
                <w:szCs w:val="23"/>
              </w:rPr>
            </w:pPr>
            <w:r w:rsidRPr="009B7C3F">
              <w:rPr>
                <w:rFonts w:ascii="Book Antiqua" w:hAnsi="Book Antiqua" w:cs="Gautami"/>
                <w:sz w:val="23"/>
                <w:szCs w:val="23"/>
              </w:rPr>
              <w:t>1</w:t>
            </w:r>
          </w:p>
        </w:tc>
        <w:tc>
          <w:tcPr>
            <w:tcW w:w="3286" w:type="dxa"/>
            <w:vAlign w:val="center"/>
          </w:tcPr>
          <w:p w:rsidR="00A362FD" w:rsidRPr="009B7C3F" w:rsidRDefault="00A362FD" w:rsidP="00A97238">
            <w:pPr>
              <w:rPr>
                <w:rFonts w:ascii="Book Antiqua" w:hAnsi="Book Antiqua" w:cs="Gautami"/>
                <w:sz w:val="23"/>
                <w:szCs w:val="23"/>
              </w:rPr>
            </w:pPr>
            <w:r w:rsidRPr="009B7C3F">
              <w:rPr>
                <w:rFonts w:ascii="Book Antiqua" w:hAnsi="Book Antiqua" w:cs="Gautami"/>
                <w:sz w:val="23"/>
                <w:szCs w:val="23"/>
              </w:rPr>
              <w:t>Department Name</w:t>
            </w:r>
          </w:p>
        </w:tc>
        <w:tc>
          <w:tcPr>
            <w:tcW w:w="7447" w:type="dxa"/>
            <w:vAlign w:val="center"/>
          </w:tcPr>
          <w:p w:rsidR="00A362FD" w:rsidRPr="009B7C3F" w:rsidRDefault="00165E7B" w:rsidP="00A97238">
            <w:pPr>
              <w:rPr>
                <w:rFonts w:ascii="Book Antiqua" w:hAnsi="Book Antiqua" w:cs="Gautami"/>
                <w:sz w:val="23"/>
                <w:szCs w:val="23"/>
              </w:rPr>
            </w:pPr>
            <w:r w:rsidRPr="009B7C3F">
              <w:rPr>
                <w:rFonts w:ascii="Book Antiqua" w:hAnsi="Book Antiqua" w:cs="Gautami"/>
                <w:sz w:val="23"/>
                <w:szCs w:val="23"/>
              </w:rPr>
              <w:t>TGSPDCL</w:t>
            </w:r>
          </w:p>
        </w:tc>
      </w:tr>
      <w:tr w:rsidR="00E23874" w:rsidRPr="009B7C3F" w:rsidTr="00793852">
        <w:trPr>
          <w:trHeight w:val="305"/>
        </w:trPr>
        <w:tc>
          <w:tcPr>
            <w:tcW w:w="584" w:type="dxa"/>
            <w:vAlign w:val="center"/>
          </w:tcPr>
          <w:p w:rsidR="00E23874" w:rsidRPr="009B7C3F" w:rsidRDefault="00E23874" w:rsidP="00A97238">
            <w:pPr>
              <w:rPr>
                <w:rFonts w:ascii="Book Antiqua" w:hAnsi="Book Antiqua" w:cs="Gautami"/>
                <w:sz w:val="23"/>
                <w:szCs w:val="23"/>
              </w:rPr>
            </w:pPr>
            <w:r w:rsidRPr="009B7C3F">
              <w:rPr>
                <w:rFonts w:ascii="Book Antiqua" w:hAnsi="Book Antiqua" w:cs="Gautami"/>
                <w:sz w:val="23"/>
                <w:szCs w:val="23"/>
              </w:rPr>
              <w:t>2</w:t>
            </w:r>
          </w:p>
        </w:tc>
        <w:tc>
          <w:tcPr>
            <w:tcW w:w="3286" w:type="dxa"/>
            <w:vAlign w:val="center"/>
          </w:tcPr>
          <w:p w:rsidR="00E23874" w:rsidRPr="009B7C3F" w:rsidRDefault="00E23874" w:rsidP="00A97238">
            <w:pPr>
              <w:rPr>
                <w:rFonts w:ascii="Book Antiqua" w:hAnsi="Book Antiqua" w:cs="Gautami"/>
                <w:sz w:val="23"/>
                <w:szCs w:val="23"/>
              </w:rPr>
            </w:pPr>
            <w:r w:rsidRPr="009B7C3F">
              <w:rPr>
                <w:rFonts w:ascii="Book Antiqua" w:hAnsi="Book Antiqua" w:cs="Gautami"/>
                <w:sz w:val="23"/>
                <w:szCs w:val="23"/>
              </w:rPr>
              <w:t>Office</w:t>
            </w:r>
          </w:p>
        </w:tc>
        <w:tc>
          <w:tcPr>
            <w:tcW w:w="7447" w:type="dxa"/>
          </w:tcPr>
          <w:p w:rsidR="00E23874" w:rsidRPr="00090EFB" w:rsidRDefault="00E23874" w:rsidP="00793852">
            <w:pPr>
              <w:rPr>
                <w:rFonts w:cs="Gautami"/>
                <w:sz w:val="22"/>
                <w:szCs w:val="22"/>
              </w:rPr>
            </w:pPr>
            <w:r>
              <w:rPr>
                <w:b/>
                <w:bCs/>
                <w:sz w:val="22"/>
                <w:szCs w:val="22"/>
              </w:rPr>
              <w:t xml:space="preserve">Superintending Engineer/Rangareddy </w:t>
            </w:r>
            <w:r w:rsidRPr="00E36624">
              <w:rPr>
                <w:b/>
                <w:sz w:val="22"/>
                <w:szCs w:val="22"/>
              </w:rPr>
              <w:t xml:space="preserve">Master Plan </w:t>
            </w:r>
            <w:r>
              <w:rPr>
                <w:b/>
                <w:sz w:val="22"/>
                <w:szCs w:val="22"/>
              </w:rPr>
              <w:t>Circle</w:t>
            </w:r>
            <w:r w:rsidRPr="00E36624">
              <w:rPr>
                <w:b/>
                <w:sz w:val="22"/>
                <w:szCs w:val="22"/>
              </w:rPr>
              <w:t>/TGSPDCL</w:t>
            </w:r>
          </w:p>
        </w:tc>
      </w:tr>
      <w:tr w:rsidR="00E23874" w:rsidRPr="009B7C3F" w:rsidTr="00793852">
        <w:trPr>
          <w:trHeight w:val="179"/>
        </w:trPr>
        <w:tc>
          <w:tcPr>
            <w:tcW w:w="584" w:type="dxa"/>
            <w:vAlign w:val="center"/>
          </w:tcPr>
          <w:p w:rsidR="00E23874" w:rsidRPr="009B7C3F" w:rsidRDefault="00E23874" w:rsidP="00A97238">
            <w:pPr>
              <w:rPr>
                <w:rFonts w:ascii="Book Antiqua" w:hAnsi="Book Antiqua" w:cs="Gautami"/>
                <w:sz w:val="23"/>
                <w:szCs w:val="23"/>
              </w:rPr>
            </w:pPr>
            <w:r w:rsidRPr="009B7C3F">
              <w:rPr>
                <w:rFonts w:ascii="Book Antiqua" w:hAnsi="Book Antiqua" w:cs="Gautami"/>
                <w:sz w:val="23"/>
                <w:szCs w:val="23"/>
              </w:rPr>
              <w:t>3</w:t>
            </w:r>
          </w:p>
        </w:tc>
        <w:tc>
          <w:tcPr>
            <w:tcW w:w="3286" w:type="dxa"/>
            <w:vAlign w:val="center"/>
          </w:tcPr>
          <w:p w:rsidR="00E23874" w:rsidRPr="009B7C3F" w:rsidRDefault="00E23874" w:rsidP="00A97238">
            <w:pPr>
              <w:rPr>
                <w:rFonts w:ascii="Book Antiqua" w:hAnsi="Book Antiqua" w:cs="Gautami"/>
                <w:sz w:val="23"/>
                <w:szCs w:val="23"/>
              </w:rPr>
            </w:pPr>
            <w:r w:rsidRPr="009B7C3F">
              <w:rPr>
                <w:rFonts w:ascii="Book Antiqua" w:hAnsi="Book Antiqua" w:cs="Gautami"/>
                <w:sz w:val="23"/>
                <w:szCs w:val="23"/>
              </w:rPr>
              <w:t>Bid Number</w:t>
            </w:r>
          </w:p>
        </w:tc>
        <w:tc>
          <w:tcPr>
            <w:tcW w:w="7447" w:type="dxa"/>
          </w:tcPr>
          <w:p w:rsidR="00E23874" w:rsidRPr="0054580D" w:rsidRDefault="00E23874" w:rsidP="00793852">
            <w:pPr>
              <w:rPr>
                <w:b/>
                <w:color w:val="FF0000"/>
              </w:rPr>
            </w:pPr>
            <w:r>
              <w:rPr>
                <w:b/>
                <w:bCs/>
                <w:sz w:val="22"/>
                <w:szCs w:val="22"/>
              </w:rPr>
              <w:t xml:space="preserve">Superintending Engineer/Rangareddy </w:t>
            </w:r>
            <w:r w:rsidRPr="00E36624">
              <w:rPr>
                <w:b/>
                <w:sz w:val="22"/>
                <w:szCs w:val="22"/>
              </w:rPr>
              <w:t xml:space="preserve">Master Plan </w:t>
            </w:r>
            <w:r>
              <w:rPr>
                <w:b/>
                <w:sz w:val="22"/>
                <w:szCs w:val="22"/>
              </w:rPr>
              <w:t>Circle</w:t>
            </w:r>
            <w:r w:rsidRPr="00E36624">
              <w:rPr>
                <w:b/>
                <w:sz w:val="22"/>
                <w:szCs w:val="22"/>
              </w:rPr>
              <w:t xml:space="preserve">/TGSPDCL:  </w:t>
            </w:r>
            <w:r>
              <w:rPr>
                <w:b/>
                <w:sz w:val="22"/>
                <w:szCs w:val="22"/>
              </w:rPr>
              <w:t>01/</w:t>
            </w:r>
            <w:r>
              <w:rPr>
                <w:b/>
                <w:color w:val="FF0000"/>
                <w:sz w:val="22"/>
                <w:szCs w:val="22"/>
              </w:rPr>
              <w:t>/26-27</w:t>
            </w:r>
            <w:r>
              <w:rPr>
                <w:b/>
              </w:rPr>
              <w:t>.</w:t>
            </w:r>
          </w:p>
        </w:tc>
      </w:tr>
      <w:tr w:rsidR="00A362FD" w:rsidRPr="009B7C3F" w:rsidTr="00A97238">
        <w:trPr>
          <w:trHeight w:val="179"/>
        </w:trPr>
        <w:tc>
          <w:tcPr>
            <w:tcW w:w="584" w:type="dxa"/>
            <w:vAlign w:val="center"/>
          </w:tcPr>
          <w:p w:rsidR="00A362FD" w:rsidRPr="009B7C3F" w:rsidRDefault="00A362FD" w:rsidP="00A97238">
            <w:pPr>
              <w:rPr>
                <w:rFonts w:ascii="Book Antiqua" w:hAnsi="Book Antiqua" w:cs="Gautami"/>
                <w:sz w:val="23"/>
                <w:szCs w:val="23"/>
              </w:rPr>
            </w:pPr>
            <w:r w:rsidRPr="009B7C3F">
              <w:rPr>
                <w:rFonts w:ascii="Book Antiqua" w:hAnsi="Book Antiqua" w:cs="Gautami"/>
                <w:sz w:val="23"/>
                <w:szCs w:val="23"/>
              </w:rPr>
              <w:t>4</w:t>
            </w:r>
          </w:p>
        </w:tc>
        <w:tc>
          <w:tcPr>
            <w:tcW w:w="3286" w:type="dxa"/>
            <w:vAlign w:val="center"/>
          </w:tcPr>
          <w:p w:rsidR="00A362FD" w:rsidRPr="009B7C3F" w:rsidRDefault="00774311" w:rsidP="00A97238">
            <w:pPr>
              <w:rPr>
                <w:rFonts w:ascii="Book Antiqua" w:hAnsi="Book Antiqua" w:cs="Gautami"/>
                <w:sz w:val="23"/>
                <w:szCs w:val="23"/>
              </w:rPr>
            </w:pPr>
            <w:r w:rsidRPr="009B7C3F">
              <w:rPr>
                <w:rFonts w:ascii="Book Antiqua" w:hAnsi="Book Antiqua" w:cs="Gautami"/>
                <w:sz w:val="23"/>
                <w:szCs w:val="23"/>
              </w:rPr>
              <w:t>Name of the Work</w:t>
            </w:r>
          </w:p>
        </w:tc>
        <w:tc>
          <w:tcPr>
            <w:tcW w:w="7447" w:type="dxa"/>
            <w:vAlign w:val="center"/>
          </w:tcPr>
          <w:p w:rsidR="00A362FD" w:rsidRPr="00CE0686" w:rsidRDefault="004F000A" w:rsidP="00DE73EF">
            <w:pPr>
              <w:widowControl/>
              <w:jc w:val="both"/>
              <w:rPr>
                <w:rFonts w:ascii="Book Antiqua" w:hAnsi="Book Antiqua"/>
                <w:sz w:val="23"/>
                <w:szCs w:val="23"/>
              </w:rPr>
            </w:pPr>
            <w:r w:rsidRPr="004F000A">
              <w:rPr>
                <w:rFonts w:ascii="Book Antiqua" w:eastAsiaTheme="minorHAnsi" w:hAnsi="Book Antiqua" w:cs="Arial"/>
                <w:b/>
              </w:rPr>
              <w:t>"Erection of  33KV interlinking line to 33KV Thattiannaram and  33KVHMWS(HT Service) feeder emanating from the 132/33KV EHT Bandlaguda Substation for providing alternate 33KV source to 33/11KV Thattiannaram Substation and HMWS (HT Service) which involves laying of 0.8KM 33KV 3X400sq.mm XLPE UG cable (Single run) from Anand  Nagar to Shanker Nagar in Saroornagar  Division, Saroornagar Circle  under ECGH Division of Master plan /Ranga Reddy Circle under T&amp;D Improvements to original  works" (General/Open)</w:t>
            </w:r>
          </w:p>
        </w:tc>
      </w:tr>
      <w:tr w:rsidR="00425838" w:rsidRPr="009B7C3F" w:rsidTr="00A97238">
        <w:trPr>
          <w:trHeight w:val="179"/>
        </w:trPr>
        <w:tc>
          <w:tcPr>
            <w:tcW w:w="584" w:type="dxa"/>
            <w:vAlign w:val="center"/>
          </w:tcPr>
          <w:p w:rsidR="00425838" w:rsidRPr="009B7C3F" w:rsidRDefault="00425838" w:rsidP="00A97238">
            <w:pPr>
              <w:rPr>
                <w:rFonts w:ascii="Book Antiqua" w:hAnsi="Book Antiqua" w:cs="Gautami"/>
                <w:sz w:val="23"/>
                <w:szCs w:val="23"/>
              </w:rPr>
            </w:pPr>
            <w:r w:rsidRPr="009B7C3F">
              <w:rPr>
                <w:rFonts w:ascii="Book Antiqua" w:hAnsi="Book Antiqua" w:cs="Gautami"/>
                <w:sz w:val="23"/>
                <w:szCs w:val="23"/>
              </w:rPr>
              <w:t>5</w:t>
            </w:r>
          </w:p>
        </w:tc>
        <w:tc>
          <w:tcPr>
            <w:tcW w:w="3286" w:type="dxa"/>
            <w:vAlign w:val="center"/>
          </w:tcPr>
          <w:p w:rsidR="00425838" w:rsidRPr="009B7C3F" w:rsidRDefault="00425838" w:rsidP="00A97238">
            <w:pPr>
              <w:rPr>
                <w:rFonts w:ascii="Book Antiqua" w:hAnsi="Book Antiqua" w:cs="Gautami"/>
                <w:sz w:val="23"/>
                <w:szCs w:val="23"/>
              </w:rPr>
            </w:pPr>
            <w:r w:rsidRPr="009B7C3F">
              <w:rPr>
                <w:rFonts w:ascii="Book Antiqua" w:hAnsi="Book Antiqua" w:cs="Gautami"/>
                <w:sz w:val="23"/>
                <w:szCs w:val="23"/>
              </w:rPr>
              <w:t>Bid Value (ECV)</w:t>
            </w:r>
          </w:p>
        </w:tc>
        <w:tc>
          <w:tcPr>
            <w:tcW w:w="7447" w:type="dxa"/>
            <w:vAlign w:val="center"/>
          </w:tcPr>
          <w:p w:rsidR="00425838" w:rsidRPr="009B7C3F" w:rsidRDefault="0017539B" w:rsidP="0031782D">
            <w:pPr>
              <w:rPr>
                <w:rFonts w:ascii="Book Antiqua" w:hAnsi="Book Antiqua"/>
                <w:b/>
                <w:sz w:val="23"/>
                <w:szCs w:val="23"/>
              </w:rPr>
            </w:pPr>
            <w:r w:rsidRPr="00CC7BD6">
              <w:rPr>
                <w:rFonts w:ascii="Book Antiqua" w:hAnsi="Book Antiqua"/>
                <w:b/>
                <w:color w:val="000000" w:themeColor="text1"/>
                <w:sz w:val="23"/>
                <w:szCs w:val="23"/>
              </w:rPr>
              <w:t xml:space="preserve">Rs. </w:t>
            </w:r>
            <w:r w:rsidR="0031782D">
              <w:rPr>
                <w:rFonts w:ascii="Book Antiqua" w:eastAsiaTheme="minorHAnsi" w:hAnsi="Book Antiqua" w:cs="Arial"/>
                <w:b/>
                <w:sz w:val="23"/>
                <w:szCs w:val="23"/>
              </w:rPr>
              <w:t>10,47,053.31</w:t>
            </w:r>
            <w:r w:rsidRPr="00CC7BD6">
              <w:rPr>
                <w:rFonts w:ascii="Book Antiqua" w:hAnsi="Book Antiqua"/>
                <w:b/>
                <w:color w:val="000000" w:themeColor="text1"/>
                <w:sz w:val="23"/>
                <w:szCs w:val="23"/>
              </w:rPr>
              <w:t xml:space="preserve"> (Excl.</w:t>
            </w:r>
            <w:r>
              <w:rPr>
                <w:rFonts w:ascii="Book Antiqua" w:hAnsi="Book Antiqua"/>
                <w:b/>
                <w:color w:val="000000" w:themeColor="text1"/>
                <w:sz w:val="23"/>
                <w:szCs w:val="23"/>
              </w:rPr>
              <w:t xml:space="preserve"> GST) &amp; </w:t>
            </w:r>
            <w:r w:rsidRPr="00CC7BD6">
              <w:rPr>
                <w:rFonts w:ascii="Book Antiqua" w:hAnsi="Book Antiqua"/>
                <w:b/>
                <w:color w:val="000000" w:themeColor="text1"/>
                <w:sz w:val="23"/>
                <w:szCs w:val="23"/>
              </w:rPr>
              <w:t xml:space="preserve">Rs. </w:t>
            </w:r>
            <w:r w:rsidR="0031782D">
              <w:rPr>
                <w:rFonts w:ascii="Book Antiqua" w:eastAsiaTheme="minorHAnsi" w:hAnsi="Book Antiqua" w:cs="Arial"/>
                <w:b/>
                <w:sz w:val="23"/>
                <w:szCs w:val="23"/>
              </w:rPr>
              <w:t>12,35,522.91</w:t>
            </w:r>
            <w:r w:rsidRPr="00CC7BD6">
              <w:rPr>
                <w:rFonts w:ascii="Book Antiqua" w:hAnsi="Book Antiqua"/>
                <w:b/>
                <w:color w:val="000000" w:themeColor="text1"/>
                <w:sz w:val="23"/>
                <w:szCs w:val="23"/>
              </w:rPr>
              <w:t xml:space="preserve"> (Incl. GST)</w:t>
            </w:r>
          </w:p>
        </w:tc>
      </w:tr>
      <w:tr w:rsidR="00A362FD" w:rsidRPr="009B7C3F" w:rsidTr="00A97238">
        <w:trPr>
          <w:trHeight w:val="179"/>
        </w:trPr>
        <w:tc>
          <w:tcPr>
            <w:tcW w:w="584" w:type="dxa"/>
            <w:vAlign w:val="center"/>
          </w:tcPr>
          <w:p w:rsidR="00A362FD" w:rsidRPr="009B7C3F" w:rsidRDefault="00CD3C29" w:rsidP="00A97238">
            <w:pPr>
              <w:rPr>
                <w:rFonts w:ascii="Book Antiqua" w:hAnsi="Book Antiqua" w:cs="Gautami"/>
                <w:sz w:val="23"/>
                <w:szCs w:val="23"/>
              </w:rPr>
            </w:pPr>
            <w:r w:rsidRPr="009B7C3F">
              <w:rPr>
                <w:rFonts w:ascii="Book Antiqua" w:hAnsi="Book Antiqua" w:cs="Gautami"/>
                <w:sz w:val="23"/>
                <w:szCs w:val="23"/>
              </w:rPr>
              <w:t>6</w:t>
            </w:r>
          </w:p>
        </w:tc>
        <w:tc>
          <w:tcPr>
            <w:tcW w:w="3286" w:type="dxa"/>
            <w:vAlign w:val="center"/>
          </w:tcPr>
          <w:p w:rsidR="00A362FD" w:rsidRPr="009B7C3F" w:rsidRDefault="00C65547" w:rsidP="00A97238">
            <w:pPr>
              <w:rPr>
                <w:rFonts w:ascii="Book Antiqua" w:hAnsi="Book Antiqua" w:cs="Gautami"/>
                <w:sz w:val="23"/>
                <w:szCs w:val="23"/>
              </w:rPr>
            </w:pPr>
            <w:r w:rsidRPr="009B7C3F">
              <w:rPr>
                <w:rFonts w:ascii="Book Antiqua" w:hAnsi="Book Antiqua" w:cs="Gautami"/>
                <w:sz w:val="23"/>
                <w:szCs w:val="23"/>
              </w:rPr>
              <w:t>Work completion Schedule</w:t>
            </w:r>
          </w:p>
        </w:tc>
        <w:tc>
          <w:tcPr>
            <w:tcW w:w="7447" w:type="dxa"/>
            <w:vAlign w:val="center"/>
          </w:tcPr>
          <w:p w:rsidR="00A362FD" w:rsidRPr="009B7C3F" w:rsidRDefault="0031782D" w:rsidP="00A97238">
            <w:pPr>
              <w:rPr>
                <w:rFonts w:ascii="Book Antiqua" w:hAnsi="Book Antiqua" w:cs="Gautami"/>
                <w:sz w:val="23"/>
                <w:szCs w:val="23"/>
              </w:rPr>
            </w:pPr>
            <w:r>
              <w:rPr>
                <w:rFonts w:ascii="Book Antiqua" w:hAnsi="Book Antiqua" w:cs="Gautami"/>
                <w:sz w:val="23"/>
                <w:szCs w:val="23"/>
              </w:rPr>
              <w:t xml:space="preserve">3 </w:t>
            </w:r>
            <w:r w:rsidR="00C65547" w:rsidRPr="009B7C3F">
              <w:rPr>
                <w:rFonts w:ascii="Book Antiqua" w:hAnsi="Book Antiqua" w:cs="Gautami"/>
                <w:sz w:val="23"/>
                <w:szCs w:val="23"/>
              </w:rPr>
              <w:t>months</w:t>
            </w:r>
          </w:p>
        </w:tc>
      </w:tr>
      <w:tr w:rsidR="00A362FD" w:rsidRPr="009B7C3F" w:rsidTr="00A97238">
        <w:trPr>
          <w:trHeight w:val="179"/>
        </w:trPr>
        <w:tc>
          <w:tcPr>
            <w:tcW w:w="584" w:type="dxa"/>
            <w:vAlign w:val="center"/>
          </w:tcPr>
          <w:p w:rsidR="00A362FD" w:rsidRPr="009B7C3F" w:rsidRDefault="00CD3C29" w:rsidP="00A97238">
            <w:pPr>
              <w:rPr>
                <w:rFonts w:ascii="Book Antiqua" w:hAnsi="Book Antiqua" w:cs="Gautami"/>
                <w:sz w:val="23"/>
                <w:szCs w:val="23"/>
              </w:rPr>
            </w:pPr>
            <w:r w:rsidRPr="009B7C3F">
              <w:rPr>
                <w:rFonts w:ascii="Book Antiqua" w:hAnsi="Book Antiqua" w:cs="Gautami"/>
                <w:sz w:val="23"/>
                <w:szCs w:val="23"/>
              </w:rPr>
              <w:t>7</w:t>
            </w:r>
          </w:p>
        </w:tc>
        <w:tc>
          <w:tcPr>
            <w:tcW w:w="3286" w:type="dxa"/>
            <w:vAlign w:val="center"/>
          </w:tcPr>
          <w:p w:rsidR="00A362FD" w:rsidRPr="009B7C3F" w:rsidRDefault="00A362FD" w:rsidP="00A97238">
            <w:pPr>
              <w:rPr>
                <w:rFonts w:ascii="Book Antiqua" w:hAnsi="Book Antiqua" w:cs="Gautami"/>
                <w:sz w:val="23"/>
                <w:szCs w:val="23"/>
              </w:rPr>
            </w:pPr>
            <w:r w:rsidRPr="009B7C3F">
              <w:rPr>
                <w:rFonts w:ascii="Book Antiqua" w:hAnsi="Book Antiqua" w:cs="Gautami"/>
                <w:sz w:val="23"/>
                <w:szCs w:val="23"/>
              </w:rPr>
              <w:t>Type</w:t>
            </w:r>
            <w:r w:rsidR="00774311" w:rsidRPr="009B7C3F">
              <w:rPr>
                <w:rFonts w:ascii="Book Antiqua" w:hAnsi="Book Antiqua" w:cs="Gautami"/>
                <w:sz w:val="23"/>
                <w:szCs w:val="23"/>
              </w:rPr>
              <w:t xml:space="preserve"> of Bid</w:t>
            </w:r>
          </w:p>
        </w:tc>
        <w:tc>
          <w:tcPr>
            <w:tcW w:w="7447" w:type="dxa"/>
            <w:vAlign w:val="center"/>
          </w:tcPr>
          <w:p w:rsidR="00A362FD" w:rsidRPr="009B7C3F" w:rsidRDefault="00A362FD" w:rsidP="00A97238">
            <w:pPr>
              <w:rPr>
                <w:rFonts w:ascii="Book Antiqua" w:hAnsi="Book Antiqua" w:cs="Gautami"/>
                <w:sz w:val="23"/>
                <w:szCs w:val="23"/>
              </w:rPr>
            </w:pPr>
            <w:r w:rsidRPr="009B7C3F">
              <w:rPr>
                <w:rFonts w:ascii="Book Antiqua" w:hAnsi="Book Antiqua" w:cs="Gautami"/>
                <w:sz w:val="23"/>
                <w:szCs w:val="23"/>
              </w:rPr>
              <w:t xml:space="preserve">e-tender </w:t>
            </w:r>
            <w:r w:rsidR="00CE7C50" w:rsidRPr="009B7C3F">
              <w:rPr>
                <w:rFonts w:ascii="Book Antiqua" w:hAnsi="Book Antiqua" w:cs="Gautami"/>
                <w:sz w:val="23"/>
                <w:szCs w:val="23"/>
              </w:rPr>
              <w:t xml:space="preserve"> </w:t>
            </w:r>
          </w:p>
        </w:tc>
      </w:tr>
      <w:tr w:rsidR="00A362FD" w:rsidRPr="009B7C3F" w:rsidTr="00A97238">
        <w:trPr>
          <w:trHeight w:val="179"/>
        </w:trPr>
        <w:tc>
          <w:tcPr>
            <w:tcW w:w="584" w:type="dxa"/>
            <w:vAlign w:val="center"/>
          </w:tcPr>
          <w:p w:rsidR="00A362FD" w:rsidRPr="009B7C3F" w:rsidRDefault="00CD3C29" w:rsidP="00A97238">
            <w:pPr>
              <w:rPr>
                <w:rFonts w:ascii="Book Antiqua" w:hAnsi="Book Antiqua" w:cs="Gautami"/>
                <w:sz w:val="23"/>
                <w:szCs w:val="23"/>
              </w:rPr>
            </w:pPr>
            <w:r w:rsidRPr="009B7C3F">
              <w:rPr>
                <w:rFonts w:ascii="Book Antiqua" w:hAnsi="Book Antiqua" w:cs="Gautami"/>
                <w:sz w:val="23"/>
                <w:szCs w:val="23"/>
              </w:rPr>
              <w:t>8</w:t>
            </w:r>
          </w:p>
        </w:tc>
        <w:tc>
          <w:tcPr>
            <w:tcW w:w="3286" w:type="dxa"/>
            <w:vAlign w:val="center"/>
          </w:tcPr>
          <w:p w:rsidR="00A362FD" w:rsidRPr="009B7C3F" w:rsidRDefault="00774311" w:rsidP="00A97238">
            <w:pPr>
              <w:rPr>
                <w:rFonts w:ascii="Book Antiqua" w:hAnsi="Book Antiqua" w:cs="Gautami"/>
                <w:sz w:val="23"/>
                <w:szCs w:val="23"/>
              </w:rPr>
            </w:pPr>
            <w:r w:rsidRPr="009B7C3F">
              <w:rPr>
                <w:rFonts w:ascii="Book Antiqua" w:hAnsi="Book Antiqua" w:cs="Gautami"/>
                <w:sz w:val="23"/>
                <w:szCs w:val="23"/>
              </w:rPr>
              <w:t>Bid</w:t>
            </w:r>
            <w:r w:rsidR="00A362FD" w:rsidRPr="009B7C3F">
              <w:rPr>
                <w:rFonts w:ascii="Book Antiqua" w:hAnsi="Book Antiqua" w:cs="Gautami"/>
                <w:sz w:val="23"/>
                <w:szCs w:val="23"/>
              </w:rPr>
              <w:t xml:space="preserve"> Category</w:t>
            </w:r>
          </w:p>
        </w:tc>
        <w:tc>
          <w:tcPr>
            <w:tcW w:w="7447" w:type="dxa"/>
            <w:vAlign w:val="center"/>
          </w:tcPr>
          <w:p w:rsidR="00A362FD" w:rsidRPr="009B7C3F" w:rsidRDefault="00340259" w:rsidP="00A97238">
            <w:pPr>
              <w:rPr>
                <w:rFonts w:ascii="Book Antiqua" w:hAnsi="Book Antiqua" w:cs="Gautami"/>
                <w:b/>
                <w:sz w:val="23"/>
                <w:szCs w:val="23"/>
              </w:rPr>
            </w:pPr>
            <w:r w:rsidRPr="009B7C3F">
              <w:rPr>
                <w:rFonts w:ascii="Book Antiqua" w:hAnsi="Book Antiqua" w:cs="Gautami"/>
                <w:b/>
                <w:sz w:val="23"/>
                <w:szCs w:val="23"/>
              </w:rPr>
              <w:t>General</w:t>
            </w:r>
          </w:p>
        </w:tc>
      </w:tr>
      <w:tr w:rsidR="00C346D4" w:rsidRPr="009B7C3F" w:rsidTr="00A97238">
        <w:trPr>
          <w:trHeight w:val="179"/>
        </w:trPr>
        <w:tc>
          <w:tcPr>
            <w:tcW w:w="584" w:type="dxa"/>
            <w:vAlign w:val="center"/>
          </w:tcPr>
          <w:p w:rsidR="00C346D4" w:rsidRPr="009B7C3F" w:rsidRDefault="00CD3C29" w:rsidP="00A97238">
            <w:pPr>
              <w:rPr>
                <w:rFonts w:ascii="Book Antiqua" w:hAnsi="Book Antiqua" w:cs="Gautami"/>
                <w:sz w:val="23"/>
                <w:szCs w:val="23"/>
              </w:rPr>
            </w:pPr>
            <w:r w:rsidRPr="009B7C3F">
              <w:rPr>
                <w:rFonts w:ascii="Book Antiqua" w:hAnsi="Book Antiqua" w:cs="Gautami"/>
                <w:sz w:val="23"/>
                <w:szCs w:val="23"/>
              </w:rPr>
              <w:t>9</w:t>
            </w:r>
          </w:p>
        </w:tc>
        <w:tc>
          <w:tcPr>
            <w:tcW w:w="3286" w:type="dxa"/>
            <w:vAlign w:val="center"/>
          </w:tcPr>
          <w:p w:rsidR="00C346D4" w:rsidRPr="009B7C3F" w:rsidRDefault="00C346D4" w:rsidP="00A97238">
            <w:pPr>
              <w:rPr>
                <w:rFonts w:ascii="Book Antiqua" w:hAnsi="Book Antiqua" w:cs="Gautami"/>
                <w:sz w:val="23"/>
                <w:szCs w:val="23"/>
              </w:rPr>
            </w:pPr>
            <w:r w:rsidRPr="009B7C3F">
              <w:rPr>
                <w:rFonts w:ascii="Book Antiqua" w:hAnsi="Book Antiqua" w:cs="Gautami"/>
                <w:sz w:val="23"/>
                <w:szCs w:val="23"/>
              </w:rPr>
              <w:t>Bid Validity</w:t>
            </w:r>
          </w:p>
        </w:tc>
        <w:tc>
          <w:tcPr>
            <w:tcW w:w="7447" w:type="dxa"/>
            <w:vAlign w:val="center"/>
          </w:tcPr>
          <w:p w:rsidR="00C346D4" w:rsidRPr="009B7C3F" w:rsidRDefault="0031782D" w:rsidP="00A97238">
            <w:pPr>
              <w:rPr>
                <w:rFonts w:ascii="Book Antiqua" w:hAnsi="Book Antiqua" w:cs="Gautami"/>
                <w:sz w:val="23"/>
                <w:szCs w:val="23"/>
              </w:rPr>
            </w:pPr>
            <w:r>
              <w:rPr>
                <w:rFonts w:ascii="Book Antiqua" w:hAnsi="Book Antiqua" w:cs="Gautami"/>
                <w:sz w:val="23"/>
                <w:szCs w:val="23"/>
              </w:rPr>
              <w:t>30</w:t>
            </w:r>
            <w:r w:rsidR="00A30D02" w:rsidRPr="009B7C3F">
              <w:rPr>
                <w:rFonts w:ascii="Book Antiqua" w:hAnsi="Book Antiqua" w:cs="Gautami"/>
                <w:sz w:val="23"/>
                <w:szCs w:val="23"/>
              </w:rPr>
              <w:t xml:space="preserve"> </w:t>
            </w:r>
            <w:r w:rsidR="00C346D4" w:rsidRPr="009B7C3F">
              <w:rPr>
                <w:rFonts w:ascii="Book Antiqua" w:hAnsi="Book Antiqua" w:cs="Gautami"/>
                <w:sz w:val="23"/>
                <w:szCs w:val="23"/>
              </w:rPr>
              <w:t>Days</w:t>
            </w:r>
            <w:r w:rsidR="00CE7C50" w:rsidRPr="009B7C3F">
              <w:rPr>
                <w:rFonts w:ascii="Book Antiqua" w:hAnsi="Book Antiqua" w:cs="Gautami"/>
                <w:sz w:val="23"/>
                <w:szCs w:val="23"/>
              </w:rPr>
              <w:t xml:space="preserve"> </w:t>
            </w:r>
            <w:r w:rsidR="00C33410" w:rsidRPr="009B7C3F">
              <w:rPr>
                <w:rFonts w:ascii="Book Antiqua" w:hAnsi="Book Antiqua" w:cs="Gautami"/>
                <w:sz w:val="23"/>
                <w:szCs w:val="23"/>
              </w:rPr>
              <w:t xml:space="preserve"> </w:t>
            </w:r>
          </w:p>
        </w:tc>
      </w:tr>
      <w:tr w:rsidR="00C346D4" w:rsidRPr="009B7C3F" w:rsidTr="00A97238">
        <w:trPr>
          <w:trHeight w:val="179"/>
        </w:trPr>
        <w:tc>
          <w:tcPr>
            <w:tcW w:w="584" w:type="dxa"/>
            <w:vAlign w:val="center"/>
          </w:tcPr>
          <w:p w:rsidR="00C346D4" w:rsidRPr="009B7C3F" w:rsidRDefault="00CD3C29" w:rsidP="00A97238">
            <w:pPr>
              <w:rPr>
                <w:rFonts w:ascii="Book Antiqua" w:hAnsi="Book Antiqua" w:cs="Gautami"/>
                <w:sz w:val="23"/>
                <w:szCs w:val="23"/>
              </w:rPr>
            </w:pPr>
            <w:r w:rsidRPr="009B7C3F">
              <w:rPr>
                <w:rFonts w:ascii="Book Antiqua" w:hAnsi="Book Antiqua" w:cs="Gautami"/>
                <w:sz w:val="23"/>
                <w:szCs w:val="23"/>
              </w:rPr>
              <w:t>10</w:t>
            </w:r>
          </w:p>
        </w:tc>
        <w:tc>
          <w:tcPr>
            <w:tcW w:w="3286" w:type="dxa"/>
            <w:vAlign w:val="center"/>
          </w:tcPr>
          <w:p w:rsidR="00C346D4" w:rsidRPr="009B7C3F" w:rsidRDefault="00C346D4" w:rsidP="00A97238">
            <w:pPr>
              <w:rPr>
                <w:rFonts w:ascii="Book Antiqua" w:hAnsi="Book Antiqua" w:cs="Gautami"/>
                <w:sz w:val="23"/>
                <w:szCs w:val="23"/>
              </w:rPr>
            </w:pPr>
            <w:r w:rsidRPr="009B7C3F">
              <w:rPr>
                <w:rFonts w:ascii="Book Antiqua" w:hAnsi="Book Antiqua" w:cs="Gautami"/>
                <w:sz w:val="23"/>
                <w:szCs w:val="23"/>
              </w:rPr>
              <w:t>Bid Security (INR)</w:t>
            </w:r>
          </w:p>
        </w:tc>
        <w:tc>
          <w:tcPr>
            <w:tcW w:w="7447" w:type="dxa"/>
            <w:vAlign w:val="center"/>
          </w:tcPr>
          <w:p w:rsidR="00C346D4" w:rsidRPr="009B7C3F" w:rsidRDefault="00F7306D" w:rsidP="0031782D">
            <w:pPr>
              <w:rPr>
                <w:rFonts w:ascii="Book Antiqua" w:hAnsi="Book Antiqua"/>
                <w:b/>
                <w:sz w:val="23"/>
                <w:szCs w:val="23"/>
              </w:rPr>
            </w:pPr>
            <w:r w:rsidRPr="009B7C3F">
              <w:rPr>
                <w:rFonts w:ascii="Book Antiqua" w:hAnsi="Book Antiqua"/>
                <w:sz w:val="23"/>
                <w:szCs w:val="23"/>
              </w:rPr>
              <w:t xml:space="preserve">Bidders shall furnish an amount of </w:t>
            </w:r>
            <w:r w:rsidR="006C1A88" w:rsidRPr="009B7C3F">
              <w:rPr>
                <w:rFonts w:ascii="Book Antiqua" w:hAnsi="Book Antiqua"/>
                <w:sz w:val="23"/>
                <w:szCs w:val="23"/>
              </w:rPr>
              <w:t xml:space="preserve"> </w:t>
            </w:r>
            <w:r w:rsidR="00E3037C" w:rsidRPr="009B7C3F">
              <w:rPr>
                <w:rFonts w:ascii="Book Antiqua" w:hAnsi="Book Antiqua"/>
                <w:sz w:val="23"/>
                <w:szCs w:val="23"/>
              </w:rPr>
              <w:t xml:space="preserve"> </w:t>
            </w:r>
            <w:r w:rsidR="0017539B" w:rsidRPr="00CC7BD6">
              <w:rPr>
                <w:rFonts w:ascii="Book Antiqua" w:hAnsi="Book Antiqua"/>
                <w:b/>
                <w:color w:val="000000" w:themeColor="text1"/>
                <w:sz w:val="23"/>
                <w:szCs w:val="23"/>
              </w:rPr>
              <w:t xml:space="preserve">Rs. </w:t>
            </w:r>
            <w:r w:rsidR="0031782D">
              <w:rPr>
                <w:rFonts w:ascii="Book Antiqua" w:hAnsi="Book Antiqua"/>
                <w:b/>
                <w:color w:val="000000" w:themeColor="text1"/>
                <w:sz w:val="23"/>
                <w:szCs w:val="23"/>
              </w:rPr>
              <w:t>24,711</w:t>
            </w:r>
            <w:r w:rsidR="0017539B" w:rsidRPr="00CC7BD6">
              <w:rPr>
                <w:rFonts w:ascii="Book Antiqua" w:hAnsi="Book Antiqua"/>
                <w:b/>
                <w:color w:val="000000" w:themeColor="text1"/>
                <w:sz w:val="23"/>
                <w:szCs w:val="23"/>
              </w:rPr>
              <w:t>/-</w:t>
            </w:r>
            <w:r w:rsidR="008741DB" w:rsidRPr="00CC7BD6">
              <w:rPr>
                <w:rFonts w:ascii="Book Antiqua" w:hAnsi="Book Antiqua"/>
                <w:color w:val="000000" w:themeColor="text1"/>
                <w:sz w:val="23"/>
                <w:szCs w:val="23"/>
              </w:rPr>
              <w:t xml:space="preserve"> (i.e., </w:t>
            </w:r>
            <w:r w:rsidR="008741DB" w:rsidRPr="00CC7BD6">
              <w:rPr>
                <w:rFonts w:ascii="Book Antiqua" w:hAnsi="Book Antiqua"/>
                <w:b/>
                <w:color w:val="000000" w:themeColor="text1"/>
                <w:sz w:val="23"/>
                <w:szCs w:val="23"/>
              </w:rPr>
              <w:t>2% of Schedule cost i.e.,</w:t>
            </w:r>
            <w:r w:rsidR="008741DB">
              <w:rPr>
                <w:rFonts w:ascii="Book Antiqua" w:hAnsi="Book Antiqua"/>
                <w:b/>
                <w:color w:val="000000" w:themeColor="text1"/>
                <w:sz w:val="23"/>
                <w:szCs w:val="23"/>
              </w:rPr>
              <w:t xml:space="preserve"> </w:t>
            </w:r>
            <w:r w:rsidR="008741DB" w:rsidRPr="00CC7BD6">
              <w:rPr>
                <w:rFonts w:ascii="Book Antiqua" w:hAnsi="Book Antiqua"/>
                <w:b/>
                <w:color w:val="000000" w:themeColor="text1"/>
                <w:sz w:val="23"/>
                <w:szCs w:val="23"/>
              </w:rPr>
              <w:t>Rs.</w:t>
            </w:r>
            <w:r w:rsidR="008741DB" w:rsidRPr="00CC7BD6">
              <w:rPr>
                <w:rFonts w:ascii="Book Antiqua" w:hAnsi="Book Antiqua"/>
                <w:color w:val="000000" w:themeColor="text1"/>
                <w:sz w:val="23"/>
                <w:szCs w:val="23"/>
              </w:rPr>
              <w:t xml:space="preserve"> </w:t>
            </w:r>
            <w:r w:rsidR="0031782D">
              <w:rPr>
                <w:rFonts w:ascii="Book Antiqua" w:eastAsiaTheme="minorHAnsi" w:hAnsi="Book Antiqua" w:cs="Arial"/>
                <w:b/>
                <w:sz w:val="23"/>
                <w:szCs w:val="23"/>
              </w:rPr>
              <w:t>12,35,522.91</w:t>
            </w:r>
            <w:r w:rsidR="0031782D" w:rsidRPr="00CC7BD6">
              <w:rPr>
                <w:rFonts w:ascii="Book Antiqua" w:hAnsi="Book Antiqua"/>
                <w:b/>
                <w:color w:val="000000" w:themeColor="text1"/>
                <w:sz w:val="23"/>
                <w:szCs w:val="23"/>
              </w:rPr>
              <w:t xml:space="preserve"> </w:t>
            </w:r>
            <w:r w:rsidR="008741DB" w:rsidRPr="00CC7BD6">
              <w:rPr>
                <w:rFonts w:ascii="Book Antiqua" w:hAnsi="Book Antiqua"/>
                <w:b/>
                <w:color w:val="000000" w:themeColor="text1"/>
                <w:sz w:val="23"/>
                <w:szCs w:val="23"/>
              </w:rPr>
              <w:t>/- Incl. GST</w:t>
            </w:r>
            <w:r w:rsidR="008741DB" w:rsidRPr="00CC7BD6">
              <w:rPr>
                <w:rFonts w:ascii="Book Antiqua" w:hAnsi="Book Antiqua"/>
                <w:color w:val="000000" w:themeColor="text1"/>
                <w:sz w:val="23"/>
                <w:szCs w:val="23"/>
              </w:rPr>
              <w:t>)</w:t>
            </w:r>
            <w:r w:rsidR="006C1A88" w:rsidRPr="009B7C3F">
              <w:rPr>
                <w:rFonts w:ascii="Book Antiqua" w:hAnsi="Book Antiqua" w:cs="Gautami"/>
                <w:sz w:val="23"/>
                <w:szCs w:val="23"/>
              </w:rPr>
              <w:t xml:space="preserve"> BGs </w:t>
            </w:r>
            <w:r w:rsidRPr="009B7C3F">
              <w:rPr>
                <w:rFonts w:ascii="Book Antiqua" w:hAnsi="Book Antiqua" w:cs="Gautami"/>
                <w:sz w:val="23"/>
                <w:szCs w:val="23"/>
              </w:rPr>
              <w:t>or</w:t>
            </w:r>
            <w:r w:rsidR="006C1A88" w:rsidRPr="009B7C3F">
              <w:rPr>
                <w:rFonts w:ascii="Book Antiqua" w:hAnsi="Book Antiqua" w:cs="Gautami"/>
                <w:sz w:val="23"/>
                <w:szCs w:val="23"/>
              </w:rPr>
              <w:t xml:space="preserve"> </w:t>
            </w:r>
            <w:r w:rsidRPr="009B7C3F">
              <w:rPr>
                <w:rFonts w:ascii="Book Antiqua" w:hAnsi="Book Antiqua" w:cs="Gautami"/>
                <w:sz w:val="23"/>
                <w:szCs w:val="23"/>
              </w:rPr>
              <w:t>DD or online Payment</w:t>
            </w:r>
            <w:r w:rsidR="003A08A5" w:rsidRPr="009B7C3F">
              <w:rPr>
                <w:rFonts w:ascii="Book Antiqua" w:hAnsi="Book Antiqua" w:cs="Gautami"/>
                <w:sz w:val="23"/>
                <w:szCs w:val="23"/>
              </w:rPr>
              <w:t>)</w:t>
            </w:r>
            <w:r w:rsidRPr="009B7C3F">
              <w:rPr>
                <w:rFonts w:ascii="Book Antiqua" w:hAnsi="Book Antiqua" w:cs="Gautami"/>
                <w:sz w:val="23"/>
                <w:szCs w:val="23"/>
              </w:rPr>
              <w:t>.</w:t>
            </w:r>
          </w:p>
        </w:tc>
      </w:tr>
      <w:tr w:rsidR="00C346D4" w:rsidRPr="009B7C3F" w:rsidTr="00A97238">
        <w:trPr>
          <w:trHeight w:val="179"/>
        </w:trPr>
        <w:tc>
          <w:tcPr>
            <w:tcW w:w="584" w:type="dxa"/>
            <w:vAlign w:val="center"/>
          </w:tcPr>
          <w:p w:rsidR="00C346D4" w:rsidRPr="009B7C3F" w:rsidRDefault="00C346D4" w:rsidP="00A97238">
            <w:pPr>
              <w:rPr>
                <w:rFonts w:ascii="Book Antiqua" w:hAnsi="Book Antiqua" w:cs="Gautami"/>
                <w:sz w:val="23"/>
                <w:szCs w:val="23"/>
              </w:rPr>
            </w:pPr>
            <w:r w:rsidRPr="009B7C3F">
              <w:rPr>
                <w:rFonts w:ascii="Book Antiqua" w:hAnsi="Book Antiqua" w:cs="Gautami"/>
                <w:sz w:val="23"/>
                <w:szCs w:val="23"/>
              </w:rPr>
              <w:t>1</w:t>
            </w:r>
            <w:r w:rsidR="00CD3C29" w:rsidRPr="009B7C3F">
              <w:rPr>
                <w:rFonts w:ascii="Book Antiqua" w:hAnsi="Book Antiqua" w:cs="Gautami"/>
                <w:sz w:val="23"/>
                <w:szCs w:val="23"/>
              </w:rPr>
              <w:t>1</w:t>
            </w:r>
          </w:p>
        </w:tc>
        <w:tc>
          <w:tcPr>
            <w:tcW w:w="3286" w:type="dxa"/>
            <w:vAlign w:val="center"/>
          </w:tcPr>
          <w:p w:rsidR="00C346D4" w:rsidRDefault="00C346D4" w:rsidP="00A97238">
            <w:pPr>
              <w:rPr>
                <w:rFonts w:ascii="Book Antiqua" w:hAnsi="Book Antiqua" w:cs="Gautami"/>
                <w:sz w:val="23"/>
                <w:szCs w:val="23"/>
              </w:rPr>
            </w:pPr>
            <w:r w:rsidRPr="009B7C3F">
              <w:rPr>
                <w:rFonts w:ascii="Book Antiqua" w:hAnsi="Book Antiqua" w:cs="Gautami"/>
                <w:sz w:val="23"/>
                <w:szCs w:val="23"/>
              </w:rPr>
              <w:t xml:space="preserve">Bid Security Payable to </w:t>
            </w:r>
          </w:p>
          <w:p w:rsidR="00F72C93" w:rsidRPr="009B7C3F" w:rsidRDefault="00F72C93" w:rsidP="00A97238">
            <w:pPr>
              <w:rPr>
                <w:rFonts w:ascii="Book Antiqua" w:hAnsi="Book Antiqua" w:cs="Gautami"/>
                <w:sz w:val="23"/>
                <w:szCs w:val="23"/>
              </w:rPr>
            </w:pPr>
          </w:p>
        </w:tc>
        <w:tc>
          <w:tcPr>
            <w:tcW w:w="7447" w:type="dxa"/>
            <w:vAlign w:val="center"/>
          </w:tcPr>
          <w:p w:rsidR="00E90C51" w:rsidRPr="009B7C3F" w:rsidRDefault="00C346D4" w:rsidP="00A97238">
            <w:pPr>
              <w:rPr>
                <w:rFonts w:ascii="Book Antiqua" w:hAnsi="Book Antiqua"/>
                <w:sz w:val="23"/>
                <w:szCs w:val="23"/>
              </w:rPr>
            </w:pPr>
            <w:r w:rsidRPr="009B7C3F">
              <w:rPr>
                <w:rFonts w:ascii="Book Antiqua" w:hAnsi="Book Antiqua"/>
                <w:sz w:val="23"/>
                <w:szCs w:val="23"/>
              </w:rPr>
              <w:t xml:space="preserve">In the form of </w:t>
            </w:r>
            <w:r w:rsidR="00704A33" w:rsidRPr="009B7C3F">
              <w:rPr>
                <w:rFonts w:ascii="Book Antiqua" w:hAnsi="Book Antiqua"/>
                <w:b/>
                <w:sz w:val="23"/>
                <w:szCs w:val="23"/>
              </w:rPr>
              <w:t>Online payment/Demand Draft/Bank Guarantee</w:t>
            </w:r>
            <w:r w:rsidRPr="009B7C3F">
              <w:rPr>
                <w:rFonts w:ascii="Book Antiqua" w:hAnsi="Book Antiqua"/>
                <w:sz w:val="23"/>
                <w:szCs w:val="23"/>
              </w:rPr>
              <w:t xml:space="preserve"> in favo</w:t>
            </w:r>
            <w:r w:rsidR="000D3C6F" w:rsidRPr="009B7C3F">
              <w:rPr>
                <w:rFonts w:ascii="Book Antiqua" w:hAnsi="Book Antiqua"/>
                <w:sz w:val="23"/>
                <w:szCs w:val="23"/>
              </w:rPr>
              <w:t>u</w:t>
            </w:r>
            <w:r w:rsidRPr="009B7C3F">
              <w:rPr>
                <w:rFonts w:ascii="Book Antiqua" w:hAnsi="Book Antiqua"/>
                <w:sz w:val="23"/>
                <w:szCs w:val="23"/>
              </w:rPr>
              <w:t xml:space="preserve">r of </w:t>
            </w:r>
            <w:r w:rsidR="00165E7B" w:rsidRPr="00CE0686">
              <w:rPr>
                <w:rFonts w:ascii="Book Antiqua" w:hAnsi="Book Antiqua"/>
                <w:b/>
                <w:sz w:val="23"/>
                <w:szCs w:val="23"/>
              </w:rPr>
              <w:t>TGSPDCL</w:t>
            </w:r>
            <w:r w:rsidR="00E90C51" w:rsidRPr="009B7C3F">
              <w:rPr>
                <w:rFonts w:ascii="Book Antiqua" w:hAnsi="Book Antiqua"/>
                <w:sz w:val="23"/>
                <w:szCs w:val="23"/>
              </w:rPr>
              <w:t xml:space="preserve"> payable at Hyderabad &amp; the Bidders may furnish a B.G in original in favour of </w:t>
            </w:r>
            <w:r w:rsidR="00E36624" w:rsidRPr="009B7C3F">
              <w:rPr>
                <w:rFonts w:ascii="Book Antiqua" w:hAnsi="Book Antiqua"/>
                <w:b/>
                <w:bCs/>
                <w:sz w:val="23"/>
                <w:szCs w:val="23"/>
              </w:rPr>
              <w:t>Chief Engineer</w:t>
            </w:r>
            <w:r w:rsidR="00E36624" w:rsidRPr="009B7C3F">
              <w:rPr>
                <w:rFonts w:ascii="Book Antiqua" w:hAnsi="Book Antiqua"/>
                <w:b/>
                <w:sz w:val="23"/>
                <w:szCs w:val="23"/>
              </w:rPr>
              <w:t xml:space="preserve"> </w:t>
            </w:r>
            <w:r w:rsidR="00902EE7" w:rsidRPr="009B7C3F">
              <w:rPr>
                <w:rFonts w:ascii="Book Antiqua" w:hAnsi="Book Antiqua"/>
                <w:b/>
                <w:sz w:val="23"/>
                <w:szCs w:val="23"/>
              </w:rPr>
              <w:t xml:space="preserve">/ Masterplan Zone </w:t>
            </w:r>
            <w:r w:rsidR="00E90C51" w:rsidRPr="009B7C3F">
              <w:rPr>
                <w:rFonts w:ascii="Book Antiqua" w:hAnsi="Book Antiqua"/>
                <w:b/>
                <w:sz w:val="23"/>
                <w:szCs w:val="23"/>
              </w:rPr>
              <w:t>/</w:t>
            </w:r>
            <w:r w:rsidR="00165E7B" w:rsidRPr="009B7C3F">
              <w:rPr>
                <w:rFonts w:ascii="Book Antiqua" w:hAnsi="Book Antiqua"/>
                <w:b/>
                <w:sz w:val="23"/>
                <w:szCs w:val="23"/>
              </w:rPr>
              <w:t>TGSPDCL</w:t>
            </w:r>
            <w:r w:rsidR="00E90C51" w:rsidRPr="009B7C3F">
              <w:rPr>
                <w:rFonts w:ascii="Book Antiqua" w:hAnsi="Book Antiqua"/>
                <w:sz w:val="23"/>
                <w:szCs w:val="23"/>
              </w:rPr>
              <w:t xml:space="preserve"> duly mentioning the Specification No. of the bid &amp; Name of the work from any Scheduled or Nationalized Banks &amp; the validity should not be less than 135 days from the date of bid opening.</w:t>
            </w:r>
          </w:p>
          <w:p w:rsidR="00E90C51" w:rsidRPr="009B7C3F" w:rsidRDefault="0042008D" w:rsidP="00A97238">
            <w:pPr>
              <w:rPr>
                <w:rFonts w:ascii="Book Antiqua" w:hAnsi="Book Antiqua"/>
                <w:sz w:val="23"/>
                <w:szCs w:val="23"/>
              </w:rPr>
            </w:pPr>
            <w:r w:rsidRPr="009B7C3F">
              <w:rPr>
                <w:rFonts w:ascii="Book Antiqua" w:hAnsi="Book Antiqua"/>
                <w:sz w:val="23"/>
                <w:szCs w:val="23"/>
              </w:rPr>
              <w:t xml:space="preserve"> </w:t>
            </w:r>
            <w:r w:rsidR="00E90C51" w:rsidRPr="009B7C3F">
              <w:rPr>
                <w:rFonts w:ascii="Book Antiqua" w:hAnsi="Book Antiqua"/>
                <w:sz w:val="23"/>
                <w:szCs w:val="23"/>
              </w:rPr>
              <w:t xml:space="preserve">Note: </w:t>
            </w:r>
          </w:p>
          <w:p w:rsidR="00E90C51" w:rsidRPr="009B7C3F" w:rsidRDefault="00E90C51" w:rsidP="00A97238">
            <w:pPr>
              <w:rPr>
                <w:rFonts w:ascii="Book Antiqua" w:hAnsi="Book Antiqua"/>
                <w:sz w:val="23"/>
                <w:szCs w:val="23"/>
              </w:rPr>
            </w:pPr>
            <w:r w:rsidRPr="009B7C3F">
              <w:rPr>
                <w:rFonts w:ascii="Book Antiqua" w:hAnsi="Book Antiqua"/>
                <w:sz w:val="23"/>
                <w:szCs w:val="23"/>
              </w:rPr>
              <w:t>Exemption of EMD for SC/ST Category Reserved tenders, as per T.O.O. (CE/Civil) Ms. No. 511, Dt. 03-01-2020 &amp; S</w:t>
            </w:r>
            <w:r w:rsidR="006177B7" w:rsidRPr="009B7C3F">
              <w:rPr>
                <w:rFonts w:ascii="Book Antiqua" w:hAnsi="Book Antiqua"/>
                <w:sz w:val="23"/>
                <w:szCs w:val="23"/>
              </w:rPr>
              <w:t>P</w:t>
            </w:r>
            <w:r w:rsidRPr="009B7C3F">
              <w:rPr>
                <w:rFonts w:ascii="Book Antiqua" w:hAnsi="Book Antiqua"/>
                <w:sz w:val="23"/>
                <w:szCs w:val="23"/>
              </w:rPr>
              <w:t>.O.O. (Projects) Ms.No.521, Dt.24-06-2020</w:t>
            </w:r>
          </w:p>
          <w:p w:rsidR="00E90C51" w:rsidRPr="009B7C3F" w:rsidRDefault="00E90C51" w:rsidP="00A97238">
            <w:pPr>
              <w:rPr>
                <w:rFonts w:ascii="Book Antiqua" w:hAnsi="Book Antiqua"/>
                <w:sz w:val="23"/>
                <w:szCs w:val="23"/>
              </w:rPr>
            </w:pPr>
            <w:r w:rsidRPr="009B7C3F">
              <w:rPr>
                <w:rFonts w:ascii="Book Antiqua" w:hAnsi="Book Antiqua"/>
                <w:sz w:val="23"/>
                <w:szCs w:val="23"/>
              </w:rPr>
              <w:t>Exemption of EMD shall be for the works costing up to 1.00 crore (ECV).</w:t>
            </w:r>
          </w:p>
          <w:p w:rsidR="00C346D4" w:rsidRPr="009B7C3F" w:rsidRDefault="00C346D4" w:rsidP="00A97238">
            <w:pPr>
              <w:rPr>
                <w:rFonts w:ascii="Book Antiqua" w:hAnsi="Book Antiqua" w:cs="Gautami"/>
                <w:sz w:val="23"/>
                <w:szCs w:val="23"/>
              </w:rPr>
            </w:pPr>
            <w:r w:rsidRPr="009B7C3F">
              <w:rPr>
                <w:rFonts w:ascii="Book Antiqua" w:hAnsi="Book Antiqua"/>
                <w:sz w:val="23"/>
                <w:szCs w:val="23"/>
              </w:rPr>
              <w:t xml:space="preserve"> Fax/photocopies of the Bid security will not be accepted and will be rejected. The fact of having enclosed bid security by DD/BG along with the Bid should be clearly super scribed on the Bid envelope.</w:t>
            </w:r>
          </w:p>
        </w:tc>
      </w:tr>
      <w:tr w:rsidR="00C346D4" w:rsidRPr="009B7C3F" w:rsidTr="00A97238">
        <w:trPr>
          <w:trHeight w:val="179"/>
        </w:trPr>
        <w:tc>
          <w:tcPr>
            <w:tcW w:w="584" w:type="dxa"/>
            <w:vAlign w:val="center"/>
          </w:tcPr>
          <w:p w:rsidR="00C346D4" w:rsidRPr="009B7C3F" w:rsidRDefault="00C346D4" w:rsidP="00A97238">
            <w:pPr>
              <w:rPr>
                <w:rFonts w:ascii="Book Antiqua" w:hAnsi="Book Antiqua" w:cs="Gautami"/>
                <w:sz w:val="23"/>
                <w:szCs w:val="23"/>
              </w:rPr>
            </w:pPr>
            <w:r w:rsidRPr="009B7C3F">
              <w:rPr>
                <w:rFonts w:ascii="Book Antiqua" w:hAnsi="Book Antiqua" w:cs="Gautami"/>
                <w:sz w:val="23"/>
                <w:szCs w:val="23"/>
              </w:rPr>
              <w:t>1</w:t>
            </w:r>
            <w:r w:rsidR="00CD3C29" w:rsidRPr="009B7C3F">
              <w:rPr>
                <w:rFonts w:ascii="Book Antiqua" w:hAnsi="Book Antiqua" w:cs="Gautami"/>
                <w:sz w:val="23"/>
                <w:szCs w:val="23"/>
              </w:rPr>
              <w:t>2</w:t>
            </w:r>
          </w:p>
        </w:tc>
        <w:tc>
          <w:tcPr>
            <w:tcW w:w="3286" w:type="dxa"/>
            <w:vAlign w:val="center"/>
          </w:tcPr>
          <w:p w:rsidR="00C346D4" w:rsidRPr="009B7C3F" w:rsidRDefault="00C346D4" w:rsidP="00A97238">
            <w:pPr>
              <w:rPr>
                <w:rFonts w:ascii="Book Antiqua" w:hAnsi="Book Antiqua" w:cs="Gautami"/>
                <w:sz w:val="23"/>
                <w:szCs w:val="23"/>
              </w:rPr>
            </w:pPr>
            <w:r w:rsidRPr="009B7C3F">
              <w:rPr>
                <w:rFonts w:ascii="Book Antiqua" w:hAnsi="Book Antiqua" w:cs="Gautami"/>
                <w:b/>
                <w:sz w:val="23"/>
                <w:szCs w:val="23"/>
              </w:rPr>
              <w:t>Transaction</w:t>
            </w:r>
            <w:r w:rsidRPr="009B7C3F">
              <w:rPr>
                <w:rFonts w:ascii="Book Antiqua" w:hAnsi="Book Antiqua" w:cs="Gautami"/>
                <w:sz w:val="23"/>
                <w:szCs w:val="23"/>
              </w:rPr>
              <w:t xml:space="preserve"> Fee</w:t>
            </w:r>
          </w:p>
        </w:tc>
        <w:tc>
          <w:tcPr>
            <w:tcW w:w="7447" w:type="dxa"/>
            <w:vAlign w:val="center"/>
          </w:tcPr>
          <w:p w:rsidR="007E7334" w:rsidRPr="009B7C3F" w:rsidRDefault="00C346D4" w:rsidP="00A97238">
            <w:pPr>
              <w:rPr>
                <w:rFonts w:ascii="Book Antiqua" w:hAnsi="Book Antiqua"/>
                <w:sz w:val="23"/>
                <w:szCs w:val="23"/>
              </w:rPr>
            </w:pPr>
            <w:r w:rsidRPr="009B7C3F">
              <w:rPr>
                <w:rFonts w:ascii="Book Antiqua" w:hAnsi="Book Antiqua" w:cs="Gautami"/>
                <w:b/>
                <w:sz w:val="23"/>
                <w:szCs w:val="23"/>
                <w:u w:val="single"/>
              </w:rPr>
              <w:t>Transaction Fee</w:t>
            </w:r>
            <w:r w:rsidRPr="009B7C3F">
              <w:rPr>
                <w:rFonts w:ascii="Book Antiqua" w:hAnsi="Book Antiqua" w:cs="Gautami"/>
                <w:sz w:val="23"/>
                <w:szCs w:val="23"/>
              </w:rPr>
              <w:t>: All the participating Bidders who submit</w:t>
            </w:r>
            <w:r w:rsidR="007E7334" w:rsidRPr="009B7C3F">
              <w:rPr>
                <w:rFonts w:ascii="Book Antiqua" w:hAnsi="Book Antiqua" w:cs="Gautami"/>
                <w:sz w:val="23"/>
                <w:szCs w:val="23"/>
              </w:rPr>
              <w:t xml:space="preserve"> the bids</w:t>
            </w:r>
            <w:r w:rsidRPr="009B7C3F">
              <w:rPr>
                <w:rFonts w:ascii="Book Antiqua" w:hAnsi="Book Antiqua" w:cs="Gautami"/>
                <w:sz w:val="23"/>
                <w:szCs w:val="23"/>
              </w:rPr>
              <w:t xml:space="preserve"> have to pay an amount @ 0.03% of their final Bid value online</w:t>
            </w:r>
            <w:r w:rsidR="007E7334" w:rsidRPr="009B7C3F">
              <w:rPr>
                <w:rFonts w:ascii="Book Antiqua" w:hAnsi="Book Antiqua" w:cs="Gautami"/>
                <w:sz w:val="23"/>
                <w:szCs w:val="23"/>
              </w:rPr>
              <w:t xml:space="preserve"> with</w:t>
            </w:r>
            <w:r w:rsidRPr="009B7C3F">
              <w:rPr>
                <w:rFonts w:ascii="Book Antiqua" w:hAnsi="Book Antiqua" w:cs="Gautami"/>
                <w:sz w:val="23"/>
                <w:szCs w:val="23"/>
              </w:rPr>
              <w:t xml:space="preserve"> a cap of Rs.10,000/- for quoted value of work upto Rs.50 Cores</w:t>
            </w:r>
            <w:r w:rsidR="007E7334" w:rsidRPr="009B7C3F">
              <w:rPr>
                <w:rFonts w:ascii="Book Antiqua" w:hAnsi="Book Antiqua" w:cs="Gautami"/>
                <w:sz w:val="23"/>
                <w:szCs w:val="23"/>
              </w:rPr>
              <w:t xml:space="preserve"> and </w:t>
            </w:r>
            <w:r w:rsidRPr="009B7C3F">
              <w:rPr>
                <w:rFonts w:ascii="Book Antiqua" w:hAnsi="Book Antiqua" w:cs="Gautami"/>
                <w:sz w:val="23"/>
                <w:szCs w:val="23"/>
              </w:rPr>
              <w:t xml:space="preserve">Rs. 25000/- if the </w:t>
            </w:r>
            <w:r w:rsidR="007E7334" w:rsidRPr="009B7C3F">
              <w:rPr>
                <w:rFonts w:ascii="Book Antiqua" w:hAnsi="Book Antiqua" w:cs="Gautami"/>
                <w:sz w:val="23"/>
                <w:szCs w:val="23"/>
              </w:rPr>
              <w:t>quoted</w:t>
            </w:r>
            <w:r w:rsidRPr="009B7C3F">
              <w:rPr>
                <w:rFonts w:ascii="Book Antiqua" w:hAnsi="Book Antiqua" w:cs="Gautami"/>
                <w:sz w:val="23"/>
                <w:szCs w:val="23"/>
              </w:rPr>
              <w:t xml:space="preserve"> value</w:t>
            </w:r>
            <w:r w:rsidR="007E7334" w:rsidRPr="009B7C3F">
              <w:rPr>
                <w:rFonts w:ascii="Book Antiqua" w:hAnsi="Book Antiqua" w:cs="Gautami"/>
                <w:sz w:val="23"/>
                <w:szCs w:val="23"/>
              </w:rPr>
              <w:t xml:space="preserve"> of work</w:t>
            </w:r>
            <w:r w:rsidRPr="009B7C3F">
              <w:rPr>
                <w:rFonts w:ascii="Book Antiqua" w:hAnsi="Book Antiqua" w:cs="Gautami"/>
                <w:sz w:val="23"/>
                <w:szCs w:val="23"/>
              </w:rPr>
              <w:t xml:space="preserve"> is above Rs.50 crores &amp; service</w:t>
            </w:r>
            <w:r w:rsidR="007E7334" w:rsidRPr="009B7C3F">
              <w:rPr>
                <w:rFonts w:ascii="Book Antiqua" w:hAnsi="Book Antiqua" w:cs="Gautami"/>
                <w:sz w:val="23"/>
                <w:szCs w:val="23"/>
              </w:rPr>
              <w:t xml:space="preserve"> tax</w:t>
            </w:r>
            <w:r w:rsidRPr="009B7C3F">
              <w:rPr>
                <w:rFonts w:ascii="Book Antiqua" w:hAnsi="Book Antiqua" w:cs="Gautami"/>
                <w:sz w:val="23"/>
                <w:szCs w:val="23"/>
              </w:rPr>
              <w:t xml:space="preserve"> applicable as levied by Govt. of India on transaction fee th</w:t>
            </w:r>
            <w:r w:rsidR="007E7334" w:rsidRPr="009B7C3F">
              <w:rPr>
                <w:rFonts w:ascii="Book Antiqua" w:hAnsi="Book Antiqua" w:cs="Gautami"/>
                <w:sz w:val="23"/>
                <w:szCs w:val="23"/>
              </w:rPr>
              <w:t>rough</w:t>
            </w:r>
            <w:r w:rsidRPr="009B7C3F">
              <w:rPr>
                <w:rFonts w:ascii="Book Antiqua" w:hAnsi="Book Antiqua" w:cs="Gautami"/>
                <w:sz w:val="23"/>
                <w:szCs w:val="23"/>
              </w:rPr>
              <w:t xml:space="preserve"> online to </w:t>
            </w:r>
            <w:r w:rsidR="007E7334" w:rsidRPr="009B7C3F">
              <w:rPr>
                <w:rFonts w:ascii="Book Antiqua" w:hAnsi="Book Antiqua" w:cs="Gautami"/>
                <w:sz w:val="23"/>
                <w:szCs w:val="23"/>
              </w:rPr>
              <w:t xml:space="preserve">M/s </w:t>
            </w:r>
            <w:r w:rsidRPr="009B7C3F">
              <w:rPr>
                <w:rFonts w:ascii="Book Antiqua" w:hAnsi="Book Antiqua" w:cs="Gautami"/>
                <w:sz w:val="23"/>
                <w:szCs w:val="23"/>
              </w:rPr>
              <w:t>APTS</w:t>
            </w:r>
            <w:r w:rsidR="007E7334" w:rsidRPr="009B7C3F">
              <w:rPr>
                <w:rFonts w:ascii="Book Antiqua" w:hAnsi="Book Antiqua" w:cs="Gautami"/>
                <w:sz w:val="23"/>
                <w:szCs w:val="23"/>
              </w:rPr>
              <w:t xml:space="preserve">. </w:t>
            </w:r>
            <w:r w:rsidRPr="009B7C3F">
              <w:rPr>
                <w:rFonts w:ascii="Book Antiqua" w:hAnsi="Book Antiqua" w:cs="Gautami"/>
                <w:sz w:val="23"/>
                <w:szCs w:val="23"/>
              </w:rPr>
              <w:t xml:space="preserve"> </w:t>
            </w:r>
            <w:r w:rsidR="007E7334" w:rsidRPr="009B7C3F">
              <w:rPr>
                <w:rFonts w:ascii="Book Antiqua" w:hAnsi="Book Antiqua"/>
                <w:sz w:val="23"/>
                <w:szCs w:val="23"/>
              </w:rPr>
              <w:t>The amount payable to M/s. APTS is non refundable.</w:t>
            </w:r>
          </w:p>
          <w:p w:rsidR="00C346D4" w:rsidRPr="009B7C3F" w:rsidRDefault="00C346D4" w:rsidP="00A97238">
            <w:pPr>
              <w:rPr>
                <w:rFonts w:ascii="Book Antiqua" w:hAnsi="Book Antiqua" w:cs="Gautami"/>
                <w:sz w:val="23"/>
                <w:szCs w:val="23"/>
              </w:rPr>
            </w:pPr>
            <w:r w:rsidRPr="009B7C3F">
              <w:rPr>
                <w:rFonts w:ascii="Book Antiqua" w:hAnsi="Book Antiqua" w:cs="Gautami"/>
                <w:b/>
                <w:sz w:val="23"/>
                <w:szCs w:val="23"/>
                <w:u w:val="single"/>
              </w:rPr>
              <w:t>Corpus Fund</w:t>
            </w:r>
            <w:r w:rsidRPr="009B7C3F">
              <w:rPr>
                <w:rFonts w:ascii="Book Antiqua" w:hAnsi="Book Antiqua" w:cs="Gautami"/>
                <w:sz w:val="23"/>
                <w:szCs w:val="23"/>
              </w:rPr>
              <w:t xml:space="preserve">: Successful Bidder has to pay an amount of </w:t>
            </w:r>
            <w:r w:rsidR="007E7334" w:rsidRPr="009B7C3F">
              <w:rPr>
                <w:rFonts w:ascii="Book Antiqua" w:hAnsi="Book Antiqua" w:cs="Gautami"/>
                <w:sz w:val="23"/>
                <w:szCs w:val="23"/>
              </w:rPr>
              <w:t>0.04% on quoted value</w:t>
            </w:r>
            <w:r w:rsidRPr="009B7C3F">
              <w:rPr>
                <w:rFonts w:ascii="Book Antiqua" w:hAnsi="Book Antiqua" w:cs="Gautami"/>
                <w:sz w:val="23"/>
                <w:szCs w:val="23"/>
              </w:rPr>
              <w:t xml:space="preserve"> through demand draft in favour of Managing Director APTS, Hyderabad towards corpus fund at the t</w:t>
            </w:r>
            <w:r w:rsidR="00B445E9" w:rsidRPr="009B7C3F">
              <w:rPr>
                <w:rFonts w:ascii="Book Antiqua" w:hAnsi="Book Antiqua" w:cs="Gautami"/>
                <w:sz w:val="23"/>
                <w:szCs w:val="23"/>
              </w:rPr>
              <w:t xml:space="preserve">ime of conclusion of </w:t>
            </w:r>
            <w:r w:rsidR="00B445E9" w:rsidRPr="009B7C3F">
              <w:rPr>
                <w:rFonts w:ascii="Book Antiqua" w:hAnsi="Book Antiqua" w:cs="Gautami"/>
                <w:sz w:val="23"/>
                <w:szCs w:val="23"/>
              </w:rPr>
              <w:lastRenderedPageBreak/>
              <w:t>agreement or as per the e-procurement website</w:t>
            </w:r>
          </w:p>
        </w:tc>
      </w:tr>
      <w:tr w:rsidR="00C346D4" w:rsidRPr="009B7C3F" w:rsidTr="00A97238">
        <w:trPr>
          <w:trHeight w:val="179"/>
        </w:trPr>
        <w:tc>
          <w:tcPr>
            <w:tcW w:w="584" w:type="dxa"/>
            <w:vAlign w:val="center"/>
          </w:tcPr>
          <w:p w:rsidR="00C346D4" w:rsidRPr="009B7C3F" w:rsidRDefault="00C346D4" w:rsidP="00A97238">
            <w:pPr>
              <w:rPr>
                <w:rFonts w:ascii="Book Antiqua" w:hAnsi="Book Antiqua" w:cs="Gautami"/>
                <w:sz w:val="23"/>
                <w:szCs w:val="23"/>
              </w:rPr>
            </w:pPr>
            <w:r w:rsidRPr="009B7C3F">
              <w:rPr>
                <w:rFonts w:ascii="Book Antiqua" w:hAnsi="Book Antiqua" w:cs="Gautami"/>
                <w:sz w:val="23"/>
                <w:szCs w:val="23"/>
              </w:rPr>
              <w:lastRenderedPageBreak/>
              <w:t>1</w:t>
            </w:r>
            <w:r w:rsidR="00CD3C29" w:rsidRPr="009B7C3F">
              <w:rPr>
                <w:rFonts w:ascii="Book Antiqua" w:hAnsi="Book Antiqua" w:cs="Gautami"/>
                <w:sz w:val="23"/>
                <w:szCs w:val="23"/>
              </w:rPr>
              <w:t>3</w:t>
            </w:r>
          </w:p>
        </w:tc>
        <w:tc>
          <w:tcPr>
            <w:tcW w:w="3286" w:type="dxa"/>
            <w:vAlign w:val="center"/>
          </w:tcPr>
          <w:p w:rsidR="00C346D4" w:rsidRPr="009B7C3F" w:rsidRDefault="00C346D4" w:rsidP="00A97238">
            <w:pPr>
              <w:rPr>
                <w:rFonts w:ascii="Book Antiqua" w:hAnsi="Book Antiqua" w:cs="Gautami"/>
                <w:sz w:val="23"/>
                <w:szCs w:val="23"/>
              </w:rPr>
            </w:pPr>
            <w:r w:rsidRPr="009B7C3F">
              <w:rPr>
                <w:rFonts w:ascii="Book Antiqua" w:hAnsi="Book Antiqua" w:cs="Gautami"/>
                <w:b/>
                <w:sz w:val="23"/>
                <w:szCs w:val="23"/>
              </w:rPr>
              <w:t>Transaction</w:t>
            </w:r>
            <w:r w:rsidRPr="009B7C3F">
              <w:rPr>
                <w:rFonts w:ascii="Book Antiqua" w:hAnsi="Book Antiqua" w:cs="Gautami"/>
                <w:sz w:val="23"/>
                <w:szCs w:val="23"/>
              </w:rPr>
              <w:t xml:space="preserve"> Fee Payable to </w:t>
            </w:r>
          </w:p>
        </w:tc>
        <w:tc>
          <w:tcPr>
            <w:tcW w:w="7447" w:type="dxa"/>
            <w:vAlign w:val="center"/>
          </w:tcPr>
          <w:p w:rsidR="00C346D4" w:rsidRPr="009B7C3F" w:rsidRDefault="002D0EDB" w:rsidP="00A97238">
            <w:pPr>
              <w:rPr>
                <w:rFonts w:ascii="Book Antiqua" w:hAnsi="Book Antiqua" w:cs="Gautami"/>
                <w:sz w:val="23"/>
                <w:szCs w:val="23"/>
                <w:lang w:val="pl-PL"/>
              </w:rPr>
            </w:pPr>
            <w:r w:rsidRPr="009B7C3F">
              <w:rPr>
                <w:rFonts w:ascii="Book Antiqua" w:hAnsi="Book Antiqua" w:cs="Gautami"/>
                <w:sz w:val="23"/>
                <w:szCs w:val="23"/>
                <w:lang w:val="pl-PL"/>
              </w:rPr>
              <w:t>Vupadhi</w:t>
            </w:r>
            <w:r w:rsidR="007E7334" w:rsidRPr="009B7C3F">
              <w:rPr>
                <w:rFonts w:ascii="Book Antiqua" w:hAnsi="Book Antiqua" w:cs="Gautami"/>
                <w:sz w:val="23"/>
                <w:szCs w:val="23"/>
                <w:lang w:val="pl-PL"/>
              </w:rPr>
              <w:t>, Hyderabad</w:t>
            </w:r>
            <w:r w:rsidR="001001B7" w:rsidRPr="009B7C3F">
              <w:rPr>
                <w:rFonts w:ascii="Book Antiqua" w:hAnsi="Book Antiqua" w:cs="Gautami"/>
                <w:sz w:val="23"/>
                <w:szCs w:val="23"/>
                <w:lang w:val="pl-PL"/>
              </w:rPr>
              <w:t xml:space="preserve"> </w:t>
            </w:r>
            <w:r w:rsidR="00A062AB" w:rsidRPr="009B7C3F">
              <w:rPr>
                <w:rFonts w:ascii="Book Antiqua" w:hAnsi="Book Antiqua" w:cs="Gautami"/>
                <w:sz w:val="23"/>
                <w:szCs w:val="23"/>
              </w:rPr>
              <w:t xml:space="preserve"> or as per the e-procurement website</w:t>
            </w:r>
          </w:p>
        </w:tc>
      </w:tr>
      <w:tr w:rsidR="00AD735A" w:rsidRPr="009B7C3F" w:rsidTr="00A97238">
        <w:trPr>
          <w:trHeight w:val="690"/>
        </w:trPr>
        <w:tc>
          <w:tcPr>
            <w:tcW w:w="584" w:type="dxa"/>
            <w:vAlign w:val="center"/>
          </w:tcPr>
          <w:p w:rsidR="00AD735A" w:rsidRPr="009B7C3F" w:rsidRDefault="00AD735A" w:rsidP="00A97238">
            <w:pPr>
              <w:rPr>
                <w:rFonts w:ascii="Book Antiqua" w:hAnsi="Book Antiqua" w:cs="Gautami"/>
                <w:sz w:val="23"/>
                <w:szCs w:val="23"/>
              </w:rPr>
            </w:pPr>
            <w:r w:rsidRPr="009B7C3F">
              <w:rPr>
                <w:rFonts w:ascii="Book Antiqua" w:hAnsi="Book Antiqua" w:cs="Gautami"/>
                <w:sz w:val="23"/>
                <w:szCs w:val="23"/>
              </w:rPr>
              <w:t>1</w:t>
            </w:r>
            <w:r w:rsidR="00CD3C29" w:rsidRPr="009B7C3F">
              <w:rPr>
                <w:rFonts w:ascii="Book Antiqua" w:hAnsi="Book Antiqua" w:cs="Gautami"/>
                <w:sz w:val="23"/>
                <w:szCs w:val="23"/>
              </w:rPr>
              <w:t>4</w:t>
            </w:r>
          </w:p>
        </w:tc>
        <w:tc>
          <w:tcPr>
            <w:tcW w:w="3286" w:type="dxa"/>
            <w:vAlign w:val="center"/>
          </w:tcPr>
          <w:p w:rsidR="00AD735A" w:rsidRPr="009B7C3F" w:rsidRDefault="00AD735A" w:rsidP="00A97238">
            <w:pPr>
              <w:rPr>
                <w:rFonts w:ascii="Book Antiqua" w:hAnsi="Book Antiqua" w:cs="Gautami"/>
                <w:sz w:val="23"/>
                <w:szCs w:val="23"/>
              </w:rPr>
            </w:pPr>
            <w:r w:rsidRPr="009B7C3F">
              <w:rPr>
                <w:rFonts w:ascii="Book Antiqua" w:hAnsi="Book Antiqua" w:cs="Gautami"/>
                <w:sz w:val="23"/>
                <w:szCs w:val="23"/>
              </w:rPr>
              <w:t>Bid submission closing date &amp; time  (for uploading)</w:t>
            </w:r>
          </w:p>
        </w:tc>
        <w:tc>
          <w:tcPr>
            <w:tcW w:w="7447" w:type="dxa"/>
            <w:vAlign w:val="center"/>
          </w:tcPr>
          <w:p w:rsidR="0006318A" w:rsidRPr="00220F23" w:rsidRDefault="0031508C" w:rsidP="00A97238">
            <w:pPr>
              <w:rPr>
                <w:rFonts w:ascii="Book Antiqua" w:hAnsi="Book Antiqua"/>
                <w:b/>
                <w:sz w:val="23"/>
                <w:szCs w:val="23"/>
                <w:highlight w:val="yellow"/>
              </w:rPr>
            </w:pPr>
            <w:r w:rsidRPr="00220F23">
              <w:rPr>
                <w:rFonts w:ascii="Book Antiqua" w:hAnsi="Book Antiqua"/>
                <w:b/>
                <w:sz w:val="23"/>
                <w:szCs w:val="23"/>
                <w:highlight w:val="yellow"/>
              </w:rPr>
              <w:t>Dt.</w:t>
            </w:r>
            <w:r w:rsidR="00003E10" w:rsidRPr="00220F23">
              <w:rPr>
                <w:rFonts w:ascii="Book Antiqua" w:hAnsi="Book Antiqua"/>
                <w:b/>
                <w:sz w:val="23"/>
                <w:szCs w:val="23"/>
                <w:highlight w:val="yellow"/>
              </w:rPr>
              <w:t xml:space="preserve"> </w:t>
            </w:r>
            <w:r w:rsidR="00793852">
              <w:rPr>
                <w:rFonts w:ascii="Book Antiqua" w:hAnsi="Book Antiqua"/>
                <w:b/>
                <w:sz w:val="23"/>
                <w:szCs w:val="23"/>
                <w:highlight w:val="yellow"/>
              </w:rPr>
              <w:t>06.08.2026</w:t>
            </w:r>
            <w:r w:rsidR="00DB424F" w:rsidRPr="00220F23">
              <w:rPr>
                <w:rFonts w:ascii="Book Antiqua" w:hAnsi="Book Antiqua"/>
                <w:b/>
                <w:sz w:val="23"/>
                <w:szCs w:val="23"/>
                <w:highlight w:val="yellow"/>
              </w:rPr>
              <w:t>,</w:t>
            </w:r>
            <w:r w:rsidR="005B41BB" w:rsidRPr="00220F23">
              <w:rPr>
                <w:rFonts w:ascii="Book Antiqua" w:hAnsi="Book Antiqua"/>
                <w:b/>
                <w:sz w:val="23"/>
                <w:szCs w:val="23"/>
                <w:highlight w:val="yellow"/>
              </w:rPr>
              <w:t xml:space="preserve"> </w:t>
            </w:r>
            <w:r w:rsidR="00AD735A" w:rsidRPr="00220F23">
              <w:rPr>
                <w:rFonts w:ascii="Book Antiqua" w:hAnsi="Book Antiqua"/>
                <w:b/>
                <w:sz w:val="23"/>
                <w:szCs w:val="23"/>
                <w:highlight w:val="yellow"/>
              </w:rPr>
              <w:t>1</w:t>
            </w:r>
            <w:r w:rsidR="00E46149" w:rsidRPr="00220F23">
              <w:rPr>
                <w:rFonts w:ascii="Book Antiqua" w:hAnsi="Book Antiqua"/>
                <w:b/>
                <w:sz w:val="23"/>
                <w:szCs w:val="23"/>
                <w:highlight w:val="yellow"/>
              </w:rPr>
              <w:t>6</w:t>
            </w:r>
            <w:r w:rsidR="00AD735A" w:rsidRPr="00220F23">
              <w:rPr>
                <w:rFonts w:ascii="Book Antiqua" w:hAnsi="Book Antiqua"/>
                <w:b/>
                <w:sz w:val="23"/>
                <w:szCs w:val="23"/>
                <w:highlight w:val="yellow"/>
              </w:rPr>
              <w:t>.00</w:t>
            </w:r>
            <w:r w:rsidR="005D2272" w:rsidRPr="00220F23">
              <w:rPr>
                <w:rFonts w:ascii="Book Antiqua" w:hAnsi="Book Antiqua"/>
                <w:b/>
                <w:sz w:val="23"/>
                <w:szCs w:val="23"/>
                <w:highlight w:val="yellow"/>
              </w:rPr>
              <w:t xml:space="preserve"> </w:t>
            </w:r>
            <w:r w:rsidR="00AD735A" w:rsidRPr="00220F23">
              <w:rPr>
                <w:rFonts w:ascii="Book Antiqua" w:hAnsi="Book Antiqua"/>
                <w:b/>
                <w:sz w:val="23"/>
                <w:szCs w:val="23"/>
                <w:highlight w:val="yellow"/>
              </w:rPr>
              <w:t xml:space="preserve">Hrs for uploading </w:t>
            </w:r>
            <w:r w:rsidR="0006318A" w:rsidRPr="00220F23">
              <w:rPr>
                <w:rFonts w:ascii="Book Antiqua" w:hAnsi="Book Antiqua"/>
                <w:b/>
                <w:sz w:val="23"/>
                <w:szCs w:val="23"/>
                <w:highlight w:val="yellow"/>
              </w:rPr>
              <w:t xml:space="preserve"> </w:t>
            </w:r>
          </w:p>
          <w:p w:rsidR="0006318A" w:rsidRPr="009B7C3F" w:rsidRDefault="0031508C" w:rsidP="00793852">
            <w:pPr>
              <w:rPr>
                <w:rFonts w:ascii="Book Antiqua" w:hAnsi="Book Antiqua"/>
                <w:b/>
                <w:sz w:val="23"/>
                <w:szCs w:val="23"/>
              </w:rPr>
            </w:pPr>
            <w:r w:rsidRPr="00220F23">
              <w:rPr>
                <w:rFonts w:ascii="Book Antiqua" w:hAnsi="Book Antiqua"/>
                <w:b/>
                <w:sz w:val="23"/>
                <w:szCs w:val="23"/>
                <w:highlight w:val="yellow"/>
              </w:rPr>
              <w:t>Dt.</w:t>
            </w:r>
            <w:r w:rsidR="00CD0E2E" w:rsidRPr="00220F23">
              <w:rPr>
                <w:rFonts w:ascii="Book Antiqua" w:hAnsi="Book Antiqua"/>
                <w:b/>
                <w:sz w:val="23"/>
                <w:szCs w:val="23"/>
                <w:highlight w:val="yellow"/>
              </w:rPr>
              <w:t xml:space="preserve"> </w:t>
            </w:r>
            <w:r w:rsidR="00793852">
              <w:rPr>
                <w:rFonts w:ascii="Book Antiqua" w:hAnsi="Book Antiqua"/>
                <w:b/>
                <w:sz w:val="23"/>
                <w:szCs w:val="23"/>
                <w:highlight w:val="yellow"/>
              </w:rPr>
              <w:t>07.08.2026</w:t>
            </w:r>
            <w:r w:rsidR="00DB424F" w:rsidRPr="00220F23">
              <w:rPr>
                <w:rFonts w:ascii="Book Antiqua" w:hAnsi="Book Antiqua"/>
                <w:b/>
                <w:sz w:val="23"/>
                <w:szCs w:val="23"/>
                <w:highlight w:val="yellow"/>
              </w:rPr>
              <w:t>,</w:t>
            </w:r>
            <w:r w:rsidR="00426CFE" w:rsidRPr="009B7C3F">
              <w:rPr>
                <w:rFonts w:ascii="Book Antiqua" w:hAnsi="Book Antiqua"/>
                <w:b/>
                <w:sz w:val="23"/>
                <w:szCs w:val="23"/>
              </w:rPr>
              <w:t xml:space="preserve"> </w:t>
            </w:r>
            <w:r w:rsidR="00763A43" w:rsidRPr="009B7C3F">
              <w:rPr>
                <w:rFonts w:ascii="Book Antiqua" w:hAnsi="Book Antiqua"/>
                <w:b/>
                <w:sz w:val="23"/>
                <w:szCs w:val="23"/>
              </w:rPr>
              <w:t>before</w:t>
            </w:r>
            <w:r w:rsidR="00AD735A" w:rsidRPr="009B7C3F">
              <w:rPr>
                <w:rFonts w:ascii="Book Antiqua" w:hAnsi="Book Antiqua"/>
                <w:b/>
                <w:sz w:val="23"/>
                <w:szCs w:val="23"/>
              </w:rPr>
              <w:t xml:space="preserve"> 12.00 Hrs for Hard copies </w:t>
            </w:r>
          </w:p>
        </w:tc>
      </w:tr>
      <w:tr w:rsidR="00AD735A" w:rsidRPr="009B7C3F" w:rsidTr="00A97238">
        <w:trPr>
          <w:trHeight w:val="179"/>
        </w:trPr>
        <w:tc>
          <w:tcPr>
            <w:tcW w:w="584" w:type="dxa"/>
            <w:vAlign w:val="center"/>
          </w:tcPr>
          <w:p w:rsidR="00AD735A" w:rsidRPr="009B7C3F" w:rsidRDefault="00AD735A" w:rsidP="00A97238">
            <w:pPr>
              <w:rPr>
                <w:rFonts w:ascii="Book Antiqua" w:hAnsi="Book Antiqua" w:cs="Gautami"/>
                <w:sz w:val="23"/>
                <w:szCs w:val="23"/>
              </w:rPr>
            </w:pPr>
            <w:r w:rsidRPr="009B7C3F">
              <w:rPr>
                <w:rFonts w:ascii="Book Antiqua" w:hAnsi="Book Antiqua" w:cs="Gautami"/>
                <w:sz w:val="23"/>
                <w:szCs w:val="23"/>
              </w:rPr>
              <w:t>1</w:t>
            </w:r>
            <w:r w:rsidR="00CD3C29" w:rsidRPr="009B7C3F">
              <w:rPr>
                <w:rFonts w:ascii="Book Antiqua" w:hAnsi="Book Antiqua" w:cs="Gautami"/>
                <w:sz w:val="23"/>
                <w:szCs w:val="23"/>
              </w:rPr>
              <w:t>5</w:t>
            </w:r>
          </w:p>
        </w:tc>
        <w:tc>
          <w:tcPr>
            <w:tcW w:w="3286" w:type="dxa"/>
            <w:vAlign w:val="center"/>
          </w:tcPr>
          <w:p w:rsidR="00AD735A" w:rsidRPr="009B7C3F" w:rsidRDefault="00AD735A" w:rsidP="00A97238">
            <w:pPr>
              <w:rPr>
                <w:rFonts w:ascii="Book Antiqua" w:hAnsi="Book Antiqua" w:cs="Gautami"/>
                <w:sz w:val="23"/>
                <w:szCs w:val="23"/>
              </w:rPr>
            </w:pPr>
            <w:r w:rsidRPr="009B7C3F">
              <w:rPr>
                <w:rFonts w:ascii="Book Antiqua" w:hAnsi="Book Antiqua" w:cs="Gautami"/>
                <w:sz w:val="23"/>
                <w:szCs w:val="23"/>
              </w:rPr>
              <w:t>Bid Submission</w:t>
            </w:r>
          </w:p>
        </w:tc>
        <w:tc>
          <w:tcPr>
            <w:tcW w:w="7447" w:type="dxa"/>
            <w:vAlign w:val="center"/>
          </w:tcPr>
          <w:p w:rsidR="00AD735A" w:rsidRPr="009B7C3F" w:rsidRDefault="00AD735A" w:rsidP="00793852">
            <w:pPr>
              <w:jc w:val="both"/>
              <w:rPr>
                <w:rFonts w:ascii="Book Antiqua" w:hAnsi="Book Antiqua"/>
                <w:sz w:val="23"/>
                <w:szCs w:val="23"/>
              </w:rPr>
            </w:pPr>
            <w:r w:rsidRPr="009B7C3F">
              <w:rPr>
                <w:rFonts w:ascii="Book Antiqua" w:hAnsi="Book Antiqua"/>
                <w:sz w:val="23"/>
                <w:szCs w:val="23"/>
              </w:rPr>
              <w:t>On line</w:t>
            </w:r>
            <w:r w:rsidR="00393D39" w:rsidRPr="009B7C3F">
              <w:rPr>
                <w:rFonts w:ascii="Book Antiqua" w:hAnsi="Book Antiqua"/>
                <w:sz w:val="23"/>
                <w:szCs w:val="23"/>
              </w:rPr>
              <w:t xml:space="preserve"> and </w:t>
            </w:r>
            <w:r w:rsidR="00393D39" w:rsidRPr="009B7C3F">
              <w:rPr>
                <w:rFonts w:ascii="Book Antiqua" w:hAnsi="Book Antiqua" w:cs="Gautami"/>
                <w:b/>
                <w:sz w:val="23"/>
                <w:szCs w:val="23"/>
              </w:rPr>
              <w:t xml:space="preserve">The EMD in the form of DD/BG (original) hard copy or if online payment is done the copy of the same shall be submitted as hard copy and for exemption of EMD the SC/ ST Contractors </w:t>
            </w:r>
            <w:r w:rsidR="0042008D" w:rsidRPr="009B7C3F">
              <w:rPr>
                <w:rFonts w:ascii="Book Antiqua" w:hAnsi="Book Antiqua"/>
                <w:b/>
                <w:sz w:val="23"/>
                <w:szCs w:val="23"/>
              </w:rPr>
              <w:t>for the works costing up to 1.00 crore (ECV)</w:t>
            </w:r>
            <w:r w:rsidR="0042008D" w:rsidRPr="009B7C3F">
              <w:rPr>
                <w:rFonts w:ascii="Book Antiqua" w:hAnsi="Book Antiqua"/>
                <w:sz w:val="23"/>
                <w:szCs w:val="23"/>
              </w:rPr>
              <w:t xml:space="preserve"> </w:t>
            </w:r>
            <w:r w:rsidR="00393D39" w:rsidRPr="009B7C3F">
              <w:rPr>
                <w:rFonts w:ascii="Book Antiqua" w:hAnsi="Book Antiqua" w:cs="Gautami"/>
                <w:b/>
                <w:sz w:val="23"/>
                <w:szCs w:val="23"/>
              </w:rPr>
              <w:t xml:space="preserve">shall submit hard copy of SC/ ST Certificate issued by the Mandal Tahasildar, on or  before </w:t>
            </w:r>
            <w:r w:rsidR="00A97238" w:rsidRPr="009B7C3F">
              <w:rPr>
                <w:rFonts w:ascii="Book Antiqua" w:hAnsi="Book Antiqua" w:cs="Gautami"/>
                <w:b/>
                <w:sz w:val="23"/>
                <w:szCs w:val="23"/>
              </w:rPr>
              <w:t xml:space="preserve">                  </w:t>
            </w:r>
            <w:r w:rsidR="005D2272" w:rsidRPr="00713268">
              <w:rPr>
                <w:rFonts w:ascii="Book Antiqua" w:hAnsi="Book Antiqua"/>
                <w:b/>
                <w:sz w:val="23"/>
                <w:szCs w:val="23"/>
                <w:highlight w:val="yellow"/>
              </w:rPr>
              <w:t>D</w:t>
            </w:r>
            <w:r w:rsidR="00393D39" w:rsidRPr="00713268">
              <w:rPr>
                <w:rFonts w:ascii="Book Antiqua" w:hAnsi="Book Antiqua"/>
                <w:b/>
                <w:sz w:val="23"/>
                <w:szCs w:val="23"/>
                <w:highlight w:val="yellow"/>
              </w:rPr>
              <w:t>t.</w:t>
            </w:r>
            <w:r w:rsidR="00E67D3A" w:rsidRPr="00713268">
              <w:rPr>
                <w:rFonts w:ascii="Book Antiqua" w:hAnsi="Book Antiqua"/>
                <w:b/>
                <w:sz w:val="23"/>
                <w:szCs w:val="23"/>
                <w:highlight w:val="yellow"/>
              </w:rPr>
              <w:t xml:space="preserve"> </w:t>
            </w:r>
            <w:r w:rsidR="00793852">
              <w:rPr>
                <w:rFonts w:ascii="Book Antiqua" w:hAnsi="Book Antiqua"/>
                <w:b/>
                <w:sz w:val="23"/>
                <w:szCs w:val="23"/>
                <w:highlight w:val="yellow"/>
              </w:rPr>
              <w:t>07.08.2026</w:t>
            </w:r>
            <w:r w:rsidR="00393D39" w:rsidRPr="00713268">
              <w:rPr>
                <w:rFonts w:ascii="Book Antiqua" w:hAnsi="Book Antiqua" w:cs="Gautami"/>
                <w:b/>
                <w:sz w:val="23"/>
                <w:szCs w:val="23"/>
                <w:highlight w:val="yellow"/>
              </w:rPr>
              <w:t>,</w:t>
            </w:r>
            <w:r w:rsidR="00393D39" w:rsidRPr="009B7C3F">
              <w:rPr>
                <w:rFonts w:ascii="Book Antiqua" w:hAnsi="Book Antiqua" w:cs="Gautami"/>
                <w:b/>
                <w:sz w:val="23"/>
                <w:szCs w:val="23"/>
              </w:rPr>
              <w:t xml:space="preserve"> 12.00</w:t>
            </w:r>
            <w:r w:rsidR="005D2272" w:rsidRPr="009B7C3F">
              <w:rPr>
                <w:rFonts w:ascii="Book Antiqua" w:hAnsi="Book Antiqua" w:cs="Gautami"/>
                <w:b/>
                <w:sz w:val="23"/>
                <w:szCs w:val="23"/>
              </w:rPr>
              <w:t xml:space="preserve"> H</w:t>
            </w:r>
            <w:r w:rsidR="00393D39" w:rsidRPr="009B7C3F">
              <w:rPr>
                <w:rFonts w:ascii="Book Antiqua" w:hAnsi="Book Antiqua" w:cs="Gautami"/>
                <w:b/>
                <w:sz w:val="23"/>
                <w:szCs w:val="23"/>
              </w:rPr>
              <w:t>rs otherwise the Bid will be treated as non-responsive.</w:t>
            </w:r>
          </w:p>
        </w:tc>
      </w:tr>
      <w:tr w:rsidR="00AD735A" w:rsidRPr="009B7C3F" w:rsidTr="00A97238">
        <w:trPr>
          <w:trHeight w:val="179"/>
        </w:trPr>
        <w:tc>
          <w:tcPr>
            <w:tcW w:w="584" w:type="dxa"/>
            <w:vMerge w:val="restart"/>
            <w:vAlign w:val="center"/>
          </w:tcPr>
          <w:p w:rsidR="00AD735A" w:rsidRPr="009B7C3F" w:rsidRDefault="00AD735A" w:rsidP="00A97238">
            <w:pPr>
              <w:rPr>
                <w:rFonts w:ascii="Book Antiqua" w:hAnsi="Book Antiqua" w:cs="Gautami"/>
                <w:sz w:val="23"/>
                <w:szCs w:val="23"/>
              </w:rPr>
            </w:pPr>
            <w:r w:rsidRPr="009B7C3F">
              <w:rPr>
                <w:rFonts w:ascii="Book Antiqua" w:hAnsi="Book Antiqua" w:cs="Gautami"/>
                <w:sz w:val="23"/>
                <w:szCs w:val="23"/>
              </w:rPr>
              <w:t>1</w:t>
            </w:r>
            <w:r w:rsidR="00CD3C29" w:rsidRPr="009B7C3F">
              <w:rPr>
                <w:rFonts w:ascii="Book Antiqua" w:hAnsi="Book Antiqua" w:cs="Gautami"/>
                <w:sz w:val="23"/>
                <w:szCs w:val="23"/>
              </w:rPr>
              <w:t>6</w:t>
            </w:r>
          </w:p>
        </w:tc>
        <w:tc>
          <w:tcPr>
            <w:tcW w:w="3286" w:type="dxa"/>
            <w:vAlign w:val="center"/>
          </w:tcPr>
          <w:p w:rsidR="00AD735A" w:rsidRPr="009B7C3F" w:rsidRDefault="00AD735A" w:rsidP="00A97238">
            <w:pPr>
              <w:rPr>
                <w:rFonts w:ascii="Book Antiqua" w:hAnsi="Book Antiqua" w:cs="Gautami"/>
                <w:sz w:val="23"/>
                <w:szCs w:val="23"/>
              </w:rPr>
            </w:pPr>
            <w:r w:rsidRPr="009B7C3F">
              <w:rPr>
                <w:rFonts w:ascii="Book Antiqua" w:hAnsi="Book Antiqua" w:cs="Gautami"/>
                <w:sz w:val="23"/>
                <w:szCs w:val="23"/>
              </w:rPr>
              <w:t xml:space="preserve">Technical Bid opening date &amp; time  </w:t>
            </w:r>
          </w:p>
        </w:tc>
        <w:tc>
          <w:tcPr>
            <w:tcW w:w="7447" w:type="dxa"/>
            <w:vAlign w:val="center"/>
          </w:tcPr>
          <w:p w:rsidR="00162859" w:rsidRPr="009B7C3F" w:rsidRDefault="0006318A" w:rsidP="00793852">
            <w:pPr>
              <w:rPr>
                <w:rFonts w:ascii="Book Antiqua" w:hAnsi="Book Antiqua"/>
                <w:b/>
                <w:sz w:val="23"/>
                <w:szCs w:val="23"/>
              </w:rPr>
            </w:pPr>
            <w:r w:rsidRPr="009B7C3F">
              <w:rPr>
                <w:rFonts w:ascii="Book Antiqua" w:hAnsi="Book Antiqua"/>
                <w:b/>
                <w:sz w:val="23"/>
                <w:szCs w:val="23"/>
              </w:rPr>
              <w:t xml:space="preserve"> </w:t>
            </w:r>
            <w:r w:rsidR="00426CFE" w:rsidRPr="009B7C3F">
              <w:rPr>
                <w:rFonts w:ascii="Book Antiqua" w:hAnsi="Book Antiqua"/>
                <w:b/>
                <w:sz w:val="23"/>
                <w:szCs w:val="23"/>
              </w:rPr>
              <w:t xml:space="preserve"> </w:t>
            </w:r>
            <w:r w:rsidR="00DB424F" w:rsidRPr="009B7C3F">
              <w:rPr>
                <w:rFonts w:ascii="Book Antiqua" w:hAnsi="Book Antiqua"/>
                <w:b/>
                <w:sz w:val="23"/>
                <w:szCs w:val="23"/>
              </w:rPr>
              <w:t>Dt.</w:t>
            </w:r>
            <w:r w:rsidR="00003E10" w:rsidRPr="009B7C3F">
              <w:rPr>
                <w:rFonts w:ascii="Book Antiqua" w:hAnsi="Book Antiqua"/>
                <w:b/>
                <w:sz w:val="23"/>
                <w:szCs w:val="23"/>
              </w:rPr>
              <w:t xml:space="preserve"> </w:t>
            </w:r>
            <w:r w:rsidR="00793852">
              <w:rPr>
                <w:rFonts w:ascii="Book Antiqua" w:hAnsi="Book Antiqua"/>
                <w:b/>
                <w:sz w:val="23"/>
                <w:szCs w:val="23"/>
              </w:rPr>
              <w:t>07.08.2026</w:t>
            </w:r>
            <w:r w:rsidR="00426CFE" w:rsidRPr="009B7C3F">
              <w:rPr>
                <w:rFonts w:ascii="Book Antiqua" w:hAnsi="Book Antiqua"/>
                <w:b/>
                <w:sz w:val="23"/>
                <w:szCs w:val="23"/>
              </w:rPr>
              <w:t xml:space="preserve"> </w:t>
            </w:r>
            <w:r w:rsidR="00AD735A" w:rsidRPr="009B7C3F">
              <w:rPr>
                <w:rFonts w:ascii="Book Antiqua" w:hAnsi="Book Antiqua"/>
                <w:b/>
                <w:sz w:val="23"/>
                <w:szCs w:val="23"/>
              </w:rPr>
              <w:t xml:space="preserve">at </w:t>
            </w:r>
            <w:r w:rsidR="00D9337E" w:rsidRPr="009B7C3F">
              <w:rPr>
                <w:rFonts w:ascii="Book Antiqua" w:hAnsi="Book Antiqua"/>
                <w:b/>
                <w:sz w:val="23"/>
                <w:szCs w:val="23"/>
              </w:rPr>
              <w:t>13</w:t>
            </w:r>
            <w:r w:rsidR="00AD735A" w:rsidRPr="009B7C3F">
              <w:rPr>
                <w:rFonts w:ascii="Book Antiqua" w:hAnsi="Book Antiqua"/>
                <w:b/>
                <w:sz w:val="23"/>
                <w:szCs w:val="23"/>
              </w:rPr>
              <w:t>.00Hrs</w:t>
            </w:r>
          </w:p>
        </w:tc>
      </w:tr>
      <w:tr w:rsidR="00AD735A" w:rsidRPr="009B7C3F" w:rsidTr="00A97238">
        <w:trPr>
          <w:trHeight w:val="179"/>
        </w:trPr>
        <w:tc>
          <w:tcPr>
            <w:tcW w:w="584" w:type="dxa"/>
            <w:vMerge/>
            <w:vAlign w:val="center"/>
          </w:tcPr>
          <w:p w:rsidR="00AD735A" w:rsidRPr="009B7C3F" w:rsidRDefault="00AD735A" w:rsidP="00A97238">
            <w:pPr>
              <w:rPr>
                <w:rFonts w:ascii="Book Antiqua" w:hAnsi="Book Antiqua" w:cs="Gautami"/>
                <w:sz w:val="23"/>
                <w:szCs w:val="23"/>
              </w:rPr>
            </w:pPr>
          </w:p>
        </w:tc>
        <w:tc>
          <w:tcPr>
            <w:tcW w:w="3286" w:type="dxa"/>
            <w:vAlign w:val="center"/>
          </w:tcPr>
          <w:p w:rsidR="00AD735A" w:rsidRPr="009B7C3F" w:rsidRDefault="00AD735A" w:rsidP="00A97238">
            <w:pPr>
              <w:rPr>
                <w:rFonts w:ascii="Book Antiqua" w:hAnsi="Book Antiqua" w:cs="Gautami"/>
                <w:sz w:val="23"/>
                <w:szCs w:val="23"/>
              </w:rPr>
            </w:pPr>
            <w:r w:rsidRPr="009B7C3F">
              <w:rPr>
                <w:rFonts w:ascii="Book Antiqua" w:hAnsi="Book Antiqua" w:cs="Gautami"/>
                <w:sz w:val="23"/>
                <w:szCs w:val="23"/>
              </w:rPr>
              <w:t xml:space="preserve">Price Bid opening date &amp; time  </w:t>
            </w:r>
          </w:p>
        </w:tc>
        <w:tc>
          <w:tcPr>
            <w:tcW w:w="7447" w:type="dxa"/>
            <w:vAlign w:val="center"/>
          </w:tcPr>
          <w:p w:rsidR="00AD735A" w:rsidRPr="009B7C3F" w:rsidRDefault="0006318A" w:rsidP="00952258">
            <w:pPr>
              <w:rPr>
                <w:rFonts w:ascii="Book Antiqua" w:hAnsi="Book Antiqua"/>
                <w:sz w:val="23"/>
                <w:szCs w:val="23"/>
              </w:rPr>
            </w:pPr>
            <w:r w:rsidRPr="009B7C3F">
              <w:rPr>
                <w:rFonts w:ascii="Book Antiqua" w:hAnsi="Book Antiqua"/>
                <w:b/>
                <w:sz w:val="23"/>
                <w:szCs w:val="23"/>
              </w:rPr>
              <w:t xml:space="preserve"> </w:t>
            </w:r>
            <w:r w:rsidR="00A731DE" w:rsidRPr="009B7C3F">
              <w:rPr>
                <w:rFonts w:ascii="Book Antiqua" w:hAnsi="Book Antiqua"/>
                <w:b/>
                <w:sz w:val="23"/>
                <w:szCs w:val="23"/>
              </w:rPr>
              <w:t xml:space="preserve"> </w:t>
            </w:r>
            <w:r w:rsidR="00DB424F" w:rsidRPr="009B7C3F">
              <w:rPr>
                <w:rFonts w:ascii="Book Antiqua" w:hAnsi="Book Antiqua"/>
                <w:b/>
                <w:sz w:val="23"/>
                <w:szCs w:val="23"/>
              </w:rPr>
              <w:t>Dt</w:t>
            </w:r>
            <w:r w:rsidR="00B33E81">
              <w:rPr>
                <w:rFonts w:ascii="Book Antiqua" w:hAnsi="Book Antiqua"/>
                <w:b/>
                <w:sz w:val="23"/>
                <w:szCs w:val="23"/>
              </w:rPr>
              <w:t xml:space="preserve">. </w:t>
            </w:r>
            <w:r w:rsidR="00952258">
              <w:rPr>
                <w:rFonts w:ascii="Book Antiqua" w:hAnsi="Book Antiqua"/>
                <w:b/>
                <w:sz w:val="23"/>
                <w:szCs w:val="23"/>
              </w:rPr>
              <w:t>11</w:t>
            </w:r>
            <w:r w:rsidR="00793852">
              <w:rPr>
                <w:rFonts w:ascii="Book Antiqua" w:hAnsi="Book Antiqua"/>
                <w:b/>
                <w:sz w:val="23"/>
                <w:szCs w:val="23"/>
              </w:rPr>
              <w:t>.08.2026</w:t>
            </w:r>
            <w:r w:rsidR="00426CFE" w:rsidRPr="009B7C3F">
              <w:rPr>
                <w:rFonts w:ascii="Book Antiqua" w:hAnsi="Book Antiqua"/>
                <w:b/>
                <w:sz w:val="23"/>
                <w:szCs w:val="23"/>
              </w:rPr>
              <w:t xml:space="preserve"> </w:t>
            </w:r>
            <w:r w:rsidR="003E5E70" w:rsidRPr="009B7C3F">
              <w:rPr>
                <w:rFonts w:ascii="Book Antiqua" w:hAnsi="Book Antiqua"/>
                <w:b/>
                <w:sz w:val="23"/>
                <w:szCs w:val="23"/>
              </w:rPr>
              <w:t>at 1</w:t>
            </w:r>
            <w:r w:rsidR="00952258">
              <w:rPr>
                <w:rFonts w:ascii="Book Antiqua" w:hAnsi="Book Antiqua"/>
                <w:b/>
                <w:sz w:val="23"/>
                <w:szCs w:val="23"/>
              </w:rPr>
              <w:t>2</w:t>
            </w:r>
            <w:r w:rsidR="00AD735A" w:rsidRPr="009B7C3F">
              <w:rPr>
                <w:rFonts w:ascii="Book Antiqua" w:hAnsi="Book Antiqua"/>
                <w:b/>
                <w:sz w:val="23"/>
                <w:szCs w:val="23"/>
              </w:rPr>
              <w:t>.00 Hrs</w:t>
            </w:r>
          </w:p>
        </w:tc>
      </w:tr>
      <w:tr w:rsidR="00793852" w:rsidRPr="009B7C3F" w:rsidTr="00793852">
        <w:trPr>
          <w:trHeight w:val="179"/>
        </w:trPr>
        <w:tc>
          <w:tcPr>
            <w:tcW w:w="584" w:type="dxa"/>
            <w:vAlign w:val="center"/>
          </w:tcPr>
          <w:p w:rsidR="00793852" w:rsidRPr="009B7C3F" w:rsidRDefault="00793852" w:rsidP="00A97238">
            <w:pPr>
              <w:rPr>
                <w:rFonts w:ascii="Book Antiqua" w:hAnsi="Book Antiqua" w:cs="Gautami"/>
                <w:sz w:val="23"/>
                <w:szCs w:val="23"/>
              </w:rPr>
            </w:pPr>
            <w:r w:rsidRPr="009B7C3F">
              <w:rPr>
                <w:rFonts w:ascii="Book Antiqua" w:hAnsi="Book Antiqua" w:cs="Gautami"/>
                <w:sz w:val="23"/>
                <w:szCs w:val="23"/>
              </w:rPr>
              <w:t xml:space="preserve"> </w:t>
            </w:r>
          </w:p>
        </w:tc>
        <w:tc>
          <w:tcPr>
            <w:tcW w:w="3286" w:type="dxa"/>
            <w:vAlign w:val="center"/>
          </w:tcPr>
          <w:p w:rsidR="00793852" w:rsidRPr="009B7C3F" w:rsidRDefault="00793852" w:rsidP="00A97238">
            <w:pPr>
              <w:rPr>
                <w:rFonts w:ascii="Book Antiqua" w:hAnsi="Book Antiqua" w:cs="Gautami"/>
                <w:sz w:val="23"/>
                <w:szCs w:val="23"/>
              </w:rPr>
            </w:pPr>
            <w:r w:rsidRPr="009B7C3F">
              <w:rPr>
                <w:rFonts w:ascii="Book Antiqua" w:hAnsi="Book Antiqua" w:cs="Gautami"/>
                <w:sz w:val="23"/>
                <w:szCs w:val="23"/>
              </w:rPr>
              <w:t xml:space="preserve">Place of Tender Opening </w:t>
            </w:r>
          </w:p>
        </w:tc>
        <w:tc>
          <w:tcPr>
            <w:tcW w:w="7447" w:type="dxa"/>
          </w:tcPr>
          <w:p w:rsidR="00793852" w:rsidRPr="005D781A" w:rsidRDefault="00793852" w:rsidP="00793852">
            <w:pPr>
              <w:rPr>
                <w:rFonts w:cs="Gautami"/>
                <w:sz w:val="22"/>
                <w:szCs w:val="22"/>
              </w:rPr>
            </w:pPr>
            <w:r w:rsidRPr="005B2A99">
              <w:rPr>
                <w:rFonts w:cs="Gautami"/>
                <w:bCs/>
              </w:rPr>
              <w:t>Office of  the Superintending Engineer</w:t>
            </w:r>
            <w:r>
              <w:rPr>
                <w:rFonts w:cs="Gautami"/>
                <w:bCs/>
              </w:rPr>
              <w:t xml:space="preserve">, </w:t>
            </w:r>
            <w:r w:rsidRPr="005B2A99">
              <w:rPr>
                <w:rFonts w:cs="Gautami"/>
                <w:bCs/>
              </w:rPr>
              <w:t>Master Plan, Rangareddy Circle</w:t>
            </w:r>
            <w:r w:rsidRPr="005B2A99">
              <w:rPr>
                <w:rFonts w:cs="Gautami"/>
                <w:bCs/>
              </w:rPr>
              <w:tab/>
              <w:t xml:space="preserve"> ,TGSPDCL, Road no. 12, Banjara Hills. Hyderabad</w:t>
            </w:r>
            <w:r>
              <w:rPr>
                <w:rFonts w:cs="Gautami"/>
                <w:bCs/>
              </w:rPr>
              <w:t>-500034</w:t>
            </w:r>
            <w:r w:rsidRPr="005D781A">
              <w:rPr>
                <w:rFonts w:cs="Gautami"/>
              </w:rPr>
              <w:t>.</w:t>
            </w:r>
          </w:p>
        </w:tc>
      </w:tr>
      <w:tr w:rsidR="00793852" w:rsidRPr="009B7C3F" w:rsidTr="00793852">
        <w:trPr>
          <w:trHeight w:val="179"/>
        </w:trPr>
        <w:tc>
          <w:tcPr>
            <w:tcW w:w="584" w:type="dxa"/>
            <w:vAlign w:val="center"/>
          </w:tcPr>
          <w:p w:rsidR="00793852" w:rsidRPr="009B7C3F" w:rsidRDefault="00793852" w:rsidP="00A97238">
            <w:pPr>
              <w:rPr>
                <w:rFonts w:ascii="Book Antiqua" w:hAnsi="Book Antiqua" w:cs="Gautami"/>
                <w:sz w:val="23"/>
                <w:szCs w:val="23"/>
              </w:rPr>
            </w:pPr>
            <w:r w:rsidRPr="009B7C3F">
              <w:rPr>
                <w:rFonts w:ascii="Book Antiqua" w:hAnsi="Book Antiqua" w:cs="Gautami"/>
                <w:sz w:val="23"/>
                <w:szCs w:val="23"/>
              </w:rPr>
              <w:t>17</w:t>
            </w:r>
          </w:p>
        </w:tc>
        <w:tc>
          <w:tcPr>
            <w:tcW w:w="3286" w:type="dxa"/>
            <w:vAlign w:val="center"/>
          </w:tcPr>
          <w:p w:rsidR="00793852" w:rsidRPr="009B7C3F" w:rsidRDefault="00793852" w:rsidP="00A97238">
            <w:pPr>
              <w:rPr>
                <w:rFonts w:ascii="Book Antiqua" w:hAnsi="Book Antiqua" w:cs="Gautami"/>
                <w:sz w:val="23"/>
                <w:szCs w:val="23"/>
              </w:rPr>
            </w:pPr>
            <w:r w:rsidRPr="009B7C3F">
              <w:rPr>
                <w:rFonts w:ascii="Book Antiqua" w:hAnsi="Book Antiqua" w:cs="Gautami"/>
                <w:sz w:val="23"/>
                <w:szCs w:val="23"/>
              </w:rPr>
              <w:t>Officer Inviting Bids/Contact Person</w:t>
            </w:r>
          </w:p>
        </w:tc>
        <w:tc>
          <w:tcPr>
            <w:tcW w:w="7447" w:type="dxa"/>
          </w:tcPr>
          <w:p w:rsidR="00793852" w:rsidRPr="005D781A" w:rsidRDefault="00793852" w:rsidP="00793852">
            <w:pPr>
              <w:rPr>
                <w:rFonts w:cs="Gautami"/>
                <w:sz w:val="22"/>
                <w:szCs w:val="22"/>
              </w:rPr>
            </w:pPr>
            <w:r w:rsidRPr="005B2A99">
              <w:rPr>
                <w:rFonts w:cs="Gautami"/>
                <w:bCs/>
              </w:rPr>
              <w:t xml:space="preserve"> Superintending Engineer</w:t>
            </w:r>
            <w:r>
              <w:rPr>
                <w:rFonts w:cs="Gautami"/>
                <w:bCs/>
              </w:rPr>
              <w:t xml:space="preserve">, </w:t>
            </w:r>
            <w:r w:rsidRPr="005B2A99">
              <w:rPr>
                <w:rFonts w:cs="Gautami"/>
                <w:bCs/>
              </w:rPr>
              <w:t>Master Plan, Rangareddy Circle</w:t>
            </w:r>
            <w:r w:rsidRPr="005B2A99">
              <w:rPr>
                <w:rFonts w:cs="Gautami"/>
                <w:bCs/>
              </w:rPr>
              <w:tab/>
              <w:t xml:space="preserve"> TGSPDCL, Road no. 12, Banjara Hills. Hyderabad</w:t>
            </w:r>
            <w:r>
              <w:rPr>
                <w:rFonts w:cs="Gautami"/>
                <w:bCs/>
              </w:rPr>
              <w:t>-500034</w:t>
            </w:r>
            <w:r w:rsidRPr="005D781A">
              <w:rPr>
                <w:rFonts w:cs="Gautami"/>
              </w:rPr>
              <w:t>.</w:t>
            </w:r>
          </w:p>
        </w:tc>
      </w:tr>
      <w:tr w:rsidR="00793852" w:rsidRPr="009B7C3F" w:rsidTr="00793852">
        <w:trPr>
          <w:trHeight w:val="179"/>
        </w:trPr>
        <w:tc>
          <w:tcPr>
            <w:tcW w:w="584" w:type="dxa"/>
            <w:vMerge w:val="restart"/>
            <w:vAlign w:val="center"/>
          </w:tcPr>
          <w:p w:rsidR="00793852" w:rsidRPr="009B7C3F" w:rsidRDefault="00793852" w:rsidP="00A97238">
            <w:pPr>
              <w:rPr>
                <w:rFonts w:ascii="Book Antiqua" w:hAnsi="Book Antiqua" w:cs="Gautami"/>
                <w:sz w:val="23"/>
                <w:szCs w:val="23"/>
              </w:rPr>
            </w:pPr>
            <w:r w:rsidRPr="009B7C3F">
              <w:rPr>
                <w:rFonts w:ascii="Book Antiqua" w:hAnsi="Book Antiqua" w:cs="Gautami"/>
                <w:sz w:val="23"/>
                <w:szCs w:val="23"/>
              </w:rPr>
              <w:t>18</w:t>
            </w:r>
          </w:p>
        </w:tc>
        <w:tc>
          <w:tcPr>
            <w:tcW w:w="3286" w:type="dxa"/>
            <w:vAlign w:val="center"/>
          </w:tcPr>
          <w:p w:rsidR="00793852" w:rsidRPr="009B7C3F" w:rsidRDefault="00793852" w:rsidP="00A97238">
            <w:pPr>
              <w:rPr>
                <w:rFonts w:ascii="Book Antiqua" w:hAnsi="Book Antiqua" w:cs="Gautami"/>
                <w:sz w:val="23"/>
                <w:szCs w:val="23"/>
              </w:rPr>
            </w:pPr>
            <w:r w:rsidRPr="009B7C3F">
              <w:rPr>
                <w:rFonts w:ascii="Book Antiqua" w:hAnsi="Book Antiqua" w:cs="Gautami"/>
                <w:sz w:val="23"/>
                <w:szCs w:val="23"/>
              </w:rPr>
              <w:t>Address</w:t>
            </w:r>
          </w:p>
        </w:tc>
        <w:tc>
          <w:tcPr>
            <w:tcW w:w="7447" w:type="dxa"/>
          </w:tcPr>
          <w:p w:rsidR="00793852" w:rsidRPr="005D781A" w:rsidRDefault="00793852" w:rsidP="00793852">
            <w:pPr>
              <w:rPr>
                <w:rFonts w:cs="Gautami"/>
                <w:sz w:val="22"/>
                <w:szCs w:val="22"/>
              </w:rPr>
            </w:pPr>
            <w:r w:rsidRPr="005B2A99">
              <w:rPr>
                <w:rFonts w:cs="Gautami"/>
                <w:bCs/>
              </w:rPr>
              <w:t>Office of  the Superintending Engineer</w:t>
            </w:r>
            <w:r>
              <w:rPr>
                <w:rFonts w:cs="Gautami"/>
                <w:bCs/>
              </w:rPr>
              <w:t xml:space="preserve">, </w:t>
            </w:r>
            <w:r w:rsidRPr="005B2A99">
              <w:rPr>
                <w:rFonts w:cs="Gautami"/>
                <w:bCs/>
              </w:rPr>
              <w:t>Master Plan, Rangareddy Circle</w:t>
            </w:r>
            <w:r w:rsidRPr="005B2A99">
              <w:rPr>
                <w:rFonts w:cs="Gautami"/>
                <w:bCs/>
              </w:rPr>
              <w:tab/>
              <w:t xml:space="preserve"> ,TGSPDCL, Road no. 12, Banjara Hills. Hyderabad</w:t>
            </w:r>
            <w:r>
              <w:rPr>
                <w:rFonts w:cs="Gautami"/>
                <w:bCs/>
              </w:rPr>
              <w:t>-500034</w:t>
            </w:r>
            <w:r w:rsidRPr="005D781A">
              <w:rPr>
                <w:rFonts w:cs="Gautami"/>
              </w:rPr>
              <w:t xml:space="preserve">. </w:t>
            </w:r>
          </w:p>
        </w:tc>
      </w:tr>
      <w:tr w:rsidR="00C346D4" w:rsidRPr="009B7C3F" w:rsidTr="00A97238">
        <w:trPr>
          <w:trHeight w:val="179"/>
        </w:trPr>
        <w:tc>
          <w:tcPr>
            <w:tcW w:w="584" w:type="dxa"/>
            <w:vMerge/>
            <w:vAlign w:val="center"/>
          </w:tcPr>
          <w:p w:rsidR="00C346D4" w:rsidRPr="009B7C3F" w:rsidRDefault="00C346D4" w:rsidP="00A97238">
            <w:pPr>
              <w:rPr>
                <w:rFonts w:ascii="Book Antiqua" w:hAnsi="Book Antiqua" w:cs="Gautami"/>
                <w:sz w:val="23"/>
                <w:szCs w:val="23"/>
              </w:rPr>
            </w:pPr>
          </w:p>
        </w:tc>
        <w:tc>
          <w:tcPr>
            <w:tcW w:w="3286" w:type="dxa"/>
            <w:vAlign w:val="center"/>
          </w:tcPr>
          <w:p w:rsidR="00C346D4" w:rsidRPr="009B7C3F" w:rsidRDefault="00C346D4" w:rsidP="00A97238">
            <w:pPr>
              <w:rPr>
                <w:rFonts w:ascii="Book Antiqua" w:hAnsi="Book Antiqua" w:cs="Gautami"/>
                <w:sz w:val="23"/>
                <w:szCs w:val="23"/>
              </w:rPr>
            </w:pPr>
            <w:r w:rsidRPr="009B7C3F">
              <w:rPr>
                <w:rFonts w:ascii="Book Antiqua" w:hAnsi="Book Antiqua" w:cs="Gautami"/>
                <w:sz w:val="23"/>
                <w:szCs w:val="23"/>
              </w:rPr>
              <w:t>E-mail Id</w:t>
            </w:r>
          </w:p>
        </w:tc>
        <w:tc>
          <w:tcPr>
            <w:tcW w:w="7447" w:type="dxa"/>
            <w:vAlign w:val="center"/>
          </w:tcPr>
          <w:p w:rsidR="00C346D4" w:rsidRPr="009B7C3F" w:rsidRDefault="00376B6F" w:rsidP="00A97238">
            <w:pPr>
              <w:rPr>
                <w:rFonts w:ascii="Book Antiqua" w:hAnsi="Book Antiqua" w:cs="Gautami"/>
                <w:sz w:val="23"/>
                <w:szCs w:val="23"/>
              </w:rPr>
            </w:pPr>
            <w:hyperlink r:id="rId14" w:history="1">
              <w:r w:rsidR="00793852" w:rsidRPr="00EA00D0">
                <w:rPr>
                  <w:rStyle w:val="Hyperlink"/>
                  <w:b/>
                </w:rPr>
                <w:t>semprr8860@gmail.com</w:t>
              </w:r>
            </w:hyperlink>
          </w:p>
        </w:tc>
      </w:tr>
      <w:tr w:rsidR="00C346D4" w:rsidRPr="009B7C3F" w:rsidTr="00A97238">
        <w:trPr>
          <w:trHeight w:val="179"/>
        </w:trPr>
        <w:tc>
          <w:tcPr>
            <w:tcW w:w="584" w:type="dxa"/>
            <w:vAlign w:val="center"/>
          </w:tcPr>
          <w:p w:rsidR="00C346D4" w:rsidRPr="009B7C3F" w:rsidRDefault="00C346D4" w:rsidP="00A97238">
            <w:pPr>
              <w:rPr>
                <w:rFonts w:ascii="Book Antiqua" w:hAnsi="Book Antiqua" w:cs="Gautami"/>
                <w:sz w:val="23"/>
                <w:szCs w:val="23"/>
              </w:rPr>
            </w:pPr>
            <w:r w:rsidRPr="009B7C3F">
              <w:rPr>
                <w:rFonts w:ascii="Book Antiqua" w:hAnsi="Book Antiqua" w:cs="Gautami"/>
                <w:sz w:val="23"/>
                <w:szCs w:val="23"/>
              </w:rPr>
              <w:t>19</w:t>
            </w:r>
          </w:p>
        </w:tc>
        <w:tc>
          <w:tcPr>
            <w:tcW w:w="3286" w:type="dxa"/>
            <w:vAlign w:val="center"/>
          </w:tcPr>
          <w:p w:rsidR="00C346D4" w:rsidRPr="009B7C3F" w:rsidRDefault="00C346D4" w:rsidP="00A97238">
            <w:pPr>
              <w:rPr>
                <w:rFonts w:ascii="Book Antiqua" w:hAnsi="Book Antiqua" w:cs="Gautami"/>
                <w:sz w:val="23"/>
                <w:szCs w:val="23"/>
              </w:rPr>
            </w:pPr>
            <w:r w:rsidRPr="009B7C3F">
              <w:rPr>
                <w:rFonts w:ascii="Book Antiqua" w:hAnsi="Book Antiqua" w:cs="Gautami"/>
                <w:sz w:val="23"/>
                <w:szCs w:val="23"/>
              </w:rPr>
              <w:t>Contact Details/Telephone, Fax</w:t>
            </w:r>
          </w:p>
        </w:tc>
        <w:tc>
          <w:tcPr>
            <w:tcW w:w="7447" w:type="dxa"/>
            <w:vAlign w:val="center"/>
          </w:tcPr>
          <w:p w:rsidR="00C346D4" w:rsidRPr="009B7C3F" w:rsidRDefault="00436189" w:rsidP="00A97238">
            <w:pPr>
              <w:rPr>
                <w:rFonts w:ascii="Book Antiqua" w:hAnsi="Book Antiqua" w:cs="Gautami"/>
                <w:sz w:val="23"/>
                <w:szCs w:val="23"/>
              </w:rPr>
            </w:pPr>
            <w:r w:rsidRPr="005B2A99">
              <w:rPr>
                <w:rFonts w:cs="Gautami"/>
                <w:bCs/>
              </w:rPr>
              <w:t>Office of  the Superintending Engineer</w:t>
            </w:r>
            <w:r>
              <w:rPr>
                <w:rFonts w:cs="Gautami"/>
                <w:bCs/>
              </w:rPr>
              <w:t xml:space="preserve">, </w:t>
            </w:r>
            <w:r w:rsidRPr="005B2A99">
              <w:rPr>
                <w:rFonts w:cs="Gautami"/>
                <w:bCs/>
              </w:rPr>
              <w:t>Master Plan, Rangareddy Circle</w:t>
            </w:r>
            <w:r w:rsidRPr="005B2A99">
              <w:rPr>
                <w:rFonts w:cs="Gautami"/>
                <w:bCs/>
              </w:rPr>
              <w:tab/>
              <w:t xml:space="preserve"> ,TGSPDCL, Road no. 12, Banjara Hills. Hyderabad</w:t>
            </w:r>
            <w:r>
              <w:rPr>
                <w:rFonts w:cs="Gautami"/>
                <w:bCs/>
              </w:rPr>
              <w:t>-500034,                     Cell no 8712468861</w:t>
            </w:r>
          </w:p>
        </w:tc>
      </w:tr>
      <w:tr w:rsidR="00A062AB" w:rsidRPr="009B7C3F" w:rsidTr="00A97238">
        <w:trPr>
          <w:trHeight w:val="3963"/>
        </w:trPr>
        <w:tc>
          <w:tcPr>
            <w:tcW w:w="584" w:type="dxa"/>
            <w:vAlign w:val="center"/>
          </w:tcPr>
          <w:p w:rsidR="00A062AB" w:rsidRPr="009B7C3F" w:rsidRDefault="00A062AB" w:rsidP="00A97238">
            <w:pPr>
              <w:rPr>
                <w:rFonts w:ascii="Book Antiqua" w:hAnsi="Book Antiqua" w:cs="Gautami"/>
                <w:sz w:val="23"/>
                <w:szCs w:val="23"/>
              </w:rPr>
            </w:pPr>
            <w:r w:rsidRPr="009B7C3F">
              <w:rPr>
                <w:rFonts w:ascii="Book Antiqua" w:hAnsi="Book Antiqua" w:cs="Gautami"/>
                <w:sz w:val="23"/>
                <w:szCs w:val="23"/>
              </w:rPr>
              <w:t>20</w:t>
            </w:r>
          </w:p>
        </w:tc>
        <w:tc>
          <w:tcPr>
            <w:tcW w:w="3286" w:type="dxa"/>
            <w:vAlign w:val="center"/>
          </w:tcPr>
          <w:p w:rsidR="00A062AB" w:rsidRPr="009B7C3F" w:rsidRDefault="00A062AB" w:rsidP="00A97238">
            <w:pPr>
              <w:rPr>
                <w:rFonts w:ascii="Book Antiqua" w:hAnsi="Book Antiqua" w:cs="Gautami"/>
                <w:sz w:val="23"/>
                <w:szCs w:val="23"/>
              </w:rPr>
            </w:pPr>
            <w:r w:rsidRPr="009B7C3F">
              <w:rPr>
                <w:rFonts w:ascii="Book Antiqua" w:hAnsi="Book Antiqua" w:cs="Gautami"/>
                <w:sz w:val="23"/>
                <w:szCs w:val="23"/>
              </w:rPr>
              <w:t>Procedure for Bid Submission</w:t>
            </w:r>
          </w:p>
          <w:p w:rsidR="00A062AB" w:rsidRPr="009B7C3F" w:rsidRDefault="00A062AB" w:rsidP="00A97238">
            <w:pPr>
              <w:rPr>
                <w:rFonts w:ascii="Book Antiqua" w:hAnsi="Book Antiqua" w:cs="Gautami"/>
                <w:sz w:val="23"/>
                <w:szCs w:val="23"/>
              </w:rPr>
            </w:pPr>
          </w:p>
          <w:p w:rsidR="00A062AB" w:rsidRPr="009B7C3F" w:rsidRDefault="00A062AB" w:rsidP="00A97238">
            <w:pPr>
              <w:rPr>
                <w:rFonts w:ascii="Book Antiqua" w:hAnsi="Book Antiqua" w:cs="Gautami"/>
                <w:sz w:val="23"/>
                <w:szCs w:val="23"/>
              </w:rPr>
            </w:pPr>
          </w:p>
          <w:p w:rsidR="00A062AB" w:rsidRPr="009B7C3F" w:rsidRDefault="00A062AB" w:rsidP="00A97238">
            <w:pPr>
              <w:rPr>
                <w:rFonts w:ascii="Book Antiqua" w:hAnsi="Book Antiqua" w:cs="Gautami"/>
                <w:sz w:val="23"/>
                <w:szCs w:val="23"/>
              </w:rPr>
            </w:pPr>
          </w:p>
          <w:p w:rsidR="00A062AB" w:rsidRPr="009B7C3F" w:rsidRDefault="00A062AB" w:rsidP="00A97238">
            <w:pPr>
              <w:pStyle w:val="BodyText2"/>
              <w:ind w:left="1560"/>
              <w:rPr>
                <w:rFonts w:ascii="Book Antiqua" w:hAnsi="Book Antiqua" w:cs="Gautami"/>
                <w:sz w:val="23"/>
                <w:szCs w:val="23"/>
              </w:rPr>
            </w:pPr>
          </w:p>
        </w:tc>
        <w:tc>
          <w:tcPr>
            <w:tcW w:w="7447" w:type="dxa"/>
            <w:vAlign w:val="center"/>
          </w:tcPr>
          <w:p w:rsidR="00A062AB" w:rsidRPr="009B7C3F" w:rsidRDefault="00A062AB" w:rsidP="00A97238">
            <w:pPr>
              <w:widowControl/>
              <w:numPr>
                <w:ilvl w:val="0"/>
                <w:numId w:val="71"/>
              </w:numPr>
              <w:autoSpaceDE/>
              <w:autoSpaceDN/>
              <w:adjustRightInd/>
              <w:rPr>
                <w:rFonts w:ascii="Book Antiqua" w:hAnsi="Book Antiqua" w:cs="Gautami"/>
                <w:sz w:val="23"/>
                <w:szCs w:val="23"/>
              </w:rPr>
            </w:pPr>
            <w:r w:rsidRPr="009B7C3F">
              <w:rPr>
                <w:rFonts w:ascii="Book Antiqua" w:hAnsi="Book Antiqua" w:cs="Gautami"/>
                <w:sz w:val="23"/>
                <w:szCs w:val="23"/>
              </w:rPr>
              <w:t xml:space="preserve">Bids shall be submitted online on </w:t>
            </w:r>
            <w:hyperlink r:id="rId15" w:history="1">
              <w:r w:rsidRPr="009B7C3F">
                <w:rPr>
                  <w:rStyle w:val="Hyperlink"/>
                  <w:rFonts w:ascii="Book Antiqua" w:hAnsi="Book Antiqua"/>
                  <w:b/>
                  <w:color w:val="auto"/>
                  <w:sz w:val="23"/>
                  <w:szCs w:val="23"/>
                </w:rPr>
                <w:t>https://tender.telangana.gov.in</w:t>
              </w:r>
            </w:hyperlink>
            <w:r w:rsidRPr="009B7C3F">
              <w:rPr>
                <w:rFonts w:ascii="Book Antiqua" w:hAnsi="Book Antiqua" w:cs="Gautami"/>
                <w:sz w:val="23"/>
                <w:szCs w:val="23"/>
              </w:rPr>
              <w:t xml:space="preserve"> platform.</w:t>
            </w:r>
          </w:p>
          <w:p w:rsidR="00A062AB" w:rsidRPr="009B7C3F" w:rsidRDefault="00A062AB" w:rsidP="00A97238">
            <w:pPr>
              <w:widowControl/>
              <w:numPr>
                <w:ilvl w:val="0"/>
                <w:numId w:val="71"/>
              </w:numPr>
              <w:autoSpaceDE/>
              <w:autoSpaceDN/>
              <w:adjustRightInd/>
              <w:rPr>
                <w:rFonts w:ascii="Book Antiqua" w:hAnsi="Book Antiqua" w:cs="Gautami"/>
                <w:sz w:val="23"/>
                <w:szCs w:val="23"/>
              </w:rPr>
            </w:pPr>
            <w:r w:rsidRPr="009B7C3F">
              <w:rPr>
                <w:rFonts w:ascii="Book Antiqua" w:hAnsi="Book Antiqua" w:cs="Gautami"/>
                <w:sz w:val="23"/>
                <w:szCs w:val="23"/>
              </w:rPr>
              <w:t xml:space="preserve">The participating Bidders in the Bid should register themselves free of cost on e-procurement platform in the website </w:t>
            </w:r>
            <w:r w:rsidRPr="009B7C3F">
              <w:rPr>
                <w:rFonts w:ascii="Book Antiqua" w:hAnsi="Book Antiqua" w:cs="Gautami"/>
                <w:b/>
                <w:sz w:val="23"/>
                <w:szCs w:val="23"/>
              </w:rPr>
              <w:t>https://tender.telangana.gov.in</w:t>
            </w:r>
          </w:p>
          <w:p w:rsidR="00A062AB" w:rsidRPr="009B7C3F" w:rsidRDefault="00A062AB" w:rsidP="00A97238">
            <w:pPr>
              <w:widowControl/>
              <w:numPr>
                <w:ilvl w:val="0"/>
                <w:numId w:val="71"/>
              </w:numPr>
              <w:autoSpaceDE/>
              <w:autoSpaceDN/>
              <w:adjustRightInd/>
              <w:rPr>
                <w:rFonts w:ascii="Book Antiqua" w:hAnsi="Book Antiqua" w:cs="Gautami"/>
                <w:sz w:val="23"/>
                <w:szCs w:val="23"/>
              </w:rPr>
            </w:pPr>
            <w:r w:rsidRPr="009B7C3F">
              <w:rPr>
                <w:rFonts w:ascii="Book Antiqua" w:hAnsi="Book Antiqua" w:cs="Gautami"/>
                <w:sz w:val="23"/>
                <w:szCs w:val="23"/>
              </w:rPr>
              <w:t>Bidders can log-in to e-procurement platform in secure mode only by signing with the Digital certificates.</w:t>
            </w:r>
          </w:p>
          <w:p w:rsidR="00A062AB" w:rsidRPr="009B7C3F" w:rsidRDefault="00A062AB" w:rsidP="00A97238">
            <w:pPr>
              <w:widowControl/>
              <w:numPr>
                <w:ilvl w:val="0"/>
                <w:numId w:val="71"/>
              </w:numPr>
              <w:autoSpaceDE/>
              <w:autoSpaceDN/>
              <w:adjustRightInd/>
              <w:rPr>
                <w:rFonts w:ascii="Book Antiqua" w:hAnsi="Book Antiqua" w:cs="Gautami"/>
                <w:sz w:val="23"/>
                <w:szCs w:val="23"/>
              </w:rPr>
            </w:pPr>
            <w:r w:rsidRPr="009B7C3F">
              <w:rPr>
                <w:rFonts w:ascii="Book Antiqua" w:hAnsi="Book Antiqua" w:cs="Gautami"/>
                <w:sz w:val="23"/>
                <w:szCs w:val="23"/>
              </w:rPr>
              <w:t>The Bidders who are desirous of participating in e-tendering shall submit their technical Bids, price Bids as per the standard formats available at the e-procurement platform.</w:t>
            </w:r>
          </w:p>
          <w:p w:rsidR="00A062AB" w:rsidRPr="009B7C3F" w:rsidRDefault="00A062AB" w:rsidP="00A97238">
            <w:pPr>
              <w:widowControl/>
              <w:numPr>
                <w:ilvl w:val="0"/>
                <w:numId w:val="71"/>
              </w:numPr>
              <w:autoSpaceDE/>
              <w:autoSpaceDN/>
              <w:adjustRightInd/>
              <w:rPr>
                <w:rFonts w:ascii="Book Antiqua" w:hAnsi="Book Antiqua" w:cs="Gautami"/>
                <w:sz w:val="23"/>
                <w:szCs w:val="23"/>
              </w:rPr>
            </w:pPr>
            <w:r w:rsidRPr="009B7C3F">
              <w:rPr>
                <w:rFonts w:ascii="Book Antiqua" w:hAnsi="Book Antiqua" w:cs="Gautami"/>
                <w:sz w:val="23"/>
                <w:szCs w:val="23"/>
              </w:rPr>
              <w:t xml:space="preserve">The Bidders are requested to </w:t>
            </w:r>
            <w:r w:rsidRPr="009B7C3F">
              <w:rPr>
                <w:rFonts w:ascii="Book Antiqua" w:hAnsi="Book Antiqua"/>
                <w:sz w:val="23"/>
                <w:szCs w:val="23"/>
              </w:rPr>
              <w:t xml:space="preserve">scan and upload the documents </w:t>
            </w:r>
            <w:r w:rsidR="00DB098B" w:rsidRPr="009B7C3F">
              <w:rPr>
                <w:rFonts w:ascii="Book Antiqua" w:hAnsi="Book Antiqua"/>
                <w:sz w:val="23"/>
                <w:szCs w:val="23"/>
              </w:rPr>
              <w:t xml:space="preserve"> mentioned in</w:t>
            </w:r>
            <w:r w:rsidRPr="009B7C3F">
              <w:rPr>
                <w:rFonts w:ascii="Book Antiqua" w:hAnsi="Book Antiqua"/>
                <w:sz w:val="23"/>
                <w:szCs w:val="23"/>
              </w:rPr>
              <w:t xml:space="preserve"> </w:t>
            </w:r>
            <w:r w:rsidRPr="009B7C3F">
              <w:rPr>
                <w:rFonts w:ascii="Book Antiqua" w:hAnsi="Book Antiqua"/>
                <w:b/>
                <w:sz w:val="23"/>
                <w:szCs w:val="23"/>
                <w:u w:val="single"/>
              </w:rPr>
              <w:t>clause 4.3</w:t>
            </w:r>
            <w:r w:rsidRPr="009B7C3F">
              <w:rPr>
                <w:rFonts w:ascii="Book Antiqua" w:hAnsi="Book Antiqua"/>
                <w:sz w:val="23"/>
                <w:szCs w:val="23"/>
              </w:rPr>
              <w:t xml:space="preserve"> in of support of technical bids</w:t>
            </w:r>
            <w:r w:rsidRPr="009B7C3F">
              <w:rPr>
                <w:rFonts w:ascii="Book Antiqua" w:hAnsi="Book Antiqua" w:cs="Gautami"/>
                <w:b/>
                <w:sz w:val="23"/>
                <w:szCs w:val="23"/>
              </w:rPr>
              <w:t xml:space="preserve"> and Any other documents as specified in the ITB.</w:t>
            </w:r>
            <w:r w:rsidRPr="009B7C3F">
              <w:rPr>
                <w:rFonts w:ascii="Book Antiqua" w:hAnsi="Book Antiqua" w:cs="Gautami"/>
                <w:sz w:val="23"/>
                <w:szCs w:val="23"/>
              </w:rPr>
              <w:t xml:space="preserve"> </w:t>
            </w:r>
          </w:p>
          <w:p w:rsidR="00A062AB" w:rsidRPr="009B7C3F" w:rsidRDefault="00A062AB" w:rsidP="00A97238">
            <w:pPr>
              <w:widowControl/>
              <w:numPr>
                <w:ilvl w:val="0"/>
                <w:numId w:val="71"/>
              </w:numPr>
              <w:autoSpaceDE/>
              <w:autoSpaceDN/>
              <w:adjustRightInd/>
              <w:rPr>
                <w:rFonts w:ascii="Book Antiqua" w:hAnsi="Book Antiqua" w:cs="Gautami"/>
                <w:sz w:val="23"/>
                <w:szCs w:val="23"/>
              </w:rPr>
            </w:pPr>
            <w:r w:rsidRPr="009B7C3F">
              <w:rPr>
                <w:rFonts w:ascii="Book Antiqua" w:hAnsi="Book Antiqua"/>
                <w:sz w:val="23"/>
                <w:szCs w:val="23"/>
              </w:rPr>
              <w:t>The rates should be quoted in online only</w:t>
            </w:r>
            <w:r w:rsidR="004C5CFC" w:rsidRPr="009B7C3F">
              <w:rPr>
                <w:rFonts w:ascii="Book Antiqua" w:hAnsi="Book Antiqua"/>
                <w:sz w:val="23"/>
                <w:szCs w:val="23"/>
              </w:rPr>
              <w:t>.</w:t>
            </w:r>
          </w:p>
        </w:tc>
      </w:tr>
      <w:tr w:rsidR="00A062AB" w:rsidRPr="009B7C3F" w:rsidTr="00A97238">
        <w:trPr>
          <w:trHeight w:val="179"/>
        </w:trPr>
        <w:tc>
          <w:tcPr>
            <w:tcW w:w="584" w:type="dxa"/>
            <w:vAlign w:val="center"/>
          </w:tcPr>
          <w:p w:rsidR="00A062AB" w:rsidRPr="009B7C3F" w:rsidRDefault="00A062AB" w:rsidP="00A97238">
            <w:pPr>
              <w:rPr>
                <w:rFonts w:ascii="Book Antiqua" w:hAnsi="Book Antiqua" w:cs="Gautami"/>
                <w:sz w:val="23"/>
                <w:szCs w:val="23"/>
              </w:rPr>
            </w:pPr>
          </w:p>
        </w:tc>
        <w:tc>
          <w:tcPr>
            <w:tcW w:w="3286" w:type="dxa"/>
            <w:vAlign w:val="center"/>
          </w:tcPr>
          <w:p w:rsidR="00A062AB" w:rsidRPr="009B7C3F" w:rsidRDefault="00A062AB" w:rsidP="00A97238">
            <w:pPr>
              <w:rPr>
                <w:rFonts w:ascii="Book Antiqua" w:hAnsi="Book Antiqua" w:cs="Gautami"/>
                <w:sz w:val="23"/>
                <w:szCs w:val="23"/>
              </w:rPr>
            </w:pPr>
          </w:p>
        </w:tc>
        <w:tc>
          <w:tcPr>
            <w:tcW w:w="7447" w:type="dxa"/>
            <w:vAlign w:val="center"/>
          </w:tcPr>
          <w:p w:rsidR="00A062AB" w:rsidRPr="009B7C3F" w:rsidRDefault="00A062AB" w:rsidP="00A97238">
            <w:pPr>
              <w:rPr>
                <w:rFonts w:ascii="Book Antiqua" w:hAnsi="Book Antiqua" w:cs="Gautami"/>
                <w:b/>
                <w:sz w:val="23"/>
                <w:szCs w:val="23"/>
              </w:rPr>
            </w:pPr>
            <w:r w:rsidRPr="009B7C3F">
              <w:rPr>
                <w:rFonts w:ascii="Book Antiqua" w:hAnsi="Book Antiqua" w:cs="Gautami"/>
                <w:b/>
                <w:sz w:val="23"/>
                <w:szCs w:val="23"/>
              </w:rPr>
              <w:t>7. For each uploaded document on line, the Bidder should provide the index of the file names and its contents invariably.</w:t>
            </w:r>
          </w:p>
        </w:tc>
      </w:tr>
      <w:tr w:rsidR="00A062AB" w:rsidRPr="009B7C3F" w:rsidTr="00A97238">
        <w:trPr>
          <w:trHeight w:val="585"/>
        </w:trPr>
        <w:tc>
          <w:tcPr>
            <w:tcW w:w="584" w:type="dxa"/>
            <w:vAlign w:val="center"/>
          </w:tcPr>
          <w:p w:rsidR="00A062AB" w:rsidRPr="009B7C3F" w:rsidRDefault="00A062AB" w:rsidP="00A97238">
            <w:pPr>
              <w:rPr>
                <w:rFonts w:ascii="Book Antiqua" w:hAnsi="Book Antiqua" w:cs="Gautami"/>
                <w:sz w:val="23"/>
                <w:szCs w:val="23"/>
              </w:rPr>
            </w:pPr>
          </w:p>
        </w:tc>
        <w:tc>
          <w:tcPr>
            <w:tcW w:w="3286" w:type="dxa"/>
            <w:vAlign w:val="center"/>
          </w:tcPr>
          <w:p w:rsidR="00A062AB" w:rsidRPr="009B7C3F" w:rsidRDefault="00A062AB" w:rsidP="00A97238">
            <w:pPr>
              <w:rPr>
                <w:rFonts w:ascii="Book Antiqua" w:hAnsi="Book Antiqua" w:cs="Gautami"/>
                <w:sz w:val="23"/>
                <w:szCs w:val="23"/>
              </w:rPr>
            </w:pPr>
          </w:p>
        </w:tc>
        <w:tc>
          <w:tcPr>
            <w:tcW w:w="7447" w:type="dxa"/>
            <w:vAlign w:val="center"/>
          </w:tcPr>
          <w:p w:rsidR="00A062AB" w:rsidRPr="009B7C3F" w:rsidRDefault="00355B34" w:rsidP="00436189">
            <w:pPr>
              <w:jc w:val="both"/>
              <w:rPr>
                <w:rFonts w:ascii="Book Antiqua" w:hAnsi="Book Antiqua" w:cs="Gautami"/>
                <w:b/>
                <w:sz w:val="23"/>
                <w:szCs w:val="23"/>
              </w:rPr>
            </w:pPr>
            <w:r w:rsidRPr="009B7C3F">
              <w:rPr>
                <w:rFonts w:ascii="Book Antiqua" w:hAnsi="Book Antiqua" w:cs="Gautami"/>
                <w:b/>
                <w:sz w:val="23"/>
                <w:szCs w:val="23"/>
              </w:rPr>
              <w:t>8</w:t>
            </w:r>
            <w:r w:rsidR="00A062AB" w:rsidRPr="009B7C3F">
              <w:rPr>
                <w:rFonts w:ascii="Book Antiqua" w:hAnsi="Book Antiqua" w:cs="Gautami"/>
                <w:b/>
                <w:sz w:val="23"/>
                <w:szCs w:val="23"/>
              </w:rPr>
              <w:t>.</w:t>
            </w:r>
            <w:r w:rsidR="00D62471" w:rsidRPr="009B7C3F">
              <w:rPr>
                <w:rFonts w:ascii="Book Antiqua" w:hAnsi="Book Antiqua" w:cs="Gautami"/>
                <w:b/>
                <w:sz w:val="23"/>
                <w:szCs w:val="23"/>
              </w:rPr>
              <w:t xml:space="preserve"> The EMD in the form of DD/BG (original) hard copy or if online payment is done the copy of the same shall be submitted as hard copy and for exemption of EMD the SC/ ST Contractors </w:t>
            </w:r>
            <w:r w:rsidR="0042008D" w:rsidRPr="009B7C3F">
              <w:rPr>
                <w:rFonts w:ascii="Book Antiqua" w:hAnsi="Book Antiqua"/>
                <w:b/>
                <w:sz w:val="23"/>
                <w:szCs w:val="23"/>
              </w:rPr>
              <w:t xml:space="preserve">for the works costing up to 1.00 crore (ECV) </w:t>
            </w:r>
            <w:r w:rsidR="00D62471" w:rsidRPr="009B7C3F">
              <w:rPr>
                <w:rFonts w:ascii="Book Antiqua" w:hAnsi="Book Antiqua" w:cs="Gautami"/>
                <w:b/>
                <w:sz w:val="23"/>
                <w:szCs w:val="23"/>
              </w:rPr>
              <w:t xml:space="preserve">shall submit hard copy of SC/ ST Certificate issued by the Mandal Tahasildar, on or  before </w:t>
            </w:r>
            <w:r w:rsidR="00A97238" w:rsidRPr="009B7C3F">
              <w:rPr>
                <w:rFonts w:ascii="Book Antiqua" w:hAnsi="Book Antiqua" w:cs="Gautami"/>
                <w:b/>
                <w:sz w:val="23"/>
                <w:szCs w:val="23"/>
              </w:rPr>
              <w:t xml:space="preserve">               </w:t>
            </w:r>
            <w:r w:rsidR="005D2272" w:rsidRPr="00220F23">
              <w:rPr>
                <w:rFonts w:ascii="Book Antiqua" w:hAnsi="Book Antiqua"/>
                <w:b/>
                <w:sz w:val="23"/>
                <w:szCs w:val="23"/>
                <w:highlight w:val="yellow"/>
              </w:rPr>
              <w:t>D</w:t>
            </w:r>
            <w:r w:rsidR="00D62471" w:rsidRPr="00220F23">
              <w:rPr>
                <w:rFonts w:ascii="Book Antiqua" w:hAnsi="Book Antiqua"/>
                <w:b/>
                <w:sz w:val="23"/>
                <w:szCs w:val="23"/>
                <w:highlight w:val="yellow"/>
              </w:rPr>
              <w:t>t.</w:t>
            </w:r>
            <w:r w:rsidR="00E67D3A" w:rsidRPr="00220F23">
              <w:rPr>
                <w:rFonts w:ascii="Book Antiqua" w:hAnsi="Book Antiqua"/>
                <w:b/>
                <w:sz w:val="23"/>
                <w:szCs w:val="23"/>
                <w:highlight w:val="yellow"/>
              </w:rPr>
              <w:t xml:space="preserve"> </w:t>
            </w:r>
            <w:r w:rsidR="00436189">
              <w:rPr>
                <w:rFonts w:ascii="Book Antiqua" w:hAnsi="Book Antiqua"/>
                <w:b/>
                <w:sz w:val="23"/>
                <w:szCs w:val="23"/>
                <w:highlight w:val="yellow"/>
              </w:rPr>
              <w:t>07.08</w:t>
            </w:r>
            <w:r w:rsidR="00FF213A" w:rsidRPr="00220F23">
              <w:rPr>
                <w:rFonts w:ascii="Book Antiqua" w:hAnsi="Book Antiqua"/>
                <w:b/>
                <w:sz w:val="23"/>
                <w:szCs w:val="23"/>
                <w:highlight w:val="yellow"/>
              </w:rPr>
              <w:t>.2026</w:t>
            </w:r>
            <w:r w:rsidR="00D62471" w:rsidRPr="009B7C3F">
              <w:rPr>
                <w:rFonts w:ascii="Book Antiqua" w:hAnsi="Book Antiqua" w:cs="Gautami"/>
                <w:b/>
                <w:sz w:val="23"/>
                <w:szCs w:val="23"/>
              </w:rPr>
              <w:t>, 12.00</w:t>
            </w:r>
            <w:r w:rsidR="005D2272" w:rsidRPr="009B7C3F">
              <w:rPr>
                <w:rFonts w:ascii="Book Antiqua" w:hAnsi="Book Antiqua" w:cs="Gautami"/>
                <w:b/>
                <w:sz w:val="23"/>
                <w:szCs w:val="23"/>
              </w:rPr>
              <w:t xml:space="preserve"> </w:t>
            </w:r>
            <w:r w:rsidR="00D62471" w:rsidRPr="009B7C3F">
              <w:rPr>
                <w:rFonts w:ascii="Book Antiqua" w:hAnsi="Book Antiqua" w:cs="Gautami"/>
                <w:b/>
                <w:sz w:val="23"/>
                <w:szCs w:val="23"/>
              </w:rPr>
              <w:t>hrs otherwise the Bid will be treated as non-responsive.</w:t>
            </w:r>
          </w:p>
        </w:tc>
      </w:tr>
      <w:tr w:rsidR="00C346D4" w:rsidRPr="009B7C3F" w:rsidTr="00A97238">
        <w:trPr>
          <w:trHeight w:val="593"/>
        </w:trPr>
        <w:tc>
          <w:tcPr>
            <w:tcW w:w="584" w:type="dxa"/>
            <w:vAlign w:val="center"/>
          </w:tcPr>
          <w:p w:rsidR="00C346D4" w:rsidRPr="009B7C3F" w:rsidRDefault="00426CFE" w:rsidP="00A97238">
            <w:pPr>
              <w:rPr>
                <w:rFonts w:ascii="Book Antiqua" w:hAnsi="Book Antiqua" w:cs="Gautami"/>
                <w:sz w:val="23"/>
                <w:szCs w:val="23"/>
              </w:rPr>
            </w:pPr>
            <w:r w:rsidRPr="009B7C3F">
              <w:rPr>
                <w:rFonts w:ascii="Book Antiqua" w:hAnsi="Book Antiqua" w:cs="Gautami"/>
                <w:sz w:val="23"/>
                <w:szCs w:val="23"/>
              </w:rPr>
              <w:t xml:space="preserve"> </w:t>
            </w:r>
          </w:p>
        </w:tc>
        <w:tc>
          <w:tcPr>
            <w:tcW w:w="3286" w:type="dxa"/>
            <w:vAlign w:val="center"/>
          </w:tcPr>
          <w:p w:rsidR="00C346D4" w:rsidRPr="009B7C3F" w:rsidRDefault="00C346D4" w:rsidP="00A97238">
            <w:pPr>
              <w:rPr>
                <w:rFonts w:ascii="Book Antiqua" w:hAnsi="Book Antiqua" w:cs="Gautami"/>
                <w:sz w:val="23"/>
                <w:szCs w:val="23"/>
              </w:rPr>
            </w:pPr>
            <w:r w:rsidRPr="009B7C3F">
              <w:rPr>
                <w:rFonts w:ascii="Book Antiqua" w:hAnsi="Book Antiqua" w:cs="Gautami"/>
                <w:sz w:val="23"/>
                <w:szCs w:val="23"/>
              </w:rPr>
              <w:t>Rights reserved with the Department</w:t>
            </w:r>
          </w:p>
        </w:tc>
        <w:tc>
          <w:tcPr>
            <w:tcW w:w="7447" w:type="dxa"/>
            <w:vAlign w:val="center"/>
          </w:tcPr>
          <w:p w:rsidR="00C346D4" w:rsidRPr="009B7C3F" w:rsidRDefault="00165E7B" w:rsidP="00A97238">
            <w:pPr>
              <w:rPr>
                <w:rFonts w:ascii="Book Antiqua" w:hAnsi="Book Antiqua" w:cs="Gautami"/>
                <w:sz w:val="23"/>
                <w:szCs w:val="23"/>
              </w:rPr>
            </w:pPr>
            <w:r w:rsidRPr="009B7C3F">
              <w:rPr>
                <w:rFonts w:ascii="Book Antiqua" w:hAnsi="Book Antiqua" w:cs="Gautami"/>
                <w:sz w:val="23"/>
                <w:szCs w:val="23"/>
              </w:rPr>
              <w:t>TGSPDCL</w:t>
            </w:r>
            <w:r w:rsidR="00C346D4" w:rsidRPr="009B7C3F">
              <w:rPr>
                <w:rFonts w:ascii="Book Antiqua" w:hAnsi="Book Antiqua" w:cs="Gautami"/>
                <w:sz w:val="23"/>
                <w:szCs w:val="23"/>
              </w:rPr>
              <w:t xml:space="preserve"> reserves the right to accept or reject any or all the Bids received without assigning any reasons </w:t>
            </w:r>
            <w:r w:rsidR="00463AF3" w:rsidRPr="009B7C3F">
              <w:rPr>
                <w:rFonts w:ascii="Book Antiqua" w:hAnsi="Book Antiqua" w:cs="Gautami"/>
                <w:sz w:val="23"/>
                <w:szCs w:val="23"/>
              </w:rPr>
              <w:t>therefore</w:t>
            </w:r>
            <w:r w:rsidR="00C346D4" w:rsidRPr="009B7C3F">
              <w:rPr>
                <w:rFonts w:ascii="Book Antiqua" w:hAnsi="Book Antiqua" w:cs="Gautami"/>
                <w:sz w:val="23"/>
                <w:szCs w:val="23"/>
              </w:rPr>
              <w:t xml:space="preserve">. </w:t>
            </w:r>
          </w:p>
        </w:tc>
      </w:tr>
      <w:tr w:rsidR="00C346D4" w:rsidRPr="009B7C3F" w:rsidTr="00A97238">
        <w:trPr>
          <w:trHeight w:val="635"/>
        </w:trPr>
        <w:tc>
          <w:tcPr>
            <w:tcW w:w="584" w:type="dxa"/>
            <w:vAlign w:val="center"/>
          </w:tcPr>
          <w:p w:rsidR="00C346D4" w:rsidRPr="009B7C3F" w:rsidRDefault="00C346D4" w:rsidP="00A97238">
            <w:pPr>
              <w:rPr>
                <w:rFonts w:ascii="Book Antiqua" w:hAnsi="Book Antiqua" w:cs="Gautami"/>
                <w:sz w:val="23"/>
                <w:szCs w:val="23"/>
              </w:rPr>
            </w:pPr>
            <w:r w:rsidRPr="009B7C3F">
              <w:rPr>
                <w:rFonts w:ascii="Book Antiqua" w:hAnsi="Book Antiqua" w:cs="Gautami"/>
                <w:sz w:val="23"/>
                <w:szCs w:val="23"/>
              </w:rPr>
              <w:t>2</w:t>
            </w:r>
            <w:r w:rsidR="00CD3C29" w:rsidRPr="009B7C3F">
              <w:rPr>
                <w:rFonts w:ascii="Book Antiqua" w:hAnsi="Book Antiqua" w:cs="Gautami"/>
                <w:sz w:val="23"/>
                <w:szCs w:val="23"/>
              </w:rPr>
              <w:t>1</w:t>
            </w:r>
          </w:p>
        </w:tc>
        <w:tc>
          <w:tcPr>
            <w:tcW w:w="3286" w:type="dxa"/>
            <w:vAlign w:val="center"/>
          </w:tcPr>
          <w:p w:rsidR="00C346D4" w:rsidRPr="009B7C3F" w:rsidRDefault="00C346D4" w:rsidP="00A97238">
            <w:pPr>
              <w:rPr>
                <w:rFonts w:ascii="Book Antiqua" w:hAnsi="Book Antiqua" w:cs="Gautami"/>
                <w:sz w:val="23"/>
                <w:szCs w:val="23"/>
              </w:rPr>
            </w:pPr>
            <w:r w:rsidRPr="009B7C3F">
              <w:rPr>
                <w:rFonts w:ascii="Book Antiqua" w:hAnsi="Book Antiqua" w:cs="Gautami"/>
                <w:sz w:val="23"/>
                <w:szCs w:val="23"/>
              </w:rPr>
              <w:t>General Terms and Conditions</w:t>
            </w:r>
          </w:p>
        </w:tc>
        <w:tc>
          <w:tcPr>
            <w:tcW w:w="7447" w:type="dxa"/>
            <w:vAlign w:val="center"/>
          </w:tcPr>
          <w:p w:rsidR="00C346D4" w:rsidRPr="009B7C3F" w:rsidRDefault="00C346D4" w:rsidP="00A97238">
            <w:pPr>
              <w:rPr>
                <w:rFonts w:ascii="Book Antiqua" w:hAnsi="Book Antiqua" w:cs="Gautami"/>
                <w:sz w:val="23"/>
                <w:szCs w:val="23"/>
              </w:rPr>
            </w:pPr>
            <w:r w:rsidRPr="009B7C3F">
              <w:rPr>
                <w:rFonts w:ascii="Book Antiqua" w:hAnsi="Book Antiqua" w:cs="Gautami"/>
                <w:sz w:val="23"/>
                <w:szCs w:val="23"/>
              </w:rPr>
              <w:t>As per Bid document.</w:t>
            </w:r>
          </w:p>
          <w:p w:rsidR="00C346D4" w:rsidRPr="009B7C3F" w:rsidRDefault="00C346D4" w:rsidP="00A97238">
            <w:pPr>
              <w:rPr>
                <w:rFonts w:ascii="Book Antiqua" w:hAnsi="Book Antiqua" w:cs="Gautami"/>
                <w:sz w:val="23"/>
                <w:szCs w:val="23"/>
              </w:rPr>
            </w:pPr>
          </w:p>
        </w:tc>
      </w:tr>
    </w:tbl>
    <w:p w:rsidR="00A362FD" w:rsidRPr="009B7C3F" w:rsidRDefault="00A362FD" w:rsidP="00A362FD">
      <w:pPr>
        <w:jc w:val="both"/>
        <w:rPr>
          <w:b/>
          <w:sz w:val="22"/>
          <w:szCs w:val="22"/>
        </w:rPr>
      </w:pPr>
    </w:p>
    <w:p w:rsidR="00A91D76" w:rsidRPr="009B7C3F" w:rsidRDefault="00A91D76" w:rsidP="00A362FD">
      <w:pPr>
        <w:jc w:val="both"/>
        <w:rPr>
          <w:b/>
          <w:sz w:val="22"/>
          <w:szCs w:val="22"/>
        </w:rPr>
      </w:pPr>
    </w:p>
    <w:p w:rsidR="00A91D76" w:rsidRPr="009B7C3F" w:rsidRDefault="00A91D76" w:rsidP="00A362FD">
      <w:pPr>
        <w:jc w:val="both"/>
        <w:rPr>
          <w:b/>
          <w:sz w:val="22"/>
          <w:szCs w:val="22"/>
        </w:rPr>
      </w:pPr>
    </w:p>
    <w:p w:rsidR="00434B28" w:rsidRPr="009B7C3F" w:rsidRDefault="00434B28" w:rsidP="00434B28"/>
    <w:p w:rsidR="00434B28" w:rsidRPr="009B7C3F" w:rsidRDefault="00434B28" w:rsidP="00434B28"/>
    <w:p w:rsidR="00434B28" w:rsidRPr="009B7C3F" w:rsidRDefault="00434B28" w:rsidP="00434B28"/>
    <w:p w:rsidR="00434B28" w:rsidRPr="009B7C3F" w:rsidRDefault="00434B28" w:rsidP="00434B28"/>
    <w:p w:rsidR="00434B28" w:rsidRPr="009B7C3F" w:rsidRDefault="00434B28" w:rsidP="00434B28"/>
    <w:p w:rsidR="00434B28" w:rsidRPr="009B7C3F" w:rsidRDefault="00434B28" w:rsidP="00434B28"/>
    <w:p w:rsidR="00434B28" w:rsidRPr="009B7C3F" w:rsidRDefault="00434B28" w:rsidP="00434B28"/>
    <w:p w:rsidR="00434B28" w:rsidRPr="009B7C3F" w:rsidRDefault="00434B28" w:rsidP="00434B28"/>
    <w:p w:rsidR="00434B28" w:rsidRPr="009B7C3F" w:rsidRDefault="00434B28" w:rsidP="00434B28"/>
    <w:p w:rsidR="00434B28" w:rsidRPr="009B7C3F" w:rsidRDefault="00434B28" w:rsidP="00434B28"/>
    <w:p w:rsidR="00434B28" w:rsidRPr="009B7C3F" w:rsidRDefault="00434B28" w:rsidP="00434B28"/>
    <w:p w:rsidR="00434B28" w:rsidRPr="009B7C3F" w:rsidRDefault="00434B28" w:rsidP="00434B28"/>
    <w:p w:rsidR="009533AB" w:rsidRPr="009B7C3F" w:rsidRDefault="009533AB" w:rsidP="00434B28"/>
    <w:p w:rsidR="009533AB" w:rsidRPr="009B7C3F" w:rsidRDefault="009533AB" w:rsidP="00434B28"/>
    <w:p w:rsidR="009533AB" w:rsidRPr="009B7C3F" w:rsidRDefault="009533AB" w:rsidP="00434B28"/>
    <w:p w:rsidR="009533AB" w:rsidRPr="009B7C3F" w:rsidRDefault="009533AB" w:rsidP="00434B28"/>
    <w:p w:rsidR="009533AB" w:rsidRPr="009B7C3F" w:rsidRDefault="009533AB" w:rsidP="00434B28"/>
    <w:p w:rsidR="0005202F" w:rsidRPr="009B7C3F" w:rsidRDefault="0005202F" w:rsidP="00434B28"/>
    <w:p w:rsidR="009533AB" w:rsidRPr="009B7C3F" w:rsidRDefault="009533AB" w:rsidP="00434B28"/>
    <w:p w:rsidR="00434B28" w:rsidRPr="009B7C3F" w:rsidRDefault="00434B28" w:rsidP="00434B28"/>
    <w:p w:rsidR="00434B28" w:rsidRPr="009B7C3F" w:rsidRDefault="00434B28" w:rsidP="00434B28"/>
    <w:p w:rsidR="0005202F" w:rsidRPr="009B7C3F" w:rsidRDefault="0005202F" w:rsidP="00434B28"/>
    <w:p w:rsidR="00A362FD" w:rsidRPr="009B7C3F" w:rsidRDefault="00A362FD" w:rsidP="00A04E20">
      <w:pPr>
        <w:pStyle w:val="Heading9"/>
        <w:spacing w:line="480" w:lineRule="auto"/>
        <w:jc w:val="center"/>
        <w:rPr>
          <w:sz w:val="40"/>
          <w:szCs w:val="40"/>
        </w:rPr>
      </w:pPr>
      <w:r w:rsidRPr="009B7C3F">
        <w:rPr>
          <w:sz w:val="40"/>
          <w:szCs w:val="40"/>
        </w:rPr>
        <w:t>SECTION -1</w:t>
      </w:r>
    </w:p>
    <w:p w:rsidR="00A362FD" w:rsidRPr="009B7C3F" w:rsidRDefault="00A362FD" w:rsidP="00A362FD">
      <w:pPr>
        <w:spacing w:line="480" w:lineRule="auto"/>
        <w:jc w:val="center"/>
        <w:rPr>
          <w:b/>
          <w:sz w:val="40"/>
          <w:szCs w:val="40"/>
        </w:rPr>
      </w:pPr>
      <w:r w:rsidRPr="009B7C3F">
        <w:rPr>
          <w:b/>
          <w:sz w:val="40"/>
          <w:szCs w:val="40"/>
        </w:rPr>
        <w:t>INSTRUCTIONS TO BIDDERS (ITB)</w:t>
      </w:r>
    </w:p>
    <w:p w:rsidR="00A362FD" w:rsidRPr="009B7C3F" w:rsidRDefault="00A362FD" w:rsidP="00A362FD">
      <w:pPr>
        <w:spacing w:line="480" w:lineRule="auto"/>
        <w:jc w:val="center"/>
        <w:rPr>
          <w:rFonts w:ascii="Arial" w:hAnsi="Arial" w:cs="Arial"/>
          <w:b/>
          <w:sz w:val="40"/>
        </w:rPr>
      </w:pPr>
    </w:p>
    <w:p w:rsidR="00E0426F" w:rsidRPr="009B7C3F" w:rsidRDefault="00E0426F" w:rsidP="00E11B15">
      <w:pPr>
        <w:spacing w:line="480" w:lineRule="auto"/>
        <w:rPr>
          <w:rFonts w:ascii="Arial" w:hAnsi="Arial" w:cs="Arial"/>
          <w:b/>
          <w:sz w:val="40"/>
        </w:rPr>
      </w:pPr>
    </w:p>
    <w:p w:rsidR="00E21119" w:rsidRPr="009B7C3F" w:rsidRDefault="00E21119" w:rsidP="00E11B15">
      <w:pPr>
        <w:spacing w:line="480" w:lineRule="auto"/>
        <w:rPr>
          <w:rFonts w:ascii="Arial" w:hAnsi="Arial" w:cs="Arial"/>
          <w:b/>
          <w:sz w:val="40"/>
        </w:rPr>
      </w:pPr>
    </w:p>
    <w:p w:rsidR="00A97238" w:rsidRPr="009B7C3F" w:rsidRDefault="00A97238" w:rsidP="00E11B15">
      <w:pPr>
        <w:spacing w:line="480" w:lineRule="auto"/>
        <w:rPr>
          <w:rFonts w:ascii="Arial" w:hAnsi="Arial" w:cs="Arial"/>
          <w:b/>
          <w:sz w:val="40"/>
        </w:rPr>
      </w:pPr>
    </w:p>
    <w:p w:rsidR="00A97238" w:rsidRPr="009B7C3F" w:rsidRDefault="00A97238" w:rsidP="00E11B15">
      <w:pPr>
        <w:spacing w:line="480" w:lineRule="auto"/>
        <w:rPr>
          <w:rFonts w:ascii="Arial" w:hAnsi="Arial" w:cs="Arial"/>
          <w:b/>
          <w:sz w:val="40"/>
        </w:rPr>
      </w:pPr>
    </w:p>
    <w:p w:rsidR="00A97238" w:rsidRPr="009B7C3F" w:rsidRDefault="00A97238" w:rsidP="00E11B15">
      <w:pPr>
        <w:spacing w:line="480" w:lineRule="auto"/>
        <w:rPr>
          <w:rFonts w:ascii="Arial" w:hAnsi="Arial" w:cs="Arial"/>
          <w:b/>
          <w:sz w:val="40"/>
        </w:rPr>
      </w:pPr>
    </w:p>
    <w:p w:rsidR="00A97238" w:rsidRDefault="00A97238" w:rsidP="00E11B15">
      <w:pPr>
        <w:spacing w:line="480" w:lineRule="auto"/>
        <w:rPr>
          <w:rFonts w:ascii="Arial" w:hAnsi="Arial" w:cs="Arial"/>
          <w:b/>
          <w:sz w:val="40"/>
        </w:rPr>
      </w:pPr>
    </w:p>
    <w:p w:rsidR="002D6EB3" w:rsidRPr="009B7C3F" w:rsidRDefault="002D6EB3" w:rsidP="00E11B15">
      <w:pPr>
        <w:spacing w:line="480" w:lineRule="auto"/>
        <w:rPr>
          <w:rFonts w:ascii="Arial" w:hAnsi="Arial" w:cs="Arial"/>
          <w:b/>
          <w:sz w:val="40"/>
        </w:rPr>
      </w:pPr>
    </w:p>
    <w:p w:rsidR="00E21119" w:rsidRPr="009B7C3F" w:rsidRDefault="00E21119" w:rsidP="00E11B15">
      <w:pPr>
        <w:spacing w:line="480" w:lineRule="auto"/>
        <w:rPr>
          <w:rFonts w:ascii="Arial" w:hAnsi="Arial" w:cs="Arial"/>
          <w:b/>
          <w:sz w:val="40"/>
        </w:rPr>
      </w:pPr>
    </w:p>
    <w:tbl>
      <w:tblPr>
        <w:tblW w:w="9900" w:type="dxa"/>
        <w:tblInd w:w="-263" w:type="dxa"/>
        <w:tblLayout w:type="fixed"/>
        <w:tblLook w:val="0000"/>
      </w:tblPr>
      <w:tblGrid>
        <w:gridCol w:w="4050"/>
        <w:gridCol w:w="900"/>
        <w:gridCol w:w="4500"/>
        <w:gridCol w:w="450"/>
      </w:tblGrid>
      <w:tr w:rsidR="00A362FD" w:rsidRPr="009B7C3F" w:rsidTr="00361615">
        <w:trPr>
          <w:cantSplit/>
        </w:trPr>
        <w:tc>
          <w:tcPr>
            <w:tcW w:w="9900" w:type="dxa"/>
            <w:gridSpan w:val="4"/>
          </w:tcPr>
          <w:p w:rsidR="00A362FD" w:rsidRPr="009B7C3F" w:rsidRDefault="00A362FD" w:rsidP="00B22148">
            <w:pPr>
              <w:pStyle w:val="Heading3"/>
              <w:jc w:val="center"/>
              <w:rPr>
                <w:sz w:val="32"/>
              </w:rPr>
            </w:pPr>
            <w:r w:rsidRPr="009B7C3F">
              <w:rPr>
                <w:sz w:val="32"/>
              </w:rPr>
              <w:t>INSTRUCTIONS TO BIDDERS</w:t>
            </w:r>
          </w:p>
          <w:p w:rsidR="00A362FD" w:rsidRPr="009B7C3F" w:rsidRDefault="00A362FD" w:rsidP="00A362FD">
            <w:pPr>
              <w:rPr>
                <w:sz w:val="28"/>
              </w:rPr>
            </w:pPr>
          </w:p>
        </w:tc>
      </w:tr>
      <w:tr w:rsidR="00A362FD" w:rsidRPr="009B7C3F" w:rsidTr="00361615">
        <w:trPr>
          <w:cantSplit/>
          <w:trHeight w:val="441"/>
        </w:trPr>
        <w:tc>
          <w:tcPr>
            <w:tcW w:w="9900" w:type="dxa"/>
            <w:gridSpan w:val="4"/>
          </w:tcPr>
          <w:p w:rsidR="00A362FD" w:rsidRPr="009B7C3F" w:rsidRDefault="00A362FD" w:rsidP="00A362FD">
            <w:pPr>
              <w:jc w:val="center"/>
              <w:rPr>
                <w:b/>
                <w:sz w:val="28"/>
              </w:rPr>
            </w:pPr>
            <w:r w:rsidRPr="009B7C3F">
              <w:rPr>
                <w:b/>
                <w:sz w:val="28"/>
              </w:rPr>
              <w:t>TABLES OF CLAUSES</w:t>
            </w:r>
          </w:p>
          <w:p w:rsidR="00A362FD" w:rsidRPr="009B7C3F" w:rsidRDefault="00A362FD" w:rsidP="00A362FD">
            <w:pPr>
              <w:jc w:val="center"/>
              <w:rPr>
                <w:sz w:val="28"/>
              </w:rPr>
            </w:pPr>
          </w:p>
        </w:tc>
      </w:tr>
      <w:tr w:rsidR="00A362FD" w:rsidRPr="009B7C3F" w:rsidTr="00361615">
        <w:trPr>
          <w:trHeight w:val="476"/>
        </w:trPr>
        <w:tc>
          <w:tcPr>
            <w:tcW w:w="4050" w:type="dxa"/>
          </w:tcPr>
          <w:p w:rsidR="00A362FD" w:rsidRPr="009B7C3F" w:rsidRDefault="00A362FD" w:rsidP="00A362FD">
            <w:pPr>
              <w:rPr>
                <w:b/>
                <w:sz w:val="22"/>
              </w:rPr>
            </w:pPr>
            <w:r w:rsidRPr="009B7C3F">
              <w:rPr>
                <w:b/>
                <w:sz w:val="22"/>
              </w:rPr>
              <w:t>A. GENERAL</w:t>
            </w:r>
          </w:p>
        </w:tc>
        <w:tc>
          <w:tcPr>
            <w:tcW w:w="900" w:type="dxa"/>
          </w:tcPr>
          <w:p w:rsidR="00A362FD" w:rsidRPr="009B7C3F" w:rsidRDefault="00A362FD" w:rsidP="00A362FD">
            <w:pPr>
              <w:jc w:val="center"/>
              <w:rPr>
                <w:b/>
                <w:sz w:val="22"/>
              </w:rPr>
            </w:pPr>
          </w:p>
        </w:tc>
        <w:tc>
          <w:tcPr>
            <w:tcW w:w="4500" w:type="dxa"/>
          </w:tcPr>
          <w:p w:rsidR="00A362FD" w:rsidRPr="009B7C3F" w:rsidRDefault="00A362FD" w:rsidP="00A362FD">
            <w:pPr>
              <w:rPr>
                <w:b/>
                <w:sz w:val="22"/>
              </w:rPr>
            </w:pPr>
            <w:r w:rsidRPr="009B7C3F">
              <w:rPr>
                <w:b/>
                <w:sz w:val="22"/>
              </w:rPr>
              <w:t>D.  SUBMISSION OF BIDS</w:t>
            </w:r>
          </w:p>
        </w:tc>
        <w:tc>
          <w:tcPr>
            <w:tcW w:w="450" w:type="dxa"/>
          </w:tcPr>
          <w:p w:rsidR="00A362FD" w:rsidRPr="009B7C3F" w:rsidRDefault="00A362FD" w:rsidP="00A362FD">
            <w:pPr>
              <w:jc w:val="center"/>
              <w:rPr>
                <w:b/>
                <w:sz w:val="22"/>
              </w:rPr>
            </w:pPr>
          </w:p>
        </w:tc>
      </w:tr>
      <w:tr w:rsidR="00A362FD" w:rsidRPr="009B7C3F" w:rsidTr="00361615">
        <w:trPr>
          <w:cantSplit/>
          <w:trHeight w:val="9720"/>
        </w:trPr>
        <w:tc>
          <w:tcPr>
            <w:tcW w:w="4050" w:type="dxa"/>
          </w:tcPr>
          <w:p w:rsidR="00A362FD" w:rsidRPr="009B7C3F" w:rsidRDefault="00A362FD" w:rsidP="00A362FD">
            <w:pPr>
              <w:spacing w:line="360" w:lineRule="auto"/>
              <w:ind w:left="342" w:hanging="342"/>
              <w:rPr>
                <w:sz w:val="22"/>
              </w:rPr>
            </w:pPr>
            <w:r w:rsidRPr="009B7C3F">
              <w:rPr>
                <w:sz w:val="22"/>
              </w:rPr>
              <w:t>1. Scope of Bid</w:t>
            </w:r>
          </w:p>
          <w:p w:rsidR="00A362FD" w:rsidRPr="009B7C3F" w:rsidRDefault="00A362FD" w:rsidP="00A362FD">
            <w:pPr>
              <w:spacing w:line="360" w:lineRule="auto"/>
              <w:ind w:left="342" w:hanging="342"/>
              <w:rPr>
                <w:sz w:val="22"/>
              </w:rPr>
            </w:pPr>
            <w:r w:rsidRPr="009B7C3F">
              <w:rPr>
                <w:sz w:val="22"/>
              </w:rPr>
              <w:t>2. Source of Funds</w:t>
            </w:r>
          </w:p>
          <w:p w:rsidR="00A362FD" w:rsidRPr="009B7C3F" w:rsidRDefault="00A362FD" w:rsidP="00A362FD">
            <w:pPr>
              <w:spacing w:line="360" w:lineRule="auto"/>
              <w:ind w:left="342" w:hanging="342"/>
              <w:rPr>
                <w:sz w:val="22"/>
              </w:rPr>
            </w:pPr>
            <w:r w:rsidRPr="009B7C3F">
              <w:rPr>
                <w:sz w:val="22"/>
              </w:rPr>
              <w:t>3. Eligible Bidders</w:t>
            </w:r>
          </w:p>
          <w:p w:rsidR="00A362FD" w:rsidRPr="009B7C3F" w:rsidRDefault="00A362FD" w:rsidP="00A362FD">
            <w:pPr>
              <w:spacing w:line="360" w:lineRule="auto"/>
              <w:ind w:left="342" w:hanging="342"/>
              <w:rPr>
                <w:sz w:val="22"/>
              </w:rPr>
            </w:pPr>
            <w:r w:rsidRPr="009B7C3F">
              <w:rPr>
                <w:sz w:val="22"/>
              </w:rPr>
              <w:t>4. Qualification of the Bidder</w:t>
            </w:r>
          </w:p>
          <w:p w:rsidR="00A362FD" w:rsidRPr="009B7C3F" w:rsidRDefault="00A362FD" w:rsidP="00A362FD">
            <w:pPr>
              <w:spacing w:line="360" w:lineRule="auto"/>
              <w:ind w:left="342" w:hanging="342"/>
              <w:rPr>
                <w:sz w:val="22"/>
              </w:rPr>
            </w:pPr>
            <w:r w:rsidRPr="009B7C3F">
              <w:rPr>
                <w:sz w:val="22"/>
              </w:rPr>
              <w:t>5. Cost of Bidding</w:t>
            </w:r>
          </w:p>
          <w:p w:rsidR="00A362FD" w:rsidRPr="009B7C3F" w:rsidRDefault="00A362FD" w:rsidP="00A362FD">
            <w:pPr>
              <w:spacing w:line="360" w:lineRule="auto"/>
              <w:ind w:left="342" w:hanging="342"/>
              <w:rPr>
                <w:sz w:val="22"/>
              </w:rPr>
            </w:pPr>
            <w:r w:rsidRPr="009B7C3F">
              <w:rPr>
                <w:sz w:val="22"/>
              </w:rPr>
              <w:t>6. Site Visit</w:t>
            </w:r>
          </w:p>
          <w:p w:rsidR="00A362FD" w:rsidRPr="009B7C3F" w:rsidRDefault="00A362FD" w:rsidP="00A362FD">
            <w:pPr>
              <w:spacing w:line="360" w:lineRule="auto"/>
              <w:ind w:left="342" w:hanging="342"/>
              <w:rPr>
                <w:b/>
                <w:sz w:val="22"/>
              </w:rPr>
            </w:pPr>
          </w:p>
          <w:p w:rsidR="00A362FD" w:rsidRPr="009B7C3F" w:rsidRDefault="00A362FD" w:rsidP="00A362FD">
            <w:pPr>
              <w:spacing w:line="360" w:lineRule="auto"/>
              <w:ind w:left="342" w:hanging="342"/>
              <w:rPr>
                <w:b/>
                <w:sz w:val="22"/>
              </w:rPr>
            </w:pPr>
            <w:r w:rsidRPr="009B7C3F">
              <w:rPr>
                <w:b/>
                <w:sz w:val="22"/>
              </w:rPr>
              <w:t>B.  BIDDING DOCUMENTS</w:t>
            </w:r>
          </w:p>
          <w:p w:rsidR="00A362FD" w:rsidRPr="009B7C3F" w:rsidRDefault="00A362FD" w:rsidP="00A362FD">
            <w:pPr>
              <w:spacing w:line="360" w:lineRule="auto"/>
              <w:ind w:left="342" w:hanging="342"/>
              <w:rPr>
                <w:sz w:val="22"/>
              </w:rPr>
            </w:pPr>
            <w:r w:rsidRPr="009B7C3F">
              <w:rPr>
                <w:sz w:val="22"/>
              </w:rPr>
              <w:t>7. Content of Bidding Documents</w:t>
            </w:r>
          </w:p>
          <w:p w:rsidR="00A362FD" w:rsidRPr="009B7C3F" w:rsidRDefault="00A362FD" w:rsidP="00A362FD">
            <w:pPr>
              <w:spacing w:line="360" w:lineRule="auto"/>
              <w:ind w:left="342" w:hanging="342"/>
              <w:rPr>
                <w:sz w:val="22"/>
              </w:rPr>
            </w:pPr>
            <w:r w:rsidRPr="009B7C3F">
              <w:rPr>
                <w:sz w:val="22"/>
              </w:rPr>
              <w:t>8. Clarification of Bidding Documents</w:t>
            </w:r>
          </w:p>
          <w:p w:rsidR="00A362FD" w:rsidRPr="009B7C3F" w:rsidRDefault="00A362FD" w:rsidP="00A362FD">
            <w:pPr>
              <w:spacing w:line="360" w:lineRule="auto"/>
              <w:ind w:left="342" w:hanging="342"/>
              <w:rPr>
                <w:sz w:val="22"/>
              </w:rPr>
            </w:pPr>
            <w:r w:rsidRPr="009B7C3F">
              <w:rPr>
                <w:sz w:val="22"/>
              </w:rPr>
              <w:t>9. Amendment of Bidding documents</w:t>
            </w:r>
          </w:p>
          <w:p w:rsidR="00A362FD" w:rsidRPr="009B7C3F" w:rsidRDefault="00A362FD" w:rsidP="00A362FD">
            <w:pPr>
              <w:spacing w:line="360" w:lineRule="auto"/>
              <w:ind w:left="342" w:hanging="342"/>
              <w:rPr>
                <w:b/>
                <w:sz w:val="22"/>
              </w:rPr>
            </w:pPr>
          </w:p>
          <w:p w:rsidR="00A362FD" w:rsidRPr="009B7C3F" w:rsidRDefault="00A362FD" w:rsidP="00A362FD">
            <w:pPr>
              <w:spacing w:line="360" w:lineRule="auto"/>
              <w:ind w:left="342" w:hanging="342"/>
              <w:rPr>
                <w:b/>
                <w:sz w:val="22"/>
              </w:rPr>
            </w:pPr>
            <w:r w:rsidRPr="009B7C3F">
              <w:rPr>
                <w:b/>
                <w:sz w:val="22"/>
              </w:rPr>
              <w:t>C.  PREPARATION OF BIDS</w:t>
            </w:r>
          </w:p>
          <w:p w:rsidR="00A362FD" w:rsidRPr="009B7C3F" w:rsidRDefault="00A362FD" w:rsidP="00A362FD">
            <w:pPr>
              <w:spacing w:line="360" w:lineRule="auto"/>
              <w:ind w:left="342" w:hanging="342"/>
              <w:rPr>
                <w:sz w:val="22"/>
              </w:rPr>
            </w:pPr>
            <w:r w:rsidRPr="009B7C3F">
              <w:rPr>
                <w:sz w:val="22"/>
              </w:rPr>
              <w:t>10. Language of the Bid</w:t>
            </w:r>
          </w:p>
          <w:p w:rsidR="00A362FD" w:rsidRPr="009B7C3F" w:rsidRDefault="00A362FD" w:rsidP="00A362FD">
            <w:pPr>
              <w:spacing w:line="360" w:lineRule="auto"/>
              <w:ind w:left="342" w:hanging="342"/>
              <w:rPr>
                <w:sz w:val="22"/>
              </w:rPr>
            </w:pPr>
            <w:r w:rsidRPr="009B7C3F">
              <w:rPr>
                <w:sz w:val="22"/>
              </w:rPr>
              <w:t>11. Documents Comprising the Bid</w:t>
            </w:r>
          </w:p>
          <w:p w:rsidR="00A362FD" w:rsidRPr="009B7C3F" w:rsidRDefault="00A362FD" w:rsidP="00A362FD">
            <w:pPr>
              <w:spacing w:line="360" w:lineRule="auto"/>
              <w:ind w:left="342" w:hanging="342"/>
              <w:rPr>
                <w:sz w:val="22"/>
              </w:rPr>
            </w:pPr>
            <w:r w:rsidRPr="009B7C3F">
              <w:rPr>
                <w:sz w:val="22"/>
              </w:rPr>
              <w:t>12. Bid Prices</w:t>
            </w:r>
          </w:p>
          <w:p w:rsidR="00A362FD" w:rsidRPr="009B7C3F" w:rsidRDefault="00A362FD" w:rsidP="00A362FD">
            <w:pPr>
              <w:spacing w:line="360" w:lineRule="auto"/>
              <w:ind w:left="342" w:hanging="342"/>
              <w:rPr>
                <w:sz w:val="22"/>
              </w:rPr>
            </w:pPr>
            <w:r w:rsidRPr="009B7C3F">
              <w:rPr>
                <w:sz w:val="22"/>
              </w:rPr>
              <w:t>13. Currencies of Bid and Payment</w:t>
            </w:r>
          </w:p>
          <w:p w:rsidR="00A362FD" w:rsidRPr="009B7C3F" w:rsidRDefault="00A362FD" w:rsidP="00A362FD">
            <w:pPr>
              <w:spacing w:line="360" w:lineRule="auto"/>
              <w:ind w:left="342" w:hanging="342"/>
              <w:rPr>
                <w:sz w:val="22"/>
              </w:rPr>
            </w:pPr>
            <w:r w:rsidRPr="009B7C3F">
              <w:rPr>
                <w:sz w:val="22"/>
              </w:rPr>
              <w:t>14. Bid Validity</w:t>
            </w:r>
          </w:p>
          <w:p w:rsidR="00A362FD" w:rsidRPr="009B7C3F" w:rsidRDefault="00A362FD" w:rsidP="00A362FD">
            <w:pPr>
              <w:spacing w:line="360" w:lineRule="auto"/>
              <w:ind w:left="342" w:hanging="342"/>
              <w:rPr>
                <w:sz w:val="22"/>
              </w:rPr>
            </w:pPr>
            <w:r w:rsidRPr="009B7C3F">
              <w:rPr>
                <w:sz w:val="22"/>
              </w:rPr>
              <w:t>15. Bid Security</w:t>
            </w:r>
          </w:p>
          <w:p w:rsidR="00A362FD" w:rsidRPr="009B7C3F" w:rsidRDefault="00A362FD" w:rsidP="00A362FD">
            <w:pPr>
              <w:spacing w:line="360" w:lineRule="auto"/>
              <w:ind w:left="342" w:hanging="342"/>
              <w:rPr>
                <w:sz w:val="22"/>
              </w:rPr>
            </w:pPr>
            <w:r w:rsidRPr="009B7C3F">
              <w:rPr>
                <w:sz w:val="22"/>
              </w:rPr>
              <w:t>16. Alternative Proposals by Bidders</w:t>
            </w:r>
          </w:p>
          <w:p w:rsidR="00A362FD" w:rsidRPr="009B7C3F" w:rsidRDefault="00A362FD" w:rsidP="00A362FD">
            <w:pPr>
              <w:spacing w:line="360" w:lineRule="auto"/>
              <w:ind w:left="342" w:hanging="342"/>
              <w:rPr>
                <w:sz w:val="22"/>
              </w:rPr>
            </w:pPr>
            <w:r w:rsidRPr="009B7C3F">
              <w:rPr>
                <w:sz w:val="22"/>
              </w:rPr>
              <w:t>17. Format and Signing of Bid</w:t>
            </w:r>
          </w:p>
        </w:tc>
        <w:tc>
          <w:tcPr>
            <w:tcW w:w="900" w:type="dxa"/>
          </w:tcPr>
          <w:p w:rsidR="00A362FD" w:rsidRPr="009B7C3F" w:rsidRDefault="00A362FD" w:rsidP="00A362FD">
            <w:pPr>
              <w:spacing w:line="360" w:lineRule="auto"/>
              <w:jc w:val="center"/>
              <w:rPr>
                <w:sz w:val="22"/>
              </w:rPr>
            </w:pPr>
          </w:p>
        </w:tc>
        <w:tc>
          <w:tcPr>
            <w:tcW w:w="4500" w:type="dxa"/>
          </w:tcPr>
          <w:p w:rsidR="00A362FD" w:rsidRPr="009B7C3F" w:rsidRDefault="00A362FD" w:rsidP="00A362FD">
            <w:pPr>
              <w:spacing w:line="360" w:lineRule="auto"/>
              <w:ind w:left="414" w:hanging="414"/>
              <w:rPr>
                <w:sz w:val="22"/>
              </w:rPr>
            </w:pPr>
            <w:r w:rsidRPr="009B7C3F">
              <w:rPr>
                <w:sz w:val="22"/>
              </w:rPr>
              <w:t>18. Sealing and Marking of Bids</w:t>
            </w:r>
          </w:p>
          <w:p w:rsidR="00A362FD" w:rsidRPr="009B7C3F" w:rsidRDefault="00A362FD" w:rsidP="00A362FD">
            <w:pPr>
              <w:spacing w:line="360" w:lineRule="auto"/>
              <w:ind w:left="414" w:hanging="414"/>
              <w:rPr>
                <w:sz w:val="22"/>
              </w:rPr>
            </w:pPr>
            <w:r w:rsidRPr="009B7C3F">
              <w:rPr>
                <w:sz w:val="22"/>
              </w:rPr>
              <w:t>19. Deadline for Submission of Bids</w:t>
            </w:r>
          </w:p>
          <w:p w:rsidR="00A362FD" w:rsidRPr="009B7C3F" w:rsidRDefault="00A362FD" w:rsidP="00A362FD">
            <w:pPr>
              <w:spacing w:line="360" w:lineRule="auto"/>
              <w:ind w:left="414" w:hanging="414"/>
              <w:rPr>
                <w:sz w:val="22"/>
              </w:rPr>
            </w:pPr>
            <w:r w:rsidRPr="009B7C3F">
              <w:rPr>
                <w:sz w:val="22"/>
              </w:rPr>
              <w:t>20. Late Bids</w:t>
            </w:r>
          </w:p>
          <w:p w:rsidR="00A362FD" w:rsidRPr="009B7C3F" w:rsidRDefault="00A362FD" w:rsidP="00A362FD">
            <w:pPr>
              <w:spacing w:line="360" w:lineRule="auto"/>
              <w:ind w:left="414" w:right="-108" w:hanging="414"/>
              <w:rPr>
                <w:sz w:val="22"/>
              </w:rPr>
            </w:pPr>
            <w:r w:rsidRPr="009B7C3F">
              <w:rPr>
                <w:sz w:val="22"/>
              </w:rPr>
              <w:t>21. Modification and Withdrawal of Bids</w:t>
            </w:r>
          </w:p>
          <w:p w:rsidR="00A362FD" w:rsidRPr="009B7C3F" w:rsidRDefault="00A362FD" w:rsidP="00A362FD">
            <w:pPr>
              <w:spacing w:line="360" w:lineRule="auto"/>
              <w:ind w:left="414" w:hanging="414"/>
              <w:rPr>
                <w:b/>
                <w:sz w:val="22"/>
              </w:rPr>
            </w:pPr>
          </w:p>
          <w:p w:rsidR="00A362FD" w:rsidRPr="009B7C3F" w:rsidRDefault="00A362FD" w:rsidP="00A362FD">
            <w:pPr>
              <w:spacing w:line="360" w:lineRule="auto"/>
              <w:ind w:left="414" w:hanging="414"/>
              <w:rPr>
                <w:b/>
                <w:sz w:val="22"/>
              </w:rPr>
            </w:pPr>
            <w:r w:rsidRPr="009B7C3F">
              <w:rPr>
                <w:b/>
                <w:sz w:val="22"/>
              </w:rPr>
              <w:t>E.  BID OPENING AND EVALUATION</w:t>
            </w:r>
          </w:p>
          <w:p w:rsidR="00A362FD" w:rsidRPr="009B7C3F" w:rsidRDefault="00A362FD" w:rsidP="00A362FD">
            <w:pPr>
              <w:spacing w:line="360" w:lineRule="auto"/>
              <w:ind w:left="414" w:hanging="414"/>
              <w:rPr>
                <w:sz w:val="22"/>
              </w:rPr>
            </w:pPr>
            <w:r w:rsidRPr="009B7C3F">
              <w:rPr>
                <w:sz w:val="22"/>
              </w:rPr>
              <w:t>22. Bid Opening</w:t>
            </w:r>
          </w:p>
          <w:p w:rsidR="00A362FD" w:rsidRPr="009B7C3F" w:rsidRDefault="00A362FD" w:rsidP="00A362FD">
            <w:pPr>
              <w:spacing w:line="360" w:lineRule="auto"/>
              <w:ind w:left="414" w:hanging="414"/>
              <w:rPr>
                <w:sz w:val="22"/>
              </w:rPr>
            </w:pPr>
            <w:r w:rsidRPr="009B7C3F">
              <w:rPr>
                <w:sz w:val="22"/>
              </w:rPr>
              <w:t>23. Process to be Confidential</w:t>
            </w:r>
          </w:p>
          <w:p w:rsidR="00A362FD" w:rsidRPr="009B7C3F" w:rsidRDefault="00A362FD" w:rsidP="00A362FD">
            <w:pPr>
              <w:spacing w:line="360" w:lineRule="auto"/>
              <w:ind w:left="414" w:hanging="414"/>
              <w:rPr>
                <w:sz w:val="22"/>
              </w:rPr>
            </w:pPr>
            <w:r w:rsidRPr="009B7C3F">
              <w:rPr>
                <w:sz w:val="22"/>
              </w:rPr>
              <w:t>24. Clarification of Bids</w:t>
            </w:r>
          </w:p>
          <w:p w:rsidR="00A362FD" w:rsidRPr="009B7C3F" w:rsidRDefault="00A362FD" w:rsidP="00A362FD">
            <w:pPr>
              <w:spacing w:line="360" w:lineRule="auto"/>
              <w:ind w:left="414" w:hanging="414"/>
              <w:rPr>
                <w:sz w:val="22"/>
              </w:rPr>
            </w:pPr>
            <w:r w:rsidRPr="009B7C3F">
              <w:rPr>
                <w:sz w:val="22"/>
              </w:rPr>
              <w:t>25. Examination of Bids and Determination of Responsiveness</w:t>
            </w:r>
          </w:p>
          <w:p w:rsidR="00A362FD" w:rsidRPr="009B7C3F" w:rsidRDefault="00A362FD" w:rsidP="00A362FD">
            <w:pPr>
              <w:spacing w:line="360" w:lineRule="auto"/>
              <w:ind w:left="414" w:hanging="414"/>
              <w:rPr>
                <w:sz w:val="22"/>
              </w:rPr>
            </w:pPr>
            <w:r w:rsidRPr="009B7C3F">
              <w:rPr>
                <w:sz w:val="22"/>
              </w:rPr>
              <w:t>26. Correction of Errors</w:t>
            </w:r>
          </w:p>
          <w:p w:rsidR="00A362FD" w:rsidRPr="009B7C3F" w:rsidRDefault="00A362FD" w:rsidP="00A362FD">
            <w:pPr>
              <w:spacing w:line="360" w:lineRule="auto"/>
              <w:ind w:left="414" w:hanging="414"/>
              <w:rPr>
                <w:sz w:val="22"/>
              </w:rPr>
            </w:pPr>
            <w:r w:rsidRPr="009B7C3F">
              <w:rPr>
                <w:sz w:val="22"/>
              </w:rPr>
              <w:t>27. Evaluation and Comparison of Bids</w:t>
            </w:r>
          </w:p>
          <w:p w:rsidR="00A362FD" w:rsidRPr="009B7C3F" w:rsidRDefault="00A362FD" w:rsidP="00A362FD">
            <w:pPr>
              <w:spacing w:line="360" w:lineRule="auto"/>
              <w:ind w:left="414" w:hanging="414"/>
              <w:rPr>
                <w:sz w:val="22"/>
              </w:rPr>
            </w:pPr>
          </w:p>
          <w:p w:rsidR="00A362FD" w:rsidRPr="009B7C3F" w:rsidRDefault="00A362FD" w:rsidP="00A362FD">
            <w:pPr>
              <w:spacing w:line="360" w:lineRule="auto"/>
              <w:ind w:left="414" w:hanging="414"/>
              <w:rPr>
                <w:b/>
                <w:sz w:val="22"/>
              </w:rPr>
            </w:pPr>
            <w:r w:rsidRPr="009B7C3F">
              <w:rPr>
                <w:b/>
                <w:sz w:val="22"/>
              </w:rPr>
              <w:t>F.  AWARD OF CONTRACT</w:t>
            </w:r>
          </w:p>
          <w:p w:rsidR="00A362FD" w:rsidRPr="009B7C3F" w:rsidRDefault="00A362FD" w:rsidP="00A362FD">
            <w:pPr>
              <w:spacing w:line="360" w:lineRule="auto"/>
              <w:ind w:left="414" w:hanging="414"/>
              <w:rPr>
                <w:sz w:val="22"/>
              </w:rPr>
            </w:pPr>
            <w:r w:rsidRPr="009B7C3F">
              <w:rPr>
                <w:sz w:val="22"/>
              </w:rPr>
              <w:t>28. Award Criteria</w:t>
            </w:r>
          </w:p>
          <w:p w:rsidR="00A362FD" w:rsidRPr="009B7C3F" w:rsidRDefault="00A362FD" w:rsidP="00A362FD">
            <w:pPr>
              <w:spacing w:line="360" w:lineRule="auto"/>
              <w:ind w:left="414" w:hanging="414"/>
              <w:rPr>
                <w:sz w:val="22"/>
              </w:rPr>
            </w:pPr>
            <w:r w:rsidRPr="009B7C3F">
              <w:rPr>
                <w:sz w:val="22"/>
              </w:rPr>
              <w:t>29. Employer’s Right to Accept any Bid and to Reject any or all Bids.</w:t>
            </w:r>
          </w:p>
          <w:p w:rsidR="00A362FD" w:rsidRPr="009B7C3F" w:rsidRDefault="00A362FD" w:rsidP="00A362FD">
            <w:pPr>
              <w:spacing w:line="360" w:lineRule="auto"/>
              <w:ind w:left="414" w:hanging="414"/>
              <w:rPr>
                <w:sz w:val="22"/>
              </w:rPr>
            </w:pPr>
            <w:r w:rsidRPr="009B7C3F">
              <w:rPr>
                <w:sz w:val="22"/>
              </w:rPr>
              <w:t>30. Notification of Award &amp; Signing of Agreement</w:t>
            </w:r>
          </w:p>
          <w:p w:rsidR="00A362FD" w:rsidRPr="009B7C3F" w:rsidRDefault="00A362FD" w:rsidP="00A362FD">
            <w:pPr>
              <w:spacing w:line="360" w:lineRule="auto"/>
              <w:ind w:left="414" w:hanging="414"/>
              <w:rPr>
                <w:sz w:val="22"/>
              </w:rPr>
            </w:pPr>
            <w:r w:rsidRPr="009B7C3F">
              <w:rPr>
                <w:sz w:val="22"/>
              </w:rPr>
              <w:t>31. Performance Security</w:t>
            </w:r>
          </w:p>
          <w:p w:rsidR="00A362FD" w:rsidRPr="009B7C3F" w:rsidRDefault="00A362FD" w:rsidP="00A362FD">
            <w:pPr>
              <w:spacing w:line="360" w:lineRule="auto"/>
              <w:ind w:left="414" w:hanging="414"/>
              <w:rPr>
                <w:sz w:val="22"/>
              </w:rPr>
            </w:pPr>
            <w:r w:rsidRPr="009B7C3F">
              <w:rPr>
                <w:sz w:val="22"/>
              </w:rPr>
              <w:t xml:space="preserve">32. Mode of payment </w:t>
            </w:r>
          </w:p>
          <w:p w:rsidR="00A362FD" w:rsidRPr="009B7C3F" w:rsidRDefault="00A362FD" w:rsidP="00A362FD">
            <w:pPr>
              <w:spacing w:line="360" w:lineRule="auto"/>
              <w:ind w:left="414" w:hanging="414"/>
              <w:rPr>
                <w:sz w:val="22"/>
              </w:rPr>
            </w:pPr>
            <w:r w:rsidRPr="009B7C3F">
              <w:rPr>
                <w:sz w:val="22"/>
              </w:rPr>
              <w:t>33. Corrupt or Fraudulent Practices</w:t>
            </w:r>
          </w:p>
          <w:p w:rsidR="00A362FD" w:rsidRPr="009B7C3F" w:rsidRDefault="00A362FD" w:rsidP="00A362FD">
            <w:pPr>
              <w:spacing w:line="360" w:lineRule="auto"/>
              <w:ind w:left="414" w:hanging="414"/>
              <w:rPr>
                <w:sz w:val="22"/>
              </w:rPr>
            </w:pPr>
            <w:r w:rsidRPr="009B7C3F">
              <w:rPr>
                <w:sz w:val="22"/>
              </w:rPr>
              <w:t>34.  Quality assurance plan</w:t>
            </w:r>
          </w:p>
        </w:tc>
        <w:tc>
          <w:tcPr>
            <w:tcW w:w="450" w:type="dxa"/>
          </w:tcPr>
          <w:p w:rsidR="00A362FD" w:rsidRPr="009B7C3F" w:rsidRDefault="00A362FD" w:rsidP="00A362FD">
            <w:pPr>
              <w:spacing w:line="360" w:lineRule="auto"/>
              <w:jc w:val="center"/>
              <w:rPr>
                <w:sz w:val="22"/>
              </w:rPr>
            </w:pPr>
          </w:p>
        </w:tc>
      </w:tr>
    </w:tbl>
    <w:p w:rsidR="00A362FD" w:rsidRPr="009B7C3F" w:rsidRDefault="00A362FD" w:rsidP="00A362FD">
      <w:pPr>
        <w:jc w:val="center"/>
        <w:rPr>
          <w:b/>
          <w:sz w:val="22"/>
        </w:rPr>
      </w:pPr>
    </w:p>
    <w:p w:rsidR="00A362FD" w:rsidRPr="009B7C3F" w:rsidRDefault="00A362FD" w:rsidP="00A362FD">
      <w:pPr>
        <w:jc w:val="center"/>
        <w:rPr>
          <w:b/>
          <w:sz w:val="22"/>
        </w:rPr>
      </w:pPr>
    </w:p>
    <w:p w:rsidR="00A04E20" w:rsidRPr="009B7C3F" w:rsidRDefault="00A04E20" w:rsidP="00A362FD">
      <w:pPr>
        <w:jc w:val="center"/>
        <w:rPr>
          <w:b/>
          <w:sz w:val="22"/>
        </w:rPr>
      </w:pPr>
    </w:p>
    <w:p w:rsidR="00E46D34" w:rsidRPr="009B7C3F" w:rsidRDefault="00E46D34" w:rsidP="00A362FD">
      <w:pPr>
        <w:jc w:val="center"/>
        <w:rPr>
          <w:b/>
          <w:sz w:val="22"/>
        </w:rPr>
      </w:pPr>
    </w:p>
    <w:p w:rsidR="00835665" w:rsidRPr="009B7C3F" w:rsidRDefault="00835665" w:rsidP="00A362FD">
      <w:pPr>
        <w:jc w:val="center"/>
        <w:rPr>
          <w:b/>
          <w:sz w:val="22"/>
        </w:rPr>
      </w:pPr>
    </w:p>
    <w:p w:rsidR="00835665" w:rsidRPr="009B7C3F" w:rsidRDefault="00835665" w:rsidP="00A362FD">
      <w:pPr>
        <w:jc w:val="center"/>
        <w:rPr>
          <w:b/>
          <w:sz w:val="22"/>
        </w:rPr>
      </w:pPr>
    </w:p>
    <w:p w:rsidR="00835665" w:rsidRPr="009B7C3F" w:rsidRDefault="00835665" w:rsidP="00A362FD">
      <w:pPr>
        <w:jc w:val="center"/>
        <w:rPr>
          <w:b/>
          <w:sz w:val="22"/>
        </w:rPr>
      </w:pPr>
    </w:p>
    <w:p w:rsidR="00835665" w:rsidRPr="009B7C3F" w:rsidRDefault="00835665" w:rsidP="00A362FD">
      <w:pPr>
        <w:jc w:val="center"/>
        <w:rPr>
          <w:b/>
          <w:sz w:val="22"/>
        </w:rPr>
      </w:pPr>
    </w:p>
    <w:p w:rsidR="00835665" w:rsidRPr="009B7C3F" w:rsidRDefault="00835665" w:rsidP="00A362FD">
      <w:pPr>
        <w:jc w:val="center"/>
        <w:rPr>
          <w:b/>
          <w:sz w:val="22"/>
        </w:rPr>
      </w:pPr>
    </w:p>
    <w:p w:rsidR="00E46D34" w:rsidRPr="009B7C3F" w:rsidRDefault="00E46D34" w:rsidP="00A362FD">
      <w:pPr>
        <w:jc w:val="center"/>
        <w:rPr>
          <w:b/>
          <w:sz w:val="22"/>
        </w:rPr>
      </w:pPr>
    </w:p>
    <w:p w:rsidR="00434B28" w:rsidRPr="009B7C3F" w:rsidRDefault="00434B28" w:rsidP="00A362FD">
      <w:pPr>
        <w:jc w:val="center"/>
        <w:rPr>
          <w:b/>
          <w:sz w:val="22"/>
        </w:rPr>
      </w:pPr>
    </w:p>
    <w:p w:rsidR="00434B28" w:rsidRPr="009B7C3F" w:rsidRDefault="00434B28" w:rsidP="00A362FD">
      <w:pPr>
        <w:jc w:val="center"/>
        <w:rPr>
          <w:b/>
          <w:sz w:val="22"/>
        </w:rPr>
      </w:pPr>
    </w:p>
    <w:p w:rsidR="00482D54" w:rsidRPr="009B7C3F" w:rsidRDefault="00482D54" w:rsidP="00A362FD">
      <w:pPr>
        <w:jc w:val="center"/>
        <w:rPr>
          <w:b/>
          <w:sz w:val="22"/>
        </w:rPr>
      </w:pPr>
    </w:p>
    <w:p w:rsidR="00A362FD" w:rsidRPr="009B7C3F" w:rsidRDefault="00A362FD" w:rsidP="00A362FD">
      <w:pPr>
        <w:jc w:val="center"/>
        <w:rPr>
          <w:b/>
          <w:sz w:val="28"/>
        </w:rPr>
      </w:pPr>
      <w:r w:rsidRPr="009B7C3F">
        <w:rPr>
          <w:b/>
          <w:sz w:val="28"/>
        </w:rPr>
        <w:t>A. GENERAL</w:t>
      </w:r>
    </w:p>
    <w:p w:rsidR="00A362FD" w:rsidRPr="009B7C3F" w:rsidRDefault="00A362FD" w:rsidP="00A362FD">
      <w:pPr>
        <w:jc w:val="center"/>
        <w:rPr>
          <w:b/>
          <w:sz w:val="16"/>
        </w:rPr>
      </w:pPr>
    </w:p>
    <w:p w:rsidR="00A362FD" w:rsidRPr="009B7C3F" w:rsidRDefault="00A362FD" w:rsidP="00A362FD">
      <w:pPr>
        <w:rPr>
          <w:b/>
          <w:sz w:val="10"/>
        </w:rPr>
      </w:pPr>
    </w:p>
    <w:p w:rsidR="00A362FD" w:rsidRPr="009B7C3F" w:rsidRDefault="00A362FD" w:rsidP="003F54B7">
      <w:pPr>
        <w:widowControl/>
        <w:numPr>
          <w:ilvl w:val="0"/>
          <w:numId w:val="11"/>
        </w:numPr>
        <w:tabs>
          <w:tab w:val="clear" w:pos="360"/>
        </w:tabs>
        <w:autoSpaceDE/>
        <w:autoSpaceDN/>
        <w:adjustRightInd/>
        <w:ind w:left="284" w:hanging="284"/>
        <w:rPr>
          <w:sz w:val="22"/>
          <w:szCs w:val="22"/>
        </w:rPr>
      </w:pPr>
      <w:r w:rsidRPr="009B7C3F">
        <w:rPr>
          <w:b/>
          <w:sz w:val="22"/>
          <w:szCs w:val="22"/>
        </w:rPr>
        <w:t>SCOPE OF BID</w:t>
      </w:r>
    </w:p>
    <w:p w:rsidR="00A362FD" w:rsidRPr="009B7C3F" w:rsidRDefault="00A362FD" w:rsidP="00A362FD">
      <w:pPr>
        <w:rPr>
          <w:sz w:val="22"/>
          <w:szCs w:val="22"/>
        </w:rPr>
      </w:pPr>
    </w:p>
    <w:p w:rsidR="00173247" w:rsidRPr="009B7C3F" w:rsidRDefault="00A362FD" w:rsidP="00434B28">
      <w:pPr>
        <w:pStyle w:val="xl52"/>
        <w:spacing w:before="0" w:beforeAutospacing="0" w:after="0" w:afterAutospacing="0"/>
        <w:jc w:val="both"/>
        <w:textAlignment w:val="auto"/>
        <w:rPr>
          <w:sz w:val="22"/>
          <w:szCs w:val="22"/>
        </w:rPr>
      </w:pPr>
      <w:r w:rsidRPr="009B7C3F">
        <w:rPr>
          <w:sz w:val="22"/>
          <w:szCs w:val="22"/>
        </w:rPr>
        <w:t xml:space="preserve">The </w:t>
      </w:r>
      <w:r w:rsidR="00165E7B" w:rsidRPr="009B7C3F">
        <w:rPr>
          <w:sz w:val="22"/>
          <w:szCs w:val="22"/>
        </w:rPr>
        <w:t>TGSPDCL</w:t>
      </w:r>
      <w:r w:rsidRPr="009B7C3F">
        <w:rPr>
          <w:sz w:val="22"/>
          <w:szCs w:val="22"/>
        </w:rPr>
        <w:t xml:space="preserve"> (referred to as Employer in these documents) invites </w:t>
      </w:r>
      <w:r w:rsidR="00C94108" w:rsidRPr="009B7C3F">
        <w:rPr>
          <w:sz w:val="22"/>
          <w:szCs w:val="22"/>
        </w:rPr>
        <w:t xml:space="preserve">Bids </w:t>
      </w:r>
      <w:r w:rsidRPr="009B7C3F">
        <w:rPr>
          <w:sz w:val="22"/>
          <w:szCs w:val="22"/>
        </w:rPr>
        <w:t xml:space="preserve">for the </w:t>
      </w:r>
      <w:r w:rsidR="003F54B7" w:rsidRPr="009B7C3F">
        <w:rPr>
          <w:sz w:val="22"/>
          <w:szCs w:val="22"/>
        </w:rPr>
        <w:t xml:space="preserve">work </w:t>
      </w:r>
    </w:p>
    <w:p w:rsidR="00173247" w:rsidRPr="00713268" w:rsidRDefault="00173247" w:rsidP="00434B28">
      <w:pPr>
        <w:pStyle w:val="xl52"/>
        <w:spacing w:before="0" w:beforeAutospacing="0" w:after="0" w:afterAutospacing="0"/>
        <w:jc w:val="both"/>
        <w:textAlignment w:val="auto"/>
        <w:rPr>
          <w:sz w:val="22"/>
          <w:szCs w:val="22"/>
        </w:rPr>
      </w:pPr>
    </w:p>
    <w:p w:rsidR="00DE73EF" w:rsidRPr="00CE0686" w:rsidRDefault="00004094" w:rsidP="00DE73EF">
      <w:pPr>
        <w:widowControl/>
        <w:jc w:val="both"/>
        <w:rPr>
          <w:rFonts w:ascii="Book Antiqua" w:eastAsia="Calibri" w:hAnsi="Book Antiqua" w:cs="Arial"/>
          <w:b/>
          <w:sz w:val="23"/>
          <w:szCs w:val="23"/>
        </w:rPr>
      </w:pPr>
      <w:r w:rsidRPr="00EB4337">
        <w:rPr>
          <w:rFonts w:ascii="Lucida Fax" w:hAnsi="Lucida Fax"/>
          <w:sz w:val="20"/>
          <w:szCs w:val="20"/>
        </w:rPr>
        <w:t>"Erection of  33KV interlinking line to 33KV Thattiannaram and  33KVHMWS(HT Service) feeder emanating from the 132/33KV EHT Bandlaguda Substation for providing alternate 33KV source to 33/11KV Thattiannaram Substation and HMWS (HT Service) which involves laying of 0.8KM 33KV 3X400sq.mm XLPE UG cable (Single run) from Anand  Nagar to Shanker Nagar in Saroornagar  Division, Saroornagar Circle  under ECGH Division of Master plan /Ranga Reddy Circle under T&amp;D Improvements to original  works.</w:t>
      </w:r>
      <w:r w:rsidRPr="00004094">
        <w:t xml:space="preserve"> </w:t>
      </w:r>
      <w:r w:rsidRPr="00004094">
        <w:rPr>
          <w:rFonts w:ascii="Lucida Fax" w:hAnsi="Lucida Fax"/>
          <w:sz w:val="20"/>
          <w:szCs w:val="20"/>
        </w:rPr>
        <w:t>(General/Open)</w:t>
      </w:r>
    </w:p>
    <w:p w:rsidR="00E67D3A" w:rsidRPr="009B7C3F" w:rsidRDefault="00E67D3A" w:rsidP="00434B28">
      <w:pPr>
        <w:pStyle w:val="xl52"/>
        <w:spacing w:before="0" w:beforeAutospacing="0" w:after="0" w:afterAutospacing="0"/>
        <w:jc w:val="both"/>
        <w:textAlignment w:val="auto"/>
        <w:rPr>
          <w:sz w:val="22"/>
          <w:szCs w:val="22"/>
        </w:rPr>
      </w:pPr>
    </w:p>
    <w:p w:rsidR="00A362FD" w:rsidRPr="009B7C3F" w:rsidRDefault="00A362FD" w:rsidP="00434B28">
      <w:pPr>
        <w:pStyle w:val="xl52"/>
        <w:spacing w:before="0" w:beforeAutospacing="0" w:after="0" w:afterAutospacing="0"/>
        <w:jc w:val="both"/>
        <w:textAlignment w:val="auto"/>
        <w:rPr>
          <w:sz w:val="22"/>
          <w:szCs w:val="22"/>
        </w:rPr>
      </w:pPr>
      <w:r w:rsidRPr="009B7C3F">
        <w:rPr>
          <w:sz w:val="22"/>
          <w:szCs w:val="22"/>
        </w:rPr>
        <w:t xml:space="preserve">The </w:t>
      </w:r>
      <w:r w:rsidR="00C94108" w:rsidRPr="009B7C3F">
        <w:rPr>
          <w:sz w:val="22"/>
          <w:szCs w:val="22"/>
        </w:rPr>
        <w:t xml:space="preserve">Bidders </w:t>
      </w:r>
      <w:r w:rsidRPr="009B7C3F">
        <w:rPr>
          <w:sz w:val="22"/>
          <w:szCs w:val="22"/>
        </w:rPr>
        <w:t xml:space="preserve">should submit </w:t>
      </w:r>
      <w:r w:rsidR="00C94108" w:rsidRPr="009B7C3F">
        <w:rPr>
          <w:sz w:val="22"/>
          <w:szCs w:val="22"/>
        </w:rPr>
        <w:t xml:space="preserve">Bids </w:t>
      </w:r>
      <w:r w:rsidRPr="009B7C3F">
        <w:rPr>
          <w:sz w:val="22"/>
          <w:szCs w:val="22"/>
        </w:rPr>
        <w:t xml:space="preserve">for the works detailed in the table given in IFB. </w:t>
      </w:r>
    </w:p>
    <w:p w:rsidR="00A362FD" w:rsidRPr="009B7C3F" w:rsidRDefault="00A362FD" w:rsidP="00A362FD">
      <w:pPr>
        <w:jc w:val="both"/>
        <w:rPr>
          <w:sz w:val="22"/>
          <w:szCs w:val="22"/>
        </w:rPr>
      </w:pPr>
    </w:p>
    <w:p w:rsidR="00A362FD" w:rsidRPr="009B7C3F" w:rsidRDefault="00A362FD" w:rsidP="00145E0B">
      <w:pPr>
        <w:widowControl/>
        <w:numPr>
          <w:ilvl w:val="1"/>
          <w:numId w:val="11"/>
        </w:numPr>
        <w:autoSpaceDE/>
        <w:autoSpaceDN/>
        <w:adjustRightInd/>
        <w:jc w:val="both"/>
        <w:rPr>
          <w:sz w:val="22"/>
          <w:szCs w:val="22"/>
        </w:rPr>
      </w:pPr>
      <w:r w:rsidRPr="009B7C3F">
        <w:rPr>
          <w:sz w:val="22"/>
          <w:szCs w:val="22"/>
        </w:rPr>
        <w:t xml:space="preserve">The successful </w:t>
      </w:r>
      <w:r w:rsidR="00C12766" w:rsidRPr="009B7C3F">
        <w:rPr>
          <w:sz w:val="22"/>
          <w:szCs w:val="22"/>
        </w:rPr>
        <w:t>Bidder sha</w:t>
      </w:r>
      <w:r w:rsidRPr="009B7C3F">
        <w:rPr>
          <w:sz w:val="22"/>
          <w:szCs w:val="22"/>
        </w:rPr>
        <w:t>ll be expected to complete the works by the intended completion date specified in the Contract data.</w:t>
      </w:r>
    </w:p>
    <w:p w:rsidR="00A362FD" w:rsidRPr="009B7C3F" w:rsidRDefault="00A362FD" w:rsidP="00A362FD">
      <w:pPr>
        <w:jc w:val="both"/>
        <w:rPr>
          <w:sz w:val="22"/>
          <w:szCs w:val="22"/>
        </w:rPr>
      </w:pPr>
    </w:p>
    <w:p w:rsidR="00A362FD" w:rsidRPr="009B7C3F" w:rsidRDefault="00A362FD" w:rsidP="00145E0B">
      <w:pPr>
        <w:widowControl/>
        <w:numPr>
          <w:ilvl w:val="0"/>
          <w:numId w:val="11"/>
        </w:numPr>
        <w:tabs>
          <w:tab w:val="clear" w:pos="360"/>
          <w:tab w:val="num" w:pos="720"/>
        </w:tabs>
        <w:autoSpaceDE/>
        <w:autoSpaceDN/>
        <w:adjustRightInd/>
        <w:jc w:val="both"/>
        <w:rPr>
          <w:sz w:val="22"/>
          <w:szCs w:val="22"/>
        </w:rPr>
      </w:pPr>
      <w:r w:rsidRPr="009B7C3F">
        <w:rPr>
          <w:b/>
          <w:sz w:val="22"/>
          <w:szCs w:val="22"/>
        </w:rPr>
        <w:t>SOURCE OF FUNDS</w:t>
      </w:r>
    </w:p>
    <w:p w:rsidR="00A362FD" w:rsidRPr="009B7C3F" w:rsidRDefault="00A362FD" w:rsidP="00A362FD">
      <w:pPr>
        <w:jc w:val="both"/>
        <w:rPr>
          <w:sz w:val="22"/>
          <w:szCs w:val="22"/>
        </w:rPr>
      </w:pPr>
    </w:p>
    <w:p w:rsidR="00A362FD" w:rsidRPr="009B7C3F" w:rsidRDefault="002C231D" w:rsidP="002C231D">
      <w:pPr>
        <w:ind w:left="720" w:hanging="720"/>
        <w:jc w:val="both"/>
        <w:rPr>
          <w:b/>
          <w:sz w:val="22"/>
          <w:szCs w:val="22"/>
        </w:rPr>
      </w:pPr>
      <w:r w:rsidRPr="009B7C3F">
        <w:rPr>
          <w:b/>
          <w:sz w:val="22"/>
          <w:szCs w:val="22"/>
        </w:rPr>
        <w:t>2.1</w:t>
      </w:r>
      <w:r w:rsidRPr="009B7C3F">
        <w:rPr>
          <w:sz w:val="22"/>
          <w:szCs w:val="22"/>
        </w:rPr>
        <w:tab/>
      </w:r>
      <w:r w:rsidR="00A362FD" w:rsidRPr="009B7C3F">
        <w:rPr>
          <w:sz w:val="22"/>
          <w:szCs w:val="22"/>
        </w:rPr>
        <w:t xml:space="preserve">The </w:t>
      </w:r>
      <w:r w:rsidR="0096359E" w:rsidRPr="009B7C3F">
        <w:rPr>
          <w:sz w:val="22"/>
          <w:szCs w:val="22"/>
        </w:rPr>
        <w:t xml:space="preserve">work is being taken up under </w:t>
      </w:r>
      <w:r w:rsidR="00C67958" w:rsidRPr="009B7C3F">
        <w:rPr>
          <w:b/>
          <w:sz w:val="22"/>
          <w:szCs w:val="22"/>
        </w:rPr>
        <w:t>Improvement</w:t>
      </w:r>
      <w:r w:rsidR="00072170" w:rsidRPr="009B7C3F">
        <w:rPr>
          <w:sz w:val="22"/>
          <w:szCs w:val="22"/>
        </w:rPr>
        <w:t xml:space="preserve"> </w:t>
      </w:r>
      <w:r w:rsidR="00952258" w:rsidRPr="009B7C3F">
        <w:rPr>
          <w:sz w:val="22"/>
          <w:szCs w:val="22"/>
        </w:rPr>
        <w:t>works (</w:t>
      </w:r>
      <w:r w:rsidR="00910E63" w:rsidRPr="009B7C3F">
        <w:rPr>
          <w:sz w:val="22"/>
          <w:szCs w:val="22"/>
        </w:rPr>
        <w:t>Capital</w:t>
      </w:r>
      <w:r w:rsidR="00D00C2E" w:rsidRPr="009B7C3F">
        <w:rPr>
          <w:sz w:val="22"/>
          <w:szCs w:val="22"/>
        </w:rPr>
        <w:t xml:space="preserve">) </w:t>
      </w:r>
      <w:r w:rsidR="0096359E" w:rsidRPr="009B7C3F">
        <w:rPr>
          <w:sz w:val="22"/>
          <w:szCs w:val="22"/>
        </w:rPr>
        <w:t xml:space="preserve">of </w:t>
      </w:r>
      <w:r w:rsidR="00165E7B" w:rsidRPr="009B7C3F">
        <w:rPr>
          <w:sz w:val="22"/>
          <w:szCs w:val="22"/>
        </w:rPr>
        <w:t>TGSPDCL</w:t>
      </w:r>
      <w:r w:rsidRPr="009B7C3F">
        <w:rPr>
          <w:sz w:val="22"/>
          <w:szCs w:val="22"/>
        </w:rPr>
        <w:t>.</w:t>
      </w:r>
    </w:p>
    <w:p w:rsidR="00BA6765" w:rsidRPr="009B7C3F" w:rsidRDefault="00BA6765" w:rsidP="00BA6765">
      <w:pPr>
        <w:ind w:left="720"/>
        <w:jc w:val="both"/>
        <w:rPr>
          <w:sz w:val="22"/>
          <w:szCs w:val="22"/>
        </w:rPr>
      </w:pPr>
    </w:p>
    <w:p w:rsidR="00A362FD" w:rsidRPr="009B7C3F" w:rsidRDefault="00A362FD" w:rsidP="00145E0B">
      <w:pPr>
        <w:widowControl/>
        <w:numPr>
          <w:ilvl w:val="0"/>
          <w:numId w:val="11"/>
        </w:numPr>
        <w:tabs>
          <w:tab w:val="clear" w:pos="360"/>
          <w:tab w:val="num" w:pos="720"/>
        </w:tabs>
        <w:autoSpaceDE/>
        <w:autoSpaceDN/>
        <w:adjustRightInd/>
        <w:jc w:val="both"/>
        <w:rPr>
          <w:b/>
          <w:sz w:val="22"/>
          <w:szCs w:val="22"/>
        </w:rPr>
      </w:pPr>
      <w:r w:rsidRPr="009B7C3F">
        <w:rPr>
          <w:b/>
          <w:sz w:val="22"/>
          <w:szCs w:val="22"/>
        </w:rPr>
        <w:t>ELIGIBLE BIDDERS</w:t>
      </w:r>
    </w:p>
    <w:p w:rsidR="00A362FD" w:rsidRPr="009B7C3F" w:rsidRDefault="00A362FD" w:rsidP="00A362FD">
      <w:pPr>
        <w:jc w:val="both"/>
        <w:rPr>
          <w:b/>
          <w:sz w:val="22"/>
          <w:szCs w:val="22"/>
        </w:rPr>
      </w:pPr>
    </w:p>
    <w:p w:rsidR="00763A43" w:rsidRPr="009B7C3F" w:rsidRDefault="00763A43" w:rsidP="00145E0B">
      <w:pPr>
        <w:widowControl/>
        <w:numPr>
          <w:ilvl w:val="1"/>
          <w:numId w:val="11"/>
        </w:numPr>
        <w:autoSpaceDE/>
        <w:autoSpaceDN/>
        <w:adjustRightInd/>
        <w:jc w:val="both"/>
        <w:rPr>
          <w:sz w:val="22"/>
          <w:szCs w:val="22"/>
        </w:rPr>
      </w:pPr>
      <w:r w:rsidRPr="009B7C3F">
        <w:rPr>
          <w:sz w:val="22"/>
          <w:szCs w:val="22"/>
        </w:rPr>
        <w:t xml:space="preserve">This Invitation for Bids </w:t>
      </w:r>
      <w:r w:rsidR="006167EB">
        <w:rPr>
          <w:sz w:val="22"/>
          <w:szCs w:val="22"/>
        </w:rPr>
        <w:t xml:space="preserve">from </w:t>
      </w:r>
      <w:r w:rsidR="00A30575">
        <w:rPr>
          <w:b/>
          <w:color w:val="FF0000"/>
          <w:sz w:val="22"/>
          <w:szCs w:val="22"/>
          <w:u w:val="single"/>
        </w:rPr>
        <w:t>General Category</w:t>
      </w:r>
      <w:r w:rsidR="00A30575" w:rsidRPr="009D6A10">
        <w:rPr>
          <w:sz w:val="22"/>
          <w:szCs w:val="22"/>
        </w:rPr>
        <w:t xml:space="preserve"> </w:t>
      </w:r>
      <w:r w:rsidRPr="009B7C3F">
        <w:rPr>
          <w:sz w:val="22"/>
          <w:szCs w:val="22"/>
        </w:rPr>
        <w:t>bidders</w:t>
      </w:r>
      <w:r w:rsidR="00E37A2E" w:rsidRPr="009B7C3F">
        <w:rPr>
          <w:sz w:val="22"/>
          <w:szCs w:val="22"/>
        </w:rPr>
        <w:t>.</w:t>
      </w:r>
    </w:p>
    <w:p w:rsidR="00A362FD" w:rsidRPr="009B7C3F" w:rsidRDefault="00A362FD" w:rsidP="00145E0B">
      <w:pPr>
        <w:widowControl/>
        <w:numPr>
          <w:ilvl w:val="1"/>
          <w:numId w:val="11"/>
        </w:numPr>
        <w:autoSpaceDE/>
        <w:autoSpaceDN/>
        <w:adjustRightInd/>
        <w:jc w:val="both"/>
        <w:rPr>
          <w:sz w:val="22"/>
          <w:szCs w:val="22"/>
        </w:rPr>
      </w:pPr>
      <w:r w:rsidRPr="009B7C3F">
        <w:rPr>
          <w:sz w:val="22"/>
          <w:szCs w:val="22"/>
        </w:rPr>
        <w:t xml:space="preserve"> Any materials, equipment, and services to be used in the performance of the Contract shall have their origin in India.</w:t>
      </w:r>
    </w:p>
    <w:p w:rsidR="00A362FD" w:rsidRPr="009B7C3F" w:rsidRDefault="00A362FD" w:rsidP="00145E0B">
      <w:pPr>
        <w:widowControl/>
        <w:numPr>
          <w:ilvl w:val="1"/>
          <w:numId w:val="11"/>
        </w:numPr>
        <w:autoSpaceDE/>
        <w:autoSpaceDN/>
        <w:adjustRightInd/>
        <w:jc w:val="both"/>
        <w:rPr>
          <w:sz w:val="22"/>
          <w:szCs w:val="22"/>
        </w:rPr>
      </w:pPr>
      <w:r w:rsidRPr="009B7C3F">
        <w:rPr>
          <w:sz w:val="22"/>
          <w:szCs w:val="22"/>
        </w:rPr>
        <w:t xml:space="preserve">All </w:t>
      </w:r>
      <w:r w:rsidR="00C94108" w:rsidRPr="009B7C3F">
        <w:rPr>
          <w:sz w:val="22"/>
          <w:szCs w:val="22"/>
        </w:rPr>
        <w:t xml:space="preserve">Bidders </w:t>
      </w:r>
      <w:r w:rsidRPr="009B7C3F">
        <w:rPr>
          <w:sz w:val="22"/>
          <w:szCs w:val="22"/>
        </w:rPr>
        <w:t xml:space="preserve">shall provide in section </w:t>
      </w:r>
      <w:r w:rsidR="00223ED2" w:rsidRPr="009B7C3F">
        <w:rPr>
          <w:sz w:val="22"/>
          <w:szCs w:val="22"/>
        </w:rPr>
        <w:t>9</w:t>
      </w:r>
      <w:r w:rsidRPr="009B7C3F">
        <w:rPr>
          <w:sz w:val="22"/>
          <w:szCs w:val="22"/>
        </w:rPr>
        <w:t xml:space="preserve">, Forms of Bid and Qualification Information, a Statement that the </w:t>
      </w:r>
      <w:r w:rsidR="00C94108" w:rsidRPr="009B7C3F">
        <w:rPr>
          <w:sz w:val="22"/>
          <w:szCs w:val="22"/>
        </w:rPr>
        <w:t xml:space="preserve">Bidder </w:t>
      </w:r>
      <w:r w:rsidRPr="009B7C3F">
        <w:rPr>
          <w:sz w:val="22"/>
          <w:szCs w:val="22"/>
        </w:rPr>
        <w:t xml:space="preserve">is not associated, nor has been associated in the past, directly or indirectly, with the Consultant or any other entity that has prepared the design, specifications, and other documents for the Project or being proposed as project Manager for the Contract.  A firm that has been engaged by the Borrower to provide consulting services for the preparation or supervision of the works, and any of its affiliates shall not be eligible to </w:t>
      </w:r>
      <w:r w:rsidR="00C94108" w:rsidRPr="009B7C3F">
        <w:rPr>
          <w:sz w:val="22"/>
          <w:szCs w:val="22"/>
        </w:rPr>
        <w:t>Bid</w:t>
      </w:r>
      <w:r w:rsidRPr="009B7C3F">
        <w:rPr>
          <w:sz w:val="22"/>
          <w:szCs w:val="22"/>
        </w:rPr>
        <w:t>.</w:t>
      </w:r>
    </w:p>
    <w:p w:rsidR="00A362FD" w:rsidRPr="009B7C3F" w:rsidRDefault="00A362FD" w:rsidP="00A362FD">
      <w:pPr>
        <w:jc w:val="both"/>
        <w:rPr>
          <w:sz w:val="22"/>
          <w:szCs w:val="22"/>
        </w:rPr>
      </w:pPr>
    </w:p>
    <w:p w:rsidR="00A362FD" w:rsidRPr="009B7C3F" w:rsidRDefault="00A362FD" w:rsidP="00145E0B">
      <w:pPr>
        <w:widowControl/>
        <w:numPr>
          <w:ilvl w:val="1"/>
          <w:numId w:val="11"/>
        </w:numPr>
        <w:autoSpaceDE/>
        <w:autoSpaceDN/>
        <w:adjustRightInd/>
        <w:jc w:val="both"/>
        <w:rPr>
          <w:sz w:val="22"/>
          <w:szCs w:val="22"/>
        </w:rPr>
      </w:pPr>
      <w:r w:rsidRPr="009B7C3F">
        <w:rPr>
          <w:sz w:val="22"/>
          <w:szCs w:val="22"/>
        </w:rPr>
        <w:t>Government-owned enterprises in the Employer’s country may only participate if they are legally and financially autonomous, operate under commercial law and are not a dependent agency of the Employer.</w:t>
      </w:r>
    </w:p>
    <w:p w:rsidR="00A362FD" w:rsidRPr="009B7C3F" w:rsidRDefault="00A362FD" w:rsidP="00A362FD">
      <w:pPr>
        <w:jc w:val="both"/>
        <w:rPr>
          <w:sz w:val="22"/>
          <w:szCs w:val="22"/>
        </w:rPr>
      </w:pPr>
    </w:p>
    <w:p w:rsidR="00A362FD" w:rsidRPr="009B7C3F" w:rsidRDefault="00A362FD" w:rsidP="00145E0B">
      <w:pPr>
        <w:widowControl/>
        <w:numPr>
          <w:ilvl w:val="1"/>
          <w:numId w:val="11"/>
        </w:numPr>
        <w:autoSpaceDE/>
        <w:autoSpaceDN/>
        <w:adjustRightInd/>
        <w:jc w:val="both"/>
        <w:rPr>
          <w:sz w:val="22"/>
          <w:szCs w:val="22"/>
        </w:rPr>
      </w:pPr>
      <w:r w:rsidRPr="009B7C3F">
        <w:rPr>
          <w:sz w:val="22"/>
          <w:szCs w:val="22"/>
        </w:rPr>
        <w:t xml:space="preserve">Bidders who are under a declaration of ineligibility for corrupt and fraudulent practices issued by </w:t>
      </w:r>
      <w:r w:rsidR="00165E7B" w:rsidRPr="009B7C3F">
        <w:rPr>
          <w:sz w:val="22"/>
          <w:szCs w:val="22"/>
        </w:rPr>
        <w:t>TGSPDCL</w:t>
      </w:r>
      <w:r w:rsidRPr="009B7C3F">
        <w:rPr>
          <w:sz w:val="22"/>
          <w:szCs w:val="22"/>
        </w:rPr>
        <w:t xml:space="preserve"> in accordance with sub-clause 3</w:t>
      </w:r>
      <w:r w:rsidR="00223ED2" w:rsidRPr="009B7C3F">
        <w:rPr>
          <w:sz w:val="22"/>
          <w:szCs w:val="22"/>
        </w:rPr>
        <w:t>3</w:t>
      </w:r>
      <w:r w:rsidRPr="009B7C3F">
        <w:rPr>
          <w:sz w:val="22"/>
          <w:szCs w:val="22"/>
        </w:rPr>
        <w:t xml:space="preserve"> are not eligible.</w:t>
      </w:r>
    </w:p>
    <w:p w:rsidR="000B35D8" w:rsidRPr="009B7C3F" w:rsidRDefault="000B35D8" w:rsidP="000B35D8">
      <w:pPr>
        <w:pStyle w:val="ListParagraph"/>
        <w:rPr>
          <w:sz w:val="22"/>
          <w:szCs w:val="22"/>
        </w:rPr>
      </w:pPr>
    </w:p>
    <w:p w:rsidR="000B35D8" w:rsidRPr="009B7C3F" w:rsidRDefault="000B35D8" w:rsidP="000B35D8">
      <w:pPr>
        <w:widowControl/>
        <w:tabs>
          <w:tab w:val="left" w:pos="0"/>
        </w:tabs>
        <w:autoSpaceDE/>
        <w:autoSpaceDN/>
        <w:adjustRightInd/>
        <w:spacing w:line="276" w:lineRule="auto"/>
        <w:ind w:left="720" w:hanging="720"/>
        <w:jc w:val="both"/>
        <w:rPr>
          <w:sz w:val="22"/>
          <w:szCs w:val="22"/>
        </w:rPr>
      </w:pPr>
      <w:r w:rsidRPr="009B7C3F">
        <w:rPr>
          <w:b/>
          <w:sz w:val="22"/>
          <w:szCs w:val="22"/>
        </w:rPr>
        <w:t>3.6</w:t>
      </w:r>
      <w:r w:rsidRPr="009B7C3F">
        <w:rPr>
          <w:sz w:val="22"/>
          <w:szCs w:val="22"/>
        </w:rPr>
        <w:tab/>
        <w:t xml:space="preserve">As per the </w:t>
      </w:r>
      <w:r w:rsidR="00A97238" w:rsidRPr="009B7C3F">
        <w:rPr>
          <w:b/>
          <w:sz w:val="22"/>
          <w:szCs w:val="22"/>
        </w:rPr>
        <w:t>C</w:t>
      </w:r>
      <w:r w:rsidRPr="009B7C3F">
        <w:rPr>
          <w:b/>
          <w:sz w:val="22"/>
          <w:szCs w:val="22"/>
        </w:rPr>
        <w:t>lause 2.2</w:t>
      </w:r>
      <w:r w:rsidRPr="009B7C3F">
        <w:rPr>
          <w:sz w:val="22"/>
          <w:szCs w:val="22"/>
        </w:rPr>
        <w:t xml:space="preserve"> of General Contract Conditions of PWD (Public Works Department) bid document, the following firms are ineligible to participate in tender:</w:t>
      </w:r>
    </w:p>
    <w:p w:rsidR="000B35D8" w:rsidRPr="009B7C3F" w:rsidRDefault="000B35D8" w:rsidP="000B35D8">
      <w:pPr>
        <w:pStyle w:val="ListParagraph"/>
        <w:widowControl/>
        <w:numPr>
          <w:ilvl w:val="0"/>
          <w:numId w:val="118"/>
        </w:numPr>
        <w:autoSpaceDE/>
        <w:autoSpaceDN/>
        <w:adjustRightInd/>
        <w:spacing w:line="276" w:lineRule="auto"/>
        <w:jc w:val="both"/>
        <w:rPr>
          <w:sz w:val="22"/>
          <w:szCs w:val="22"/>
        </w:rPr>
      </w:pPr>
      <w:r w:rsidRPr="009B7C3F">
        <w:rPr>
          <w:sz w:val="22"/>
          <w:szCs w:val="22"/>
        </w:rPr>
        <w:t>A retired officer of the government unified AP/Telangana of Govt. of India executing works is disqualified from tendering for a period of (2) years from the date of retirement without the prior permission of government.</w:t>
      </w:r>
    </w:p>
    <w:p w:rsidR="000B35D8" w:rsidRPr="009B7C3F" w:rsidRDefault="000B35D8" w:rsidP="000B35D8">
      <w:pPr>
        <w:pStyle w:val="ListParagraph"/>
        <w:widowControl/>
        <w:numPr>
          <w:ilvl w:val="0"/>
          <w:numId w:val="118"/>
        </w:numPr>
        <w:autoSpaceDE/>
        <w:autoSpaceDN/>
        <w:adjustRightInd/>
        <w:spacing w:line="276" w:lineRule="auto"/>
        <w:jc w:val="both"/>
        <w:rPr>
          <w:sz w:val="22"/>
          <w:szCs w:val="22"/>
        </w:rPr>
      </w:pPr>
      <w:r w:rsidRPr="009B7C3F">
        <w:rPr>
          <w:sz w:val="22"/>
          <w:szCs w:val="22"/>
        </w:rPr>
        <w:t>The tenderer who has employed any retired officers as mentioned above shall be considered as an ineligible tenderer.</w:t>
      </w:r>
    </w:p>
    <w:p w:rsidR="000B35D8" w:rsidRPr="009B7C3F" w:rsidRDefault="000B35D8" w:rsidP="000B35D8">
      <w:pPr>
        <w:pStyle w:val="ListParagraph"/>
        <w:widowControl/>
        <w:numPr>
          <w:ilvl w:val="0"/>
          <w:numId w:val="118"/>
        </w:numPr>
        <w:autoSpaceDE/>
        <w:autoSpaceDN/>
        <w:adjustRightInd/>
        <w:spacing w:line="276" w:lineRule="auto"/>
        <w:jc w:val="both"/>
        <w:rPr>
          <w:sz w:val="22"/>
          <w:szCs w:val="22"/>
        </w:rPr>
      </w:pPr>
      <w:r w:rsidRPr="009B7C3F">
        <w:rPr>
          <w:sz w:val="22"/>
          <w:szCs w:val="22"/>
        </w:rPr>
        <w:t xml:space="preserve">The contractor himself/herself or any of his employees is found to be Gazetted Officer who retired from government service and had not obtained permission from the government for </w:t>
      </w:r>
      <w:r w:rsidRPr="009B7C3F">
        <w:rPr>
          <w:sz w:val="22"/>
          <w:szCs w:val="22"/>
        </w:rPr>
        <w:lastRenderedPageBreak/>
        <w:t>accepting the contractors employment within a period of 2 years from the date of his/her retirement.</w:t>
      </w:r>
    </w:p>
    <w:p w:rsidR="000B35D8" w:rsidRPr="009B7C3F" w:rsidRDefault="000B35D8" w:rsidP="000B35D8">
      <w:pPr>
        <w:pStyle w:val="ListParagraph"/>
        <w:widowControl/>
        <w:numPr>
          <w:ilvl w:val="0"/>
          <w:numId w:val="118"/>
        </w:numPr>
        <w:autoSpaceDE/>
        <w:autoSpaceDN/>
        <w:adjustRightInd/>
        <w:spacing w:line="276" w:lineRule="auto"/>
        <w:jc w:val="both"/>
        <w:rPr>
          <w:sz w:val="22"/>
          <w:szCs w:val="22"/>
        </w:rPr>
      </w:pPr>
      <w:r w:rsidRPr="009B7C3F">
        <w:rPr>
          <w:sz w:val="22"/>
          <w:szCs w:val="22"/>
        </w:rPr>
        <w:t>If the Contractor or any of his/her employees is found at any time after award of contract to be such a person who had not obtained the permission of the government as aforesaid before submission of the tender or engagement in the contractor's service.</w:t>
      </w:r>
    </w:p>
    <w:p w:rsidR="000B35D8" w:rsidRPr="009B7C3F" w:rsidRDefault="000B35D8" w:rsidP="000B35D8">
      <w:pPr>
        <w:pStyle w:val="ListParagraph"/>
        <w:widowControl/>
        <w:numPr>
          <w:ilvl w:val="0"/>
          <w:numId w:val="118"/>
        </w:numPr>
        <w:autoSpaceDE/>
        <w:autoSpaceDN/>
        <w:adjustRightInd/>
        <w:spacing w:line="276" w:lineRule="auto"/>
        <w:jc w:val="both"/>
        <w:rPr>
          <w:sz w:val="22"/>
          <w:szCs w:val="22"/>
        </w:rPr>
      </w:pPr>
      <w:r w:rsidRPr="009B7C3F">
        <w:rPr>
          <w:sz w:val="22"/>
          <w:szCs w:val="22"/>
        </w:rPr>
        <w:t>Contractor shall not be eligible to tender for works in the division/circle where any of his near relatives are employed in the rank of Assistant Engineer or Assistant Executive Engineer and above on the Engineering side and Divisional Accounts Officers and above on the Administrative side. The Contractor shall intimate the names of persons who are working with him/her in any capacity or are subsequently employed. He shall also furnish a list of Gazetted/Non-Gazetted, State Government employees related to him/her. Failed to furnish such information, tenderer is liable to be removed from the list of approved contractors and his contract is liable to cancellation.</w:t>
      </w:r>
    </w:p>
    <w:p w:rsidR="000B35D8" w:rsidRPr="009B7C3F" w:rsidRDefault="000B35D8" w:rsidP="000B35D8">
      <w:pPr>
        <w:pStyle w:val="ListParagraph"/>
        <w:widowControl/>
        <w:autoSpaceDE/>
        <w:autoSpaceDN/>
        <w:adjustRightInd/>
        <w:spacing w:line="276" w:lineRule="auto"/>
        <w:ind w:left="1080"/>
        <w:jc w:val="both"/>
        <w:rPr>
          <w:sz w:val="22"/>
          <w:szCs w:val="22"/>
        </w:rPr>
      </w:pPr>
      <w:r w:rsidRPr="009B7C3F">
        <w:rPr>
          <w:sz w:val="22"/>
          <w:szCs w:val="22"/>
        </w:rPr>
        <w:tab/>
        <w:t>Note: Near relatives include</w:t>
      </w:r>
    </w:p>
    <w:p w:rsidR="000B35D8" w:rsidRPr="009B7C3F" w:rsidRDefault="000B35D8" w:rsidP="000B35D8">
      <w:pPr>
        <w:pStyle w:val="ListParagraph"/>
        <w:widowControl/>
        <w:autoSpaceDE/>
        <w:autoSpaceDN/>
        <w:adjustRightInd/>
        <w:spacing w:line="276" w:lineRule="auto"/>
        <w:ind w:left="1800" w:hanging="720"/>
        <w:jc w:val="both"/>
        <w:rPr>
          <w:sz w:val="22"/>
          <w:szCs w:val="22"/>
        </w:rPr>
      </w:pPr>
      <w:r w:rsidRPr="009B7C3F">
        <w:rPr>
          <w:sz w:val="22"/>
          <w:szCs w:val="22"/>
        </w:rPr>
        <w:tab/>
        <w:t>1) Sons, Step sons, daughter and step daughter</w:t>
      </w:r>
    </w:p>
    <w:p w:rsidR="000B35D8" w:rsidRPr="009B7C3F" w:rsidRDefault="000B35D8" w:rsidP="000B35D8">
      <w:pPr>
        <w:pStyle w:val="ListParagraph"/>
        <w:widowControl/>
        <w:autoSpaceDE/>
        <w:autoSpaceDN/>
        <w:adjustRightInd/>
        <w:spacing w:line="276" w:lineRule="auto"/>
        <w:ind w:left="1800" w:hanging="720"/>
        <w:jc w:val="both"/>
        <w:rPr>
          <w:sz w:val="22"/>
          <w:szCs w:val="22"/>
        </w:rPr>
      </w:pPr>
      <w:r w:rsidRPr="009B7C3F">
        <w:rPr>
          <w:sz w:val="22"/>
          <w:szCs w:val="22"/>
        </w:rPr>
        <w:tab/>
        <w:t>2) Son-in-law and daughter-in-law</w:t>
      </w:r>
    </w:p>
    <w:p w:rsidR="000B35D8" w:rsidRPr="009B7C3F" w:rsidRDefault="000B35D8" w:rsidP="000B35D8">
      <w:pPr>
        <w:pStyle w:val="ListParagraph"/>
        <w:widowControl/>
        <w:autoSpaceDE/>
        <w:autoSpaceDN/>
        <w:adjustRightInd/>
        <w:spacing w:line="276" w:lineRule="auto"/>
        <w:ind w:left="1800" w:hanging="720"/>
        <w:jc w:val="both"/>
        <w:rPr>
          <w:sz w:val="22"/>
          <w:szCs w:val="22"/>
        </w:rPr>
      </w:pPr>
      <w:r w:rsidRPr="009B7C3F">
        <w:rPr>
          <w:sz w:val="22"/>
          <w:szCs w:val="22"/>
        </w:rPr>
        <w:tab/>
        <w:t>3) Brother-in-law and sister-in-law</w:t>
      </w:r>
    </w:p>
    <w:p w:rsidR="000B35D8" w:rsidRPr="009B7C3F" w:rsidRDefault="000B35D8" w:rsidP="000B35D8">
      <w:pPr>
        <w:pStyle w:val="ListParagraph"/>
        <w:widowControl/>
        <w:autoSpaceDE/>
        <w:autoSpaceDN/>
        <w:adjustRightInd/>
        <w:spacing w:line="276" w:lineRule="auto"/>
        <w:ind w:left="1800" w:hanging="720"/>
        <w:jc w:val="both"/>
        <w:rPr>
          <w:sz w:val="22"/>
          <w:szCs w:val="22"/>
        </w:rPr>
      </w:pPr>
      <w:r w:rsidRPr="009B7C3F">
        <w:rPr>
          <w:sz w:val="22"/>
          <w:szCs w:val="22"/>
        </w:rPr>
        <w:tab/>
        <w:t>4) Brothers and sisters</w:t>
      </w:r>
    </w:p>
    <w:p w:rsidR="000B35D8" w:rsidRPr="009B7C3F" w:rsidRDefault="000B35D8" w:rsidP="000B35D8">
      <w:pPr>
        <w:pStyle w:val="ListParagraph"/>
        <w:widowControl/>
        <w:autoSpaceDE/>
        <w:autoSpaceDN/>
        <w:adjustRightInd/>
        <w:spacing w:line="276" w:lineRule="auto"/>
        <w:ind w:left="1800" w:hanging="720"/>
        <w:jc w:val="both"/>
        <w:rPr>
          <w:sz w:val="22"/>
          <w:szCs w:val="22"/>
        </w:rPr>
      </w:pPr>
      <w:r w:rsidRPr="009B7C3F">
        <w:rPr>
          <w:sz w:val="22"/>
          <w:szCs w:val="22"/>
        </w:rPr>
        <w:tab/>
        <w:t>5) Father and mother</w:t>
      </w:r>
    </w:p>
    <w:p w:rsidR="000B35D8" w:rsidRPr="009B7C3F" w:rsidRDefault="000B35D8" w:rsidP="000B35D8">
      <w:pPr>
        <w:pStyle w:val="ListParagraph"/>
        <w:widowControl/>
        <w:autoSpaceDE/>
        <w:autoSpaceDN/>
        <w:adjustRightInd/>
        <w:spacing w:line="276" w:lineRule="auto"/>
        <w:ind w:left="1800" w:hanging="720"/>
        <w:jc w:val="both"/>
        <w:rPr>
          <w:sz w:val="22"/>
          <w:szCs w:val="22"/>
        </w:rPr>
      </w:pPr>
      <w:r w:rsidRPr="009B7C3F">
        <w:rPr>
          <w:sz w:val="22"/>
          <w:szCs w:val="22"/>
        </w:rPr>
        <w:tab/>
        <w:t>6) Wife/Husband</w:t>
      </w:r>
    </w:p>
    <w:p w:rsidR="000B35D8" w:rsidRPr="009B7C3F" w:rsidRDefault="000B35D8" w:rsidP="000B35D8">
      <w:pPr>
        <w:pStyle w:val="ListParagraph"/>
        <w:widowControl/>
        <w:autoSpaceDE/>
        <w:autoSpaceDN/>
        <w:adjustRightInd/>
        <w:spacing w:line="276" w:lineRule="auto"/>
        <w:ind w:left="1800" w:hanging="720"/>
        <w:jc w:val="both"/>
        <w:rPr>
          <w:sz w:val="22"/>
          <w:szCs w:val="22"/>
        </w:rPr>
      </w:pPr>
      <w:r w:rsidRPr="009B7C3F">
        <w:rPr>
          <w:sz w:val="22"/>
          <w:szCs w:val="22"/>
        </w:rPr>
        <w:tab/>
        <w:t>7) Father-in-law and Mother-in-law</w:t>
      </w:r>
    </w:p>
    <w:p w:rsidR="000B35D8" w:rsidRPr="009B7C3F" w:rsidRDefault="000B35D8" w:rsidP="000B35D8">
      <w:pPr>
        <w:pStyle w:val="ListParagraph"/>
        <w:widowControl/>
        <w:autoSpaceDE/>
        <w:autoSpaceDN/>
        <w:adjustRightInd/>
        <w:spacing w:line="276" w:lineRule="auto"/>
        <w:ind w:left="1800" w:hanging="720"/>
        <w:jc w:val="both"/>
        <w:rPr>
          <w:sz w:val="22"/>
          <w:szCs w:val="22"/>
        </w:rPr>
      </w:pPr>
      <w:r w:rsidRPr="009B7C3F">
        <w:rPr>
          <w:sz w:val="22"/>
          <w:szCs w:val="22"/>
        </w:rPr>
        <w:tab/>
        <w:t>8) Nephews, nieces, uncle and aunts</w:t>
      </w:r>
    </w:p>
    <w:p w:rsidR="000B35D8" w:rsidRPr="009B7C3F" w:rsidRDefault="000B35D8" w:rsidP="000B35D8">
      <w:pPr>
        <w:pStyle w:val="ListParagraph"/>
        <w:widowControl/>
        <w:autoSpaceDE/>
        <w:autoSpaceDN/>
        <w:adjustRightInd/>
        <w:spacing w:line="276" w:lineRule="auto"/>
        <w:ind w:left="1800" w:hanging="720"/>
        <w:jc w:val="both"/>
        <w:rPr>
          <w:sz w:val="22"/>
          <w:szCs w:val="22"/>
        </w:rPr>
      </w:pPr>
      <w:r w:rsidRPr="009B7C3F">
        <w:rPr>
          <w:sz w:val="22"/>
          <w:szCs w:val="22"/>
        </w:rPr>
        <w:tab/>
        <w:t>9) Cousins and</w:t>
      </w:r>
    </w:p>
    <w:p w:rsidR="000B35D8" w:rsidRPr="009B7C3F" w:rsidRDefault="000B35D8" w:rsidP="000B35D8">
      <w:pPr>
        <w:pStyle w:val="ListParagraph"/>
        <w:widowControl/>
        <w:autoSpaceDE/>
        <w:autoSpaceDN/>
        <w:adjustRightInd/>
        <w:spacing w:line="276" w:lineRule="auto"/>
        <w:ind w:left="1800" w:hanging="720"/>
        <w:jc w:val="both"/>
        <w:rPr>
          <w:sz w:val="22"/>
          <w:szCs w:val="22"/>
        </w:rPr>
      </w:pPr>
      <w:r w:rsidRPr="009B7C3F">
        <w:rPr>
          <w:sz w:val="22"/>
          <w:szCs w:val="22"/>
        </w:rPr>
        <w:tab/>
        <w:t>10) Any person residing with or dependant on the contractor</w:t>
      </w:r>
    </w:p>
    <w:p w:rsidR="00A362FD" w:rsidRPr="009B7C3F" w:rsidRDefault="00A362FD" w:rsidP="00A362FD">
      <w:pPr>
        <w:jc w:val="both"/>
        <w:rPr>
          <w:sz w:val="22"/>
          <w:szCs w:val="22"/>
        </w:rPr>
      </w:pPr>
    </w:p>
    <w:p w:rsidR="00A362FD" w:rsidRPr="009B7C3F" w:rsidRDefault="00A362FD" w:rsidP="00145E0B">
      <w:pPr>
        <w:widowControl/>
        <w:numPr>
          <w:ilvl w:val="0"/>
          <w:numId w:val="11"/>
        </w:numPr>
        <w:tabs>
          <w:tab w:val="clear" w:pos="360"/>
          <w:tab w:val="num" w:pos="720"/>
        </w:tabs>
        <w:autoSpaceDE/>
        <w:autoSpaceDN/>
        <w:adjustRightInd/>
        <w:jc w:val="both"/>
        <w:rPr>
          <w:sz w:val="22"/>
          <w:szCs w:val="22"/>
        </w:rPr>
      </w:pPr>
      <w:r w:rsidRPr="009B7C3F">
        <w:rPr>
          <w:b/>
          <w:sz w:val="22"/>
          <w:szCs w:val="22"/>
        </w:rPr>
        <w:t>QUALIFICATION OF THE BIDDER</w:t>
      </w:r>
    </w:p>
    <w:p w:rsidR="00A362FD" w:rsidRPr="009B7C3F" w:rsidRDefault="00A362FD" w:rsidP="00A362FD">
      <w:pPr>
        <w:jc w:val="both"/>
        <w:rPr>
          <w:sz w:val="22"/>
          <w:szCs w:val="22"/>
        </w:rPr>
      </w:pPr>
    </w:p>
    <w:p w:rsidR="00A362FD" w:rsidRPr="009B7C3F" w:rsidRDefault="00A362FD" w:rsidP="00145E0B">
      <w:pPr>
        <w:widowControl/>
        <w:numPr>
          <w:ilvl w:val="1"/>
          <w:numId w:val="11"/>
        </w:numPr>
        <w:autoSpaceDE/>
        <w:autoSpaceDN/>
        <w:adjustRightInd/>
        <w:jc w:val="both"/>
        <w:rPr>
          <w:sz w:val="22"/>
          <w:szCs w:val="22"/>
        </w:rPr>
      </w:pPr>
      <w:r w:rsidRPr="009B7C3F">
        <w:rPr>
          <w:sz w:val="22"/>
          <w:szCs w:val="22"/>
        </w:rPr>
        <w:t xml:space="preserve">All </w:t>
      </w:r>
      <w:r w:rsidR="00C94108" w:rsidRPr="009B7C3F">
        <w:rPr>
          <w:sz w:val="22"/>
          <w:szCs w:val="22"/>
        </w:rPr>
        <w:t xml:space="preserve">Bidders </w:t>
      </w:r>
      <w:r w:rsidRPr="009B7C3F">
        <w:rPr>
          <w:sz w:val="22"/>
          <w:szCs w:val="22"/>
        </w:rPr>
        <w:t xml:space="preserve">shall provide in Section </w:t>
      </w:r>
      <w:r w:rsidR="00223ED2" w:rsidRPr="009B7C3F">
        <w:rPr>
          <w:sz w:val="22"/>
          <w:szCs w:val="22"/>
        </w:rPr>
        <w:t>9</w:t>
      </w:r>
      <w:r w:rsidRPr="009B7C3F">
        <w:rPr>
          <w:sz w:val="22"/>
          <w:szCs w:val="22"/>
        </w:rPr>
        <w:t xml:space="preserve">, Forms of Bid and Qualification Information, a preliminary description of proposed work method and schedule, including drawings and charts, as necessary. </w:t>
      </w:r>
    </w:p>
    <w:p w:rsidR="00A362FD" w:rsidRPr="009B7C3F" w:rsidRDefault="00A362FD" w:rsidP="00A362FD">
      <w:pPr>
        <w:jc w:val="both"/>
        <w:rPr>
          <w:sz w:val="22"/>
          <w:szCs w:val="22"/>
        </w:rPr>
      </w:pPr>
    </w:p>
    <w:p w:rsidR="00A362FD" w:rsidRPr="009B7C3F" w:rsidRDefault="00A362FD" w:rsidP="00145E0B">
      <w:pPr>
        <w:widowControl/>
        <w:numPr>
          <w:ilvl w:val="1"/>
          <w:numId w:val="11"/>
        </w:numPr>
        <w:autoSpaceDE/>
        <w:autoSpaceDN/>
        <w:adjustRightInd/>
        <w:jc w:val="both"/>
        <w:rPr>
          <w:sz w:val="22"/>
          <w:szCs w:val="22"/>
        </w:rPr>
      </w:pPr>
      <w:r w:rsidRPr="009B7C3F">
        <w:rPr>
          <w:sz w:val="22"/>
          <w:szCs w:val="22"/>
        </w:rPr>
        <w:t xml:space="preserve">All </w:t>
      </w:r>
      <w:r w:rsidR="00C94108" w:rsidRPr="009B7C3F">
        <w:rPr>
          <w:sz w:val="22"/>
          <w:szCs w:val="22"/>
        </w:rPr>
        <w:t xml:space="preserve">Bidders </w:t>
      </w:r>
      <w:r w:rsidRPr="009B7C3F">
        <w:rPr>
          <w:sz w:val="22"/>
          <w:szCs w:val="22"/>
        </w:rPr>
        <w:t xml:space="preserve">shall include the following information and documents with their </w:t>
      </w:r>
      <w:r w:rsidR="00212592" w:rsidRPr="009B7C3F">
        <w:rPr>
          <w:sz w:val="22"/>
          <w:szCs w:val="22"/>
        </w:rPr>
        <w:t>B</w:t>
      </w:r>
      <w:r w:rsidRPr="009B7C3F">
        <w:rPr>
          <w:sz w:val="22"/>
          <w:szCs w:val="22"/>
        </w:rPr>
        <w:t xml:space="preserve">ids in Section </w:t>
      </w:r>
      <w:r w:rsidR="00223ED2" w:rsidRPr="009B7C3F">
        <w:rPr>
          <w:sz w:val="22"/>
          <w:szCs w:val="22"/>
        </w:rPr>
        <w:t>9</w:t>
      </w:r>
      <w:r w:rsidRPr="009B7C3F">
        <w:rPr>
          <w:sz w:val="22"/>
          <w:szCs w:val="22"/>
        </w:rPr>
        <w:t xml:space="preserve"> </w:t>
      </w:r>
      <w:r w:rsidRPr="009B7C3F">
        <w:rPr>
          <w:b/>
          <w:sz w:val="22"/>
          <w:szCs w:val="22"/>
        </w:rPr>
        <w:t>compulsorily</w:t>
      </w:r>
      <w:r w:rsidRPr="009B7C3F">
        <w:rPr>
          <w:sz w:val="22"/>
          <w:szCs w:val="22"/>
        </w:rPr>
        <w:t xml:space="preserve">. Otherwise the </w:t>
      </w:r>
      <w:r w:rsidR="00C94108" w:rsidRPr="009B7C3F">
        <w:rPr>
          <w:sz w:val="22"/>
          <w:szCs w:val="22"/>
        </w:rPr>
        <w:t xml:space="preserve">Bids </w:t>
      </w:r>
      <w:r w:rsidRPr="009B7C3F">
        <w:rPr>
          <w:sz w:val="22"/>
          <w:szCs w:val="22"/>
        </w:rPr>
        <w:t xml:space="preserve">will be evaluated based on the information available in the </w:t>
      </w:r>
      <w:r w:rsidR="00212592" w:rsidRPr="009B7C3F">
        <w:rPr>
          <w:sz w:val="22"/>
          <w:szCs w:val="22"/>
        </w:rPr>
        <w:t>B</w:t>
      </w:r>
      <w:r w:rsidRPr="009B7C3F">
        <w:rPr>
          <w:sz w:val="22"/>
          <w:szCs w:val="22"/>
        </w:rPr>
        <w:t>id.</w:t>
      </w:r>
    </w:p>
    <w:p w:rsidR="00D05E6E" w:rsidRPr="009B7C3F" w:rsidRDefault="00D05E6E" w:rsidP="00D05E6E">
      <w:pPr>
        <w:widowControl/>
        <w:autoSpaceDE/>
        <w:autoSpaceDN/>
        <w:adjustRightInd/>
        <w:jc w:val="both"/>
        <w:rPr>
          <w:sz w:val="22"/>
          <w:szCs w:val="22"/>
        </w:rPr>
      </w:pPr>
    </w:p>
    <w:p w:rsidR="00A362FD" w:rsidRPr="009B7C3F" w:rsidRDefault="00A362FD" w:rsidP="00145E0B">
      <w:pPr>
        <w:widowControl/>
        <w:numPr>
          <w:ilvl w:val="0"/>
          <w:numId w:val="14"/>
        </w:numPr>
        <w:autoSpaceDE/>
        <w:autoSpaceDN/>
        <w:adjustRightInd/>
        <w:jc w:val="both"/>
        <w:rPr>
          <w:sz w:val="22"/>
          <w:szCs w:val="22"/>
        </w:rPr>
      </w:pPr>
      <w:r w:rsidRPr="009B7C3F">
        <w:rPr>
          <w:sz w:val="22"/>
          <w:szCs w:val="22"/>
        </w:rPr>
        <w:t>Copies of original documents defining the constitution or legal status, place of registration, and principal place of business, written power of attorney of the signatory of the Bid to commit the Bidder.</w:t>
      </w:r>
    </w:p>
    <w:p w:rsidR="00A362FD" w:rsidRPr="009B7C3F" w:rsidRDefault="00A362FD" w:rsidP="00A362FD">
      <w:pPr>
        <w:ind w:left="720"/>
        <w:jc w:val="both"/>
        <w:rPr>
          <w:sz w:val="22"/>
          <w:szCs w:val="22"/>
        </w:rPr>
      </w:pPr>
    </w:p>
    <w:p w:rsidR="00F51928" w:rsidRPr="009B7C3F" w:rsidRDefault="00F51928" w:rsidP="00F51928">
      <w:pPr>
        <w:widowControl/>
        <w:numPr>
          <w:ilvl w:val="0"/>
          <w:numId w:val="14"/>
        </w:numPr>
        <w:autoSpaceDE/>
        <w:autoSpaceDN/>
        <w:adjustRightInd/>
        <w:jc w:val="both"/>
        <w:rPr>
          <w:sz w:val="22"/>
          <w:szCs w:val="22"/>
        </w:rPr>
      </w:pPr>
      <w:r w:rsidRPr="009B7C3F">
        <w:rPr>
          <w:sz w:val="22"/>
          <w:szCs w:val="22"/>
        </w:rPr>
        <w:t xml:space="preserve">Total monetary value of construction work performed for each in consecutive 24 months of the </w:t>
      </w:r>
      <w:r w:rsidRPr="009B7C3F">
        <w:rPr>
          <w:b/>
          <w:bCs/>
          <w:sz w:val="22"/>
          <w:szCs w:val="22"/>
        </w:rPr>
        <w:t>last Seven financial years</w:t>
      </w:r>
      <w:r w:rsidRPr="009B7C3F">
        <w:rPr>
          <w:sz w:val="22"/>
          <w:szCs w:val="22"/>
        </w:rPr>
        <w:t>.</w:t>
      </w:r>
    </w:p>
    <w:p w:rsidR="00F51928" w:rsidRPr="009B7C3F" w:rsidRDefault="00F51928" w:rsidP="00F51928">
      <w:pPr>
        <w:widowControl/>
        <w:numPr>
          <w:ilvl w:val="0"/>
          <w:numId w:val="14"/>
        </w:numPr>
        <w:autoSpaceDE/>
        <w:autoSpaceDN/>
        <w:adjustRightInd/>
        <w:jc w:val="both"/>
        <w:rPr>
          <w:sz w:val="22"/>
          <w:szCs w:val="22"/>
        </w:rPr>
      </w:pPr>
      <w:r w:rsidRPr="009B7C3F">
        <w:rPr>
          <w:sz w:val="22"/>
          <w:szCs w:val="22"/>
        </w:rPr>
        <w:t xml:space="preserve">Experience in works of a similar nature as specified in  and size for each of the last </w:t>
      </w:r>
      <w:r w:rsidRPr="009B7C3F">
        <w:rPr>
          <w:b/>
          <w:bCs/>
          <w:sz w:val="22"/>
          <w:szCs w:val="22"/>
        </w:rPr>
        <w:t>Seven financial years</w:t>
      </w:r>
      <w:r w:rsidRPr="009B7C3F">
        <w:rPr>
          <w:sz w:val="22"/>
          <w:szCs w:val="22"/>
        </w:rPr>
        <w:t>, and details of works under way or contractually committed; and clients who may be contacted for further information on those contracts;</w:t>
      </w:r>
    </w:p>
    <w:p w:rsidR="00F51928" w:rsidRPr="009B7C3F" w:rsidRDefault="00F51928" w:rsidP="00F51928">
      <w:pPr>
        <w:jc w:val="both"/>
        <w:rPr>
          <w:sz w:val="14"/>
          <w:szCs w:val="22"/>
        </w:rPr>
      </w:pPr>
    </w:p>
    <w:p w:rsidR="00F51928" w:rsidRPr="009B7C3F" w:rsidRDefault="00F51928" w:rsidP="00F51928">
      <w:pPr>
        <w:widowControl/>
        <w:numPr>
          <w:ilvl w:val="0"/>
          <w:numId w:val="14"/>
        </w:numPr>
        <w:autoSpaceDE/>
        <w:autoSpaceDN/>
        <w:adjustRightInd/>
        <w:jc w:val="both"/>
        <w:rPr>
          <w:sz w:val="22"/>
          <w:szCs w:val="22"/>
        </w:rPr>
      </w:pPr>
      <w:r w:rsidRPr="009B7C3F">
        <w:rPr>
          <w:sz w:val="22"/>
          <w:szCs w:val="22"/>
        </w:rPr>
        <w:t>Major items of construction equipment proposed to carry out the Contract;</w:t>
      </w:r>
    </w:p>
    <w:p w:rsidR="00F51928" w:rsidRPr="009B7C3F" w:rsidRDefault="00F51928" w:rsidP="00F51928">
      <w:pPr>
        <w:jc w:val="both"/>
        <w:rPr>
          <w:sz w:val="14"/>
          <w:szCs w:val="22"/>
        </w:rPr>
      </w:pPr>
    </w:p>
    <w:p w:rsidR="00F51928" w:rsidRPr="009B7C3F" w:rsidRDefault="00F51928" w:rsidP="00F51928">
      <w:pPr>
        <w:widowControl/>
        <w:numPr>
          <w:ilvl w:val="0"/>
          <w:numId w:val="14"/>
        </w:numPr>
        <w:autoSpaceDE/>
        <w:autoSpaceDN/>
        <w:adjustRightInd/>
        <w:jc w:val="both"/>
        <w:rPr>
          <w:sz w:val="22"/>
          <w:szCs w:val="22"/>
        </w:rPr>
      </w:pPr>
      <w:r w:rsidRPr="009B7C3F">
        <w:rPr>
          <w:sz w:val="22"/>
          <w:szCs w:val="22"/>
        </w:rPr>
        <w:t xml:space="preserve">Reports on the financial standing of the Bidder, such as profit and loss statements and auditor’s reports for the past </w:t>
      </w:r>
      <w:r w:rsidRPr="009B7C3F">
        <w:rPr>
          <w:b/>
          <w:bCs/>
          <w:sz w:val="22"/>
          <w:szCs w:val="22"/>
        </w:rPr>
        <w:t>Seven financial years</w:t>
      </w:r>
      <w:r w:rsidRPr="009B7C3F">
        <w:rPr>
          <w:sz w:val="22"/>
          <w:szCs w:val="22"/>
        </w:rPr>
        <w:t>;</w:t>
      </w:r>
    </w:p>
    <w:p w:rsidR="00F51928" w:rsidRPr="009B7C3F" w:rsidRDefault="00F51928" w:rsidP="00F51928">
      <w:pPr>
        <w:jc w:val="both"/>
        <w:rPr>
          <w:sz w:val="14"/>
          <w:szCs w:val="22"/>
        </w:rPr>
      </w:pPr>
    </w:p>
    <w:p w:rsidR="00F51928" w:rsidRPr="009B7C3F" w:rsidRDefault="00F51928" w:rsidP="00F51928">
      <w:pPr>
        <w:widowControl/>
        <w:numPr>
          <w:ilvl w:val="0"/>
          <w:numId w:val="14"/>
        </w:numPr>
        <w:autoSpaceDE/>
        <w:autoSpaceDN/>
        <w:adjustRightInd/>
        <w:jc w:val="both"/>
        <w:rPr>
          <w:sz w:val="22"/>
          <w:szCs w:val="22"/>
        </w:rPr>
      </w:pPr>
      <w:r w:rsidRPr="009B7C3F">
        <w:rPr>
          <w:sz w:val="22"/>
          <w:szCs w:val="22"/>
        </w:rPr>
        <w:t>Evidence of adequacy of working capital for this contract (access to letters of credit and availability of other financial resources);</w:t>
      </w:r>
    </w:p>
    <w:p w:rsidR="00F51928" w:rsidRPr="009B7C3F" w:rsidRDefault="00F51928" w:rsidP="00F51928">
      <w:pPr>
        <w:jc w:val="both"/>
        <w:rPr>
          <w:sz w:val="14"/>
          <w:szCs w:val="22"/>
        </w:rPr>
      </w:pPr>
    </w:p>
    <w:p w:rsidR="00F51928" w:rsidRPr="009B7C3F" w:rsidRDefault="00F51928" w:rsidP="00F51928">
      <w:pPr>
        <w:widowControl/>
        <w:numPr>
          <w:ilvl w:val="0"/>
          <w:numId w:val="14"/>
        </w:numPr>
        <w:autoSpaceDE/>
        <w:autoSpaceDN/>
        <w:adjustRightInd/>
        <w:jc w:val="both"/>
        <w:rPr>
          <w:sz w:val="22"/>
          <w:szCs w:val="22"/>
        </w:rPr>
      </w:pPr>
      <w:r w:rsidRPr="009B7C3F">
        <w:rPr>
          <w:sz w:val="22"/>
          <w:szCs w:val="22"/>
        </w:rPr>
        <w:t>Authority to seek references from the Bidder’s bankers;</w:t>
      </w:r>
    </w:p>
    <w:p w:rsidR="00F51928" w:rsidRPr="009B7C3F" w:rsidRDefault="00F51928" w:rsidP="00F51928">
      <w:pPr>
        <w:jc w:val="both"/>
        <w:rPr>
          <w:sz w:val="14"/>
          <w:szCs w:val="22"/>
        </w:rPr>
      </w:pPr>
    </w:p>
    <w:p w:rsidR="00F51928" w:rsidRPr="009B7C3F" w:rsidRDefault="00F51928" w:rsidP="00F51928">
      <w:pPr>
        <w:widowControl/>
        <w:numPr>
          <w:ilvl w:val="0"/>
          <w:numId w:val="14"/>
        </w:numPr>
        <w:autoSpaceDE/>
        <w:autoSpaceDN/>
        <w:adjustRightInd/>
        <w:jc w:val="both"/>
        <w:rPr>
          <w:sz w:val="22"/>
          <w:szCs w:val="22"/>
        </w:rPr>
      </w:pPr>
      <w:r w:rsidRPr="009B7C3F">
        <w:rPr>
          <w:sz w:val="22"/>
          <w:szCs w:val="22"/>
        </w:rPr>
        <w:t xml:space="preserve"> Performance certificate for the works executed shall be furnished. </w:t>
      </w:r>
    </w:p>
    <w:p w:rsidR="00F51928" w:rsidRPr="009B7C3F" w:rsidRDefault="00F51928" w:rsidP="00F51928">
      <w:pPr>
        <w:widowControl/>
        <w:autoSpaceDE/>
        <w:autoSpaceDN/>
        <w:adjustRightInd/>
        <w:jc w:val="both"/>
        <w:rPr>
          <w:sz w:val="18"/>
          <w:szCs w:val="22"/>
        </w:rPr>
      </w:pPr>
    </w:p>
    <w:p w:rsidR="00F51928" w:rsidRPr="009B7C3F" w:rsidRDefault="00F51928" w:rsidP="00F51928">
      <w:pPr>
        <w:widowControl/>
        <w:numPr>
          <w:ilvl w:val="0"/>
          <w:numId w:val="14"/>
        </w:numPr>
        <w:autoSpaceDE/>
        <w:autoSpaceDN/>
        <w:adjustRightInd/>
        <w:jc w:val="both"/>
        <w:rPr>
          <w:sz w:val="22"/>
          <w:szCs w:val="22"/>
        </w:rPr>
      </w:pPr>
      <w:r w:rsidRPr="009B7C3F">
        <w:rPr>
          <w:sz w:val="22"/>
          <w:szCs w:val="22"/>
        </w:rPr>
        <w:t xml:space="preserve">The proposed methodology of construction, backed with their construction equipment planning and deployment, duly supported with broad calculations and quality control </w:t>
      </w:r>
      <w:r w:rsidRPr="009B7C3F">
        <w:rPr>
          <w:sz w:val="22"/>
          <w:szCs w:val="22"/>
        </w:rPr>
        <w:lastRenderedPageBreak/>
        <w:t>procedures proposed to be adopted, justifying their capability of achieving the completion of work as per milestones specified within the stipulated period of completion.</w:t>
      </w:r>
    </w:p>
    <w:p w:rsidR="00990410" w:rsidRPr="009B7C3F" w:rsidRDefault="00990410" w:rsidP="00990410">
      <w:pPr>
        <w:pStyle w:val="ListParagraph"/>
        <w:rPr>
          <w:sz w:val="22"/>
          <w:szCs w:val="22"/>
        </w:rPr>
      </w:pPr>
    </w:p>
    <w:p w:rsidR="00F51928" w:rsidRDefault="00F51928" w:rsidP="00F51928">
      <w:pPr>
        <w:widowControl/>
        <w:numPr>
          <w:ilvl w:val="0"/>
          <w:numId w:val="14"/>
        </w:numPr>
        <w:autoSpaceDE/>
        <w:autoSpaceDN/>
        <w:adjustRightInd/>
        <w:jc w:val="both"/>
        <w:rPr>
          <w:sz w:val="22"/>
          <w:szCs w:val="22"/>
        </w:rPr>
      </w:pPr>
      <w:r w:rsidRPr="009B7C3F">
        <w:rPr>
          <w:sz w:val="22"/>
          <w:szCs w:val="22"/>
        </w:rPr>
        <w:t>Financial turnover should be supported by Income Tax return submitted to the Income Tax Department by the contractor.</w:t>
      </w:r>
    </w:p>
    <w:p w:rsidR="00220F23" w:rsidRPr="009B7C3F" w:rsidRDefault="00220F23" w:rsidP="00220F23">
      <w:pPr>
        <w:widowControl/>
        <w:autoSpaceDE/>
        <w:autoSpaceDN/>
        <w:adjustRightInd/>
        <w:ind w:left="1440"/>
        <w:jc w:val="both"/>
        <w:rPr>
          <w:sz w:val="22"/>
          <w:szCs w:val="22"/>
        </w:rPr>
      </w:pPr>
    </w:p>
    <w:p w:rsidR="0012555F" w:rsidRPr="009B7C3F" w:rsidRDefault="0012555F" w:rsidP="00AE4D6B">
      <w:pPr>
        <w:widowControl/>
        <w:autoSpaceDE/>
        <w:autoSpaceDN/>
        <w:adjustRightInd/>
        <w:ind w:left="993" w:hanging="567"/>
        <w:contextualSpacing/>
        <w:jc w:val="both"/>
        <w:rPr>
          <w:b/>
          <w:sz w:val="22"/>
          <w:szCs w:val="22"/>
        </w:rPr>
      </w:pPr>
      <w:r w:rsidRPr="009B7C3F">
        <w:rPr>
          <w:b/>
          <w:bCs/>
          <w:sz w:val="22"/>
          <w:szCs w:val="22"/>
        </w:rPr>
        <w:t>4.3A)</w:t>
      </w:r>
      <w:r w:rsidRPr="009B7C3F">
        <w:rPr>
          <w:sz w:val="23"/>
          <w:szCs w:val="23"/>
        </w:rPr>
        <w:t xml:space="preserve"> </w:t>
      </w:r>
      <w:r w:rsidR="008D305D" w:rsidRPr="009B7C3F">
        <w:rPr>
          <w:sz w:val="23"/>
          <w:szCs w:val="23"/>
        </w:rPr>
        <w:t>The Bidder shall upload all the Mandatory Documents duly attested by the Gazetted Officer</w:t>
      </w:r>
      <w:r w:rsidR="00B014DF" w:rsidRPr="009B7C3F">
        <w:rPr>
          <w:sz w:val="23"/>
          <w:szCs w:val="23"/>
        </w:rPr>
        <w:t xml:space="preserve"> </w:t>
      </w:r>
      <w:r w:rsidR="008D305D" w:rsidRPr="009B7C3F">
        <w:rPr>
          <w:sz w:val="23"/>
          <w:szCs w:val="23"/>
        </w:rPr>
        <w:t>in online. Further, the mandatory document namely Self Declaration, Litigation History, On Hand Works and Critical Equipment to be uploaded on Original letter heads with self attestation and need not be attested by the Gazetted Officer and should submit the EMD in the form of DD/BG (original) hard copy or if online payment is done the copy of the same shall be submitted as hard copy and for exemption of EMD the SC/ ST Contractors shall submit hard copy of SC/ ST Certificate issued by the Mandal Tahasildar, on or before last date of bid submission, otherwise the bidder will be declared as Disqualified.</w:t>
      </w:r>
      <w:r w:rsidRPr="009B7C3F">
        <w:rPr>
          <w:b/>
          <w:sz w:val="23"/>
          <w:szCs w:val="23"/>
        </w:rPr>
        <w:t>(</w:t>
      </w:r>
      <w:r w:rsidRPr="009B7C3F">
        <w:rPr>
          <w:b/>
          <w:sz w:val="22"/>
          <w:szCs w:val="22"/>
        </w:rPr>
        <w:t>Mandatory)</w:t>
      </w:r>
    </w:p>
    <w:p w:rsidR="0012555F" w:rsidRPr="009B7C3F" w:rsidRDefault="0012555F" w:rsidP="0012555F">
      <w:pPr>
        <w:pStyle w:val="ListParagraph"/>
        <w:ind w:left="1170"/>
        <w:jc w:val="both"/>
        <w:rPr>
          <w:sz w:val="11"/>
          <w:szCs w:val="23"/>
        </w:rPr>
      </w:pPr>
    </w:p>
    <w:p w:rsidR="0012555F" w:rsidRPr="009B7C3F" w:rsidRDefault="0012555F" w:rsidP="0012555F">
      <w:pPr>
        <w:pStyle w:val="ListParagraph"/>
        <w:widowControl/>
        <w:numPr>
          <w:ilvl w:val="0"/>
          <w:numId w:val="112"/>
        </w:numPr>
        <w:autoSpaceDE/>
        <w:autoSpaceDN/>
        <w:adjustRightInd/>
        <w:ind w:left="1170"/>
        <w:contextualSpacing/>
        <w:jc w:val="both"/>
        <w:rPr>
          <w:sz w:val="23"/>
          <w:szCs w:val="23"/>
        </w:rPr>
      </w:pPr>
      <w:r w:rsidRPr="009B7C3F">
        <w:rPr>
          <w:b/>
          <w:bCs/>
          <w:sz w:val="23"/>
          <w:szCs w:val="23"/>
        </w:rPr>
        <w:t>Financial Turnover Clause No.ITB  4.3(A)(a)</w:t>
      </w:r>
      <w:r w:rsidRPr="009B7C3F">
        <w:rPr>
          <w:b/>
          <w:sz w:val="23"/>
          <w:szCs w:val="23"/>
        </w:rPr>
        <w:t xml:space="preserve">: </w:t>
      </w:r>
    </w:p>
    <w:p w:rsidR="0012555F" w:rsidRPr="009B7C3F" w:rsidRDefault="0012555F" w:rsidP="0012555F">
      <w:pPr>
        <w:pStyle w:val="ListParagraph"/>
        <w:ind w:left="1170"/>
        <w:jc w:val="both"/>
        <w:rPr>
          <w:sz w:val="9"/>
          <w:szCs w:val="23"/>
        </w:rPr>
      </w:pPr>
    </w:p>
    <w:p w:rsidR="0012555F" w:rsidRPr="009B7C3F" w:rsidRDefault="0012555F" w:rsidP="0012555F">
      <w:pPr>
        <w:pStyle w:val="ListParagraph"/>
        <w:ind w:left="1170"/>
        <w:jc w:val="both"/>
        <w:rPr>
          <w:sz w:val="23"/>
          <w:szCs w:val="23"/>
        </w:rPr>
      </w:pPr>
      <w:r w:rsidRPr="009B7C3F">
        <w:rPr>
          <w:sz w:val="23"/>
          <w:szCs w:val="23"/>
        </w:rPr>
        <w:t xml:space="preserve">The bidder should have achieved a minimum turnover of 50% of Bid value during any one financial year in the preceding </w:t>
      </w:r>
      <w:r w:rsidRPr="009B7C3F">
        <w:rPr>
          <w:b/>
          <w:sz w:val="23"/>
          <w:szCs w:val="23"/>
        </w:rPr>
        <w:t>Seven</w:t>
      </w:r>
      <w:r w:rsidRPr="009B7C3F">
        <w:rPr>
          <w:sz w:val="23"/>
          <w:szCs w:val="23"/>
        </w:rPr>
        <w:t xml:space="preserve"> financial years i.e.,</w:t>
      </w:r>
      <w:r w:rsidR="005513B7">
        <w:rPr>
          <w:sz w:val="23"/>
          <w:szCs w:val="23"/>
        </w:rPr>
        <w:t xml:space="preserve">  </w:t>
      </w:r>
      <w:r w:rsidRPr="00E84E50">
        <w:rPr>
          <w:b/>
          <w:color w:val="FF0000"/>
          <w:u w:val="single"/>
        </w:rPr>
        <w:t>FY20</w:t>
      </w:r>
      <w:r w:rsidR="00A30575" w:rsidRPr="00E84E50">
        <w:rPr>
          <w:b/>
          <w:color w:val="FF0000"/>
          <w:u w:val="single"/>
        </w:rPr>
        <w:t>1</w:t>
      </w:r>
      <w:r w:rsidR="00952258">
        <w:rPr>
          <w:b/>
          <w:color w:val="FF0000"/>
          <w:u w:val="single"/>
        </w:rPr>
        <w:t>8</w:t>
      </w:r>
      <w:r w:rsidR="008863FF" w:rsidRPr="00E84E50">
        <w:rPr>
          <w:b/>
          <w:color w:val="FF0000"/>
          <w:u w:val="single"/>
        </w:rPr>
        <w:t>-</w:t>
      </w:r>
      <w:r w:rsidR="00952258">
        <w:rPr>
          <w:b/>
          <w:color w:val="FF0000"/>
          <w:u w:val="single"/>
        </w:rPr>
        <w:t>19</w:t>
      </w:r>
      <w:r w:rsidR="005513B7">
        <w:rPr>
          <w:b/>
          <w:color w:val="FF0000"/>
          <w:u w:val="single"/>
        </w:rPr>
        <w:t xml:space="preserve"> </w:t>
      </w:r>
      <w:r w:rsidR="008863FF" w:rsidRPr="00E84E50">
        <w:rPr>
          <w:b/>
          <w:color w:val="FF0000"/>
          <w:u w:val="single"/>
        </w:rPr>
        <w:t xml:space="preserve"> to FY:20</w:t>
      </w:r>
      <w:r w:rsidR="00A30575" w:rsidRPr="00E84E50">
        <w:rPr>
          <w:b/>
          <w:color w:val="FF0000"/>
          <w:u w:val="single"/>
        </w:rPr>
        <w:t>2</w:t>
      </w:r>
      <w:r w:rsidR="005513B7">
        <w:rPr>
          <w:b/>
          <w:color w:val="FF0000"/>
          <w:u w:val="single"/>
        </w:rPr>
        <w:t>5</w:t>
      </w:r>
      <w:r w:rsidR="008863FF" w:rsidRPr="00E84E50">
        <w:rPr>
          <w:b/>
          <w:color w:val="FF0000"/>
          <w:u w:val="single"/>
        </w:rPr>
        <w:t>-</w:t>
      </w:r>
      <w:r w:rsidR="00A30575" w:rsidRPr="00E84E50">
        <w:rPr>
          <w:b/>
          <w:color w:val="FF0000"/>
          <w:u w:val="single"/>
        </w:rPr>
        <w:t>2</w:t>
      </w:r>
      <w:r w:rsidR="005513B7">
        <w:rPr>
          <w:b/>
          <w:color w:val="FF0000"/>
          <w:u w:val="single"/>
        </w:rPr>
        <w:t>6</w:t>
      </w:r>
      <w:r w:rsidRPr="009B7C3F">
        <w:rPr>
          <w:b/>
          <w:u w:val="single"/>
        </w:rPr>
        <w:t xml:space="preserve"> </w:t>
      </w:r>
      <w:r w:rsidRPr="009B7C3F">
        <w:rPr>
          <w:sz w:val="23"/>
          <w:szCs w:val="23"/>
        </w:rPr>
        <w:t xml:space="preserve"> certified by Chartered Accountant.</w:t>
      </w:r>
      <w:r w:rsidRPr="009B7C3F">
        <w:rPr>
          <w:b/>
          <w:sz w:val="22"/>
          <w:szCs w:val="22"/>
        </w:rPr>
        <w:t>(Mandatory)</w:t>
      </w:r>
    </w:p>
    <w:p w:rsidR="0012555F" w:rsidRPr="009B7C3F" w:rsidRDefault="0012555F" w:rsidP="0012555F">
      <w:pPr>
        <w:pStyle w:val="ListParagraph"/>
        <w:ind w:left="1170"/>
        <w:jc w:val="both"/>
        <w:rPr>
          <w:sz w:val="11"/>
          <w:szCs w:val="23"/>
        </w:rPr>
      </w:pPr>
    </w:p>
    <w:p w:rsidR="0012555F" w:rsidRPr="009B7C3F" w:rsidRDefault="0012555F" w:rsidP="0012555F">
      <w:pPr>
        <w:pStyle w:val="ListParagraph"/>
        <w:widowControl/>
        <w:numPr>
          <w:ilvl w:val="0"/>
          <w:numId w:val="112"/>
        </w:numPr>
        <w:autoSpaceDE/>
        <w:autoSpaceDN/>
        <w:adjustRightInd/>
        <w:ind w:left="1170"/>
        <w:contextualSpacing/>
        <w:jc w:val="both"/>
        <w:rPr>
          <w:b/>
          <w:sz w:val="23"/>
          <w:szCs w:val="23"/>
        </w:rPr>
      </w:pPr>
      <w:r w:rsidRPr="009B7C3F">
        <w:rPr>
          <w:b/>
          <w:sz w:val="23"/>
          <w:szCs w:val="23"/>
        </w:rPr>
        <w:t>Bid security:</w:t>
      </w:r>
      <w:r w:rsidRPr="009B7C3F">
        <w:rPr>
          <w:b/>
          <w:sz w:val="22"/>
          <w:szCs w:val="22"/>
        </w:rPr>
        <w:t>(Mandatory)</w:t>
      </w:r>
    </w:p>
    <w:p w:rsidR="0012555F" w:rsidRPr="009B7C3F" w:rsidRDefault="0012555F" w:rsidP="0012555F">
      <w:pPr>
        <w:pStyle w:val="ListParagraph"/>
        <w:ind w:left="1170"/>
        <w:jc w:val="both"/>
        <w:rPr>
          <w:sz w:val="23"/>
          <w:szCs w:val="23"/>
        </w:rPr>
      </w:pPr>
      <w:r w:rsidRPr="009B7C3F">
        <w:rPr>
          <w:sz w:val="23"/>
          <w:szCs w:val="23"/>
        </w:rPr>
        <w:t>Valid Bid security @ 2% of ECV in the fo</w:t>
      </w:r>
      <w:r w:rsidR="00435C5F" w:rsidRPr="009B7C3F">
        <w:rPr>
          <w:sz w:val="23"/>
          <w:szCs w:val="23"/>
        </w:rPr>
        <w:t>rm of Online/Demand Draft/BG</w:t>
      </w:r>
      <w:r w:rsidRPr="009B7C3F">
        <w:rPr>
          <w:sz w:val="23"/>
          <w:szCs w:val="23"/>
        </w:rPr>
        <w:t xml:space="preserve"> in favor of </w:t>
      </w:r>
      <w:r w:rsidR="00165E7B" w:rsidRPr="00713268">
        <w:rPr>
          <w:b/>
          <w:sz w:val="23"/>
          <w:szCs w:val="23"/>
        </w:rPr>
        <w:t>TGSPDCL</w:t>
      </w:r>
      <w:r w:rsidRPr="009B7C3F">
        <w:rPr>
          <w:sz w:val="23"/>
          <w:szCs w:val="23"/>
        </w:rPr>
        <w:t xml:space="preserve"> payable at Hyderabad &amp; the Bidders may furnish a B.G in original in favour of </w:t>
      </w:r>
      <w:r w:rsidR="00E36624" w:rsidRPr="009B7C3F">
        <w:rPr>
          <w:b/>
          <w:bCs/>
          <w:sz w:val="23"/>
          <w:szCs w:val="23"/>
        </w:rPr>
        <w:t>Chief Engineer</w:t>
      </w:r>
      <w:r w:rsidR="00E36624" w:rsidRPr="009B7C3F">
        <w:rPr>
          <w:b/>
          <w:sz w:val="23"/>
          <w:szCs w:val="23"/>
        </w:rPr>
        <w:t xml:space="preserve"> </w:t>
      </w:r>
      <w:r w:rsidRPr="009B7C3F">
        <w:rPr>
          <w:b/>
          <w:sz w:val="23"/>
          <w:szCs w:val="23"/>
        </w:rPr>
        <w:t xml:space="preserve">/ </w:t>
      </w:r>
      <w:r w:rsidR="009702A1" w:rsidRPr="009B7C3F">
        <w:rPr>
          <w:b/>
          <w:sz w:val="23"/>
          <w:szCs w:val="23"/>
        </w:rPr>
        <w:t xml:space="preserve">Masterplan Zone </w:t>
      </w:r>
      <w:r w:rsidRPr="009B7C3F">
        <w:rPr>
          <w:b/>
          <w:sz w:val="23"/>
          <w:szCs w:val="23"/>
        </w:rPr>
        <w:t>/</w:t>
      </w:r>
      <w:r w:rsidR="00165E7B" w:rsidRPr="009B7C3F">
        <w:rPr>
          <w:b/>
          <w:sz w:val="23"/>
          <w:szCs w:val="23"/>
        </w:rPr>
        <w:t>TGSPDCL</w:t>
      </w:r>
      <w:r w:rsidRPr="009B7C3F">
        <w:rPr>
          <w:sz w:val="23"/>
          <w:szCs w:val="23"/>
        </w:rPr>
        <w:t xml:space="preserve"> duly mentioning the Specification No. of the bid &amp; Name of the work from any Scheduled or Nationalized Banks &amp; the validity should not be less than 135 days from the date of bid opening.</w:t>
      </w:r>
    </w:p>
    <w:p w:rsidR="0012555F" w:rsidRPr="009B7C3F" w:rsidRDefault="0012555F" w:rsidP="0012555F">
      <w:pPr>
        <w:pStyle w:val="ListParagraph"/>
        <w:ind w:left="1170"/>
        <w:jc w:val="both"/>
        <w:rPr>
          <w:sz w:val="23"/>
          <w:szCs w:val="23"/>
        </w:rPr>
      </w:pPr>
      <w:r w:rsidRPr="009B7C3F">
        <w:rPr>
          <w:sz w:val="23"/>
          <w:szCs w:val="23"/>
        </w:rPr>
        <w:t xml:space="preserve">Note: </w:t>
      </w:r>
    </w:p>
    <w:p w:rsidR="0012555F" w:rsidRPr="009B7C3F" w:rsidRDefault="0012555F" w:rsidP="0012555F">
      <w:pPr>
        <w:pStyle w:val="ListParagraph"/>
        <w:ind w:left="1170"/>
        <w:jc w:val="both"/>
        <w:rPr>
          <w:sz w:val="23"/>
          <w:szCs w:val="23"/>
        </w:rPr>
      </w:pPr>
      <w:r w:rsidRPr="009B7C3F">
        <w:rPr>
          <w:sz w:val="23"/>
          <w:szCs w:val="23"/>
        </w:rPr>
        <w:t>Exemption of EMD for S</w:t>
      </w:r>
      <w:r w:rsidR="0042008D" w:rsidRPr="009B7C3F">
        <w:rPr>
          <w:sz w:val="23"/>
          <w:szCs w:val="23"/>
        </w:rPr>
        <w:t>C/ST Category Reserved tenders is as follows</w:t>
      </w:r>
    </w:p>
    <w:p w:rsidR="00A97238" w:rsidRPr="009B7C3F" w:rsidRDefault="00A97238" w:rsidP="0012555F">
      <w:pPr>
        <w:pStyle w:val="ListParagraph"/>
        <w:ind w:left="1170"/>
        <w:jc w:val="both"/>
        <w:rPr>
          <w:sz w:val="7"/>
          <w:szCs w:val="23"/>
        </w:rPr>
      </w:pPr>
    </w:p>
    <w:p w:rsidR="0012555F" w:rsidRPr="009B7C3F" w:rsidRDefault="0012555F" w:rsidP="0012555F">
      <w:pPr>
        <w:pStyle w:val="ListParagraph"/>
        <w:ind w:left="1170"/>
        <w:jc w:val="both"/>
        <w:rPr>
          <w:sz w:val="23"/>
          <w:szCs w:val="23"/>
        </w:rPr>
      </w:pPr>
      <w:r w:rsidRPr="009B7C3F">
        <w:rPr>
          <w:sz w:val="23"/>
          <w:szCs w:val="23"/>
        </w:rPr>
        <w:t xml:space="preserve">i. </w:t>
      </w:r>
      <w:r w:rsidR="00BB7955" w:rsidRPr="009B7C3F">
        <w:rPr>
          <w:sz w:val="23"/>
          <w:szCs w:val="23"/>
        </w:rPr>
        <w:t xml:space="preserve"> </w:t>
      </w:r>
      <w:r w:rsidRPr="009B7C3F">
        <w:rPr>
          <w:sz w:val="23"/>
          <w:szCs w:val="23"/>
        </w:rPr>
        <w:t>Exemption of EMD shall be for the works costing up to 1.00 crore (ECV).</w:t>
      </w:r>
    </w:p>
    <w:p w:rsidR="0012555F" w:rsidRPr="009B7C3F" w:rsidRDefault="00BB7955" w:rsidP="00A97238">
      <w:pPr>
        <w:pStyle w:val="ListParagraph"/>
        <w:ind w:left="1418" w:hanging="248"/>
        <w:jc w:val="both"/>
        <w:rPr>
          <w:sz w:val="23"/>
          <w:szCs w:val="23"/>
        </w:rPr>
      </w:pPr>
      <w:r w:rsidRPr="009B7C3F">
        <w:rPr>
          <w:sz w:val="23"/>
          <w:szCs w:val="23"/>
        </w:rPr>
        <w:t xml:space="preserve">ii. </w:t>
      </w:r>
      <w:r w:rsidR="0012555F" w:rsidRPr="009B7C3F">
        <w:rPr>
          <w:sz w:val="23"/>
          <w:szCs w:val="23"/>
        </w:rPr>
        <w:t xml:space="preserve">However, in order to provide level playing field to all, EMD will be recovered from </w:t>
      </w:r>
      <w:r w:rsidR="00A97238" w:rsidRPr="009B7C3F">
        <w:rPr>
          <w:sz w:val="23"/>
          <w:szCs w:val="23"/>
        </w:rPr>
        <w:t xml:space="preserve">  </w:t>
      </w:r>
      <w:r w:rsidR="0012555F" w:rsidRPr="009B7C3F">
        <w:rPr>
          <w:sz w:val="23"/>
          <w:szCs w:val="23"/>
        </w:rPr>
        <w:t>running bills after expenditure of 25% of the concerned works. This will also inculcate the responsibility for completion of the works.</w:t>
      </w:r>
    </w:p>
    <w:p w:rsidR="00A97238" w:rsidRPr="009B7C3F" w:rsidRDefault="00A97238" w:rsidP="00A97238">
      <w:pPr>
        <w:pStyle w:val="ListParagraph"/>
        <w:ind w:left="1418" w:hanging="248"/>
        <w:jc w:val="both"/>
        <w:rPr>
          <w:sz w:val="9"/>
          <w:szCs w:val="23"/>
        </w:rPr>
      </w:pPr>
    </w:p>
    <w:p w:rsidR="0012555F" w:rsidRPr="009B7C3F" w:rsidRDefault="0012555F" w:rsidP="0012555F">
      <w:pPr>
        <w:pStyle w:val="ListParagraph"/>
        <w:ind w:left="1170"/>
        <w:jc w:val="both"/>
        <w:rPr>
          <w:sz w:val="23"/>
          <w:szCs w:val="23"/>
        </w:rPr>
      </w:pPr>
      <w:r w:rsidRPr="009B7C3F">
        <w:rPr>
          <w:sz w:val="23"/>
          <w:szCs w:val="23"/>
        </w:rPr>
        <w:t>The Bonafideness of SC/ ST Contractors shall be considered based on the SC/ ST Certificate issued by the Mandal Tahasildar.</w:t>
      </w:r>
    </w:p>
    <w:p w:rsidR="009702A1" w:rsidRPr="009B7C3F" w:rsidRDefault="009702A1" w:rsidP="0012555F">
      <w:pPr>
        <w:pStyle w:val="ListParagraph"/>
        <w:ind w:left="1170"/>
        <w:jc w:val="both"/>
        <w:rPr>
          <w:sz w:val="23"/>
          <w:szCs w:val="23"/>
        </w:rPr>
      </w:pPr>
    </w:p>
    <w:p w:rsidR="0012555F" w:rsidRPr="009B7C3F" w:rsidRDefault="0012555F" w:rsidP="0012555F">
      <w:pPr>
        <w:pStyle w:val="ListParagraph"/>
        <w:widowControl/>
        <w:numPr>
          <w:ilvl w:val="0"/>
          <w:numId w:val="112"/>
        </w:numPr>
        <w:autoSpaceDE/>
        <w:autoSpaceDN/>
        <w:adjustRightInd/>
        <w:ind w:left="1170"/>
        <w:contextualSpacing/>
        <w:jc w:val="both"/>
        <w:rPr>
          <w:sz w:val="23"/>
          <w:szCs w:val="23"/>
        </w:rPr>
      </w:pPr>
      <w:r w:rsidRPr="009B7C3F">
        <w:rPr>
          <w:sz w:val="23"/>
          <w:szCs w:val="23"/>
        </w:rPr>
        <w:t>The following works Eligibility requirement are applicable for works to qualify in the technical bid:</w:t>
      </w:r>
    </w:p>
    <w:p w:rsidR="0012555F" w:rsidRPr="009B7C3F" w:rsidRDefault="0012555F" w:rsidP="0012555F">
      <w:pPr>
        <w:pStyle w:val="ListParagraph"/>
        <w:spacing w:before="20" w:after="20"/>
        <w:ind w:left="1170"/>
        <w:jc w:val="both"/>
        <w:rPr>
          <w:rFonts w:eastAsia="Book Antiqua"/>
          <w:sz w:val="23"/>
          <w:szCs w:val="23"/>
        </w:rPr>
      </w:pPr>
      <w:r w:rsidRPr="009B7C3F">
        <w:rPr>
          <w:rFonts w:eastAsia="Book Antiqua"/>
          <w:b/>
          <w:sz w:val="23"/>
          <w:szCs w:val="23"/>
        </w:rPr>
        <w:t>(i)</w:t>
      </w:r>
      <w:r w:rsidRPr="009B7C3F">
        <w:rPr>
          <w:rFonts w:eastAsia="Book Antiqua"/>
          <w:b/>
          <w:sz w:val="23"/>
          <w:szCs w:val="23"/>
          <w:u w:val="single"/>
        </w:rPr>
        <w:t xml:space="preserve"> Electrical Technical Experience</w:t>
      </w:r>
      <w:r w:rsidRPr="009B7C3F">
        <w:rPr>
          <w:rFonts w:eastAsia="Book Antiqua"/>
          <w:sz w:val="23"/>
          <w:szCs w:val="23"/>
        </w:rPr>
        <w:t>:</w:t>
      </w:r>
      <w:r w:rsidRPr="009B7C3F">
        <w:rPr>
          <w:b/>
          <w:sz w:val="22"/>
          <w:szCs w:val="22"/>
        </w:rPr>
        <w:t>(Mandatory)</w:t>
      </w:r>
      <w:r w:rsidRPr="009B7C3F">
        <w:rPr>
          <w:rFonts w:eastAsia="Book Antiqua"/>
          <w:sz w:val="23"/>
          <w:szCs w:val="23"/>
        </w:rPr>
        <w:t xml:space="preserve"> To qualify for award of the contract, each Bidder in his name should submit certificate issued by an Engineer not below the cadre of Divisional Engineer for the works executed in a consecutive period of 24 months during the last </w:t>
      </w:r>
      <w:r w:rsidR="003238BA" w:rsidRPr="003238BA">
        <w:rPr>
          <w:rFonts w:eastAsia="Book Antiqua"/>
          <w:color w:val="FF0000"/>
          <w:sz w:val="23"/>
          <w:szCs w:val="23"/>
        </w:rPr>
        <w:t>10</w:t>
      </w:r>
      <w:r w:rsidRPr="009B7C3F">
        <w:rPr>
          <w:rFonts w:eastAsia="Book Antiqua"/>
          <w:sz w:val="23"/>
          <w:szCs w:val="23"/>
        </w:rPr>
        <w:t xml:space="preserve"> financial years. The date of work commencement, completion along with Agreement No. should be invariably furnished in the performance certificates issued by the concerned Engineer.</w:t>
      </w:r>
      <w:r w:rsidR="00E42ABA" w:rsidRPr="009B7C3F">
        <w:rPr>
          <w:rFonts w:eastAsia="Book Antiqua"/>
          <w:sz w:val="23"/>
          <w:szCs w:val="23"/>
        </w:rPr>
        <w:t xml:space="preserve"> </w:t>
      </w:r>
    </w:p>
    <w:p w:rsidR="0012555F" w:rsidRPr="009B7C3F" w:rsidRDefault="0012555F" w:rsidP="0012555F">
      <w:pPr>
        <w:pStyle w:val="ListParagraph"/>
        <w:spacing w:before="20" w:after="20"/>
        <w:ind w:left="1701" w:hanging="531"/>
        <w:jc w:val="both"/>
        <w:rPr>
          <w:rFonts w:eastAsia="Book Antiqua"/>
          <w:sz w:val="23"/>
          <w:szCs w:val="23"/>
        </w:rPr>
      </w:pPr>
      <w:r w:rsidRPr="009B7C3F">
        <w:rPr>
          <w:rFonts w:eastAsia="Book Antiqua"/>
          <w:sz w:val="23"/>
          <w:szCs w:val="23"/>
        </w:rPr>
        <w:t xml:space="preserve">    a) </w:t>
      </w:r>
      <w:r w:rsidRPr="009B7C3F">
        <w:rPr>
          <w:rFonts w:eastAsia="Book Antiqua"/>
          <w:b/>
          <w:sz w:val="23"/>
          <w:szCs w:val="23"/>
        </w:rPr>
        <w:t>LINE (33</w:t>
      </w:r>
      <w:r w:rsidR="005E007E" w:rsidRPr="009B7C3F">
        <w:rPr>
          <w:rFonts w:eastAsia="Book Antiqua"/>
          <w:b/>
          <w:sz w:val="23"/>
          <w:szCs w:val="23"/>
        </w:rPr>
        <w:t>kV</w:t>
      </w:r>
      <w:r w:rsidRPr="009B7C3F">
        <w:rPr>
          <w:rFonts w:eastAsia="Book Antiqua"/>
          <w:b/>
          <w:sz w:val="23"/>
          <w:szCs w:val="23"/>
        </w:rPr>
        <w:t xml:space="preserve"> &amp; 11</w:t>
      </w:r>
      <w:r w:rsidR="005E007E" w:rsidRPr="009B7C3F">
        <w:rPr>
          <w:rFonts w:eastAsia="Book Antiqua"/>
          <w:b/>
          <w:sz w:val="23"/>
          <w:szCs w:val="23"/>
        </w:rPr>
        <w:t>kV</w:t>
      </w:r>
      <w:r w:rsidRPr="009B7C3F">
        <w:rPr>
          <w:rFonts w:eastAsia="Book Antiqua"/>
          <w:b/>
          <w:sz w:val="23"/>
          <w:szCs w:val="23"/>
        </w:rPr>
        <w:t>):</w:t>
      </w:r>
      <w:r w:rsidRPr="009B7C3F">
        <w:rPr>
          <w:rFonts w:eastAsia="Book Antiqua"/>
          <w:sz w:val="23"/>
          <w:szCs w:val="23"/>
        </w:rPr>
        <w:t xml:space="preserve"> To qualify for award of the contract, the bidder should upload a copy of the Experience Certificate of 25% of the route length must be executed in any consecutive 24 months period during preceding </w:t>
      </w:r>
      <w:r w:rsidR="00715A35" w:rsidRPr="009B7C3F">
        <w:rPr>
          <w:rFonts w:eastAsia="Book Antiqua"/>
          <w:sz w:val="23"/>
          <w:szCs w:val="23"/>
        </w:rPr>
        <w:t>seven</w:t>
      </w:r>
      <w:r w:rsidRPr="009B7C3F">
        <w:rPr>
          <w:rFonts w:eastAsia="Book Antiqua"/>
          <w:sz w:val="23"/>
          <w:szCs w:val="23"/>
        </w:rPr>
        <w:t xml:space="preserve"> financial years.</w:t>
      </w:r>
    </w:p>
    <w:p w:rsidR="00990410" w:rsidRPr="009B7C3F" w:rsidRDefault="00990410" w:rsidP="0012555F">
      <w:pPr>
        <w:pStyle w:val="ListParagraph"/>
        <w:spacing w:before="20" w:after="20"/>
        <w:ind w:left="1701" w:hanging="531"/>
        <w:jc w:val="both"/>
        <w:rPr>
          <w:rFonts w:eastAsia="Book Antiqua"/>
          <w:sz w:val="23"/>
          <w:szCs w:val="23"/>
        </w:rPr>
      </w:pPr>
    </w:p>
    <w:tbl>
      <w:tblPr>
        <w:tblpPr w:leftFromText="180" w:rightFromText="180" w:vertAnchor="text" w:horzAnchor="margin" w:tblpXSpec="center" w:tblpY="3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68"/>
        <w:gridCol w:w="900"/>
        <w:gridCol w:w="6912"/>
      </w:tblGrid>
      <w:tr w:rsidR="00F763B2" w:rsidRPr="009B7C3F" w:rsidTr="00E42ABA">
        <w:trPr>
          <w:trHeight w:val="552"/>
        </w:trPr>
        <w:tc>
          <w:tcPr>
            <w:tcW w:w="1368" w:type="dxa"/>
            <w:vMerge w:val="restart"/>
            <w:vAlign w:val="center"/>
          </w:tcPr>
          <w:p w:rsidR="00F763B2" w:rsidRPr="009B7C3F" w:rsidRDefault="00F763B2" w:rsidP="003C63A7">
            <w:pPr>
              <w:widowControl/>
              <w:autoSpaceDE/>
              <w:autoSpaceDN/>
              <w:adjustRightInd/>
              <w:jc w:val="both"/>
              <w:rPr>
                <w:bCs/>
                <w:spacing w:val="-3"/>
                <w:sz w:val="22"/>
                <w:szCs w:val="22"/>
              </w:rPr>
            </w:pPr>
            <w:r w:rsidRPr="009B7C3F">
              <w:rPr>
                <w:bCs/>
                <w:spacing w:val="-3"/>
                <w:sz w:val="22"/>
                <w:szCs w:val="22"/>
              </w:rPr>
              <w:t>i) UG Cable</w:t>
            </w:r>
          </w:p>
        </w:tc>
        <w:tc>
          <w:tcPr>
            <w:tcW w:w="900" w:type="dxa"/>
            <w:vAlign w:val="center"/>
          </w:tcPr>
          <w:p w:rsidR="00F763B2" w:rsidRPr="009B7C3F" w:rsidRDefault="00F763B2" w:rsidP="003C63A7">
            <w:pPr>
              <w:widowControl/>
              <w:autoSpaceDE/>
              <w:autoSpaceDN/>
              <w:adjustRightInd/>
              <w:jc w:val="both"/>
              <w:rPr>
                <w:bCs/>
                <w:spacing w:val="-3"/>
                <w:sz w:val="22"/>
                <w:szCs w:val="22"/>
              </w:rPr>
            </w:pPr>
          </w:p>
          <w:p w:rsidR="00F763B2" w:rsidRPr="009B7C3F" w:rsidRDefault="00F763B2" w:rsidP="003C63A7">
            <w:pPr>
              <w:widowControl/>
              <w:autoSpaceDE/>
              <w:autoSpaceDN/>
              <w:adjustRightInd/>
              <w:jc w:val="both"/>
              <w:rPr>
                <w:bCs/>
                <w:spacing w:val="-3"/>
                <w:sz w:val="22"/>
                <w:szCs w:val="22"/>
              </w:rPr>
            </w:pPr>
            <w:r w:rsidRPr="009B7C3F">
              <w:rPr>
                <w:bCs/>
                <w:spacing w:val="-3"/>
                <w:sz w:val="22"/>
                <w:szCs w:val="22"/>
              </w:rPr>
              <w:t>33kV</w:t>
            </w:r>
          </w:p>
        </w:tc>
        <w:tc>
          <w:tcPr>
            <w:tcW w:w="6912" w:type="dxa"/>
            <w:vMerge w:val="restart"/>
            <w:shd w:val="clear" w:color="auto" w:fill="auto"/>
          </w:tcPr>
          <w:p w:rsidR="0007200D" w:rsidRPr="009B7C3F" w:rsidRDefault="0007200D" w:rsidP="002E00AF">
            <w:pPr>
              <w:widowControl/>
              <w:autoSpaceDE/>
              <w:autoSpaceDN/>
              <w:adjustRightInd/>
              <w:jc w:val="both"/>
              <w:rPr>
                <w:bCs/>
                <w:spacing w:val="-3"/>
                <w:sz w:val="22"/>
                <w:szCs w:val="22"/>
              </w:rPr>
            </w:pPr>
          </w:p>
          <w:p w:rsidR="002E00AF" w:rsidRPr="009B7C3F" w:rsidRDefault="002E00AF" w:rsidP="002E00AF">
            <w:pPr>
              <w:widowControl/>
              <w:autoSpaceDE/>
              <w:autoSpaceDN/>
              <w:adjustRightInd/>
              <w:jc w:val="both"/>
              <w:rPr>
                <w:bCs/>
                <w:spacing w:val="-3"/>
                <w:sz w:val="22"/>
                <w:szCs w:val="22"/>
              </w:rPr>
            </w:pPr>
            <w:r w:rsidRPr="009B7C3F">
              <w:rPr>
                <w:bCs/>
                <w:spacing w:val="-3"/>
                <w:sz w:val="22"/>
                <w:szCs w:val="22"/>
              </w:rPr>
              <w:t xml:space="preserve">(a) 25% of the route length must be executed in any consecutive 24 months period during preceding </w:t>
            </w:r>
            <w:r w:rsidR="00233E31">
              <w:rPr>
                <w:bCs/>
                <w:spacing w:val="-3"/>
                <w:sz w:val="22"/>
                <w:szCs w:val="22"/>
              </w:rPr>
              <w:t>Seven</w:t>
            </w:r>
            <w:r w:rsidRPr="009B7C3F">
              <w:rPr>
                <w:bCs/>
                <w:spacing w:val="-3"/>
                <w:sz w:val="22"/>
                <w:szCs w:val="22"/>
              </w:rPr>
              <w:t xml:space="preserve"> financial years. </w:t>
            </w:r>
          </w:p>
          <w:p w:rsidR="0007200D" w:rsidRPr="009B7C3F" w:rsidRDefault="0007200D" w:rsidP="002E00AF">
            <w:pPr>
              <w:widowControl/>
              <w:autoSpaceDE/>
              <w:autoSpaceDN/>
              <w:adjustRightInd/>
              <w:jc w:val="both"/>
              <w:rPr>
                <w:bCs/>
                <w:spacing w:val="-3"/>
                <w:sz w:val="22"/>
                <w:szCs w:val="22"/>
              </w:rPr>
            </w:pPr>
          </w:p>
          <w:p w:rsidR="0007200D" w:rsidRPr="009B7C3F" w:rsidRDefault="0007200D" w:rsidP="002E00AF">
            <w:pPr>
              <w:widowControl/>
              <w:autoSpaceDE/>
              <w:autoSpaceDN/>
              <w:adjustRightInd/>
              <w:jc w:val="both"/>
              <w:rPr>
                <w:bCs/>
                <w:spacing w:val="-3"/>
                <w:sz w:val="22"/>
                <w:szCs w:val="22"/>
              </w:rPr>
            </w:pPr>
          </w:p>
          <w:p w:rsidR="00E42ABA" w:rsidRPr="009B7C3F" w:rsidRDefault="002E00AF" w:rsidP="002E00AF">
            <w:pPr>
              <w:widowControl/>
              <w:autoSpaceDE/>
              <w:autoSpaceDN/>
              <w:adjustRightInd/>
              <w:jc w:val="both"/>
              <w:rPr>
                <w:bCs/>
                <w:spacing w:val="-3"/>
                <w:sz w:val="22"/>
                <w:szCs w:val="22"/>
              </w:rPr>
            </w:pPr>
            <w:r w:rsidRPr="009B7C3F">
              <w:rPr>
                <w:bCs/>
                <w:spacing w:val="-3"/>
                <w:sz w:val="22"/>
                <w:szCs w:val="22"/>
              </w:rPr>
              <w:t xml:space="preserve">(b) TOWERS: If OH line is having 20 or less than 20 Towers, OH line experience will be considered. If OH line is having more than 20 Towers, </w:t>
            </w:r>
          </w:p>
          <w:p w:rsidR="00E42ABA" w:rsidRPr="009B7C3F" w:rsidRDefault="00E42ABA" w:rsidP="002E00AF">
            <w:pPr>
              <w:widowControl/>
              <w:autoSpaceDE/>
              <w:autoSpaceDN/>
              <w:adjustRightInd/>
              <w:jc w:val="both"/>
              <w:rPr>
                <w:bCs/>
                <w:spacing w:val="-3"/>
                <w:sz w:val="22"/>
                <w:szCs w:val="22"/>
              </w:rPr>
            </w:pPr>
          </w:p>
          <w:p w:rsidR="002E00AF" w:rsidRPr="009B7C3F" w:rsidRDefault="002E00AF" w:rsidP="002E00AF">
            <w:pPr>
              <w:widowControl/>
              <w:autoSpaceDE/>
              <w:autoSpaceDN/>
              <w:adjustRightInd/>
              <w:jc w:val="both"/>
              <w:rPr>
                <w:bCs/>
                <w:spacing w:val="-3"/>
                <w:sz w:val="22"/>
                <w:szCs w:val="22"/>
              </w:rPr>
            </w:pPr>
            <w:r w:rsidRPr="009B7C3F">
              <w:rPr>
                <w:bCs/>
                <w:spacing w:val="-3"/>
                <w:sz w:val="22"/>
                <w:szCs w:val="22"/>
              </w:rPr>
              <w:t>25% of No. of Towers experience is required.</w:t>
            </w:r>
          </w:p>
          <w:p w:rsidR="00F763B2" w:rsidRPr="009B7C3F" w:rsidRDefault="00F763B2" w:rsidP="0007200D">
            <w:pPr>
              <w:widowControl/>
              <w:autoSpaceDE/>
              <w:autoSpaceDN/>
              <w:adjustRightInd/>
              <w:jc w:val="both"/>
              <w:rPr>
                <w:sz w:val="22"/>
                <w:szCs w:val="22"/>
              </w:rPr>
            </w:pPr>
          </w:p>
        </w:tc>
      </w:tr>
      <w:tr w:rsidR="00F763B2" w:rsidRPr="009B7C3F" w:rsidTr="00E42ABA">
        <w:trPr>
          <w:trHeight w:val="196"/>
        </w:trPr>
        <w:tc>
          <w:tcPr>
            <w:tcW w:w="1368" w:type="dxa"/>
            <w:vMerge/>
          </w:tcPr>
          <w:p w:rsidR="00F763B2" w:rsidRPr="009B7C3F" w:rsidRDefault="00F763B2" w:rsidP="003C63A7">
            <w:pPr>
              <w:widowControl/>
              <w:autoSpaceDE/>
              <w:autoSpaceDN/>
              <w:adjustRightInd/>
              <w:jc w:val="both"/>
              <w:rPr>
                <w:bCs/>
                <w:spacing w:val="-3"/>
                <w:sz w:val="22"/>
                <w:szCs w:val="22"/>
              </w:rPr>
            </w:pPr>
          </w:p>
        </w:tc>
        <w:tc>
          <w:tcPr>
            <w:tcW w:w="900" w:type="dxa"/>
            <w:vAlign w:val="center"/>
          </w:tcPr>
          <w:p w:rsidR="00F763B2" w:rsidRPr="009B7C3F" w:rsidRDefault="00F763B2" w:rsidP="003C63A7">
            <w:pPr>
              <w:widowControl/>
              <w:autoSpaceDE/>
              <w:autoSpaceDN/>
              <w:adjustRightInd/>
              <w:jc w:val="both"/>
              <w:rPr>
                <w:bCs/>
                <w:spacing w:val="-3"/>
                <w:sz w:val="22"/>
                <w:szCs w:val="22"/>
              </w:rPr>
            </w:pPr>
            <w:r w:rsidRPr="009B7C3F">
              <w:rPr>
                <w:bCs/>
                <w:spacing w:val="-3"/>
                <w:sz w:val="22"/>
                <w:szCs w:val="22"/>
              </w:rPr>
              <w:t>11kV</w:t>
            </w:r>
          </w:p>
        </w:tc>
        <w:tc>
          <w:tcPr>
            <w:tcW w:w="6912" w:type="dxa"/>
            <w:vMerge/>
          </w:tcPr>
          <w:p w:rsidR="00F763B2" w:rsidRPr="009B7C3F" w:rsidRDefault="00F763B2" w:rsidP="00CD0E2E">
            <w:pPr>
              <w:jc w:val="both"/>
              <w:rPr>
                <w:bCs/>
                <w:spacing w:val="-3"/>
                <w:sz w:val="22"/>
                <w:szCs w:val="22"/>
              </w:rPr>
            </w:pPr>
          </w:p>
        </w:tc>
      </w:tr>
      <w:tr w:rsidR="00F763B2" w:rsidRPr="009B7C3F" w:rsidTr="00E42ABA">
        <w:trPr>
          <w:trHeight w:val="558"/>
        </w:trPr>
        <w:tc>
          <w:tcPr>
            <w:tcW w:w="1368" w:type="dxa"/>
            <w:vMerge w:val="restart"/>
            <w:vAlign w:val="center"/>
          </w:tcPr>
          <w:p w:rsidR="00F763B2" w:rsidRPr="009B7C3F" w:rsidRDefault="00F763B2" w:rsidP="003C63A7">
            <w:pPr>
              <w:jc w:val="both"/>
              <w:rPr>
                <w:sz w:val="22"/>
                <w:szCs w:val="22"/>
              </w:rPr>
            </w:pPr>
            <w:r w:rsidRPr="009B7C3F">
              <w:rPr>
                <w:sz w:val="22"/>
                <w:szCs w:val="22"/>
              </w:rPr>
              <w:t>ii) OH Line</w:t>
            </w:r>
          </w:p>
        </w:tc>
        <w:tc>
          <w:tcPr>
            <w:tcW w:w="900" w:type="dxa"/>
            <w:vAlign w:val="center"/>
          </w:tcPr>
          <w:p w:rsidR="00F763B2" w:rsidRPr="009B7C3F" w:rsidRDefault="00F763B2" w:rsidP="003C63A7">
            <w:pPr>
              <w:widowControl/>
              <w:autoSpaceDE/>
              <w:autoSpaceDN/>
              <w:adjustRightInd/>
              <w:jc w:val="both"/>
              <w:rPr>
                <w:bCs/>
                <w:spacing w:val="-3"/>
                <w:sz w:val="22"/>
                <w:szCs w:val="22"/>
              </w:rPr>
            </w:pPr>
            <w:r w:rsidRPr="009B7C3F">
              <w:rPr>
                <w:bCs/>
                <w:spacing w:val="-3"/>
                <w:sz w:val="22"/>
                <w:szCs w:val="22"/>
              </w:rPr>
              <w:t>33kV</w:t>
            </w:r>
          </w:p>
        </w:tc>
        <w:tc>
          <w:tcPr>
            <w:tcW w:w="6912" w:type="dxa"/>
            <w:vMerge/>
            <w:shd w:val="clear" w:color="auto" w:fill="auto"/>
          </w:tcPr>
          <w:p w:rsidR="00F763B2" w:rsidRPr="009B7C3F" w:rsidRDefault="00F763B2" w:rsidP="00CD0E2E">
            <w:pPr>
              <w:jc w:val="both"/>
              <w:rPr>
                <w:sz w:val="22"/>
                <w:szCs w:val="22"/>
              </w:rPr>
            </w:pPr>
          </w:p>
        </w:tc>
      </w:tr>
      <w:tr w:rsidR="00F763B2" w:rsidRPr="009B7C3F" w:rsidTr="00E42ABA">
        <w:trPr>
          <w:trHeight w:val="391"/>
        </w:trPr>
        <w:tc>
          <w:tcPr>
            <w:tcW w:w="1368" w:type="dxa"/>
            <w:vMerge/>
            <w:vAlign w:val="center"/>
          </w:tcPr>
          <w:p w:rsidR="00F763B2" w:rsidRPr="009B7C3F" w:rsidRDefault="00F763B2" w:rsidP="003C63A7">
            <w:pPr>
              <w:jc w:val="both"/>
              <w:rPr>
                <w:sz w:val="22"/>
                <w:szCs w:val="22"/>
              </w:rPr>
            </w:pPr>
          </w:p>
        </w:tc>
        <w:tc>
          <w:tcPr>
            <w:tcW w:w="900" w:type="dxa"/>
            <w:vAlign w:val="center"/>
          </w:tcPr>
          <w:p w:rsidR="00F763B2" w:rsidRPr="009B7C3F" w:rsidRDefault="00F763B2" w:rsidP="003C63A7">
            <w:pPr>
              <w:widowControl/>
              <w:autoSpaceDE/>
              <w:autoSpaceDN/>
              <w:adjustRightInd/>
              <w:jc w:val="both"/>
              <w:rPr>
                <w:bCs/>
                <w:spacing w:val="-3"/>
                <w:sz w:val="22"/>
                <w:szCs w:val="22"/>
              </w:rPr>
            </w:pPr>
            <w:r w:rsidRPr="009B7C3F">
              <w:rPr>
                <w:bCs/>
                <w:spacing w:val="-3"/>
                <w:sz w:val="22"/>
                <w:szCs w:val="22"/>
              </w:rPr>
              <w:t>11kV</w:t>
            </w:r>
          </w:p>
        </w:tc>
        <w:tc>
          <w:tcPr>
            <w:tcW w:w="6912" w:type="dxa"/>
            <w:vMerge/>
            <w:shd w:val="clear" w:color="auto" w:fill="auto"/>
          </w:tcPr>
          <w:p w:rsidR="00F763B2" w:rsidRPr="009B7C3F" w:rsidRDefault="00F763B2" w:rsidP="00CD0E2E">
            <w:pPr>
              <w:jc w:val="both"/>
              <w:rPr>
                <w:spacing w:val="-3"/>
                <w:sz w:val="22"/>
                <w:szCs w:val="22"/>
              </w:rPr>
            </w:pPr>
          </w:p>
        </w:tc>
      </w:tr>
      <w:tr w:rsidR="00F763B2" w:rsidRPr="009B7C3F" w:rsidTr="00E42ABA">
        <w:trPr>
          <w:trHeight w:val="885"/>
        </w:trPr>
        <w:tc>
          <w:tcPr>
            <w:tcW w:w="1368" w:type="dxa"/>
            <w:vAlign w:val="center"/>
          </w:tcPr>
          <w:p w:rsidR="00F763B2" w:rsidRPr="009B7C3F" w:rsidRDefault="00F763B2" w:rsidP="003C63A7">
            <w:pPr>
              <w:jc w:val="both"/>
              <w:rPr>
                <w:sz w:val="22"/>
                <w:szCs w:val="22"/>
              </w:rPr>
            </w:pPr>
            <w:r w:rsidRPr="009B7C3F">
              <w:rPr>
                <w:sz w:val="22"/>
                <w:szCs w:val="22"/>
              </w:rPr>
              <w:lastRenderedPageBreak/>
              <w:t>iii) Towers</w:t>
            </w:r>
          </w:p>
        </w:tc>
        <w:tc>
          <w:tcPr>
            <w:tcW w:w="900" w:type="dxa"/>
            <w:vAlign w:val="center"/>
          </w:tcPr>
          <w:p w:rsidR="00F763B2" w:rsidRPr="009B7C3F" w:rsidRDefault="00F763B2" w:rsidP="003C63A7">
            <w:pPr>
              <w:widowControl/>
              <w:autoSpaceDE/>
              <w:autoSpaceDN/>
              <w:adjustRightInd/>
              <w:jc w:val="both"/>
              <w:rPr>
                <w:bCs/>
                <w:spacing w:val="-3"/>
                <w:sz w:val="22"/>
                <w:szCs w:val="22"/>
              </w:rPr>
            </w:pPr>
            <w:r w:rsidRPr="009B7C3F">
              <w:rPr>
                <w:bCs/>
                <w:spacing w:val="-3"/>
                <w:sz w:val="22"/>
                <w:szCs w:val="22"/>
              </w:rPr>
              <w:t>M-Type</w:t>
            </w:r>
          </w:p>
        </w:tc>
        <w:tc>
          <w:tcPr>
            <w:tcW w:w="6912" w:type="dxa"/>
            <w:vMerge/>
            <w:shd w:val="clear" w:color="auto" w:fill="auto"/>
          </w:tcPr>
          <w:p w:rsidR="00F763B2" w:rsidRPr="009B7C3F" w:rsidRDefault="00F763B2" w:rsidP="003C63A7">
            <w:pPr>
              <w:widowControl/>
              <w:autoSpaceDE/>
              <w:autoSpaceDN/>
              <w:adjustRightInd/>
              <w:jc w:val="both"/>
              <w:rPr>
                <w:spacing w:val="-3"/>
                <w:sz w:val="22"/>
                <w:szCs w:val="22"/>
              </w:rPr>
            </w:pPr>
          </w:p>
        </w:tc>
      </w:tr>
    </w:tbl>
    <w:p w:rsidR="00220F23" w:rsidRPr="009B7C3F" w:rsidRDefault="00220F23" w:rsidP="0012555F">
      <w:pPr>
        <w:pStyle w:val="ListParagraph"/>
        <w:spacing w:before="20" w:after="20"/>
        <w:ind w:left="1560" w:hanging="390"/>
        <w:jc w:val="both"/>
        <w:rPr>
          <w:rFonts w:eastAsia="Book Antiqua"/>
          <w:b/>
          <w:sz w:val="23"/>
          <w:szCs w:val="23"/>
        </w:rPr>
      </w:pPr>
    </w:p>
    <w:p w:rsidR="00A97238" w:rsidRPr="009B7C3F" w:rsidRDefault="0042008D" w:rsidP="00A97238">
      <w:pPr>
        <w:ind w:left="993" w:hanging="993"/>
        <w:jc w:val="both"/>
        <w:rPr>
          <w:rFonts w:ascii="Book Antiqua" w:eastAsia="Book Antiqua" w:hAnsi="Book Antiqua" w:cs="Book Antiqua"/>
          <w:sz w:val="23"/>
          <w:szCs w:val="23"/>
        </w:rPr>
      </w:pPr>
      <w:r w:rsidRPr="009B7C3F">
        <w:rPr>
          <w:rFonts w:ascii="Book Antiqua" w:eastAsia="Book Antiqua" w:hAnsi="Book Antiqua" w:cs="Book Antiqua"/>
          <w:b/>
          <w:sz w:val="23"/>
          <w:szCs w:val="23"/>
        </w:rPr>
        <w:t>Note</w:t>
      </w:r>
      <w:r w:rsidRPr="009B7C3F">
        <w:rPr>
          <w:rFonts w:ascii="Book Antiqua" w:eastAsia="Book Antiqua" w:hAnsi="Book Antiqua" w:cs="Book Antiqua"/>
          <w:sz w:val="23"/>
          <w:szCs w:val="23"/>
        </w:rPr>
        <w:t xml:space="preserve"> i) If needed, 33kV UG/OH experience may be considered against 11kV UG/OH </w:t>
      </w:r>
      <w:r w:rsidR="00A97238" w:rsidRPr="009B7C3F">
        <w:rPr>
          <w:rFonts w:ascii="Book Antiqua" w:eastAsia="Book Antiqua" w:hAnsi="Book Antiqua" w:cs="Book Antiqua"/>
          <w:sz w:val="23"/>
          <w:szCs w:val="23"/>
        </w:rPr>
        <w:t xml:space="preserve">  </w:t>
      </w:r>
    </w:p>
    <w:p w:rsidR="0042008D" w:rsidRPr="009B7C3F" w:rsidRDefault="00A97238" w:rsidP="00A97238">
      <w:pPr>
        <w:ind w:left="993" w:hanging="993"/>
        <w:jc w:val="both"/>
        <w:rPr>
          <w:rFonts w:ascii="Book Antiqua" w:eastAsia="Book Antiqua" w:hAnsi="Book Antiqua" w:cs="Book Antiqua"/>
          <w:sz w:val="23"/>
          <w:szCs w:val="23"/>
        </w:rPr>
      </w:pPr>
      <w:r w:rsidRPr="009B7C3F">
        <w:rPr>
          <w:rFonts w:ascii="Book Antiqua" w:eastAsia="Book Antiqua" w:hAnsi="Book Antiqua" w:cs="Book Antiqua"/>
          <w:sz w:val="23"/>
          <w:szCs w:val="23"/>
        </w:rPr>
        <w:t xml:space="preserve">              </w:t>
      </w:r>
      <w:r w:rsidR="0042008D" w:rsidRPr="009B7C3F">
        <w:rPr>
          <w:rFonts w:ascii="Book Antiqua" w:eastAsia="Book Antiqua" w:hAnsi="Book Antiqua" w:cs="Book Antiqua"/>
          <w:sz w:val="23"/>
          <w:szCs w:val="23"/>
        </w:rPr>
        <w:t>experience for the required route length of 11kV UG/OH route length.</w:t>
      </w:r>
    </w:p>
    <w:p w:rsidR="0042008D" w:rsidRPr="009B7C3F" w:rsidRDefault="00A97238" w:rsidP="00A97238">
      <w:pPr>
        <w:jc w:val="both"/>
        <w:rPr>
          <w:rFonts w:ascii="Book Antiqua" w:eastAsia="Book Antiqua" w:hAnsi="Book Antiqua" w:cs="Book Antiqua"/>
          <w:sz w:val="23"/>
          <w:szCs w:val="23"/>
        </w:rPr>
      </w:pPr>
      <w:r w:rsidRPr="009B7C3F">
        <w:rPr>
          <w:rFonts w:ascii="Book Antiqua" w:eastAsia="Book Antiqua" w:hAnsi="Book Antiqua" w:cs="Book Antiqua"/>
          <w:sz w:val="23"/>
          <w:szCs w:val="23"/>
        </w:rPr>
        <w:t xml:space="preserve">         </w:t>
      </w:r>
      <w:r w:rsidR="00A77D64" w:rsidRPr="009B7C3F">
        <w:rPr>
          <w:rFonts w:ascii="Book Antiqua" w:eastAsia="Book Antiqua" w:hAnsi="Book Antiqua" w:cs="Book Antiqua"/>
          <w:sz w:val="23"/>
          <w:szCs w:val="23"/>
        </w:rPr>
        <w:t xml:space="preserve"> </w:t>
      </w:r>
      <w:r w:rsidR="0042008D" w:rsidRPr="009B7C3F">
        <w:rPr>
          <w:rFonts w:ascii="Book Antiqua" w:eastAsia="Book Antiqua" w:hAnsi="Book Antiqua" w:cs="Book Antiqua"/>
          <w:sz w:val="23"/>
          <w:szCs w:val="23"/>
        </w:rPr>
        <w:t xml:space="preserve">ii)  UG/OH cable experience will also be considered for AB cable works.         </w:t>
      </w:r>
    </w:p>
    <w:p w:rsidR="00A97238" w:rsidRPr="009B7C3F" w:rsidRDefault="00A97238" w:rsidP="00A77D64">
      <w:pPr>
        <w:jc w:val="both"/>
        <w:rPr>
          <w:rFonts w:ascii="Book Antiqua" w:eastAsia="Book Antiqua" w:hAnsi="Book Antiqua" w:cs="Book Antiqua"/>
          <w:sz w:val="23"/>
          <w:szCs w:val="23"/>
        </w:rPr>
      </w:pPr>
      <w:r w:rsidRPr="009B7C3F">
        <w:rPr>
          <w:rFonts w:ascii="Book Antiqua" w:eastAsia="Book Antiqua" w:hAnsi="Book Antiqua" w:cs="Book Antiqua"/>
          <w:sz w:val="23"/>
          <w:szCs w:val="23"/>
        </w:rPr>
        <w:t xml:space="preserve">          </w:t>
      </w:r>
      <w:r w:rsidR="0042008D" w:rsidRPr="009B7C3F">
        <w:rPr>
          <w:rFonts w:ascii="Book Antiqua" w:eastAsia="Book Antiqua" w:hAnsi="Book Antiqua" w:cs="Book Antiqua"/>
          <w:sz w:val="23"/>
          <w:szCs w:val="23"/>
        </w:rPr>
        <w:t xml:space="preserve">iii) If needed, M-Type tower experience may be considered against K-Type tower for </w:t>
      </w:r>
      <w:r w:rsidRPr="009B7C3F">
        <w:rPr>
          <w:rFonts w:ascii="Book Antiqua" w:eastAsia="Book Antiqua" w:hAnsi="Book Antiqua" w:cs="Book Antiqua"/>
          <w:sz w:val="23"/>
          <w:szCs w:val="23"/>
        </w:rPr>
        <w:t xml:space="preserve"> </w:t>
      </w:r>
    </w:p>
    <w:p w:rsidR="00AD3BB3" w:rsidRDefault="00A97238" w:rsidP="00A77D64">
      <w:pPr>
        <w:jc w:val="both"/>
        <w:rPr>
          <w:rFonts w:ascii="Book Antiqua" w:eastAsia="Book Antiqua" w:hAnsi="Book Antiqua" w:cs="Book Antiqua"/>
          <w:sz w:val="23"/>
          <w:szCs w:val="23"/>
        </w:rPr>
      </w:pPr>
      <w:r w:rsidRPr="009B7C3F">
        <w:rPr>
          <w:rFonts w:ascii="Book Antiqua" w:eastAsia="Book Antiqua" w:hAnsi="Book Antiqua" w:cs="Book Antiqua"/>
          <w:sz w:val="23"/>
          <w:szCs w:val="23"/>
        </w:rPr>
        <w:t xml:space="preserve">                </w:t>
      </w:r>
      <w:r w:rsidR="0042008D" w:rsidRPr="009B7C3F">
        <w:rPr>
          <w:rFonts w:ascii="Book Antiqua" w:eastAsia="Book Antiqua" w:hAnsi="Book Antiqua" w:cs="Book Antiqua"/>
          <w:sz w:val="23"/>
          <w:szCs w:val="23"/>
        </w:rPr>
        <w:t>the required quantity of K-Type tower</w:t>
      </w:r>
    </w:p>
    <w:p w:rsidR="00220F23" w:rsidRPr="009B7C3F" w:rsidRDefault="00220F23" w:rsidP="00A77D64">
      <w:pPr>
        <w:jc w:val="both"/>
        <w:rPr>
          <w:b/>
          <w:bCs/>
        </w:rPr>
      </w:pPr>
    </w:p>
    <w:tbl>
      <w:tblPr>
        <w:tblpPr w:leftFromText="180" w:rightFromText="180" w:vertAnchor="text" w:horzAnchor="margin" w:tblpX="-218" w:tblpY="53"/>
        <w:tblOverlap w:val="neve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9"/>
        <w:gridCol w:w="2479"/>
        <w:gridCol w:w="2127"/>
        <w:gridCol w:w="4443"/>
      </w:tblGrid>
      <w:tr w:rsidR="00904700" w:rsidRPr="009B7C3F" w:rsidTr="005E007E">
        <w:trPr>
          <w:trHeight w:val="699"/>
        </w:trPr>
        <w:tc>
          <w:tcPr>
            <w:tcW w:w="959" w:type="dxa"/>
          </w:tcPr>
          <w:p w:rsidR="00904700" w:rsidRPr="009B7C3F" w:rsidRDefault="00904700" w:rsidP="005E007E">
            <w:pPr>
              <w:widowControl/>
              <w:tabs>
                <w:tab w:val="num" w:pos="1260"/>
              </w:tabs>
              <w:autoSpaceDE/>
              <w:autoSpaceDN/>
              <w:adjustRightInd/>
              <w:spacing w:before="20" w:after="20" w:line="276" w:lineRule="auto"/>
              <w:jc w:val="center"/>
              <w:rPr>
                <w:rFonts w:ascii="Book Antiqua" w:hAnsi="Book Antiqua"/>
                <w:b/>
              </w:rPr>
            </w:pPr>
            <w:r w:rsidRPr="009B7C3F">
              <w:rPr>
                <w:rFonts w:ascii="Book Antiqua" w:hAnsi="Book Antiqua"/>
                <w:b/>
              </w:rPr>
              <w:t>Sl.No</w:t>
            </w:r>
          </w:p>
        </w:tc>
        <w:tc>
          <w:tcPr>
            <w:tcW w:w="2479" w:type="dxa"/>
          </w:tcPr>
          <w:p w:rsidR="00904700" w:rsidRPr="009B7C3F" w:rsidRDefault="00904700" w:rsidP="005E007E">
            <w:pPr>
              <w:widowControl/>
              <w:tabs>
                <w:tab w:val="num" w:pos="1260"/>
              </w:tabs>
              <w:autoSpaceDE/>
              <w:autoSpaceDN/>
              <w:adjustRightInd/>
              <w:spacing w:before="20" w:after="20" w:line="276" w:lineRule="auto"/>
              <w:jc w:val="center"/>
              <w:rPr>
                <w:rFonts w:ascii="Book Antiqua" w:hAnsi="Book Antiqua"/>
                <w:b/>
              </w:rPr>
            </w:pPr>
            <w:r w:rsidRPr="009B7C3F">
              <w:rPr>
                <w:rFonts w:ascii="Book Antiqua" w:hAnsi="Book Antiqua"/>
                <w:b/>
              </w:rPr>
              <w:t>Description</w:t>
            </w:r>
          </w:p>
        </w:tc>
        <w:tc>
          <w:tcPr>
            <w:tcW w:w="2127" w:type="dxa"/>
          </w:tcPr>
          <w:p w:rsidR="00904700" w:rsidRPr="009B7C3F" w:rsidRDefault="00904700" w:rsidP="005E007E">
            <w:pPr>
              <w:widowControl/>
              <w:tabs>
                <w:tab w:val="num" w:pos="1260"/>
              </w:tabs>
              <w:autoSpaceDE/>
              <w:autoSpaceDN/>
              <w:adjustRightInd/>
              <w:spacing w:before="20" w:after="20" w:line="276" w:lineRule="auto"/>
              <w:jc w:val="center"/>
              <w:rPr>
                <w:rFonts w:ascii="Book Antiqua" w:hAnsi="Book Antiqua"/>
                <w:b/>
              </w:rPr>
            </w:pPr>
            <w:r w:rsidRPr="009B7C3F">
              <w:rPr>
                <w:rFonts w:ascii="Book Antiqua" w:hAnsi="Book Antiqua"/>
                <w:b/>
              </w:rPr>
              <w:t>Quantity of the prime items</w:t>
            </w:r>
          </w:p>
        </w:tc>
        <w:tc>
          <w:tcPr>
            <w:tcW w:w="4443" w:type="dxa"/>
          </w:tcPr>
          <w:p w:rsidR="00904700" w:rsidRPr="009B7C3F" w:rsidRDefault="00904700" w:rsidP="005E007E">
            <w:pPr>
              <w:widowControl/>
              <w:tabs>
                <w:tab w:val="num" w:pos="1260"/>
              </w:tabs>
              <w:autoSpaceDE/>
              <w:autoSpaceDN/>
              <w:adjustRightInd/>
              <w:spacing w:before="20" w:after="20" w:line="276" w:lineRule="auto"/>
              <w:jc w:val="center"/>
              <w:rPr>
                <w:rFonts w:ascii="Book Antiqua" w:hAnsi="Book Antiqua"/>
                <w:b/>
              </w:rPr>
            </w:pPr>
            <w:r w:rsidRPr="009B7C3F">
              <w:rPr>
                <w:rFonts w:ascii="Book Antiqua" w:hAnsi="Book Antiqua"/>
                <w:b/>
              </w:rPr>
              <w:t xml:space="preserve">Quantity required (25% of the route length) in km/No. of Towers </w:t>
            </w:r>
          </w:p>
        </w:tc>
      </w:tr>
      <w:tr w:rsidR="008741DB" w:rsidRPr="009B7C3F" w:rsidTr="001D03AF">
        <w:trPr>
          <w:trHeight w:val="328"/>
        </w:trPr>
        <w:tc>
          <w:tcPr>
            <w:tcW w:w="959" w:type="dxa"/>
          </w:tcPr>
          <w:p w:rsidR="008741DB" w:rsidRPr="009B7C3F" w:rsidRDefault="008741DB" w:rsidP="008741DB">
            <w:pPr>
              <w:widowControl/>
              <w:numPr>
                <w:ilvl w:val="0"/>
                <w:numId w:val="116"/>
              </w:numPr>
              <w:tabs>
                <w:tab w:val="num" w:pos="1260"/>
              </w:tabs>
              <w:autoSpaceDE/>
              <w:autoSpaceDN/>
              <w:adjustRightInd/>
              <w:spacing w:before="20" w:after="20" w:line="276" w:lineRule="auto"/>
              <w:contextualSpacing/>
              <w:jc w:val="center"/>
              <w:rPr>
                <w:rFonts w:ascii="Book Antiqua" w:hAnsi="Book Antiqua"/>
              </w:rPr>
            </w:pPr>
          </w:p>
        </w:tc>
        <w:tc>
          <w:tcPr>
            <w:tcW w:w="2479" w:type="dxa"/>
            <w:vAlign w:val="bottom"/>
          </w:tcPr>
          <w:p w:rsidR="008741DB" w:rsidRPr="009640BC" w:rsidRDefault="008741DB" w:rsidP="008741DB">
            <w:pPr>
              <w:spacing w:before="20" w:after="20"/>
              <w:jc w:val="center"/>
              <w:rPr>
                <w:rFonts w:ascii="Book Antiqua" w:hAnsi="Book Antiqua"/>
                <w:color w:val="FF0000"/>
              </w:rPr>
            </w:pPr>
            <w:r w:rsidRPr="009640BC">
              <w:rPr>
                <w:rFonts w:ascii="Book Antiqua" w:hAnsi="Book Antiqua"/>
                <w:color w:val="FF0000"/>
              </w:rPr>
              <w:t>Laying 33 KV UG cable</w:t>
            </w:r>
          </w:p>
        </w:tc>
        <w:tc>
          <w:tcPr>
            <w:tcW w:w="2127" w:type="dxa"/>
            <w:vAlign w:val="center"/>
          </w:tcPr>
          <w:p w:rsidR="008741DB" w:rsidRPr="009640BC" w:rsidRDefault="004534DC" w:rsidP="008741DB">
            <w:pPr>
              <w:spacing w:after="20"/>
              <w:jc w:val="center"/>
              <w:rPr>
                <w:rFonts w:ascii="Book Antiqua" w:hAnsi="Book Antiqua"/>
                <w:color w:val="FF0000"/>
                <w:sz w:val="23"/>
                <w:szCs w:val="23"/>
              </w:rPr>
            </w:pPr>
            <w:r>
              <w:rPr>
                <w:rFonts w:ascii="Book Antiqua" w:hAnsi="Book Antiqua"/>
                <w:color w:val="FF0000"/>
                <w:sz w:val="23"/>
                <w:szCs w:val="23"/>
              </w:rPr>
              <w:t>0.8 KM</w:t>
            </w:r>
          </w:p>
        </w:tc>
        <w:tc>
          <w:tcPr>
            <w:tcW w:w="4443" w:type="dxa"/>
            <w:vAlign w:val="center"/>
          </w:tcPr>
          <w:p w:rsidR="008741DB" w:rsidRPr="009640BC" w:rsidRDefault="004534DC" w:rsidP="008741DB">
            <w:pPr>
              <w:spacing w:after="20"/>
              <w:jc w:val="center"/>
              <w:rPr>
                <w:rFonts w:ascii="Book Antiqua" w:hAnsi="Book Antiqua"/>
                <w:color w:val="FF0000"/>
                <w:sz w:val="23"/>
                <w:szCs w:val="23"/>
              </w:rPr>
            </w:pPr>
            <w:r>
              <w:rPr>
                <w:rFonts w:ascii="Book Antiqua" w:hAnsi="Book Antiqua"/>
                <w:color w:val="FF0000"/>
                <w:sz w:val="23"/>
                <w:szCs w:val="23"/>
              </w:rPr>
              <w:t>0.2</w:t>
            </w:r>
            <w:r w:rsidR="008741DB" w:rsidRPr="009640BC">
              <w:rPr>
                <w:rFonts w:ascii="Book Antiqua" w:hAnsi="Book Antiqua"/>
                <w:color w:val="FF0000"/>
                <w:sz w:val="23"/>
                <w:szCs w:val="23"/>
              </w:rPr>
              <w:t xml:space="preserve">  Km</w:t>
            </w:r>
          </w:p>
        </w:tc>
      </w:tr>
    </w:tbl>
    <w:p w:rsidR="0012555F" w:rsidRPr="009B7C3F" w:rsidRDefault="0012555F" w:rsidP="005D2272">
      <w:pPr>
        <w:pStyle w:val="ListParagraph"/>
        <w:widowControl/>
        <w:numPr>
          <w:ilvl w:val="2"/>
          <w:numId w:val="113"/>
        </w:numPr>
        <w:tabs>
          <w:tab w:val="left" w:pos="360"/>
        </w:tabs>
        <w:autoSpaceDE/>
        <w:autoSpaceDN/>
        <w:adjustRightInd/>
        <w:spacing w:before="120" w:after="120" w:line="276" w:lineRule="auto"/>
        <w:ind w:left="1276" w:hanging="850"/>
        <w:contextualSpacing/>
        <w:jc w:val="both"/>
        <w:rPr>
          <w:sz w:val="23"/>
          <w:szCs w:val="23"/>
        </w:rPr>
      </w:pPr>
      <w:r w:rsidRPr="009B7C3F">
        <w:rPr>
          <w:sz w:val="23"/>
          <w:szCs w:val="23"/>
        </w:rPr>
        <w:t xml:space="preserve">Copy of Liquid Assets/ Solvency Certificate for not less than 20% of Bid value and should have been issued by any Scheduled bank or Nationalized bank not earlier than Twelve Months prior to the date of bid opening. The </w:t>
      </w:r>
      <w:r w:rsidR="00165E7B" w:rsidRPr="009B7C3F">
        <w:rPr>
          <w:sz w:val="23"/>
          <w:szCs w:val="23"/>
        </w:rPr>
        <w:t>TGSPDCL</w:t>
      </w:r>
      <w:r w:rsidRPr="009B7C3F">
        <w:rPr>
          <w:sz w:val="23"/>
          <w:szCs w:val="23"/>
        </w:rPr>
        <w:t xml:space="preserve"> reserves the right wherever necessary to make queries with the bidders bankers.</w:t>
      </w:r>
      <w:r w:rsidR="00C8184A" w:rsidRPr="009B7C3F">
        <w:rPr>
          <w:sz w:val="23"/>
          <w:szCs w:val="23"/>
        </w:rPr>
        <w:t xml:space="preserve"> </w:t>
      </w:r>
      <w:r w:rsidR="00C8184A" w:rsidRPr="009B7C3F">
        <w:rPr>
          <w:b/>
          <w:sz w:val="22"/>
          <w:szCs w:val="22"/>
        </w:rPr>
        <w:t>(Mandatory)</w:t>
      </w:r>
    </w:p>
    <w:p w:rsidR="0012555F" w:rsidRPr="009B7C3F" w:rsidRDefault="0012555F" w:rsidP="0012555F">
      <w:pPr>
        <w:pStyle w:val="ListParagraph"/>
        <w:widowControl/>
        <w:numPr>
          <w:ilvl w:val="2"/>
          <w:numId w:val="113"/>
        </w:numPr>
        <w:tabs>
          <w:tab w:val="left" w:pos="360"/>
        </w:tabs>
        <w:autoSpaceDE/>
        <w:autoSpaceDN/>
        <w:adjustRightInd/>
        <w:spacing w:before="120" w:after="120" w:line="276" w:lineRule="auto"/>
        <w:ind w:left="1276" w:hanging="850"/>
        <w:contextualSpacing/>
        <w:rPr>
          <w:sz w:val="23"/>
          <w:szCs w:val="23"/>
        </w:rPr>
      </w:pPr>
      <w:r w:rsidRPr="009B7C3F">
        <w:rPr>
          <w:sz w:val="23"/>
          <w:szCs w:val="23"/>
        </w:rPr>
        <w:t>The bidder has to submit the Goods and Services Tax (GST) Registration Certificate.</w:t>
      </w:r>
      <w:r w:rsidR="00C8184A" w:rsidRPr="009B7C3F">
        <w:rPr>
          <w:sz w:val="23"/>
          <w:szCs w:val="23"/>
        </w:rPr>
        <w:t xml:space="preserve"> </w:t>
      </w:r>
      <w:r w:rsidR="00C8184A" w:rsidRPr="009B7C3F">
        <w:rPr>
          <w:b/>
          <w:sz w:val="22"/>
          <w:szCs w:val="22"/>
        </w:rPr>
        <w:t>(Mandatory)</w:t>
      </w:r>
    </w:p>
    <w:p w:rsidR="0012555F" w:rsidRPr="009B7C3F" w:rsidRDefault="0012555F" w:rsidP="0012555F">
      <w:pPr>
        <w:pStyle w:val="ListParagraph"/>
        <w:widowControl/>
        <w:numPr>
          <w:ilvl w:val="2"/>
          <w:numId w:val="113"/>
        </w:numPr>
        <w:tabs>
          <w:tab w:val="left" w:pos="360"/>
        </w:tabs>
        <w:autoSpaceDE/>
        <w:autoSpaceDN/>
        <w:adjustRightInd/>
        <w:spacing w:before="120" w:after="120" w:line="276" w:lineRule="auto"/>
        <w:ind w:left="1276" w:hanging="850"/>
        <w:contextualSpacing/>
        <w:jc w:val="both"/>
        <w:rPr>
          <w:sz w:val="23"/>
          <w:szCs w:val="23"/>
        </w:rPr>
      </w:pPr>
      <w:r w:rsidRPr="009B7C3F">
        <w:rPr>
          <w:sz w:val="23"/>
          <w:szCs w:val="23"/>
        </w:rPr>
        <w:t xml:space="preserve">The Contractor shall have valid ‘A’ Grade Electrical Contractor’s license from CEIG, Government of Telangana up </w:t>
      </w:r>
      <w:r w:rsidR="00A77D64" w:rsidRPr="009B7C3F">
        <w:rPr>
          <w:sz w:val="23"/>
          <w:szCs w:val="23"/>
        </w:rPr>
        <w:t>to 33 kV or above voltage grade</w:t>
      </w:r>
      <w:r w:rsidR="00C8184A" w:rsidRPr="009B7C3F">
        <w:rPr>
          <w:sz w:val="23"/>
          <w:szCs w:val="23"/>
        </w:rPr>
        <w:t>.</w:t>
      </w:r>
      <w:r w:rsidR="00C8184A" w:rsidRPr="009B7C3F">
        <w:rPr>
          <w:b/>
          <w:sz w:val="22"/>
          <w:szCs w:val="22"/>
        </w:rPr>
        <w:t>(Mandatory)</w:t>
      </w:r>
    </w:p>
    <w:p w:rsidR="0012555F" w:rsidRPr="009B7C3F" w:rsidRDefault="0012555F" w:rsidP="0012555F">
      <w:pPr>
        <w:pStyle w:val="ListParagraph"/>
        <w:widowControl/>
        <w:numPr>
          <w:ilvl w:val="2"/>
          <w:numId w:val="113"/>
        </w:numPr>
        <w:tabs>
          <w:tab w:val="left" w:pos="360"/>
        </w:tabs>
        <w:autoSpaceDE/>
        <w:autoSpaceDN/>
        <w:adjustRightInd/>
        <w:spacing w:before="120" w:after="120" w:line="276" w:lineRule="auto"/>
        <w:ind w:left="1276" w:hanging="850"/>
        <w:contextualSpacing/>
        <w:jc w:val="both"/>
        <w:rPr>
          <w:sz w:val="23"/>
          <w:szCs w:val="23"/>
        </w:rPr>
      </w:pPr>
      <w:r w:rsidRPr="009B7C3F">
        <w:rPr>
          <w:sz w:val="23"/>
          <w:szCs w:val="23"/>
        </w:rPr>
        <w:t>Self declaration by the Bidder in token of having gone through carefully and thoroughly all the terms and conditions mentioned in the Bid document and abide by all the terms and conditions clearly mentioning the Name of the work or Specification no. of the bid.</w:t>
      </w:r>
      <w:r w:rsidR="00C8184A" w:rsidRPr="009B7C3F">
        <w:rPr>
          <w:sz w:val="23"/>
          <w:szCs w:val="23"/>
        </w:rPr>
        <w:t xml:space="preserve"> </w:t>
      </w:r>
      <w:r w:rsidR="00C8184A" w:rsidRPr="009B7C3F">
        <w:rPr>
          <w:b/>
          <w:sz w:val="22"/>
          <w:szCs w:val="22"/>
        </w:rPr>
        <w:t>(Mandatory)</w:t>
      </w:r>
    </w:p>
    <w:p w:rsidR="0012555F" w:rsidRPr="009B7C3F" w:rsidRDefault="0012555F" w:rsidP="0012555F">
      <w:pPr>
        <w:pStyle w:val="ListParagraph"/>
        <w:widowControl/>
        <w:numPr>
          <w:ilvl w:val="2"/>
          <w:numId w:val="113"/>
        </w:numPr>
        <w:tabs>
          <w:tab w:val="left" w:pos="360"/>
        </w:tabs>
        <w:autoSpaceDE/>
        <w:autoSpaceDN/>
        <w:adjustRightInd/>
        <w:spacing w:before="120" w:after="120" w:line="276" w:lineRule="auto"/>
        <w:ind w:left="1276" w:hanging="850"/>
        <w:contextualSpacing/>
        <w:jc w:val="both"/>
        <w:rPr>
          <w:sz w:val="23"/>
          <w:szCs w:val="23"/>
        </w:rPr>
      </w:pPr>
      <w:r w:rsidRPr="009B7C3F">
        <w:rPr>
          <w:sz w:val="23"/>
          <w:szCs w:val="23"/>
        </w:rPr>
        <w:t>The bidder should upload the copies of EPF &amp; ESI Registration Certificates.</w:t>
      </w:r>
      <w:r w:rsidR="00C8184A" w:rsidRPr="009B7C3F">
        <w:rPr>
          <w:sz w:val="23"/>
          <w:szCs w:val="23"/>
        </w:rPr>
        <w:t xml:space="preserve"> </w:t>
      </w:r>
      <w:r w:rsidR="00C8184A" w:rsidRPr="009B7C3F">
        <w:rPr>
          <w:b/>
          <w:sz w:val="22"/>
          <w:szCs w:val="22"/>
        </w:rPr>
        <w:t>(Mandatory)</w:t>
      </w:r>
    </w:p>
    <w:p w:rsidR="0012555F" w:rsidRPr="009B7C3F" w:rsidRDefault="0012555F" w:rsidP="0012555F">
      <w:pPr>
        <w:pStyle w:val="ListParagraph"/>
        <w:widowControl/>
        <w:numPr>
          <w:ilvl w:val="2"/>
          <w:numId w:val="113"/>
        </w:numPr>
        <w:tabs>
          <w:tab w:val="left" w:pos="360"/>
        </w:tabs>
        <w:autoSpaceDE/>
        <w:autoSpaceDN/>
        <w:adjustRightInd/>
        <w:spacing w:before="120" w:after="120" w:line="276" w:lineRule="auto"/>
        <w:ind w:left="1276" w:hanging="850"/>
        <w:contextualSpacing/>
        <w:jc w:val="both"/>
        <w:rPr>
          <w:sz w:val="23"/>
          <w:szCs w:val="23"/>
        </w:rPr>
      </w:pPr>
      <w:r w:rsidRPr="009B7C3F">
        <w:rPr>
          <w:sz w:val="23"/>
          <w:szCs w:val="23"/>
        </w:rPr>
        <w:t>The bidder should upload the information of Litigation History on letter head.</w:t>
      </w:r>
      <w:r w:rsidR="00C8184A" w:rsidRPr="009B7C3F">
        <w:rPr>
          <w:sz w:val="23"/>
          <w:szCs w:val="23"/>
        </w:rPr>
        <w:t xml:space="preserve"> </w:t>
      </w:r>
      <w:r w:rsidR="00C8184A" w:rsidRPr="009B7C3F">
        <w:rPr>
          <w:b/>
          <w:sz w:val="22"/>
          <w:szCs w:val="22"/>
        </w:rPr>
        <w:t>(Mandatory)</w:t>
      </w:r>
    </w:p>
    <w:p w:rsidR="0012555F" w:rsidRPr="009B7C3F" w:rsidRDefault="0012555F" w:rsidP="0012555F">
      <w:pPr>
        <w:pStyle w:val="ListParagraph"/>
        <w:widowControl/>
        <w:numPr>
          <w:ilvl w:val="0"/>
          <w:numId w:val="115"/>
        </w:numPr>
        <w:tabs>
          <w:tab w:val="left" w:pos="360"/>
        </w:tabs>
        <w:autoSpaceDE/>
        <w:autoSpaceDN/>
        <w:adjustRightInd/>
        <w:spacing w:before="120" w:after="120" w:line="276" w:lineRule="auto"/>
        <w:ind w:left="993" w:hanging="567"/>
        <w:contextualSpacing/>
        <w:jc w:val="both"/>
        <w:rPr>
          <w:sz w:val="23"/>
          <w:szCs w:val="23"/>
        </w:rPr>
      </w:pPr>
      <w:r w:rsidRPr="009B7C3F">
        <w:rPr>
          <w:sz w:val="23"/>
          <w:szCs w:val="23"/>
        </w:rPr>
        <w:t xml:space="preserve">For executing sub-station and line works, the Bidder shall submit a declaration certificate for the availability of CRITICAL EQUIPMENT either owned or leased such as ROLLERS, tractors, JCBs, Cranes, ropes, safety equipment with first aid kit, meggar, Tong tester, CHAIN PULLEY BLOCKS, welding machines, Drilling machines, gas cutters, concrete millers, Pin vibrators, slab vibrators,  RCC centering Equipment, Transport vehicles etc, as the case may be. </w:t>
      </w:r>
      <w:r w:rsidR="00C8184A" w:rsidRPr="009B7C3F">
        <w:rPr>
          <w:b/>
          <w:sz w:val="22"/>
          <w:szCs w:val="22"/>
        </w:rPr>
        <w:t>(Mandatory)</w:t>
      </w:r>
    </w:p>
    <w:p w:rsidR="0012555F" w:rsidRPr="009B7C3F" w:rsidRDefault="0012555F" w:rsidP="0012555F">
      <w:pPr>
        <w:pStyle w:val="ListParagraph"/>
        <w:tabs>
          <w:tab w:val="left" w:pos="360"/>
        </w:tabs>
        <w:spacing w:before="120" w:after="120"/>
        <w:ind w:left="1276" w:hanging="850"/>
        <w:jc w:val="both"/>
        <w:rPr>
          <w:sz w:val="23"/>
          <w:szCs w:val="23"/>
        </w:rPr>
      </w:pPr>
      <w:r w:rsidRPr="009B7C3F">
        <w:rPr>
          <w:b/>
          <w:sz w:val="23"/>
          <w:szCs w:val="23"/>
        </w:rPr>
        <w:t>Note</w:t>
      </w:r>
      <w:r w:rsidRPr="009B7C3F">
        <w:rPr>
          <w:sz w:val="23"/>
          <w:szCs w:val="23"/>
        </w:rPr>
        <w:t>: Bidders without giving declaration for Cable Rollers &amp; Pullying machines will be summarily rejected as the cable work must be carried out using rollers only.</w:t>
      </w:r>
    </w:p>
    <w:p w:rsidR="0012555F" w:rsidRPr="009B7C3F" w:rsidRDefault="0012555F" w:rsidP="0012555F">
      <w:pPr>
        <w:pStyle w:val="ListParagraph"/>
        <w:widowControl/>
        <w:numPr>
          <w:ilvl w:val="0"/>
          <w:numId w:val="115"/>
        </w:numPr>
        <w:tabs>
          <w:tab w:val="left" w:pos="360"/>
        </w:tabs>
        <w:autoSpaceDE/>
        <w:autoSpaceDN/>
        <w:adjustRightInd/>
        <w:spacing w:before="120" w:after="120" w:line="276" w:lineRule="auto"/>
        <w:ind w:left="1134" w:hanging="708"/>
        <w:contextualSpacing/>
        <w:jc w:val="both"/>
        <w:rPr>
          <w:sz w:val="23"/>
          <w:szCs w:val="23"/>
        </w:rPr>
      </w:pPr>
      <w:r w:rsidRPr="009B7C3F">
        <w:rPr>
          <w:sz w:val="23"/>
          <w:szCs w:val="23"/>
        </w:rPr>
        <w:t>Bidder should submit declaration of Qualification of key person/Site incharge with B.Tech/ Diploma in Electrical Engineering from Recognized Universities</w:t>
      </w:r>
      <w:r w:rsidR="004442B1" w:rsidRPr="009B7C3F">
        <w:rPr>
          <w:sz w:val="23"/>
          <w:szCs w:val="23"/>
        </w:rPr>
        <w:t xml:space="preserve"> </w:t>
      </w:r>
      <w:r w:rsidR="004442B1" w:rsidRPr="009B7C3F">
        <w:rPr>
          <w:b/>
          <w:sz w:val="23"/>
          <w:szCs w:val="23"/>
        </w:rPr>
        <w:t>(Qualification certificate of key persons from Recognized University is Mandatory)</w:t>
      </w:r>
      <w:r w:rsidRPr="009B7C3F">
        <w:rPr>
          <w:sz w:val="23"/>
          <w:szCs w:val="23"/>
        </w:rPr>
        <w:t>.</w:t>
      </w:r>
      <w:r w:rsidR="00C8184A" w:rsidRPr="009B7C3F">
        <w:rPr>
          <w:sz w:val="23"/>
          <w:szCs w:val="23"/>
        </w:rPr>
        <w:t xml:space="preserve"> </w:t>
      </w:r>
      <w:r w:rsidR="00C8184A" w:rsidRPr="009B7C3F">
        <w:rPr>
          <w:b/>
          <w:sz w:val="22"/>
          <w:szCs w:val="22"/>
        </w:rPr>
        <w:t>(Mandatory)</w:t>
      </w:r>
    </w:p>
    <w:p w:rsidR="0012555F" w:rsidRPr="009B7C3F" w:rsidRDefault="0012555F" w:rsidP="0012555F">
      <w:pPr>
        <w:pStyle w:val="ListParagraph"/>
        <w:widowControl/>
        <w:numPr>
          <w:ilvl w:val="0"/>
          <w:numId w:val="115"/>
        </w:numPr>
        <w:tabs>
          <w:tab w:val="left" w:pos="360"/>
        </w:tabs>
        <w:autoSpaceDE/>
        <w:autoSpaceDN/>
        <w:adjustRightInd/>
        <w:spacing w:before="120" w:after="120" w:line="276" w:lineRule="auto"/>
        <w:ind w:left="1134" w:hanging="708"/>
        <w:contextualSpacing/>
        <w:jc w:val="both"/>
        <w:rPr>
          <w:sz w:val="23"/>
          <w:szCs w:val="23"/>
        </w:rPr>
      </w:pPr>
      <w:r w:rsidRPr="009B7C3F">
        <w:rPr>
          <w:sz w:val="23"/>
          <w:szCs w:val="23"/>
        </w:rPr>
        <w:t xml:space="preserve">Bidder should submit a Copy of </w:t>
      </w:r>
      <w:r w:rsidR="00165E7B" w:rsidRPr="009B7C3F">
        <w:rPr>
          <w:sz w:val="23"/>
          <w:szCs w:val="23"/>
        </w:rPr>
        <w:t>TGSPDCL</w:t>
      </w:r>
      <w:r w:rsidRPr="009B7C3F">
        <w:rPr>
          <w:sz w:val="23"/>
          <w:szCs w:val="23"/>
        </w:rPr>
        <w:t xml:space="preserve"> Registration of the Vendor.</w:t>
      </w:r>
      <w:r w:rsidR="00C8184A" w:rsidRPr="009B7C3F">
        <w:rPr>
          <w:sz w:val="23"/>
          <w:szCs w:val="23"/>
        </w:rPr>
        <w:t xml:space="preserve"> </w:t>
      </w:r>
      <w:r w:rsidR="00C8184A" w:rsidRPr="009B7C3F">
        <w:rPr>
          <w:b/>
          <w:sz w:val="22"/>
          <w:szCs w:val="22"/>
        </w:rPr>
        <w:t>(Mandatory)</w:t>
      </w:r>
    </w:p>
    <w:p w:rsidR="00362B0F" w:rsidRPr="009B7C3F" w:rsidRDefault="00362B0F" w:rsidP="00362B0F">
      <w:pPr>
        <w:pStyle w:val="ListParagraph"/>
        <w:widowControl/>
        <w:numPr>
          <w:ilvl w:val="0"/>
          <w:numId w:val="115"/>
        </w:numPr>
        <w:autoSpaceDE/>
        <w:autoSpaceDN/>
        <w:adjustRightInd/>
        <w:spacing w:before="120" w:after="120" w:line="276" w:lineRule="auto"/>
        <w:ind w:left="709" w:hanging="283"/>
        <w:contextualSpacing/>
        <w:jc w:val="both"/>
        <w:rPr>
          <w:sz w:val="23"/>
          <w:szCs w:val="23"/>
        </w:rPr>
      </w:pPr>
      <w:r w:rsidRPr="009B7C3F">
        <w:rPr>
          <w:sz w:val="22"/>
          <w:szCs w:val="22"/>
        </w:rPr>
        <w:t xml:space="preserve">        </w:t>
      </w:r>
      <w:r w:rsidR="003C2291" w:rsidRPr="009B7C3F">
        <w:rPr>
          <w:sz w:val="22"/>
          <w:szCs w:val="22"/>
        </w:rPr>
        <w:t xml:space="preserve">Bidder should submit the declaration as per the </w:t>
      </w:r>
      <w:r w:rsidR="003C2291" w:rsidRPr="009B7C3F">
        <w:rPr>
          <w:b/>
          <w:sz w:val="22"/>
          <w:szCs w:val="22"/>
        </w:rPr>
        <w:t>clause 3.6</w:t>
      </w:r>
      <w:r w:rsidR="003C2291" w:rsidRPr="009B7C3F">
        <w:rPr>
          <w:sz w:val="22"/>
          <w:szCs w:val="22"/>
        </w:rPr>
        <w:t xml:space="preserve"> of eligibility conditions of Bid          </w:t>
      </w:r>
      <w:r w:rsidRPr="009B7C3F">
        <w:rPr>
          <w:sz w:val="22"/>
          <w:szCs w:val="22"/>
        </w:rPr>
        <w:t xml:space="preserve">                  </w:t>
      </w:r>
    </w:p>
    <w:p w:rsidR="003C2291" w:rsidRPr="009B7C3F" w:rsidRDefault="00362B0F" w:rsidP="00362B0F">
      <w:pPr>
        <w:pStyle w:val="ListParagraph"/>
        <w:widowControl/>
        <w:autoSpaceDE/>
        <w:autoSpaceDN/>
        <w:adjustRightInd/>
        <w:spacing w:before="120" w:after="120" w:line="276" w:lineRule="auto"/>
        <w:ind w:left="709"/>
        <w:contextualSpacing/>
        <w:jc w:val="both"/>
        <w:rPr>
          <w:sz w:val="23"/>
          <w:szCs w:val="23"/>
        </w:rPr>
      </w:pPr>
      <w:r w:rsidRPr="009B7C3F">
        <w:rPr>
          <w:sz w:val="22"/>
          <w:szCs w:val="22"/>
        </w:rPr>
        <w:t xml:space="preserve">        </w:t>
      </w:r>
      <w:r w:rsidR="003C2291" w:rsidRPr="009B7C3F">
        <w:rPr>
          <w:sz w:val="22"/>
          <w:szCs w:val="22"/>
        </w:rPr>
        <w:t>document</w:t>
      </w:r>
      <w:r w:rsidR="003C2291" w:rsidRPr="009B7C3F">
        <w:rPr>
          <w:b/>
          <w:sz w:val="22"/>
          <w:szCs w:val="22"/>
        </w:rPr>
        <w:t xml:space="preserve"> (Mandatory)</w:t>
      </w:r>
    </w:p>
    <w:p w:rsidR="003C2291" w:rsidRDefault="00A373B4" w:rsidP="00A373B4">
      <w:pPr>
        <w:pStyle w:val="ListParagraph"/>
        <w:widowControl/>
        <w:numPr>
          <w:ilvl w:val="0"/>
          <w:numId w:val="115"/>
        </w:numPr>
        <w:tabs>
          <w:tab w:val="left" w:pos="360"/>
        </w:tabs>
        <w:autoSpaceDE/>
        <w:autoSpaceDN/>
        <w:adjustRightInd/>
        <w:spacing w:before="120" w:after="120" w:line="276" w:lineRule="auto"/>
        <w:ind w:left="426" w:firstLine="0"/>
        <w:contextualSpacing/>
        <w:jc w:val="both"/>
        <w:rPr>
          <w:sz w:val="23"/>
          <w:szCs w:val="23"/>
        </w:rPr>
      </w:pPr>
      <w:r w:rsidRPr="009B7C3F">
        <w:rPr>
          <w:sz w:val="23"/>
          <w:szCs w:val="23"/>
        </w:rPr>
        <w:t xml:space="preserve">      </w:t>
      </w:r>
      <w:r w:rsidR="003C2291" w:rsidRPr="009B7C3F">
        <w:rPr>
          <w:sz w:val="23"/>
          <w:szCs w:val="23"/>
        </w:rPr>
        <w:t>Sub-contracting experience shall not be taken into account.</w:t>
      </w:r>
    </w:p>
    <w:p w:rsidR="005513B7" w:rsidRDefault="005513B7" w:rsidP="005513B7">
      <w:pPr>
        <w:widowControl/>
        <w:tabs>
          <w:tab w:val="left" w:pos="360"/>
        </w:tabs>
        <w:autoSpaceDE/>
        <w:autoSpaceDN/>
        <w:adjustRightInd/>
        <w:spacing w:before="120" w:after="120" w:line="276" w:lineRule="auto"/>
        <w:contextualSpacing/>
        <w:jc w:val="both"/>
        <w:rPr>
          <w:sz w:val="23"/>
          <w:szCs w:val="23"/>
        </w:rPr>
      </w:pPr>
    </w:p>
    <w:p w:rsidR="005513B7" w:rsidRDefault="005513B7" w:rsidP="005513B7">
      <w:pPr>
        <w:widowControl/>
        <w:tabs>
          <w:tab w:val="left" w:pos="360"/>
        </w:tabs>
        <w:autoSpaceDE/>
        <w:autoSpaceDN/>
        <w:adjustRightInd/>
        <w:spacing w:before="120" w:after="120" w:line="276" w:lineRule="auto"/>
        <w:contextualSpacing/>
        <w:jc w:val="both"/>
        <w:rPr>
          <w:sz w:val="23"/>
          <w:szCs w:val="23"/>
        </w:rPr>
      </w:pPr>
    </w:p>
    <w:p w:rsidR="005513B7" w:rsidRPr="005513B7" w:rsidRDefault="005513B7" w:rsidP="005513B7">
      <w:pPr>
        <w:widowControl/>
        <w:tabs>
          <w:tab w:val="left" w:pos="360"/>
        </w:tabs>
        <w:autoSpaceDE/>
        <w:autoSpaceDN/>
        <w:adjustRightInd/>
        <w:spacing w:before="120" w:after="120" w:line="276" w:lineRule="auto"/>
        <w:contextualSpacing/>
        <w:jc w:val="both"/>
        <w:rPr>
          <w:sz w:val="23"/>
          <w:szCs w:val="23"/>
        </w:rPr>
      </w:pPr>
    </w:p>
    <w:p w:rsidR="0012555F" w:rsidRPr="009B7C3F" w:rsidRDefault="0012555F" w:rsidP="0012555F">
      <w:pPr>
        <w:widowControl/>
        <w:autoSpaceDE/>
        <w:autoSpaceDN/>
        <w:adjustRightInd/>
        <w:jc w:val="both"/>
        <w:rPr>
          <w:b/>
          <w:bCs/>
          <w:sz w:val="22"/>
          <w:szCs w:val="22"/>
        </w:rPr>
      </w:pPr>
      <w:r w:rsidRPr="009B7C3F">
        <w:rPr>
          <w:bCs/>
          <w:sz w:val="22"/>
          <w:szCs w:val="22"/>
        </w:rPr>
        <w:lastRenderedPageBreak/>
        <w:t>4.3 B)</w:t>
      </w:r>
      <w:r w:rsidRPr="009B7C3F">
        <w:rPr>
          <w:b/>
          <w:bCs/>
          <w:sz w:val="22"/>
          <w:szCs w:val="22"/>
        </w:rPr>
        <w:t xml:space="preserve"> OPTIONAL:</w:t>
      </w:r>
    </w:p>
    <w:p w:rsidR="0012555F" w:rsidRPr="009B7C3F" w:rsidRDefault="0012555F" w:rsidP="0012555F">
      <w:pPr>
        <w:widowControl/>
        <w:autoSpaceDE/>
        <w:autoSpaceDN/>
        <w:adjustRightInd/>
        <w:jc w:val="both"/>
        <w:rPr>
          <w:b/>
          <w:bCs/>
          <w:sz w:val="22"/>
          <w:szCs w:val="22"/>
        </w:rPr>
      </w:pPr>
    </w:p>
    <w:p w:rsidR="0012555F" w:rsidRPr="009B7C3F" w:rsidRDefault="0012555F" w:rsidP="0012555F">
      <w:pPr>
        <w:widowControl/>
        <w:autoSpaceDE/>
        <w:autoSpaceDN/>
        <w:adjustRightInd/>
        <w:jc w:val="both"/>
        <w:rPr>
          <w:b/>
          <w:bCs/>
          <w:sz w:val="22"/>
          <w:szCs w:val="22"/>
        </w:rPr>
      </w:pPr>
      <w:r w:rsidRPr="009B7C3F">
        <w:rPr>
          <w:b/>
          <w:bCs/>
          <w:sz w:val="22"/>
          <w:szCs w:val="22"/>
        </w:rPr>
        <w:t xml:space="preserve">          The Bidder shall also furnish the following documents as the supporting Documents. </w:t>
      </w:r>
    </w:p>
    <w:p w:rsidR="0012555F" w:rsidRPr="009B7C3F" w:rsidRDefault="0012555F" w:rsidP="0012555F">
      <w:pPr>
        <w:widowControl/>
        <w:autoSpaceDE/>
        <w:autoSpaceDN/>
        <w:adjustRightInd/>
        <w:jc w:val="both"/>
        <w:rPr>
          <w:sz w:val="22"/>
          <w:szCs w:val="22"/>
        </w:rPr>
      </w:pPr>
      <w:r w:rsidRPr="009B7C3F">
        <w:rPr>
          <w:b/>
          <w:bCs/>
          <w:sz w:val="22"/>
          <w:szCs w:val="22"/>
        </w:rPr>
        <w:t xml:space="preserve">            (a) Firm Registration/ Registered   Partnership deed in case of firm.</w:t>
      </w:r>
    </w:p>
    <w:p w:rsidR="0012555F" w:rsidRPr="009B7C3F" w:rsidRDefault="0012555F" w:rsidP="0012555F">
      <w:pPr>
        <w:widowControl/>
        <w:autoSpaceDE/>
        <w:autoSpaceDN/>
        <w:adjustRightInd/>
        <w:ind w:left="1440"/>
        <w:jc w:val="both"/>
        <w:rPr>
          <w:sz w:val="6"/>
          <w:szCs w:val="22"/>
        </w:rPr>
      </w:pPr>
    </w:p>
    <w:p w:rsidR="0012555F" w:rsidRPr="009B7C3F" w:rsidRDefault="0012555F" w:rsidP="00A77D64">
      <w:pPr>
        <w:pStyle w:val="ListParagraph"/>
        <w:widowControl/>
        <w:numPr>
          <w:ilvl w:val="0"/>
          <w:numId w:val="119"/>
        </w:numPr>
        <w:autoSpaceDE/>
        <w:autoSpaceDN/>
        <w:adjustRightInd/>
        <w:jc w:val="both"/>
        <w:rPr>
          <w:sz w:val="22"/>
          <w:szCs w:val="22"/>
        </w:rPr>
      </w:pPr>
      <w:r w:rsidRPr="009B7C3F">
        <w:rPr>
          <w:bCs/>
          <w:sz w:val="22"/>
          <w:szCs w:val="22"/>
        </w:rPr>
        <w:t>The bidder is requested to furnish Email address for correspondence.</w:t>
      </w:r>
    </w:p>
    <w:p w:rsidR="0012555F" w:rsidRPr="009B7C3F" w:rsidRDefault="0012555F" w:rsidP="00A77D64">
      <w:pPr>
        <w:pStyle w:val="ListParagraph"/>
        <w:widowControl/>
        <w:numPr>
          <w:ilvl w:val="0"/>
          <w:numId w:val="119"/>
        </w:numPr>
        <w:autoSpaceDE/>
        <w:autoSpaceDN/>
        <w:adjustRightInd/>
        <w:jc w:val="both"/>
        <w:rPr>
          <w:b/>
          <w:sz w:val="16"/>
          <w:szCs w:val="22"/>
        </w:rPr>
      </w:pPr>
      <w:r w:rsidRPr="009B7C3F">
        <w:rPr>
          <w:sz w:val="22"/>
          <w:szCs w:val="22"/>
        </w:rPr>
        <w:t>PAN Card</w:t>
      </w:r>
    </w:p>
    <w:p w:rsidR="000B44FF" w:rsidRPr="009B7C3F" w:rsidRDefault="000B44FF" w:rsidP="000B44FF">
      <w:pPr>
        <w:pStyle w:val="ListParagraph"/>
        <w:widowControl/>
        <w:autoSpaceDE/>
        <w:autoSpaceDN/>
        <w:adjustRightInd/>
        <w:ind w:left="1080"/>
        <w:jc w:val="both"/>
        <w:rPr>
          <w:sz w:val="22"/>
          <w:szCs w:val="22"/>
        </w:rPr>
      </w:pPr>
    </w:p>
    <w:p w:rsidR="000B44FF" w:rsidRPr="009B7C3F" w:rsidRDefault="000B44FF" w:rsidP="000B44FF">
      <w:pPr>
        <w:pStyle w:val="ListParagraph"/>
        <w:widowControl/>
        <w:autoSpaceDE/>
        <w:autoSpaceDN/>
        <w:adjustRightInd/>
        <w:ind w:left="1080"/>
        <w:jc w:val="both"/>
        <w:rPr>
          <w:b/>
          <w:sz w:val="16"/>
          <w:szCs w:val="22"/>
        </w:rPr>
      </w:pPr>
      <w:r w:rsidRPr="009B7C3F">
        <w:rPr>
          <w:b/>
          <w:sz w:val="16"/>
          <w:szCs w:val="22"/>
        </w:rPr>
        <w:t>OTHER SUPPORTING DOCUMENTS</w:t>
      </w:r>
    </w:p>
    <w:p w:rsidR="000B44FF" w:rsidRPr="009B7C3F" w:rsidRDefault="000B44FF" w:rsidP="000B44FF">
      <w:pPr>
        <w:pStyle w:val="ListParagraph"/>
        <w:widowControl/>
        <w:autoSpaceDE/>
        <w:autoSpaceDN/>
        <w:adjustRightInd/>
        <w:ind w:left="1080"/>
        <w:jc w:val="both"/>
        <w:rPr>
          <w:b/>
          <w:sz w:val="16"/>
          <w:szCs w:val="22"/>
        </w:rPr>
      </w:pPr>
    </w:p>
    <w:p w:rsidR="0012555F" w:rsidRPr="00E93332" w:rsidRDefault="0012555F" w:rsidP="00E93332">
      <w:pPr>
        <w:pStyle w:val="ListParagraph"/>
        <w:widowControl/>
        <w:numPr>
          <w:ilvl w:val="0"/>
          <w:numId w:val="123"/>
        </w:numPr>
        <w:autoSpaceDE/>
        <w:autoSpaceDN/>
        <w:adjustRightInd/>
        <w:jc w:val="both"/>
        <w:rPr>
          <w:bCs/>
          <w:sz w:val="22"/>
          <w:szCs w:val="22"/>
        </w:rPr>
      </w:pPr>
      <w:r w:rsidRPr="00E93332">
        <w:rPr>
          <w:bCs/>
          <w:sz w:val="22"/>
          <w:szCs w:val="22"/>
        </w:rPr>
        <w:t xml:space="preserve">The Bidder shall submit a copy of financial turnover in the preceding Seven financial years </w:t>
      </w:r>
      <w:r w:rsidR="000B44FF" w:rsidRPr="00E93332">
        <w:rPr>
          <w:bCs/>
          <w:sz w:val="22"/>
          <w:szCs w:val="22"/>
        </w:rPr>
        <w:t xml:space="preserve">  </w:t>
      </w:r>
      <w:r w:rsidR="00E93332" w:rsidRPr="00E93332">
        <w:rPr>
          <w:bCs/>
          <w:sz w:val="22"/>
          <w:szCs w:val="22"/>
        </w:rPr>
        <w:t xml:space="preserve"> </w:t>
      </w:r>
      <w:r w:rsidRPr="00E93332">
        <w:rPr>
          <w:bCs/>
          <w:sz w:val="22"/>
          <w:szCs w:val="22"/>
        </w:rPr>
        <w:t xml:space="preserve">certified by Chartered Accountant. </w:t>
      </w:r>
    </w:p>
    <w:p w:rsidR="0012555F" w:rsidRPr="009B7C3F" w:rsidRDefault="0012555F" w:rsidP="00A77D64">
      <w:pPr>
        <w:pStyle w:val="ListParagraph"/>
        <w:widowControl/>
        <w:numPr>
          <w:ilvl w:val="0"/>
          <w:numId w:val="120"/>
        </w:numPr>
        <w:autoSpaceDE/>
        <w:autoSpaceDN/>
        <w:adjustRightInd/>
        <w:jc w:val="both"/>
        <w:rPr>
          <w:bCs/>
          <w:sz w:val="22"/>
          <w:szCs w:val="22"/>
        </w:rPr>
      </w:pPr>
      <w:r w:rsidRPr="009B7C3F">
        <w:rPr>
          <w:bCs/>
          <w:sz w:val="22"/>
          <w:szCs w:val="22"/>
        </w:rPr>
        <w:t>The bidder shall submit the last seven financial years Profit &amp; Loss statements, Balance sheets and Income tax return statements supporting the Financial Turnover certified by Chartered Accountant.</w:t>
      </w:r>
    </w:p>
    <w:p w:rsidR="0012555F" w:rsidRPr="009B7C3F" w:rsidRDefault="0012555F" w:rsidP="000B44FF">
      <w:pPr>
        <w:pStyle w:val="ListParagraph"/>
        <w:widowControl/>
        <w:numPr>
          <w:ilvl w:val="0"/>
          <w:numId w:val="120"/>
        </w:numPr>
        <w:autoSpaceDE/>
        <w:autoSpaceDN/>
        <w:adjustRightInd/>
        <w:jc w:val="both"/>
        <w:rPr>
          <w:bCs/>
          <w:sz w:val="22"/>
          <w:szCs w:val="22"/>
        </w:rPr>
      </w:pPr>
      <w:r w:rsidRPr="009B7C3F">
        <w:rPr>
          <w:bCs/>
          <w:sz w:val="22"/>
          <w:szCs w:val="22"/>
        </w:rPr>
        <w:t>The Bidder should submit the hard copy of all uploaded mandatory documents for verification.</w:t>
      </w:r>
    </w:p>
    <w:p w:rsidR="00CD45CC" w:rsidRPr="009B7C3F" w:rsidRDefault="00CD45CC" w:rsidP="00CD45CC">
      <w:pPr>
        <w:pStyle w:val="ListParagraph"/>
        <w:widowControl/>
        <w:autoSpaceDE/>
        <w:autoSpaceDN/>
        <w:adjustRightInd/>
        <w:ind w:left="1080"/>
        <w:jc w:val="both"/>
        <w:rPr>
          <w:bCs/>
          <w:sz w:val="22"/>
          <w:szCs w:val="22"/>
        </w:rPr>
      </w:pPr>
    </w:p>
    <w:p w:rsidR="00CD45CC" w:rsidRPr="009B7C3F" w:rsidRDefault="00CD45CC" w:rsidP="00CD45CC">
      <w:pPr>
        <w:widowControl/>
        <w:autoSpaceDE/>
        <w:autoSpaceDN/>
        <w:adjustRightInd/>
        <w:ind w:left="720"/>
        <w:jc w:val="both"/>
        <w:rPr>
          <w:bCs/>
          <w:sz w:val="22"/>
          <w:szCs w:val="22"/>
        </w:rPr>
      </w:pPr>
      <w:r w:rsidRPr="009B7C3F">
        <w:rPr>
          <w:rFonts w:ascii="Book Antiqua" w:hAnsi="Book Antiqua"/>
          <w:b/>
          <w:sz w:val="23"/>
          <w:szCs w:val="23"/>
          <w:u w:val="single"/>
        </w:rPr>
        <w:t xml:space="preserve">Addl. Conditions to be maintained by the </w:t>
      </w:r>
      <w:r w:rsidR="00D669CA" w:rsidRPr="009B7C3F">
        <w:rPr>
          <w:rFonts w:ascii="Book Antiqua" w:hAnsi="Book Antiqua"/>
          <w:b/>
          <w:sz w:val="23"/>
          <w:szCs w:val="23"/>
          <w:u w:val="single"/>
        </w:rPr>
        <w:t>agency</w:t>
      </w:r>
      <w:r w:rsidRPr="009B7C3F">
        <w:rPr>
          <w:rFonts w:ascii="Book Antiqua" w:hAnsi="Book Antiqua"/>
          <w:b/>
          <w:sz w:val="23"/>
          <w:szCs w:val="23"/>
          <w:u w:val="single"/>
        </w:rPr>
        <w:t>:</w:t>
      </w:r>
    </w:p>
    <w:p w:rsidR="00A77D64" w:rsidRPr="009B7C3F" w:rsidRDefault="00A77D64" w:rsidP="00A77D64">
      <w:pPr>
        <w:pStyle w:val="ListParagraph"/>
        <w:widowControl/>
        <w:autoSpaceDE/>
        <w:autoSpaceDN/>
        <w:adjustRightInd/>
        <w:ind w:left="1440"/>
        <w:jc w:val="both"/>
        <w:rPr>
          <w:bCs/>
          <w:sz w:val="22"/>
          <w:szCs w:val="22"/>
          <w:lang w:val="en-IN"/>
        </w:rPr>
      </w:pPr>
    </w:p>
    <w:p w:rsidR="0012555F" w:rsidRPr="009B7C3F" w:rsidRDefault="0012555F" w:rsidP="00D669CA">
      <w:pPr>
        <w:pStyle w:val="ListParagraph"/>
        <w:widowControl/>
        <w:numPr>
          <w:ilvl w:val="0"/>
          <w:numId w:val="122"/>
        </w:numPr>
        <w:autoSpaceDE/>
        <w:autoSpaceDN/>
        <w:adjustRightInd/>
        <w:jc w:val="both"/>
        <w:rPr>
          <w:sz w:val="22"/>
          <w:szCs w:val="22"/>
        </w:rPr>
      </w:pPr>
      <w:r w:rsidRPr="009B7C3F">
        <w:rPr>
          <w:b/>
          <w:bCs/>
          <w:sz w:val="22"/>
          <w:szCs w:val="22"/>
        </w:rPr>
        <w:t xml:space="preserve">Bidder should furnish </w:t>
      </w:r>
      <w:r w:rsidRPr="009B7C3F">
        <w:rPr>
          <w:bCs/>
          <w:sz w:val="22"/>
          <w:szCs w:val="22"/>
        </w:rPr>
        <w:t xml:space="preserve">the </w:t>
      </w:r>
      <w:r w:rsidRPr="009B7C3F">
        <w:rPr>
          <w:b/>
          <w:bCs/>
          <w:sz w:val="22"/>
          <w:szCs w:val="22"/>
        </w:rPr>
        <w:t>details of the workers to be engaged in the agreement of the subject work along with the breakup of wages</w:t>
      </w:r>
      <w:r w:rsidRPr="009B7C3F">
        <w:rPr>
          <w:bCs/>
          <w:sz w:val="22"/>
          <w:szCs w:val="22"/>
        </w:rPr>
        <w:t xml:space="preserve"> including EPF and ESI contribution individually, which forms the part of corresponding agreements as per the Employees Provident Fund &amp; Miscellaneous Provisions Act, 1952 at the time of entering of agreement.</w:t>
      </w:r>
    </w:p>
    <w:p w:rsidR="0012555F" w:rsidRPr="009B7C3F" w:rsidRDefault="0012555F" w:rsidP="0012555F">
      <w:pPr>
        <w:ind w:left="675" w:hanging="675"/>
        <w:jc w:val="both"/>
        <w:rPr>
          <w:sz w:val="14"/>
          <w:szCs w:val="22"/>
        </w:rPr>
      </w:pPr>
    </w:p>
    <w:p w:rsidR="001B49AD" w:rsidRPr="009B7C3F" w:rsidRDefault="00D669CA" w:rsidP="0012555F">
      <w:pPr>
        <w:spacing w:after="120"/>
        <w:ind w:left="786"/>
        <w:jc w:val="both"/>
        <w:rPr>
          <w:b/>
        </w:rPr>
      </w:pPr>
      <w:r w:rsidRPr="009B7C3F">
        <w:rPr>
          <w:b/>
        </w:rPr>
        <w:t xml:space="preserve">b) </w:t>
      </w:r>
      <w:r w:rsidR="0012555F" w:rsidRPr="009B7C3F">
        <w:rPr>
          <w:b/>
        </w:rPr>
        <w:t>To prevent the post implication complaints against standard of cable laying works, certain points are included in the schedule of works while awarding the cable laying contract and all the payments are subjected to fulfillment of the following points.</w:t>
      </w:r>
    </w:p>
    <w:p w:rsidR="0012555F" w:rsidRPr="009B7C3F" w:rsidRDefault="00D669CA" w:rsidP="0012555F">
      <w:pPr>
        <w:spacing w:after="120"/>
        <w:ind w:left="709"/>
        <w:jc w:val="both"/>
        <w:rPr>
          <w:b/>
        </w:rPr>
      </w:pPr>
      <w:r w:rsidRPr="009B7C3F">
        <w:rPr>
          <w:b/>
        </w:rPr>
        <w:t>i)</w:t>
      </w:r>
      <w:r w:rsidR="0012555F" w:rsidRPr="009B7C3F">
        <w:rPr>
          <w:b/>
        </w:rPr>
        <w:t>. Video shoot of cable laying works which demonstrate the UG cable trench depth and jointing works.</w:t>
      </w:r>
    </w:p>
    <w:p w:rsidR="0012555F" w:rsidRPr="009B7C3F" w:rsidRDefault="00D669CA" w:rsidP="0012555F">
      <w:pPr>
        <w:spacing w:after="120"/>
        <w:ind w:left="709"/>
        <w:jc w:val="both"/>
        <w:rPr>
          <w:b/>
        </w:rPr>
      </w:pPr>
      <w:r w:rsidRPr="009B7C3F">
        <w:rPr>
          <w:b/>
        </w:rPr>
        <w:t>ii)</w:t>
      </w:r>
      <w:r w:rsidR="0012555F" w:rsidRPr="009B7C3F">
        <w:rPr>
          <w:b/>
        </w:rPr>
        <w:t xml:space="preserve">. GIS coordinates and tagging of starting of cable, joints of cable and ending of cable. Auto CAD drawings of cable path is to be maintained. </w:t>
      </w:r>
    </w:p>
    <w:p w:rsidR="0012555F" w:rsidRPr="009B7C3F" w:rsidRDefault="00D669CA" w:rsidP="0012555F">
      <w:pPr>
        <w:ind w:left="720"/>
        <w:jc w:val="both"/>
        <w:rPr>
          <w:b/>
        </w:rPr>
      </w:pPr>
      <w:r w:rsidRPr="009B7C3F">
        <w:rPr>
          <w:b/>
        </w:rPr>
        <w:t>iii)</w:t>
      </w:r>
      <w:r w:rsidR="0012555F" w:rsidRPr="009B7C3F">
        <w:rPr>
          <w:b/>
        </w:rPr>
        <w:t>. Smart RFID Markers (The Permanent marking system) for UG cables to identify the cable path at the time of repair/maintenance.</w:t>
      </w:r>
    </w:p>
    <w:p w:rsidR="0012555F" w:rsidRPr="009B7C3F" w:rsidRDefault="0012555F" w:rsidP="0012555F">
      <w:pPr>
        <w:ind w:left="720"/>
        <w:jc w:val="both"/>
        <w:rPr>
          <w:sz w:val="14"/>
          <w:szCs w:val="26"/>
        </w:rPr>
      </w:pPr>
    </w:p>
    <w:p w:rsidR="004165D7" w:rsidRPr="009B7C3F" w:rsidRDefault="00D669CA" w:rsidP="00D669CA">
      <w:pPr>
        <w:ind w:left="720"/>
        <w:jc w:val="both"/>
        <w:rPr>
          <w:b/>
          <w:sz w:val="23"/>
          <w:szCs w:val="23"/>
        </w:rPr>
      </w:pPr>
      <w:r w:rsidRPr="009B7C3F">
        <w:rPr>
          <w:b/>
          <w:sz w:val="23"/>
          <w:szCs w:val="23"/>
        </w:rPr>
        <w:t xml:space="preserve">c) </w:t>
      </w:r>
      <w:r w:rsidR="0012555F" w:rsidRPr="009B7C3F">
        <w:rPr>
          <w:b/>
          <w:sz w:val="23"/>
          <w:szCs w:val="23"/>
        </w:rPr>
        <w:t xml:space="preserve"> “ Assigning Geo tagging to the proposed assets created” such as substations, HT  lines, LT lines and release of service as mandatory condition in all the forthcoming works Agreements/Specifications with immediate effect</w:t>
      </w:r>
      <w:r w:rsidR="009702A1" w:rsidRPr="009B7C3F">
        <w:rPr>
          <w:b/>
          <w:sz w:val="23"/>
          <w:szCs w:val="23"/>
        </w:rPr>
        <w:t>.</w:t>
      </w:r>
    </w:p>
    <w:p w:rsidR="009702A1" w:rsidRPr="009B7C3F" w:rsidRDefault="009702A1" w:rsidP="0012555F">
      <w:pPr>
        <w:ind w:left="1440"/>
        <w:jc w:val="both"/>
        <w:rPr>
          <w:b/>
          <w:sz w:val="17"/>
          <w:szCs w:val="23"/>
        </w:rPr>
      </w:pPr>
    </w:p>
    <w:p w:rsidR="00A362FD" w:rsidRPr="009B7C3F" w:rsidRDefault="00975CCC" w:rsidP="00145E0B">
      <w:pPr>
        <w:widowControl/>
        <w:numPr>
          <w:ilvl w:val="1"/>
          <w:numId w:val="76"/>
        </w:numPr>
        <w:autoSpaceDE/>
        <w:autoSpaceDN/>
        <w:adjustRightInd/>
        <w:jc w:val="both"/>
        <w:rPr>
          <w:sz w:val="22"/>
          <w:szCs w:val="22"/>
        </w:rPr>
      </w:pPr>
      <w:r w:rsidRPr="009B7C3F">
        <w:rPr>
          <w:sz w:val="22"/>
          <w:szCs w:val="22"/>
        </w:rPr>
        <w:t xml:space="preserve">      </w:t>
      </w:r>
      <w:r w:rsidR="00A362FD" w:rsidRPr="009B7C3F">
        <w:rPr>
          <w:sz w:val="22"/>
          <w:szCs w:val="22"/>
        </w:rPr>
        <w:t xml:space="preserve">  Even though the </w:t>
      </w:r>
      <w:r w:rsidR="00212592" w:rsidRPr="009B7C3F">
        <w:rPr>
          <w:sz w:val="22"/>
          <w:szCs w:val="22"/>
        </w:rPr>
        <w:t xml:space="preserve">Bidders </w:t>
      </w:r>
      <w:r w:rsidR="00A362FD" w:rsidRPr="009B7C3F">
        <w:rPr>
          <w:sz w:val="22"/>
          <w:szCs w:val="22"/>
        </w:rPr>
        <w:t xml:space="preserve">meet the above qualifying criteria, they are subject to be      </w:t>
      </w:r>
    </w:p>
    <w:p w:rsidR="00A362FD" w:rsidRPr="009B7C3F" w:rsidRDefault="00A362FD" w:rsidP="00A362FD">
      <w:pPr>
        <w:ind w:firstLine="720"/>
        <w:jc w:val="both"/>
        <w:rPr>
          <w:sz w:val="22"/>
          <w:szCs w:val="22"/>
        </w:rPr>
      </w:pPr>
      <w:r w:rsidRPr="009B7C3F">
        <w:rPr>
          <w:sz w:val="22"/>
          <w:szCs w:val="22"/>
        </w:rPr>
        <w:t xml:space="preserve">  </w:t>
      </w:r>
      <w:r w:rsidRPr="009B7C3F">
        <w:rPr>
          <w:b/>
          <w:sz w:val="22"/>
          <w:szCs w:val="22"/>
        </w:rPr>
        <w:t xml:space="preserve">disqualified </w:t>
      </w:r>
      <w:r w:rsidR="001A0949" w:rsidRPr="009B7C3F">
        <w:rPr>
          <w:b/>
          <w:sz w:val="22"/>
          <w:szCs w:val="22"/>
        </w:rPr>
        <w:t>and blacklisted</w:t>
      </w:r>
      <w:r w:rsidR="001A0949" w:rsidRPr="009B7C3F">
        <w:rPr>
          <w:sz w:val="22"/>
          <w:szCs w:val="22"/>
        </w:rPr>
        <w:t xml:space="preserve"> </w:t>
      </w:r>
      <w:r w:rsidRPr="009B7C3F">
        <w:rPr>
          <w:sz w:val="22"/>
          <w:szCs w:val="22"/>
        </w:rPr>
        <w:t>if they have:</w:t>
      </w:r>
    </w:p>
    <w:p w:rsidR="00A362FD" w:rsidRPr="009B7C3F" w:rsidRDefault="00A362FD" w:rsidP="00A362FD">
      <w:pPr>
        <w:ind w:left="900" w:hanging="180"/>
        <w:jc w:val="both"/>
        <w:rPr>
          <w:sz w:val="22"/>
          <w:szCs w:val="22"/>
        </w:rPr>
      </w:pPr>
      <w:r w:rsidRPr="009B7C3F">
        <w:rPr>
          <w:sz w:val="22"/>
          <w:szCs w:val="22"/>
        </w:rPr>
        <w:t>- made misleading or false representations in the forms, statements and attachments submitted in proof of the qualification requirements; and/or</w:t>
      </w:r>
    </w:p>
    <w:p w:rsidR="00A362FD" w:rsidRPr="009B7C3F" w:rsidRDefault="00A362FD" w:rsidP="00145E0B">
      <w:pPr>
        <w:widowControl/>
        <w:numPr>
          <w:ilvl w:val="0"/>
          <w:numId w:val="53"/>
        </w:numPr>
        <w:tabs>
          <w:tab w:val="clear" w:pos="1080"/>
        </w:tabs>
        <w:autoSpaceDE/>
        <w:autoSpaceDN/>
        <w:adjustRightInd/>
        <w:ind w:left="900" w:hanging="180"/>
        <w:jc w:val="both"/>
        <w:rPr>
          <w:sz w:val="22"/>
          <w:szCs w:val="22"/>
        </w:rPr>
      </w:pPr>
      <w:r w:rsidRPr="009B7C3F">
        <w:rPr>
          <w:sz w:val="22"/>
          <w:szCs w:val="22"/>
        </w:rPr>
        <w:t>record of poor performance such as abandoning the works, not properly completing the contract, inordinate delays in completions</w:t>
      </w:r>
      <w:r w:rsidR="00212592" w:rsidRPr="009B7C3F">
        <w:rPr>
          <w:sz w:val="22"/>
          <w:szCs w:val="22"/>
        </w:rPr>
        <w:t xml:space="preserve"> </w:t>
      </w:r>
      <w:r w:rsidRPr="009B7C3F">
        <w:rPr>
          <w:sz w:val="22"/>
          <w:szCs w:val="22"/>
        </w:rPr>
        <w:t>or financial failures etc.</w:t>
      </w:r>
    </w:p>
    <w:p w:rsidR="00A362FD" w:rsidRPr="009B7C3F" w:rsidRDefault="00A362FD" w:rsidP="00A362FD">
      <w:pPr>
        <w:ind w:left="720"/>
        <w:jc w:val="both"/>
        <w:rPr>
          <w:sz w:val="22"/>
          <w:szCs w:val="22"/>
        </w:rPr>
      </w:pPr>
    </w:p>
    <w:p w:rsidR="00A362FD" w:rsidRPr="009B7C3F" w:rsidRDefault="00A362FD" w:rsidP="00226707">
      <w:pPr>
        <w:ind w:left="720" w:hanging="720"/>
        <w:jc w:val="both"/>
        <w:rPr>
          <w:sz w:val="22"/>
          <w:szCs w:val="22"/>
        </w:rPr>
      </w:pPr>
      <w:r w:rsidRPr="009B7C3F">
        <w:rPr>
          <w:b/>
          <w:sz w:val="22"/>
          <w:szCs w:val="22"/>
        </w:rPr>
        <w:t>4.</w:t>
      </w:r>
      <w:r w:rsidR="00975CCC" w:rsidRPr="009B7C3F">
        <w:rPr>
          <w:b/>
          <w:sz w:val="22"/>
          <w:szCs w:val="22"/>
        </w:rPr>
        <w:t>5</w:t>
      </w:r>
      <w:r w:rsidRPr="009B7C3F">
        <w:rPr>
          <w:sz w:val="22"/>
          <w:szCs w:val="22"/>
        </w:rPr>
        <w:t xml:space="preserve">     </w:t>
      </w:r>
      <w:r w:rsidRPr="009B7C3F">
        <w:rPr>
          <w:sz w:val="22"/>
          <w:szCs w:val="22"/>
        </w:rPr>
        <w:tab/>
        <w:t>All the materials to be utilized for the project should be subjected for inspection before dispatch. The Cost of the Inspection shall be borne by the Bidder. The contractor shall intimate the Employer, the bar chart for execution</w:t>
      </w:r>
      <w:r w:rsidR="00B4362F" w:rsidRPr="009B7C3F">
        <w:rPr>
          <w:sz w:val="22"/>
          <w:szCs w:val="22"/>
        </w:rPr>
        <w:t xml:space="preserve"> of works</w:t>
      </w:r>
      <w:r w:rsidRPr="009B7C3F">
        <w:rPr>
          <w:sz w:val="22"/>
          <w:szCs w:val="22"/>
        </w:rPr>
        <w:t>, enabling the C</w:t>
      </w:r>
      <w:r w:rsidR="00B95F65" w:rsidRPr="009B7C3F">
        <w:rPr>
          <w:sz w:val="22"/>
          <w:szCs w:val="22"/>
        </w:rPr>
        <w:t>E</w:t>
      </w:r>
      <w:r w:rsidRPr="009B7C3F">
        <w:rPr>
          <w:sz w:val="22"/>
          <w:szCs w:val="22"/>
        </w:rPr>
        <w:t xml:space="preserve">/ </w:t>
      </w:r>
      <w:r w:rsidR="007158A0" w:rsidRPr="009B7C3F">
        <w:rPr>
          <w:sz w:val="22"/>
          <w:szCs w:val="22"/>
        </w:rPr>
        <w:t>Master Plan</w:t>
      </w:r>
      <w:r w:rsidRPr="009B7C3F">
        <w:rPr>
          <w:sz w:val="22"/>
          <w:szCs w:val="22"/>
        </w:rPr>
        <w:t xml:space="preserve">/ </w:t>
      </w:r>
      <w:r w:rsidR="00165E7B" w:rsidRPr="009B7C3F">
        <w:rPr>
          <w:sz w:val="22"/>
          <w:szCs w:val="22"/>
        </w:rPr>
        <w:t>TGSPDCL</w:t>
      </w:r>
      <w:r w:rsidRPr="009B7C3F">
        <w:rPr>
          <w:sz w:val="22"/>
          <w:szCs w:val="22"/>
        </w:rPr>
        <w:t xml:space="preserve">/Hyderabad to arrange </w:t>
      </w:r>
      <w:r w:rsidR="00663492" w:rsidRPr="009B7C3F">
        <w:rPr>
          <w:sz w:val="22"/>
          <w:szCs w:val="22"/>
        </w:rPr>
        <w:t xml:space="preserve">for </w:t>
      </w:r>
      <w:r w:rsidRPr="009B7C3F">
        <w:rPr>
          <w:sz w:val="22"/>
          <w:szCs w:val="22"/>
        </w:rPr>
        <w:t xml:space="preserve">inspection of such </w:t>
      </w:r>
      <w:r w:rsidR="00B4362F" w:rsidRPr="009B7C3F">
        <w:rPr>
          <w:sz w:val="22"/>
          <w:szCs w:val="22"/>
        </w:rPr>
        <w:t>works</w:t>
      </w:r>
      <w:r w:rsidRPr="009B7C3F">
        <w:rPr>
          <w:sz w:val="22"/>
          <w:szCs w:val="22"/>
        </w:rPr>
        <w:t xml:space="preserve">. The original invoices of purchases must be enclosed </w:t>
      </w:r>
      <w:r w:rsidR="001F2C2A" w:rsidRPr="009B7C3F">
        <w:rPr>
          <w:sz w:val="22"/>
          <w:szCs w:val="22"/>
        </w:rPr>
        <w:t xml:space="preserve">along with </w:t>
      </w:r>
      <w:r w:rsidR="00D05E6E" w:rsidRPr="009B7C3F">
        <w:rPr>
          <w:sz w:val="22"/>
          <w:szCs w:val="22"/>
        </w:rPr>
        <w:t>the bill for payment.</w:t>
      </w:r>
    </w:p>
    <w:p w:rsidR="00A362FD" w:rsidRPr="009B7C3F" w:rsidRDefault="00A362FD" w:rsidP="00A362FD">
      <w:pPr>
        <w:spacing w:line="360" w:lineRule="auto"/>
        <w:ind w:left="720" w:hanging="720"/>
        <w:jc w:val="both"/>
        <w:rPr>
          <w:sz w:val="16"/>
          <w:szCs w:val="22"/>
        </w:rPr>
      </w:pPr>
    </w:p>
    <w:p w:rsidR="00A362FD" w:rsidRPr="009B7C3F" w:rsidRDefault="00A362FD" w:rsidP="00226707">
      <w:pPr>
        <w:ind w:left="720" w:hanging="720"/>
        <w:jc w:val="both"/>
        <w:rPr>
          <w:sz w:val="22"/>
          <w:szCs w:val="22"/>
        </w:rPr>
      </w:pPr>
      <w:r w:rsidRPr="009B7C3F">
        <w:rPr>
          <w:b/>
          <w:sz w:val="22"/>
          <w:szCs w:val="22"/>
        </w:rPr>
        <w:t>4.</w:t>
      </w:r>
      <w:r w:rsidR="00975CCC" w:rsidRPr="009B7C3F">
        <w:rPr>
          <w:b/>
          <w:sz w:val="22"/>
          <w:szCs w:val="22"/>
        </w:rPr>
        <w:t>6</w:t>
      </w:r>
      <w:r w:rsidRPr="009B7C3F">
        <w:rPr>
          <w:sz w:val="22"/>
          <w:szCs w:val="22"/>
        </w:rPr>
        <w:tab/>
        <w:t xml:space="preserve">The </w:t>
      </w:r>
      <w:r w:rsidR="00663492" w:rsidRPr="009B7C3F">
        <w:rPr>
          <w:sz w:val="22"/>
          <w:szCs w:val="22"/>
        </w:rPr>
        <w:t xml:space="preserve">Bidders </w:t>
      </w:r>
      <w:r w:rsidRPr="009B7C3F">
        <w:rPr>
          <w:sz w:val="22"/>
          <w:szCs w:val="22"/>
        </w:rPr>
        <w:t>have to furnish an undertaking in the pre</w:t>
      </w:r>
      <w:r w:rsidR="00511C35" w:rsidRPr="009B7C3F">
        <w:rPr>
          <w:sz w:val="22"/>
          <w:szCs w:val="22"/>
        </w:rPr>
        <w:t>sc</w:t>
      </w:r>
      <w:r w:rsidRPr="009B7C3F">
        <w:rPr>
          <w:sz w:val="22"/>
          <w:szCs w:val="22"/>
        </w:rPr>
        <w:t>ribed format given in Section-</w:t>
      </w:r>
      <w:r w:rsidR="00223ED2" w:rsidRPr="009B7C3F">
        <w:rPr>
          <w:sz w:val="22"/>
          <w:szCs w:val="22"/>
        </w:rPr>
        <w:t>9</w:t>
      </w:r>
      <w:r w:rsidRPr="009B7C3F">
        <w:rPr>
          <w:sz w:val="22"/>
          <w:szCs w:val="22"/>
        </w:rPr>
        <w:t xml:space="preserve"> disclosing their relationship with the officers/</w:t>
      </w:r>
      <w:r w:rsidR="00E36624" w:rsidRPr="009B7C3F">
        <w:rPr>
          <w:b/>
          <w:bCs/>
          <w:sz w:val="28"/>
        </w:rPr>
        <w:t xml:space="preserve"> </w:t>
      </w:r>
      <w:r w:rsidR="00E36624" w:rsidRPr="009B7C3F">
        <w:rPr>
          <w:bCs/>
          <w:sz w:val="22"/>
          <w:szCs w:val="22"/>
        </w:rPr>
        <w:t>Chief Engineer</w:t>
      </w:r>
      <w:r w:rsidR="00E36624" w:rsidRPr="009B7C3F">
        <w:rPr>
          <w:sz w:val="22"/>
          <w:szCs w:val="22"/>
        </w:rPr>
        <w:t xml:space="preserve"> </w:t>
      </w:r>
      <w:r w:rsidRPr="009B7C3F">
        <w:rPr>
          <w:sz w:val="22"/>
          <w:szCs w:val="22"/>
        </w:rPr>
        <w:t>of TRANSCO/ DISCOM failing which the tenders will be rejected. Any false information furnished in the declaration will render the contract liable for termination as well as recovery of damages.</w:t>
      </w:r>
    </w:p>
    <w:p w:rsidR="00A362FD" w:rsidRPr="009B7C3F" w:rsidRDefault="00A362FD" w:rsidP="00A362FD">
      <w:pPr>
        <w:spacing w:line="360" w:lineRule="auto"/>
        <w:ind w:left="720" w:hanging="720"/>
        <w:jc w:val="both"/>
        <w:rPr>
          <w:sz w:val="12"/>
          <w:szCs w:val="22"/>
        </w:rPr>
      </w:pPr>
    </w:p>
    <w:p w:rsidR="00C2298C" w:rsidRPr="009B7C3F" w:rsidRDefault="00A362FD" w:rsidP="00226707">
      <w:pPr>
        <w:ind w:left="720" w:hanging="720"/>
        <w:jc w:val="both"/>
        <w:rPr>
          <w:sz w:val="22"/>
          <w:szCs w:val="22"/>
        </w:rPr>
      </w:pPr>
      <w:r w:rsidRPr="009B7C3F">
        <w:rPr>
          <w:b/>
          <w:sz w:val="22"/>
          <w:szCs w:val="22"/>
        </w:rPr>
        <w:lastRenderedPageBreak/>
        <w:t>4.</w:t>
      </w:r>
      <w:r w:rsidR="00975CCC" w:rsidRPr="009B7C3F">
        <w:rPr>
          <w:b/>
          <w:sz w:val="22"/>
          <w:szCs w:val="22"/>
        </w:rPr>
        <w:t>7</w:t>
      </w:r>
      <w:r w:rsidRPr="009B7C3F">
        <w:rPr>
          <w:sz w:val="22"/>
          <w:szCs w:val="22"/>
        </w:rPr>
        <w:tab/>
        <w:t xml:space="preserve">Notwithstanding anything stated above the </w:t>
      </w:r>
      <w:r w:rsidR="001F2C2A" w:rsidRPr="009B7C3F">
        <w:rPr>
          <w:sz w:val="22"/>
          <w:szCs w:val="22"/>
        </w:rPr>
        <w:t>Employer</w:t>
      </w:r>
      <w:r w:rsidRPr="009B7C3F">
        <w:rPr>
          <w:sz w:val="22"/>
          <w:szCs w:val="22"/>
        </w:rPr>
        <w:t xml:space="preserve"> reserves the right to asses</w:t>
      </w:r>
      <w:r w:rsidR="007158A0" w:rsidRPr="009B7C3F">
        <w:rPr>
          <w:sz w:val="22"/>
          <w:szCs w:val="22"/>
        </w:rPr>
        <w:t>s</w:t>
      </w:r>
      <w:r w:rsidRPr="009B7C3F">
        <w:rPr>
          <w:sz w:val="22"/>
          <w:szCs w:val="22"/>
        </w:rPr>
        <w:t xml:space="preserve"> capability and capacity of the </w:t>
      </w:r>
      <w:r w:rsidR="00663492" w:rsidRPr="009B7C3F">
        <w:rPr>
          <w:sz w:val="22"/>
          <w:szCs w:val="22"/>
        </w:rPr>
        <w:t xml:space="preserve">Bidder </w:t>
      </w:r>
      <w:r w:rsidRPr="009B7C3F">
        <w:rPr>
          <w:sz w:val="22"/>
          <w:szCs w:val="22"/>
        </w:rPr>
        <w:t xml:space="preserve">to successfully execute the work covered under the package within stipulated completion period. This assessment shall inter-alia include (i) document verification (ii) </w:t>
      </w:r>
      <w:r w:rsidR="00663492" w:rsidRPr="009B7C3F">
        <w:rPr>
          <w:sz w:val="22"/>
          <w:szCs w:val="22"/>
        </w:rPr>
        <w:t xml:space="preserve">Bidder’s </w:t>
      </w:r>
      <w:r w:rsidRPr="009B7C3F">
        <w:rPr>
          <w:sz w:val="22"/>
          <w:szCs w:val="22"/>
        </w:rPr>
        <w:t xml:space="preserve">work/ manufacturing facilities (iii) manufacturing capacity, details of work executed, works </w:t>
      </w:r>
      <w:r w:rsidR="00D146B8" w:rsidRPr="009B7C3F">
        <w:rPr>
          <w:sz w:val="22"/>
          <w:szCs w:val="22"/>
        </w:rPr>
        <w:t>o</w:t>
      </w:r>
      <w:r w:rsidRPr="009B7C3F">
        <w:rPr>
          <w:sz w:val="22"/>
          <w:szCs w:val="22"/>
        </w:rPr>
        <w:t xml:space="preserve">n hand, anticipated in future in addition to the works involved in present </w:t>
      </w:r>
      <w:r w:rsidR="00D146B8" w:rsidRPr="009B7C3F">
        <w:rPr>
          <w:sz w:val="22"/>
          <w:szCs w:val="22"/>
        </w:rPr>
        <w:t xml:space="preserve">Bid </w:t>
      </w:r>
      <w:r w:rsidRPr="009B7C3F">
        <w:rPr>
          <w:sz w:val="22"/>
          <w:szCs w:val="22"/>
        </w:rPr>
        <w:t xml:space="preserve">(iv) details of plant and machinery, manufacturing and testing facilities, manpower and financial resources (v) </w:t>
      </w:r>
    </w:p>
    <w:p w:rsidR="00A362FD" w:rsidRPr="009B7C3F" w:rsidRDefault="00C2298C" w:rsidP="00226707">
      <w:pPr>
        <w:ind w:left="720" w:hanging="720"/>
        <w:jc w:val="both"/>
        <w:rPr>
          <w:sz w:val="22"/>
          <w:szCs w:val="22"/>
        </w:rPr>
      </w:pPr>
      <w:r w:rsidRPr="009B7C3F">
        <w:rPr>
          <w:sz w:val="22"/>
          <w:szCs w:val="22"/>
        </w:rPr>
        <w:t xml:space="preserve">             </w:t>
      </w:r>
      <w:r w:rsidR="00A362FD" w:rsidRPr="009B7C3F">
        <w:rPr>
          <w:sz w:val="22"/>
          <w:szCs w:val="22"/>
        </w:rPr>
        <w:t>details of quality systems in place (vi) past experience and performance (vii) customer feedback (viii) banker’s feedback etc.</w:t>
      </w:r>
    </w:p>
    <w:p w:rsidR="003B7B13" w:rsidRPr="009B7C3F" w:rsidRDefault="003B7B13" w:rsidP="00226707">
      <w:pPr>
        <w:ind w:left="720" w:hanging="720"/>
        <w:jc w:val="both"/>
        <w:rPr>
          <w:sz w:val="22"/>
          <w:szCs w:val="22"/>
        </w:rPr>
      </w:pPr>
    </w:p>
    <w:p w:rsidR="00A362FD" w:rsidRPr="009B7C3F" w:rsidRDefault="00A362FD" w:rsidP="00CB55A4">
      <w:pPr>
        <w:ind w:left="720" w:hanging="720"/>
        <w:jc w:val="both"/>
        <w:rPr>
          <w:b/>
          <w:sz w:val="22"/>
          <w:szCs w:val="22"/>
        </w:rPr>
      </w:pPr>
      <w:r w:rsidRPr="009B7C3F">
        <w:rPr>
          <w:b/>
          <w:sz w:val="22"/>
          <w:szCs w:val="22"/>
        </w:rPr>
        <w:t xml:space="preserve">5.  </w:t>
      </w:r>
      <w:r w:rsidR="00435ECF" w:rsidRPr="009B7C3F">
        <w:rPr>
          <w:b/>
          <w:sz w:val="22"/>
          <w:szCs w:val="22"/>
        </w:rPr>
        <w:tab/>
      </w:r>
      <w:r w:rsidRPr="009B7C3F">
        <w:rPr>
          <w:b/>
          <w:sz w:val="22"/>
          <w:szCs w:val="22"/>
        </w:rPr>
        <w:t>COST OF BIDDING</w:t>
      </w:r>
    </w:p>
    <w:p w:rsidR="00226707" w:rsidRPr="009B7C3F" w:rsidRDefault="00226707" w:rsidP="00CB55A4">
      <w:pPr>
        <w:pStyle w:val="BodyText2"/>
        <w:ind w:left="720" w:hanging="720"/>
        <w:rPr>
          <w:sz w:val="16"/>
          <w:szCs w:val="22"/>
        </w:rPr>
      </w:pPr>
    </w:p>
    <w:p w:rsidR="00A362FD" w:rsidRPr="009B7C3F" w:rsidRDefault="00A362FD" w:rsidP="00CB55A4">
      <w:pPr>
        <w:pStyle w:val="BodyText2"/>
        <w:ind w:left="720" w:hanging="720"/>
        <w:rPr>
          <w:sz w:val="22"/>
          <w:szCs w:val="22"/>
        </w:rPr>
      </w:pPr>
      <w:r w:rsidRPr="009B7C3F">
        <w:rPr>
          <w:sz w:val="22"/>
          <w:szCs w:val="22"/>
        </w:rPr>
        <w:t>5.1</w:t>
      </w:r>
      <w:r w:rsidRPr="009B7C3F">
        <w:rPr>
          <w:sz w:val="22"/>
          <w:szCs w:val="22"/>
        </w:rPr>
        <w:tab/>
        <w:t xml:space="preserve">The </w:t>
      </w:r>
      <w:r w:rsidR="00D146B8" w:rsidRPr="009B7C3F">
        <w:rPr>
          <w:sz w:val="22"/>
          <w:szCs w:val="22"/>
        </w:rPr>
        <w:t xml:space="preserve">Bidder </w:t>
      </w:r>
      <w:r w:rsidRPr="009B7C3F">
        <w:rPr>
          <w:sz w:val="22"/>
          <w:szCs w:val="22"/>
        </w:rPr>
        <w:t xml:space="preserve">shall bear all costs associated with the preparation and submission of </w:t>
      </w:r>
      <w:r w:rsidR="00D146B8" w:rsidRPr="009B7C3F">
        <w:rPr>
          <w:sz w:val="22"/>
          <w:szCs w:val="22"/>
        </w:rPr>
        <w:t>the</w:t>
      </w:r>
      <w:r w:rsidRPr="009B7C3F">
        <w:rPr>
          <w:sz w:val="22"/>
          <w:szCs w:val="22"/>
        </w:rPr>
        <w:t xml:space="preserve"> Bid, and the Employer </w:t>
      </w:r>
      <w:r w:rsidR="00D146B8" w:rsidRPr="009B7C3F">
        <w:rPr>
          <w:sz w:val="22"/>
          <w:szCs w:val="22"/>
        </w:rPr>
        <w:t>shal</w:t>
      </w:r>
      <w:r w:rsidRPr="009B7C3F">
        <w:rPr>
          <w:sz w:val="22"/>
          <w:szCs w:val="22"/>
        </w:rPr>
        <w:t>l in no case be responsible and liable for those costs.</w:t>
      </w:r>
    </w:p>
    <w:p w:rsidR="00CB55A4" w:rsidRPr="009B7C3F" w:rsidRDefault="00CB55A4" w:rsidP="00CB55A4">
      <w:pPr>
        <w:jc w:val="both"/>
        <w:rPr>
          <w:b/>
          <w:sz w:val="18"/>
          <w:szCs w:val="22"/>
        </w:rPr>
      </w:pPr>
    </w:p>
    <w:p w:rsidR="00A362FD" w:rsidRPr="009B7C3F" w:rsidRDefault="00A362FD" w:rsidP="00CB55A4">
      <w:pPr>
        <w:jc w:val="both"/>
        <w:rPr>
          <w:b/>
          <w:sz w:val="22"/>
          <w:szCs w:val="22"/>
        </w:rPr>
      </w:pPr>
      <w:r w:rsidRPr="009B7C3F">
        <w:rPr>
          <w:b/>
          <w:sz w:val="22"/>
          <w:szCs w:val="22"/>
        </w:rPr>
        <w:t xml:space="preserve">6.  </w:t>
      </w:r>
      <w:r w:rsidR="00435ECF" w:rsidRPr="009B7C3F">
        <w:rPr>
          <w:b/>
          <w:sz w:val="22"/>
          <w:szCs w:val="22"/>
        </w:rPr>
        <w:tab/>
      </w:r>
      <w:r w:rsidRPr="009B7C3F">
        <w:rPr>
          <w:b/>
          <w:sz w:val="22"/>
          <w:szCs w:val="22"/>
        </w:rPr>
        <w:t>SITE VISIT</w:t>
      </w:r>
    </w:p>
    <w:p w:rsidR="00CB55A4" w:rsidRPr="009B7C3F" w:rsidRDefault="00CB55A4" w:rsidP="00CB55A4">
      <w:pPr>
        <w:jc w:val="both"/>
        <w:rPr>
          <w:b/>
          <w:sz w:val="14"/>
          <w:szCs w:val="22"/>
        </w:rPr>
      </w:pPr>
    </w:p>
    <w:p w:rsidR="00A362FD" w:rsidRPr="009B7C3F" w:rsidRDefault="00A362FD" w:rsidP="00CB55A4">
      <w:pPr>
        <w:ind w:left="720" w:hanging="720"/>
        <w:jc w:val="both"/>
        <w:rPr>
          <w:sz w:val="22"/>
          <w:szCs w:val="22"/>
        </w:rPr>
      </w:pPr>
      <w:r w:rsidRPr="009B7C3F">
        <w:rPr>
          <w:b/>
          <w:sz w:val="22"/>
          <w:szCs w:val="22"/>
        </w:rPr>
        <w:t>6.1</w:t>
      </w:r>
      <w:r w:rsidRPr="009B7C3F">
        <w:rPr>
          <w:sz w:val="22"/>
          <w:szCs w:val="22"/>
        </w:rPr>
        <w:tab/>
        <w:t>The Bidder, at the Bidder’s own responsibility and risk is required to visit &amp; examine the Site of Works and its surroundings and obtain all information that may be necessary for preparing the Bid and entering into a contract for construction of the Works.  The costs of visiting the Site shall be at the Bidder’s own expense.</w:t>
      </w:r>
    </w:p>
    <w:p w:rsidR="003F7F84" w:rsidRPr="009B7C3F" w:rsidRDefault="003F7F84">
      <w:pPr>
        <w:widowControl/>
        <w:autoSpaceDE/>
        <w:autoSpaceDN/>
        <w:adjustRightInd/>
        <w:rPr>
          <w:sz w:val="22"/>
          <w:szCs w:val="22"/>
        </w:rPr>
      </w:pPr>
      <w:r w:rsidRPr="009B7C3F">
        <w:rPr>
          <w:sz w:val="22"/>
          <w:szCs w:val="22"/>
        </w:rPr>
        <w:br w:type="page"/>
      </w:r>
    </w:p>
    <w:p w:rsidR="00F22B36" w:rsidRPr="009B7C3F" w:rsidRDefault="00F22B36" w:rsidP="00CB55A4">
      <w:pPr>
        <w:ind w:left="720" w:hanging="720"/>
        <w:jc w:val="both"/>
        <w:rPr>
          <w:sz w:val="22"/>
          <w:szCs w:val="22"/>
        </w:rPr>
      </w:pPr>
    </w:p>
    <w:p w:rsidR="009D4752" w:rsidRPr="009B7C3F" w:rsidRDefault="00D05E6E" w:rsidP="00D05E6E">
      <w:pPr>
        <w:spacing w:line="360" w:lineRule="auto"/>
        <w:ind w:left="1440" w:firstLine="720"/>
        <w:jc w:val="both"/>
        <w:rPr>
          <w:b/>
          <w:sz w:val="16"/>
        </w:rPr>
      </w:pPr>
      <w:r w:rsidRPr="009B7C3F">
        <w:rPr>
          <w:b/>
          <w:sz w:val="22"/>
        </w:rPr>
        <w:t xml:space="preserve">    </w:t>
      </w:r>
    </w:p>
    <w:p w:rsidR="00A362FD" w:rsidRPr="009B7C3F" w:rsidRDefault="00A362FD" w:rsidP="00D05E6E">
      <w:pPr>
        <w:spacing w:line="360" w:lineRule="auto"/>
        <w:ind w:left="1440" w:firstLine="720"/>
        <w:jc w:val="both"/>
        <w:rPr>
          <w:b/>
          <w:sz w:val="28"/>
        </w:rPr>
      </w:pPr>
      <w:r w:rsidRPr="009B7C3F">
        <w:rPr>
          <w:b/>
          <w:sz w:val="28"/>
        </w:rPr>
        <w:t>B.</w:t>
      </w:r>
      <w:r w:rsidR="00706978" w:rsidRPr="009B7C3F">
        <w:rPr>
          <w:b/>
          <w:sz w:val="28"/>
        </w:rPr>
        <w:t xml:space="preserve"> </w:t>
      </w:r>
      <w:r w:rsidRPr="009B7C3F">
        <w:rPr>
          <w:b/>
          <w:sz w:val="28"/>
        </w:rPr>
        <w:t>BIDDING DOCUMENTS</w:t>
      </w:r>
    </w:p>
    <w:p w:rsidR="00A362FD" w:rsidRPr="009B7C3F" w:rsidRDefault="00A362FD" w:rsidP="0002516A">
      <w:pPr>
        <w:rPr>
          <w:sz w:val="22"/>
        </w:rPr>
      </w:pPr>
      <w:r w:rsidRPr="009B7C3F">
        <w:rPr>
          <w:b/>
          <w:sz w:val="22"/>
        </w:rPr>
        <w:t xml:space="preserve">7.  </w:t>
      </w:r>
      <w:r w:rsidR="00435ECF" w:rsidRPr="009B7C3F">
        <w:rPr>
          <w:b/>
          <w:sz w:val="22"/>
        </w:rPr>
        <w:tab/>
      </w:r>
      <w:r w:rsidRPr="009B7C3F">
        <w:rPr>
          <w:b/>
          <w:sz w:val="22"/>
        </w:rPr>
        <w:t>CONTENT OF BIDDING DOCUMENTS</w:t>
      </w:r>
    </w:p>
    <w:p w:rsidR="0002516A" w:rsidRPr="009B7C3F" w:rsidRDefault="0002516A" w:rsidP="0002516A">
      <w:pPr>
        <w:pStyle w:val="BodyTextIndent"/>
        <w:spacing w:line="240" w:lineRule="auto"/>
        <w:ind w:left="720" w:hanging="720"/>
        <w:rPr>
          <w:b/>
          <w:sz w:val="16"/>
          <w:szCs w:val="22"/>
        </w:rPr>
      </w:pPr>
    </w:p>
    <w:p w:rsidR="00A362FD" w:rsidRPr="009B7C3F" w:rsidRDefault="00A362FD" w:rsidP="0002516A">
      <w:pPr>
        <w:pStyle w:val="BodyTextIndent"/>
        <w:spacing w:line="240" w:lineRule="auto"/>
        <w:ind w:left="720" w:hanging="720"/>
      </w:pPr>
      <w:r w:rsidRPr="009B7C3F">
        <w:rPr>
          <w:b/>
          <w:sz w:val="22"/>
          <w:szCs w:val="22"/>
        </w:rPr>
        <w:t>7.1</w:t>
      </w:r>
      <w:r w:rsidRPr="009B7C3F">
        <w:rPr>
          <w:b/>
          <w:sz w:val="22"/>
          <w:szCs w:val="22"/>
        </w:rPr>
        <w:tab/>
      </w:r>
      <w:r w:rsidRPr="009B7C3F">
        <w:t xml:space="preserve">The set of </w:t>
      </w:r>
      <w:r w:rsidR="00D146B8" w:rsidRPr="009B7C3F">
        <w:t xml:space="preserve">Bidding </w:t>
      </w:r>
      <w:r w:rsidRPr="009B7C3F">
        <w:t xml:space="preserve">documents comprises the documents listed in the table below and addenda issued in accordance with </w:t>
      </w:r>
      <w:r w:rsidR="00D146B8" w:rsidRPr="009B7C3F">
        <w:t>Clause 9.</w:t>
      </w:r>
    </w:p>
    <w:p w:rsidR="00640185" w:rsidRPr="009B7C3F" w:rsidRDefault="00A362FD" w:rsidP="00A362FD">
      <w:pPr>
        <w:ind w:left="3420" w:hanging="810"/>
        <w:jc w:val="both"/>
        <w:rPr>
          <w:sz w:val="16"/>
        </w:rPr>
      </w:pPr>
      <w:r w:rsidRPr="009B7C3F">
        <w:t xml:space="preserve">   </w:t>
      </w:r>
    </w:p>
    <w:p w:rsidR="00A362FD" w:rsidRPr="009B7C3F" w:rsidRDefault="00A362FD" w:rsidP="00A362FD">
      <w:pPr>
        <w:ind w:left="3420" w:hanging="810"/>
        <w:jc w:val="both"/>
        <w:rPr>
          <w:sz w:val="22"/>
        </w:rPr>
      </w:pPr>
      <w:r w:rsidRPr="009B7C3F">
        <w:t>S</w:t>
      </w:r>
      <w:r w:rsidRPr="009B7C3F">
        <w:rPr>
          <w:sz w:val="22"/>
        </w:rPr>
        <w:t>ection</w:t>
      </w:r>
      <w:r w:rsidRPr="009B7C3F">
        <w:rPr>
          <w:sz w:val="22"/>
        </w:rPr>
        <w:tab/>
        <w:t xml:space="preserve">    Invitation for Bids</w:t>
      </w:r>
    </w:p>
    <w:p w:rsidR="00A362FD" w:rsidRPr="009B7C3F" w:rsidRDefault="00A362FD" w:rsidP="00145E0B">
      <w:pPr>
        <w:widowControl/>
        <w:numPr>
          <w:ilvl w:val="0"/>
          <w:numId w:val="16"/>
        </w:numPr>
        <w:tabs>
          <w:tab w:val="left" w:pos="3600"/>
          <w:tab w:val="num" w:pos="3690"/>
        </w:tabs>
        <w:autoSpaceDE/>
        <w:autoSpaceDN/>
        <w:adjustRightInd/>
        <w:ind w:left="3870" w:hanging="990"/>
        <w:jc w:val="both"/>
        <w:rPr>
          <w:sz w:val="22"/>
        </w:rPr>
      </w:pPr>
      <w:r w:rsidRPr="009B7C3F">
        <w:rPr>
          <w:sz w:val="22"/>
        </w:rPr>
        <w:t>Instruction to Bidders</w:t>
      </w:r>
    </w:p>
    <w:p w:rsidR="00223ED2" w:rsidRPr="009B7C3F" w:rsidRDefault="009F2FD7" w:rsidP="00145E0B">
      <w:pPr>
        <w:widowControl/>
        <w:numPr>
          <w:ilvl w:val="0"/>
          <w:numId w:val="16"/>
        </w:numPr>
        <w:autoSpaceDE/>
        <w:autoSpaceDN/>
        <w:adjustRightInd/>
        <w:jc w:val="both"/>
        <w:rPr>
          <w:sz w:val="22"/>
        </w:rPr>
      </w:pPr>
      <w:r w:rsidRPr="009B7C3F">
        <w:rPr>
          <w:sz w:val="22"/>
        </w:rPr>
        <w:t>Qualification Requirement</w:t>
      </w:r>
    </w:p>
    <w:p w:rsidR="009F2FD7" w:rsidRPr="009B7C3F" w:rsidRDefault="009F2FD7" w:rsidP="00145E0B">
      <w:pPr>
        <w:widowControl/>
        <w:numPr>
          <w:ilvl w:val="0"/>
          <w:numId w:val="16"/>
        </w:numPr>
        <w:autoSpaceDE/>
        <w:autoSpaceDN/>
        <w:adjustRightInd/>
        <w:jc w:val="both"/>
        <w:rPr>
          <w:sz w:val="22"/>
        </w:rPr>
      </w:pPr>
      <w:r w:rsidRPr="009B7C3F">
        <w:rPr>
          <w:sz w:val="22"/>
        </w:rPr>
        <w:t>Contract Data</w:t>
      </w:r>
    </w:p>
    <w:p w:rsidR="00A362FD" w:rsidRPr="009B7C3F" w:rsidRDefault="009F2FD7" w:rsidP="00145E0B">
      <w:pPr>
        <w:widowControl/>
        <w:numPr>
          <w:ilvl w:val="0"/>
          <w:numId w:val="16"/>
        </w:numPr>
        <w:autoSpaceDE/>
        <w:autoSpaceDN/>
        <w:adjustRightInd/>
        <w:jc w:val="both"/>
        <w:rPr>
          <w:sz w:val="22"/>
        </w:rPr>
      </w:pPr>
      <w:r w:rsidRPr="009B7C3F">
        <w:rPr>
          <w:sz w:val="22"/>
        </w:rPr>
        <w:t xml:space="preserve">General </w:t>
      </w:r>
      <w:r w:rsidR="00A362FD" w:rsidRPr="009B7C3F">
        <w:rPr>
          <w:sz w:val="22"/>
        </w:rPr>
        <w:t>Conditions of Contract</w:t>
      </w:r>
    </w:p>
    <w:p w:rsidR="00A362FD" w:rsidRPr="009B7C3F" w:rsidRDefault="009F2FD7" w:rsidP="00145E0B">
      <w:pPr>
        <w:widowControl/>
        <w:numPr>
          <w:ilvl w:val="0"/>
          <w:numId w:val="16"/>
        </w:numPr>
        <w:autoSpaceDE/>
        <w:autoSpaceDN/>
        <w:adjustRightInd/>
        <w:jc w:val="both"/>
        <w:rPr>
          <w:sz w:val="22"/>
        </w:rPr>
      </w:pPr>
      <w:r w:rsidRPr="009B7C3F">
        <w:rPr>
          <w:sz w:val="22"/>
        </w:rPr>
        <w:t xml:space="preserve">Technical </w:t>
      </w:r>
      <w:r w:rsidR="00A362FD" w:rsidRPr="009B7C3F">
        <w:rPr>
          <w:sz w:val="22"/>
        </w:rPr>
        <w:t>Specifications</w:t>
      </w:r>
    </w:p>
    <w:p w:rsidR="00E21119" w:rsidRPr="009B7C3F" w:rsidRDefault="009F2FD7" w:rsidP="00145E0B">
      <w:pPr>
        <w:widowControl/>
        <w:numPr>
          <w:ilvl w:val="0"/>
          <w:numId w:val="16"/>
        </w:numPr>
        <w:autoSpaceDE/>
        <w:autoSpaceDN/>
        <w:adjustRightInd/>
        <w:jc w:val="both"/>
        <w:rPr>
          <w:sz w:val="22"/>
        </w:rPr>
      </w:pPr>
      <w:r w:rsidRPr="009B7C3F">
        <w:rPr>
          <w:sz w:val="22"/>
        </w:rPr>
        <w:t xml:space="preserve">Quality assurance plan </w:t>
      </w:r>
    </w:p>
    <w:p w:rsidR="00A362FD" w:rsidRPr="009B7C3F" w:rsidRDefault="00A362FD" w:rsidP="00145E0B">
      <w:pPr>
        <w:widowControl/>
        <w:numPr>
          <w:ilvl w:val="0"/>
          <w:numId w:val="16"/>
        </w:numPr>
        <w:autoSpaceDE/>
        <w:autoSpaceDN/>
        <w:adjustRightInd/>
        <w:jc w:val="both"/>
        <w:rPr>
          <w:sz w:val="22"/>
        </w:rPr>
      </w:pPr>
      <w:r w:rsidRPr="009B7C3F">
        <w:rPr>
          <w:sz w:val="22"/>
        </w:rPr>
        <w:t xml:space="preserve">Schedule of quantities and prices </w:t>
      </w:r>
    </w:p>
    <w:p w:rsidR="009F2FD7" w:rsidRPr="009B7C3F" w:rsidRDefault="00640185" w:rsidP="00145E0B">
      <w:pPr>
        <w:widowControl/>
        <w:numPr>
          <w:ilvl w:val="0"/>
          <w:numId w:val="16"/>
        </w:numPr>
        <w:autoSpaceDE/>
        <w:autoSpaceDN/>
        <w:adjustRightInd/>
        <w:jc w:val="both"/>
        <w:rPr>
          <w:sz w:val="22"/>
        </w:rPr>
      </w:pPr>
      <w:r w:rsidRPr="009B7C3F">
        <w:rPr>
          <w:sz w:val="22"/>
        </w:rPr>
        <w:t xml:space="preserve">Safety Measures </w:t>
      </w:r>
    </w:p>
    <w:p w:rsidR="00A362FD" w:rsidRPr="009B7C3F" w:rsidRDefault="00640185" w:rsidP="00145E0B">
      <w:pPr>
        <w:widowControl/>
        <w:numPr>
          <w:ilvl w:val="0"/>
          <w:numId w:val="16"/>
        </w:numPr>
        <w:autoSpaceDE/>
        <w:autoSpaceDN/>
        <w:adjustRightInd/>
        <w:jc w:val="both"/>
        <w:rPr>
          <w:sz w:val="22"/>
        </w:rPr>
      </w:pPr>
      <w:r w:rsidRPr="009B7C3F">
        <w:rPr>
          <w:sz w:val="22"/>
        </w:rPr>
        <w:t xml:space="preserve">Forms of Bid, Qualification Information and Forms of Securities </w:t>
      </w:r>
    </w:p>
    <w:p w:rsidR="00A362FD" w:rsidRPr="009B7C3F" w:rsidRDefault="00A362FD" w:rsidP="00A362FD">
      <w:pPr>
        <w:ind w:left="720" w:hanging="720"/>
        <w:jc w:val="both"/>
        <w:rPr>
          <w:sz w:val="16"/>
        </w:rPr>
      </w:pPr>
    </w:p>
    <w:p w:rsidR="00A362FD" w:rsidRPr="009B7C3F" w:rsidRDefault="00A362FD" w:rsidP="00A362FD">
      <w:pPr>
        <w:ind w:left="720" w:hanging="720"/>
        <w:jc w:val="both"/>
        <w:rPr>
          <w:sz w:val="22"/>
        </w:rPr>
      </w:pPr>
      <w:r w:rsidRPr="009B7C3F">
        <w:rPr>
          <w:b/>
          <w:sz w:val="22"/>
        </w:rPr>
        <w:t>7.2</w:t>
      </w:r>
      <w:r w:rsidRPr="009B7C3F">
        <w:rPr>
          <w:sz w:val="22"/>
        </w:rPr>
        <w:tab/>
        <w:t xml:space="preserve">One set of schedule as </w:t>
      </w:r>
      <w:r w:rsidRPr="009B7C3F">
        <w:rPr>
          <w:b/>
          <w:sz w:val="22"/>
        </w:rPr>
        <w:t xml:space="preserve">original </w:t>
      </w:r>
      <w:r w:rsidRPr="009B7C3F">
        <w:rPr>
          <w:sz w:val="22"/>
        </w:rPr>
        <w:t xml:space="preserve">and other set (Xerox copy) as </w:t>
      </w:r>
      <w:r w:rsidRPr="009B7C3F">
        <w:rPr>
          <w:b/>
          <w:sz w:val="22"/>
        </w:rPr>
        <w:t>copy</w:t>
      </w:r>
      <w:r w:rsidRPr="009B7C3F">
        <w:rPr>
          <w:sz w:val="22"/>
        </w:rPr>
        <w:t xml:space="preserve"> should be completed and submitted </w:t>
      </w:r>
      <w:r w:rsidR="00D146B8" w:rsidRPr="009B7C3F">
        <w:rPr>
          <w:sz w:val="22"/>
        </w:rPr>
        <w:t xml:space="preserve">along </w:t>
      </w:r>
      <w:r w:rsidRPr="009B7C3F">
        <w:rPr>
          <w:sz w:val="22"/>
        </w:rPr>
        <w:t xml:space="preserve">with the </w:t>
      </w:r>
      <w:r w:rsidR="00D146B8" w:rsidRPr="009B7C3F">
        <w:rPr>
          <w:sz w:val="22"/>
        </w:rPr>
        <w:t>Bid</w:t>
      </w:r>
      <w:r w:rsidRPr="009B7C3F">
        <w:rPr>
          <w:sz w:val="22"/>
        </w:rPr>
        <w:t>.</w:t>
      </w:r>
    </w:p>
    <w:p w:rsidR="0047422A" w:rsidRPr="009B7C3F" w:rsidRDefault="0047422A" w:rsidP="00A362FD">
      <w:pPr>
        <w:ind w:left="720" w:hanging="720"/>
        <w:jc w:val="both"/>
        <w:rPr>
          <w:sz w:val="12"/>
        </w:rPr>
      </w:pPr>
    </w:p>
    <w:p w:rsidR="00A362FD" w:rsidRPr="009B7C3F" w:rsidRDefault="00A362FD" w:rsidP="00A362FD">
      <w:pPr>
        <w:jc w:val="both"/>
        <w:rPr>
          <w:b/>
          <w:sz w:val="22"/>
        </w:rPr>
      </w:pPr>
      <w:r w:rsidRPr="009B7C3F">
        <w:rPr>
          <w:b/>
          <w:sz w:val="22"/>
        </w:rPr>
        <w:t xml:space="preserve">8.  </w:t>
      </w:r>
      <w:r w:rsidR="00D05E6E" w:rsidRPr="009B7C3F">
        <w:rPr>
          <w:b/>
          <w:sz w:val="22"/>
        </w:rPr>
        <w:tab/>
      </w:r>
      <w:r w:rsidRPr="009B7C3F">
        <w:rPr>
          <w:b/>
          <w:sz w:val="22"/>
        </w:rPr>
        <w:t xml:space="preserve">CLARIFICATION </w:t>
      </w:r>
      <w:r w:rsidR="00B744D7" w:rsidRPr="009B7C3F">
        <w:rPr>
          <w:b/>
          <w:sz w:val="22"/>
        </w:rPr>
        <w:t>O</w:t>
      </w:r>
      <w:r w:rsidR="00D146B8" w:rsidRPr="009B7C3F">
        <w:rPr>
          <w:b/>
          <w:sz w:val="22"/>
        </w:rPr>
        <w:t>N</w:t>
      </w:r>
      <w:r w:rsidRPr="009B7C3F">
        <w:rPr>
          <w:b/>
          <w:sz w:val="22"/>
        </w:rPr>
        <w:t xml:space="preserve"> BIDDING DOCUMENTS</w:t>
      </w:r>
    </w:p>
    <w:p w:rsidR="00A362FD" w:rsidRPr="009B7C3F" w:rsidRDefault="00A362FD" w:rsidP="00A362FD">
      <w:pPr>
        <w:jc w:val="both"/>
        <w:rPr>
          <w:b/>
          <w:sz w:val="14"/>
        </w:rPr>
      </w:pPr>
    </w:p>
    <w:p w:rsidR="00A362FD" w:rsidRPr="009B7C3F" w:rsidRDefault="00A362FD" w:rsidP="00D27E70">
      <w:pPr>
        <w:pStyle w:val="BodyText2"/>
        <w:ind w:left="720" w:hanging="720"/>
        <w:jc w:val="both"/>
        <w:rPr>
          <w:b w:val="0"/>
        </w:rPr>
      </w:pPr>
      <w:r w:rsidRPr="009B7C3F">
        <w:rPr>
          <w:sz w:val="22"/>
          <w:szCs w:val="22"/>
        </w:rPr>
        <w:t>8.1</w:t>
      </w:r>
      <w:r w:rsidRPr="009B7C3F">
        <w:tab/>
      </w:r>
      <w:r w:rsidRPr="009B7C3F">
        <w:rPr>
          <w:b w:val="0"/>
        </w:rPr>
        <w:t xml:space="preserve">A prospective </w:t>
      </w:r>
      <w:r w:rsidR="00D146B8" w:rsidRPr="009B7C3F">
        <w:rPr>
          <w:b w:val="0"/>
        </w:rPr>
        <w:t xml:space="preserve">Bidder </w:t>
      </w:r>
      <w:r w:rsidRPr="009B7C3F">
        <w:rPr>
          <w:b w:val="0"/>
        </w:rPr>
        <w:t xml:space="preserve">requiring any clarification of the </w:t>
      </w:r>
      <w:r w:rsidR="00D146B8" w:rsidRPr="009B7C3F">
        <w:rPr>
          <w:b w:val="0"/>
        </w:rPr>
        <w:t xml:space="preserve">Bidding </w:t>
      </w:r>
      <w:r w:rsidRPr="009B7C3F">
        <w:rPr>
          <w:b w:val="0"/>
        </w:rPr>
        <w:t xml:space="preserve">documents may notify the Employer in writing or Email or Fax at the Employer’s address indicated in the invitation to </w:t>
      </w:r>
      <w:r w:rsidR="00D146B8" w:rsidRPr="009B7C3F">
        <w:rPr>
          <w:b w:val="0"/>
        </w:rPr>
        <w:t>Bid</w:t>
      </w:r>
      <w:r w:rsidRPr="009B7C3F">
        <w:rPr>
          <w:b w:val="0"/>
        </w:rPr>
        <w:t xml:space="preserve">.  The Employer will respond to any request for clarification, which he received earlier than 7 days prior to the deadline for submission of </w:t>
      </w:r>
      <w:r w:rsidR="00D146B8" w:rsidRPr="009B7C3F">
        <w:rPr>
          <w:b w:val="0"/>
        </w:rPr>
        <w:t>Bids</w:t>
      </w:r>
      <w:r w:rsidRPr="009B7C3F">
        <w:rPr>
          <w:b w:val="0"/>
        </w:rPr>
        <w:t xml:space="preserve">.  Copies of the Employer’s response will be forwarded to all prospective </w:t>
      </w:r>
      <w:r w:rsidR="00D146B8" w:rsidRPr="009B7C3F">
        <w:rPr>
          <w:b w:val="0"/>
        </w:rPr>
        <w:t xml:space="preserve">Bidders </w:t>
      </w:r>
      <w:r w:rsidRPr="009B7C3F">
        <w:rPr>
          <w:b w:val="0"/>
        </w:rPr>
        <w:t xml:space="preserve">through e-procurement platform and also in </w:t>
      </w:r>
      <w:r w:rsidR="00165E7B" w:rsidRPr="009B7C3F">
        <w:rPr>
          <w:b w:val="0"/>
        </w:rPr>
        <w:t>TGSPDCL</w:t>
      </w:r>
      <w:r w:rsidRPr="009B7C3F">
        <w:rPr>
          <w:b w:val="0"/>
        </w:rPr>
        <w:t xml:space="preserve"> website, including a description of the enquiry but without identifying its source. </w:t>
      </w:r>
    </w:p>
    <w:p w:rsidR="00A362FD" w:rsidRPr="009B7C3F" w:rsidRDefault="00A362FD" w:rsidP="00A362FD">
      <w:pPr>
        <w:jc w:val="both"/>
        <w:rPr>
          <w:sz w:val="14"/>
        </w:rPr>
      </w:pPr>
    </w:p>
    <w:p w:rsidR="00A362FD" w:rsidRPr="009B7C3F" w:rsidRDefault="00A362FD" w:rsidP="00A362FD">
      <w:pPr>
        <w:jc w:val="both"/>
        <w:rPr>
          <w:sz w:val="22"/>
        </w:rPr>
      </w:pPr>
      <w:r w:rsidRPr="009B7C3F">
        <w:rPr>
          <w:b/>
          <w:sz w:val="22"/>
        </w:rPr>
        <w:t>9.</w:t>
      </w:r>
      <w:r w:rsidRPr="009B7C3F">
        <w:rPr>
          <w:b/>
          <w:sz w:val="22"/>
        </w:rPr>
        <w:tab/>
        <w:t>AMENDMENT OF BIDDING DOCUMENTS</w:t>
      </w:r>
    </w:p>
    <w:p w:rsidR="00A362FD" w:rsidRPr="009B7C3F" w:rsidRDefault="00A362FD" w:rsidP="00A362FD">
      <w:pPr>
        <w:jc w:val="both"/>
        <w:rPr>
          <w:sz w:val="16"/>
        </w:rPr>
      </w:pPr>
    </w:p>
    <w:p w:rsidR="00A362FD" w:rsidRPr="009B7C3F" w:rsidRDefault="00A362FD" w:rsidP="00A362FD">
      <w:pPr>
        <w:ind w:left="720" w:hanging="720"/>
        <w:jc w:val="both"/>
        <w:rPr>
          <w:sz w:val="22"/>
        </w:rPr>
      </w:pPr>
      <w:r w:rsidRPr="009B7C3F">
        <w:rPr>
          <w:b/>
          <w:sz w:val="22"/>
        </w:rPr>
        <w:t>9.1</w:t>
      </w:r>
      <w:r w:rsidRPr="009B7C3F">
        <w:rPr>
          <w:sz w:val="22"/>
        </w:rPr>
        <w:tab/>
        <w:t xml:space="preserve">Before the deadline for submission of </w:t>
      </w:r>
      <w:r w:rsidR="001F2C2A" w:rsidRPr="009B7C3F">
        <w:rPr>
          <w:sz w:val="22"/>
        </w:rPr>
        <w:t>Bids</w:t>
      </w:r>
      <w:r w:rsidRPr="009B7C3F">
        <w:rPr>
          <w:sz w:val="22"/>
        </w:rPr>
        <w:t xml:space="preserve">, the Employer may modify the </w:t>
      </w:r>
      <w:r w:rsidR="001F2C2A" w:rsidRPr="009B7C3F">
        <w:rPr>
          <w:sz w:val="22"/>
        </w:rPr>
        <w:t xml:space="preserve">Bidding </w:t>
      </w:r>
      <w:r w:rsidRPr="009B7C3F">
        <w:rPr>
          <w:sz w:val="22"/>
        </w:rPr>
        <w:t>document by issuing addenda. The same will be communicated through e- procurement platform.</w:t>
      </w:r>
    </w:p>
    <w:p w:rsidR="00A362FD" w:rsidRPr="009B7C3F" w:rsidRDefault="00A362FD" w:rsidP="00A362FD">
      <w:pPr>
        <w:jc w:val="both"/>
        <w:rPr>
          <w:sz w:val="10"/>
        </w:rPr>
      </w:pPr>
    </w:p>
    <w:p w:rsidR="00A362FD" w:rsidRPr="009B7C3F" w:rsidRDefault="00A362FD" w:rsidP="00145E0B">
      <w:pPr>
        <w:widowControl/>
        <w:numPr>
          <w:ilvl w:val="1"/>
          <w:numId w:val="57"/>
        </w:numPr>
        <w:autoSpaceDE/>
        <w:autoSpaceDN/>
        <w:adjustRightInd/>
        <w:jc w:val="both"/>
        <w:rPr>
          <w:sz w:val="22"/>
        </w:rPr>
      </w:pPr>
      <w:r w:rsidRPr="009B7C3F">
        <w:rPr>
          <w:sz w:val="22"/>
        </w:rPr>
        <w:t xml:space="preserve">      Any addendum thus issued shall be part </w:t>
      </w:r>
      <w:r w:rsidR="00D146B8" w:rsidRPr="009B7C3F">
        <w:rPr>
          <w:sz w:val="22"/>
        </w:rPr>
        <w:t xml:space="preserve">&amp; parcel </w:t>
      </w:r>
      <w:r w:rsidRPr="009B7C3F">
        <w:rPr>
          <w:sz w:val="22"/>
        </w:rPr>
        <w:t xml:space="preserve">of the </w:t>
      </w:r>
      <w:r w:rsidR="001F2C2A" w:rsidRPr="009B7C3F">
        <w:rPr>
          <w:sz w:val="22"/>
        </w:rPr>
        <w:t xml:space="preserve">Bidding </w:t>
      </w:r>
      <w:r w:rsidRPr="009B7C3F">
        <w:rPr>
          <w:sz w:val="22"/>
        </w:rPr>
        <w:t xml:space="preserve">document and shall be   </w:t>
      </w:r>
    </w:p>
    <w:p w:rsidR="00A362FD" w:rsidRPr="009B7C3F" w:rsidRDefault="007158A0" w:rsidP="00A362FD">
      <w:pPr>
        <w:ind w:left="720"/>
        <w:jc w:val="both"/>
        <w:rPr>
          <w:sz w:val="22"/>
        </w:rPr>
      </w:pPr>
      <w:r w:rsidRPr="009B7C3F">
        <w:rPr>
          <w:sz w:val="22"/>
        </w:rPr>
        <w:t>c</w:t>
      </w:r>
      <w:r w:rsidR="00A362FD" w:rsidRPr="009B7C3F">
        <w:rPr>
          <w:sz w:val="22"/>
        </w:rPr>
        <w:t xml:space="preserve">ommunicated through e-procurement platform and also in </w:t>
      </w:r>
      <w:r w:rsidR="00165E7B" w:rsidRPr="009B7C3F">
        <w:rPr>
          <w:sz w:val="22"/>
        </w:rPr>
        <w:t>TGSPDCL</w:t>
      </w:r>
      <w:r w:rsidR="00A362FD" w:rsidRPr="009B7C3F">
        <w:rPr>
          <w:sz w:val="22"/>
        </w:rPr>
        <w:t xml:space="preserve"> website.</w:t>
      </w:r>
    </w:p>
    <w:p w:rsidR="00A362FD" w:rsidRPr="009B7C3F" w:rsidRDefault="00A362FD" w:rsidP="00A362FD">
      <w:pPr>
        <w:ind w:left="720"/>
        <w:jc w:val="both"/>
        <w:rPr>
          <w:sz w:val="12"/>
        </w:rPr>
      </w:pPr>
    </w:p>
    <w:p w:rsidR="00A362FD" w:rsidRPr="009B7C3F" w:rsidRDefault="00A362FD" w:rsidP="00145E0B">
      <w:pPr>
        <w:widowControl/>
        <w:numPr>
          <w:ilvl w:val="1"/>
          <w:numId w:val="57"/>
        </w:numPr>
        <w:tabs>
          <w:tab w:val="clear" w:pos="360"/>
          <w:tab w:val="num" w:pos="720"/>
        </w:tabs>
        <w:autoSpaceDE/>
        <w:autoSpaceDN/>
        <w:adjustRightInd/>
        <w:ind w:left="720" w:hanging="720"/>
        <w:jc w:val="both"/>
        <w:rPr>
          <w:sz w:val="22"/>
        </w:rPr>
      </w:pPr>
      <w:r w:rsidRPr="009B7C3F">
        <w:rPr>
          <w:sz w:val="22"/>
        </w:rPr>
        <w:t xml:space="preserve">To give prospective </w:t>
      </w:r>
      <w:r w:rsidR="001F2C2A" w:rsidRPr="009B7C3F">
        <w:rPr>
          <w:sz w:val="22"/>
        </w:rPr>
        <w:t xml:space="preserve">Bidders </w:t>
      </w:r>
      <w:r w:rsidRPr="009B7C3F">
        <w:rPr>
          <w:sz w:val="22"/>
        </w:rPr>
        <w:t xml:space="preserve">reasonable time in which addendum </w:t>
      </w:r>
      <w:r w:rsidR="00D146B8" w:rsidRPr="009B7C3F">
        <w:rPr>
          <w:sz w:val="22"/>
        </w:rPr>
        <w:t xml:space="preserve">can be taken </w:t>
      </w:r>
      <w:r w:rsidRPr="009B7C3F">
        <w:rPr>
          <w:sz w:val="22"/>
        </w:rPr>
        <w:t xml:space="preserve">into </w:t>
      </w:r>
      <w:r w:rsidR="00D146B8" w:rsidRPr="009B7C3F">
        <w:rPr>
          <w:sz w:val="22"/>
        </w:rPr>
        <w:t>a</w:t>
      </w:r>
      <w:r w:rsidRPr="009B7C3F">
        <w:rPr>
          <w:sz w:val="22"/>
        </w:rPr>
        <w:t xml:space="preserve">ccount in preparing their </w:t>
      </w:r>
      <w:r w:rsidR="00D146B8" w:rsidRPr="009B7C3F">
        <w:rPr>
          <w:sz w:val="22"/>
        </w:rPr>
        <w:t>Bids</w:t>
      </w:r>
      <w:r w:rsidRPr="009B7C3F">
        <w:rPr>
          <w:sz w:val="22"/>
        </w:rPr>
        <w:t xml:space="preserve">, the Employer shall extend as necessary deadline for submission of </w:t>
      </w:r>
      <w:r w:rsidR="001F2C2A" w:rsidRPr="009B7C3F">
        <w:rPr>
          <w:sz w:val="22"/>
        </w:rPr>
        <w:t>Bids</w:t>
      </w:r>
      <w:r w:rsidRPr="009B7C3F">
        <w:rPr>
          <w:sz w:val="22"/>
        </w:rPr>
        <w:t xml:space="preserve">, in accordance with Sub - Clause 19.2 and </w:t>
      </w:r>
      <w:r w:rsidR="00D146B8" w:rsidRPr="009B7C3F">
        <w:rPr>
          <w:sz w:val="22"/>
        </w:rPr>
        <w:t xml:space="preserve">the </w:t>
      </w:r>
      <w:r w:rsidRPr="009B7C3F">
        <w:rPr>
          <w:sz w:val="22"/>
        </w:rPr>
        <w:t>same will be communicated through e-procurement platform.</w:t>
      </w:r>
    </w:p>
    <w:p w:rsidR="00971EFA" w:rsidRPr="009B7C3F" w:rsidRDefault="00971EFA" w:rsidP="00A362FD">
      <w:pPr>
        <w:jc w:val="both"/>
        <w:rPr>
          <w:sz w:val="14"/>
        </w:rPr>
      </w:pPr>
    </w:p>
    <w:p w:rsidR="00FA7D8D" w:rsidRPr="009B7C3F" w:rsidRDefault="00FA7D8D" w:rsidP="00A362FD">
      <w:pPr>
        <w:pStyle w:val="BodyText2"/>
        <w:ind w:left="-90"/>
        <w:jc w:val="center"/>
        <w:rPr>
          <w:sz w:val="2"/>
        </w:rPr>
      </w:pPr>
    </w:p>
    <w:p w:rsidR="00A362FD" w:rsidRPr="009B7C3F" w:rsidRDefault="00A362FD" w:rsidP="00A362FD">
      <w:pPr>
        <w:pStyle w:val="BodyText2"/>
        <w:ind w:left="-90"/>
        <w:jc w:val="center"/>
      </w:pPr>
      <w:r w:rsidRPr="009B7C3F">
        <w:rPr>
          <w:sz w:val="28"/>
        </w:rPr>
        <w:t>C. PREPARATION OF BIDS</w:t>
      </w:r>
    </w:p>
    <w:p w:rsidR="00A362FD" w:rsidRPr="009B7C3F" w:rsidRDefault="00A362FD" w:rsidP="00A362FD">
      <w:pPr>
        <w:pStyle w:val="BodyText2"/>
        <w:rPr>
          <w:b w:val="0"/>
          <w:sz w:val="10"/>
          <w:szCs w:val="22"/>
        </w:rPr>
      </w:pPr>
    </w:p>
    <w:p w:rsidR="00A362FD" w:rsidRPr="009B7C3F" w:rsidRDefault="00A362FD" w:rsidP="00A362FD">
      <w:pPr>
        <w:pStyle w:val="BodyText2"/>
        <w:rPr>
          <w:sz w:val="22"/>
          <w:szCs w:val="22"/>
        </w:rPr>
      </w:pPr>
      <w:r w:rsidRPr="009B7C3F">
        <w:rPr>
          <w:sz w:val="22"/>
          <w:szCs w:val="22"/>
        </w:rPr>
        <w:t xml:space="preserve">10.  </w:t>
      </w:r>
      <w:r w:rsidR="0089278B" w:rsidRPr="009B7C3F">
        <w:rPr>
          <w:sz w:val="22"/>
          <w:szCs w:val="22"/>
        </w:rPr>
        <w:tab/>
      </w:r>
      <w:r w:rsidRPr="009B7C3F">
        <w:rPr>
          <w:sz w:val="22"/>
          <w:szCs w:val="22"/>
        </w:rPr>
        <w:t>LANGUAGE OF THE BID</w:t>
      </w:r>
    </w:p>
    <w:p w:rsidR="00A362FD" w:rsidRPr="009B7C3F" w:rsidRDefault="00A362FD" w:rsidP="00A362FD">
      <w:pPr>
        <w:pStyle w:val="BodyText2"/>
        <w:rPr>
          <w:sz w:val="16"/>
          <w:szCs w:val="22"/>
        </w:rPr>
      </w:pPr>
    </w:p>
    <w:p w:rsidR="00A362FD" w:rsidRPr="009B7C3F" w:rsidRDefault="00A362FD" w:rsidP="00A362FD">
      <w:pPr>
        <w:rPr>
          <w:sz w:val="22"/>
          <w:szCs w:val="22"/>
        </w:rPr>
      </w:pPr>
      <w:r w:rsidRPr="009B7C3F">
        <w:rPr>
          <w:b/>
          <w:sz w:val="22"/>
          <w:szCs w:val="22"/>
        </w:rPr>
        <w:t>10.1</w:t>
      </w:r>
      <w:r w:rsidRPr="009B7C3F">
        <w:rPr>
          <w:sz w:val="22"/>
          <w:szCs w:val="22"/>
        </w:rPr>
        <w:tab/>
        <w:t xml:space="preserve">All documents relating to the </w:t>
      </w:r>
      <w:r w:rsidR="001F2C2A" w:rsidRPr="009B7C3F">
        <w:rPr>
          <w:sz w:val="22"/>
          <w:szCs w:val="22"/>
        </w:rPr>
        <w:t xml:space="preserve">Bid </w:t>
      </w:r>
      <w:r w:rsidRPr="009B7C3F">
        <w:rPr>
          <w:sz w:val="22"/>
          <w:szCs w:val="22"/>
        </w:rPr>
        <w:t>shall be in the English language</w:t>
      </w:r>
    </w:p>
    <w:p w:rsidR="0002516A" w:rsidRPr="009B7C3F" w:rsidRDefault="0002516A" w:rsidP="00A362FD">
      <w:pPr>
        <w:jc w:val="center"/>
        <w:rPr>
          <w:sz w:val="16"/>
          <w:szCs w:val="22"/>
        </w:rPr>
      </w:pPr>
    </w:p>
    <w:p w:rsidR="00A362FD" w:rsidRPr="009B7C3F" w:rsidRDefault="00A362FD" w:rsidP="00A362FD">
      <w:pPr>
        <w:rPr>
          <w:sz w:val="22"/>
          <w:szCs w:val="22"/>
        </w:rPr>
      </w:pPr>
      <w:r w:rsidRPr="009B7C3F">
        <w:rPr>
          <w:b/>
          <w:sz w:val="22"/>
          <w:szCs w:val="22"/>
        </w:rPr>
        <w:t xml:space="preserve">11.  </w:t>
      </w:r>
      <w:r w:rsidR="0089278B" w:rsidRPr="009B7C3F">
        <w:rPr>
          <w:b/>
          <w:sz w:val="22"/>
          <w:szCs w:val="22"/>
        </w:rPr>
        <w:tab/>
      </w:r>
      <w:r w:rsidRPr="009B7C3F">
        <w:rPr>
          <w:b/>
          <w:sz w:val="22"/>
          <w:szCs w:val="22"/>
        </w:rPr>
        <w:t>DOCUMENTS COMPRISING THE BID</w:t>
      </w:r>
    </w:p>
    <w:p w:rsidR="00A362FD" w:rsidRPr="009B7C3F" w:rsidRDefault="00A362FD" w:rsidP="00A362FD">
      <w:pPr>
        <w:jc w:val="center"/>
        <w:rPr>
          <w:sz w:val="22"/>
          <w:szCs w:val="22"/>
        </w:rPr>
      </w:pPr>
    </w:p>
    <w:p w:rsidR="00A362FD" w:rsidRPr="009B7C3F" w:rsidRDefault="00A362FD" w:rsidP="00145E0B">
      <w:pPr>
        <w:widowControl/>
        <w:numPr>
          <w:ilvl w:val="1"/>
          <w:numId w:val="58"/>
        </w:numPr>
        <w:tabs>
          <w:tab w:val="clear" w:pos="390"/>
          <w:tab w:val="num" w:pos="720"/>
        </w:tabs>
        <w:autoSpaceDE/>
        <w:autoSpaceDN/>
        <w:adjustRightInd/>
        <w:ind w:left="720" w:hanging="720"/>
        <w:jc w:val="both"/>
        <w:rPr>
          <w:sz w:val="22"/>
          <w:szCs w:val="22"/>
        </w:rPr>
      </w:pPr>
      <w:r w:rsidRPr="009B7C3F">
        <w:rPr>
          <w:sz w:val="22"/>
          <w:szCs w:val="22"/>
        </w:rPr>
        <w:t xml:space="preserve">The </w:t>
      </w:r>
      <w:r w:rsidR="001F2C2A" w:rsidRPr="009B7C3F">
        <w:rPr>
          <w:sz w:val="22"/>
          <w:szCs w:val="22"/>
        </w:rPr>
        <w:t xml:space="preserve">Bid </w:t>
      </w:r>
      <w:r w:rsidRPr="009B7C3F">
        <w:rPr>
          <w:sz w:val="22"/>
          <w:szCs w:val="22"/>
        </w:rPr>
        <w:t xml:space="preserve">submitted by the </w:t>
      </w:r>
      <w:r w:rsidR="001F2C2A" w:rsidRPr="009B7C3F">
        <w:rPr>
          <w:sz w:val="22"/>
          <w:szCs w:val="22"/>
        </w:rPr>
        <w:t xml:space="preserve">Bidder </w:t>
      </w:r>
      <w:r w:rsidRPr="009B7C3F">
        <w:rPr>
          <w:sz w:val="22"/>
          <w:szCs w:val="22"/>
        </w:rPr>
        <w:t xml:space="preserve">shall comprise the following in sealed covers </w:t>
      </w:r>
      <w:r w:rsidR="00D146B8" w:rsidRPr="009B7C3F">
        <w:rPr>
          <w:sz w:val="22"/>
          <w:szCs w:val="22"/>
        </w:rPr>
        <w:t>superscribing Specification</w:t>
      </w:r>
      <w:r w:rsidRPr="009B7C3F">
        <w:rPr>
          <w:sz w:val="22"/>
          <w:szCs w:val="22"/>
        </w:rPr>
        <w:t xml:space="preserve"> No.</w:t>
      </w:r>
      <w:r w:rsidR="00D146B8" w:rsidRPr="009B7C3F">
        <w:rPr>
          <w:sz w:val="22"/>
          <w:szCs w:val="22"/>
        </w:rPr>
        <w:t>,</w:t>
      </w:r>
      <w:r w:rsidRPr="009B7C3F">
        <w:rPr>
          <w:sz w:val="22"/>
          <w:szCs w:val="22"/>
        </w:rPr>
        <w:t xml:space="preserve"> Bid security details, </w:t>
      </w:r>
      <w:r w:rsidR="00931816" w:rsidRPr="009B7C3F">
        <w:rPr>
          <w:sz w:val="22"/>
          <w:szCs w:val="22"/>
        </w:rPr>
        <w:t>validity,</w:t>
      </w:r>
      <w:r w:rsidR="00BE03BF" w:rsidRPr="009B7C3F">
        <w:rPr>
          <w:b/>
          <w:sz w:val="22"/>
          <w:szCs w:val="22"/>
        </w:rPr>
        <w:t xml:space="preserve"> Caste certificate</w:t>
      </w:r>
      <w:r w:rsidR="00BE03BF" w:rsidRPr="009B7C3F">
        <w:rPr>
          <w:sz w:val="22"/>
          <w:szCs w:val="22"/>
        </w:rPr>
        <w:t xml:space="preserve">  for reserved category </w:t>
      </w:r>
      <w:r w:rsidRPr="009B7C3F">
        <w:rPr>
          <w:sz w:val="22"/>
          <w:szCs w:val="22"/>
        </w:rPr>
        <w:t>etc. and these shall be placed in another sealed cover.</w:t>
      </w:r>
    </w:p>
    <w:p w:rsidR="00A362FD" w:rsidRPr="009B7C3F" w:rsidRDefault="00A362FD" w:rsidP="00A362FD">
      <w:pPr>
        <w:rPr>
          <w:sz w:val="16"/>
          <w:szCs w:val="22"/>
        </w:rPr>
      </w:pPr>
    </w:p>
    <w:p w:rsidR="00A362FD" w:rsidRPr="009B7C3F" w:rsidRDefault="00A362FD" w:rsidP="00145E0B">
      <w:pPr>
        <w:widowControl/>
        <w:numPr>
          <w:ilvl w:val="0"/>
          <w:numId w:val="13"/>
        </w:numPr>
        <w:autoSpaceDE/>
        <w:autoSpaceDN/>
        <w:adjustRightInd/>
        <w:rPr>
          <w:sz w:val="22"/>
          <w:szCs w:val="22"/>
        </w:rPr>
      </w:pPr>
      <w:r w:rsidRPr="009B7C3F">
        <w:rPr>
          <w:sz w:val="22"/>
          <w:szCs w:val="22"/>
        </w:rPr>
        <w:t>Bid Security as per clause 15 of ITB  (Section-1)</w:t>
      </w:r>
    </w:p>
    <w:p w:rsidR="00A362FD" w:rsidRPr="009B7C3F" w:rsidRDefault="00A362FD" w:rsidP="00145E0B">
      <w:pPr>
        <w:widowControl/>
        <w:numPr>
          <w:ilvl w:val="0"/>
          <w:numId w:val="13"/>
        </w:numPr>
        <w:autoSpaceDE/>
        <w:autoSpaceDN/>
        <w:adjustRightInd/>
        <w:rPr>
          <w:sz w:val="22"/>
          <w:szCs w:val="22"/>
        </w:rPr>
      </w:pPr>
      <w:r w:rsidRPr="009B7C3F">
        <w:rPr>
          <w:sz w:val="22"/>
          <w:szCs w:val="22"/>
        </w:rPr>
        <w:t xml:space="preserve">Technical Bid information (in the format indicated in Section </w:t>
      </w:r>
      <w:r w:rsidR="001D7DF5" w:rsidRPr="009B7C3F">
        <w:rPr>
          <w:sz w:val="22"/>
          <w:szCs w:val="22"/>
        </w:rPr>
        <w:t>9</w:t>
      </w:r>
      <w:r w:rsidRPr="009B7C3F">
        <w:rPr>
          <w:sz w:val="22"/>
          <w:szCs w:val="22"/>
        </w:rPr>
        <w:t>)</w:t>
      </w:r>
    </w:p>
    <w:p w:rsidR="00A362FD" w:rsidRPr="009B7C3F" w:rsidRDefault="00A362FD" w:rsidP="00A362FD">
      <w:pPr>
        <w:ind w:left="720"/>
        <w:jc w:val="both"/>
        <w:rPr>
          <w:sz w:val="22"/>
          <w:szCs w:val="22"/>
        </w:rPr>
      </w:pPr>
      <w:r w:rsidRPr="009B7C3F">
        <w:rPr>
          <w:sz w:val="22"/>
          <w:szCs w:val="22"/>
        </w:rPr>
        <w:t xml:space="preserve">and any other materials required to be completed and submitted by </w:t>
      </w:r>
      <w:r w:rsidR="00D146B8" w:rsidRPr="009B7C3F">
        <w:rPr>
          <w:sz w:val="22"/>
          <w:szCs w:val="22"/>
        </w:rPr>
        <w:t xml:space="preserve">Bidders </w:t>
      </w:r>
      <w:r w:rsidRPr="009B7C3F">
        <w:rPr>
          <w:sz w:val="22"/>
          <w:szCs w:val="22"/>
        </w:rPr>
        <w:t xml:space="preserve">in accordance with these instructions.  The documents listed under Sections </w:t>
      </w:r>
      <w:r w:rsidR="001D7DF5" w:rsidRPr="009B7C3F">
        <w:rPr>
          <w:sz w:val="22"/>
          <w:szCs w:val="22"/>
        </w:rPr>
        <w:t>3</w:t>
      </w:r>
      <w:r w:rsidRPr="009B7C3F">
        <w:rPr>
          <w:sz w:val="22"/>
          <w:szCs w:val="22"/>
        </w:rPr>
        <w:t xml:space="preserve">, </w:t>
      </w:r>
      <w:r w:rsidR="001D7DF5" w:rsidRPr="009B7C3F">
        <w:rPr>
          <w:sz w:val="22"/>
          <w:szCs w:val="22"/>
        </w:rPr>
        <w:t>6</w:t>
      </w:r>
      <w:r w:rsidRPr="009B7C3F">
        <w:rPr>
          <w:sz w:val="22"/>
          <w:szCs w:val="22"/>
        </w:rPr>
        <w:t xml:space="preserve"> and </w:t>
      </w:r>
      <w:r w:rsidR="001D7DF5" w:rsidRPr="009B7C3F">
        <w:rPr>
          <w:sz w:val="22"/>
          <w:szCs w:val="22"/>
        </w:rPr>
        <w:t>9</w:t>
      </w:r>
      <w:r w:rsidRPr="009B7C3F">
        <w:rPr>
          <w:sz w:val="22"/>
          <w:szCs w:val="22"/>
        </w:rPr>
        <w:t xml:space="preserve"> mentioned in Sub-Clause 7.1 of section-I shall be filled in without exception.</w:t>
      </w:r>
    </w:p>
    <w:p w:rsidR="00A362FD" w:rsidRPr="009B7C3F" w:rsidRDefault="00A362FD" w:rsidP="00A362FD">
      <w:pPr>
        <w:ind w:left="720"/>
        <w:jc w:val="both"/>
        <w:rPr>
          <w:sz w:val="16"/>
          <w:szCs w:val="22"/>
        </w:rPr>
      </w:pPr>
    </w:p>
    <w:p w:rsidR="00B775A8" w:rsidRPr="009B7C3F" w:rsidRDefault="00B775A8" w:rsidP="00A362FD">
      <w:pPr>
        <w:ind w:left="720"/>
        <w:jc w:val="both"/>
        <w:rPr>
          <w:sz w:val="16"/>
          <w:szCs w:val="22"/>
        </w:rPr>
      </w:pPr>
    </w:p>
    <w:p w:rsidR="00E624E3" w:rsidRPr="009B7C3F" w:rsidRDefault="00A362FD" w:rsidP="00E624E3">
      <w:pPr>
        <w:jc w:val="both"/>
        <w:rPr>
          <w:b/>
          <w:sz w:val="22"/>
          <w:szCs w:val="22"/>
        </w:rPr>
      </w:pPr>
      <w:r w:rsidRPr="009B7C3F">
        <w:rPr>
          <w:b/>
          <w:sz w:val="22"/>
          <w:szCs w:val="22"/>
        </w:rPr>
        <w:t>12.</w:t>
      </w:r>
      <w:r w:rsidRPr="009B7C3F">
        <w:rPr>
          <w:b/>
          <w:sz w:val="22"/>
          <w:szCs w:val="22"/>
        </w:rPr>
        <w:tab/>
      </w:r>
      <w:r w:rsidR="00E624E3" w:rsidRPr="009B7C3F">
        <w:rPr>
          <w:b/>
          <w:sz w:val="22"/>
          <w:szCs w:val="22"/>
        </w:rPr>
        <w:t>BID PRICES</w:t>
      </w:r>
    </w:p>
    <w:p w:rsidR="00E624E3" w:rsidRPr="009B7C3F" w:rsidRDefault="00E624E3" w:rsidP="00E624E3">
      <w:pPr>
        <w:jc w:val="both"/>
        <w:rPr>
          <w:b/>
          <w:sz w:val="14"/>
          <w:szCs w:val="22"/>
        </w:rPr>
      </w:pPr>
    </w:p>
    <w:p w:rsidR="00236C8E" w:rsidRPr="009B7C3F" w:rsidRDefault="00236C8E" w:rsidP="00145E0B">
      <w:pPr>
        <w:numPr>
          <w:ilvl w:val="1"/>
          <w:numId w:val="59"/>
        </w:numPr>
        <w:jc w:val="both"/>
        <w:rPr>
          <w:sz w:val="22"/>
        </w:rPr>
      </w:pPr>
      <w:r w:rsidRPr="009B7C3F">
        <w:rPr>
          <w:sz w:val="22"/>
        </w:rPr>
        <w:t xml:space="preserve">       The contract shall be for the whole works as described in Sub-Clause 1.1.</w:t>
      </w:r>
    </w:p>
    <w:p w:rsidR="00236C8E" w:rsidRPr="009B7C3F" w:rsidRDefault="00236C8E" w:rsidP="00236C8E">
      <w:pPr>
        <w:jc w:val="both"/>
        <w:rPr>
          <w:sz w:val="22"/>
        </w:rPr>
      </w:pPr>
    </w:p>
    <w:p w:rsidR="00236C8E" w:rsidRPr="009B7C3F" w:rsidRDefault="00236C8E" w:rsidP="00145E0B">
      <w:pPr>
        <w:numPr>
          <w:ilvl w:val="2"/>
          <w:numId w:val="59"/>
        </w:numPr>
        <w:jc w:val="both"/>
        <w:rPr>
          <w:b/>
          <w:sz w:val="22"/>
        </w:rPr>
      </w:pPr>
      <w:r w:rsidRPr="009B7C3F">
        <w:rPr>
          <w:b/>
          <w:sz w:val="22"/>
        </w:rPr>
        <w:t>The Bidder has to quote his rate which shall be inclusive of all costs of inspection and testing of equipment/material by the nominated representative of the employer for each batch of equipment/material manufacture on e-procurement site.</w:t>
      </w:r>
    </w:p>
    <w:p w:rsidR="00236C8E" w:rsidRPr="009B7C3F" w:rsidRDefault="00236C8E" w:rsidP="00145E0B">
      <w:pPr>
        <w:numPr>
          <w:ilvl w:val="2"/>
          <w:numId w:val="59"/>
        </w:numPr>
        <w:jc w:val="both"/>
        <w:rPr>
          <w:b/>
          <w:sz w:val="22"/>
          <w:u w:val="single"/>
        </w:rPr>
      </w:pPr>
      <w:r w:rsidRPr="009B7C3F">
        <w:rPr>
          <w:b/>
          <w:sz w:val="22"/>
          <w:u w:val="single"/>
        </w:rPr>
        <w:t xml:space="preserve">All duties, taxes and other levies payable by the contractor under the contract, or for any other cause are excluded from the estimated prices, the Bidder shall verify the correctness and quote his price. </w:t>
      </w:r>
    </w:p>
    <w:p w:rsidR="00236C8E" w:rsidRPr="009B7C3F" w:rsidRDefault="00236C8E" w:rsidP="00236C8E">
      <w:pPr>
        <w:jc w:val="both"/>
        <w:rPr>
          <w:b/>
          <w:sz w:val="22"/>
        </w:rPr>
      </w:pPr>
    </w:p>
    <w:p w:rsidR="00236C8E" w:rsidRPr="009B7C3F" w:rsidRDefault="00236C8E" w:rsidP="00236C8E">
      <w:pPr>
        <w:jc w:val="both"/>
        <w:rPr>
          <w:b/>
          <w:sz w:val="22"/>
        </w:rPr>
      </w:pPr>
      <w:r w:rsidRPr="009B7C3F">
        <w:rPr>
          <w:b/>
          <w:sz w:val="22"/>
        </w:rPr>
        <w:t xml:space="preserve">12.2 </w:t>
      </w:r>
      <w:r w:rsidRPr="009B7C3F">
        <w:rPr>
          <w:b/>
          <w:sz w:val="22"/>
        </w:rPr>
        <w:tab/>
      </w:r>
      <w:r w:rsidRPr="009B7C3F">
        <w:rPr>
          <w:b/>
          <w:sz w:val="22"/>
          <w:u w:val="single"/>
        </w:rPr>
        <w:t>N. A</w:t>
      </w:r>
    </w:p>
    <w:p w:rsidR="00236C8E" w:rsidRPr="009B7C3F" w:rsidRDefault="00236C8E" w:rsidP="00236C8E">
      <w:pPr>
        <w:jc w:val="both"/>
        <w:rPr>
          <w:b/>
          <w:sz w:val="22"/>
        </w:rPr>
      </w:pPr>
    </w:p>
    <w:p w:rsidR="00236C8E" w:rsidRPr="009B7C3F" w:rsidRDefault="00236C8E" w:rsidP="00236C8E">
      <w:pPr>
        <w:jc w:val="both"/>
        <w:rPr>
          <w:b/>
          <w:sz w:val="22"/>
        </w:rPr>
      </w:pPr>
      <w:r w:rsidRPr="009B7C3F">
        <w:rPr>
          <w:b/>
          <w:sz w:val="22"/>
        </w:rPr>
        <w:t>12.3</w:t>
      </w:r>
      <w:r w:rsidRPr="009B7C3F">
        <w:rPr>
          <w:b/>
          <w:sz w:val="22"/>
        </w:rPr>
        <w:tab/>
        <w:t>Any variations in the statutory levies of taxes &amp; duties shall be to the Bidder’s Account only.</w:t>
      </w:r>
    </w:p>
    <w:p w:rsidR="00236C8E" w:rsidRPr="009B7C3F" w:rsidRDefault="00236C8E" w:rsidP="00236C8E">
      <w:pPr>
        <w:jc w:val="both"/>
        <w:rPr>
          <w:b/>
          <w:sz w:val="22"/>
        </w:rPr>
      </w:pPr>
    </w:p>
    <w:p w:rsidR="00236C8E" w:rsidRPr="009B7C3F" w:rsidRDefault="00236C8E" w:rsidP="00236C8E">
      <w:pPr>
        <w:jc w:val="both"/>
        <w:rPr>
          <w:b/>
          <w:sz w:val="22"/>
        </w:rPr>
      </w:pPr>
      <w:r w:rsidRPr="009B7C3F">
        <w:rPr>
          <w:b/>
          <w:sz w:val="22"/>
        </w:rPr>
        <w:t xml:space="preserve">12.4      The rates and prices quoted by the Bidder shall be firm.    </w:t>
      </w:r>
    </w:p>
    <w:p w:rsidR="00516DA6" w:rsidRPr="009B7C3F" w:rsidRDefault="00516DA6" w:rsidP="00A81113">
      <w:pPr>
        <w:jc w:val="both"/>
        <w:rPr>
          <w:sz w:val="22"/>
        </w:rPr>
      </w:pPr>
      <w:r w:rsidRPr="009B7C3F">
        <w:rPr>
          <w:b/>
          <w:sz w:val="22"/>
        </w:rPr>
        <w:t xml:space="preserve">   </w:t>
      </w:r>
    </w:p>
    <w:p w:rsidR="00A362FD" w:rsidRPr="009B7C3F" w:rsidRDefault="00A362FD" w:rsidP="00516DA6">
      <w:pPr>
        <w:widowControl/>
        <w:autoSpaceDE/>
        <w:autoSpaceDN/>
        <w:adjustRightInd/>
        <w:jc w:val="both"/>
        <w:rPr>
          <w:sz w:val="22"/>
        </w:rPr>
      </w:pPr>
      <w:r w:rsidRPr="009B7C3F">
        <w:rPr>
          <w:b/>
          <w:sz w:val="22"/>
        </w:rPr>
        <w:t xml:space="preserve">13.  </w:t>
      </w:r>
      <w:r w:rsidR="0089278B" w:rsidRPr="009B7C3F">
        <w:rPr>
          <w:b/>
          <w:sz w:val="22"/>
        </w:rPr>
        <w:tab/>
      </w:r>
      <w:r w:rsidRPr="009B7C3F">
        <w:rPr>
          <w:b/>
          <w:sz w:val="22"/>
        </w:rPr>
        <w:t>CURRENCIES OF BID AND PAYMENT</w:t>
      </w:r>
    </w:p>
    <w:p w:rsidR="0089278B" w:rsidRPr="009B7C3F" w:rsidRDefault="0089278B" w:rsidP="0089278B">
      <w:pPr>
        <w:pStyle w:val="BodyTextIndent3"/>
        <w:tabs>
          <w:tab w:val="left" w:pos="720"/>
        </w:tabs>
        <w:ind w:left="0"/>
        <w:rPr>
          <w:sz w:val="16"/>
          <w:szCs w:val="22"/>
        </w:rPr>
      </w:pPr>
    </w:p>
    <w:p w:rsidR="0089278B" w:rsidRPr="009B7C3F" w:rsidRDefault="0089278B" w:rsidP="0089278B">
      <w:pPr>
        <w:pStyle w:val="BodyTextIndent3"/>
        <w:tabs>
          <w:tab w:val="left" w:pos="720"/>
        </w:tabs>
        <w:ind w:left="0"/>
        <w:rPr>
          <w:sz w:val="22"/>
          <w:szCs w:val="22"/>
        </w:rPr>
      </w:pPr>
      <w:r w:rsidRPr="009B7C3F">
        <w:rPr>
          <w:b/>
          <w:sz w:val="22"/>
          <w:szCs w:val="22"/>
        </w:rPr>
        <w:t>13.1</w:t>
      </w:r>
      <w:r w:rsidRPr="009B7C3F">
        <w:rPr>
          <w:sz w:val="22"/>
          <w:szCs w:val="22"/>
        </w:rPr>
        <w:tab/>
        <w:t>In Indian Rupees only.</w:t>
      </w:r>
    </w:p>
    <w:p w:rsidR="00A362FD" w:rsidRPr="009B7C3F" w:rsidRDefault="00A362FD" w:rsidP="00A362FD">
      <w:pPr>
        <w:jc w:val="both"/>
        <w:rPr>
          <w:sz w:val="16"/>
        </w:rPr>
      </w:pPr>
    </w:p>
    <w:p w:rsidR="00A362FD" w:rsidRPr="009B7C3F" w:rsidRDefault="00A362FD" w:rsidP="00A362FD">
      <w:pPr>
        <w:jc w:val="both"/>
        <w:rPr>
          <w:b/>
          <w:sz w:val="22"/>
        </w:rPr>
      </w:pPr>
      <w:r w:rsidRPr="009B7C3F">
        <w:rPr>
          <w:b/>
          <w:sz w:val="22"/>
        </w:rPr>
        <w:t xml:space="preserve">14.  </w:t>
      </w:r>
      <w:r w:rsidR="0089278B" w:rsidRPr="009B7C3F">
        <w:rPr>
          <w:b/>
          <w:sz w:val="22"/>
        </w:rPr>
        <w:tab/>
      </w:r>
      <w:r w:rsidRPr="009B7C3F">
        <w:rPr>
          <w:b/>
          <w:sz w:val="22"/>
        </w:rPr>
        <w:t>BID VALIDITY</w:t>
      </w:r>
    </w:p>
    <w:p w:rsidR="00A362FD" w:rsidRPr="009B7C3F" w:rsidRDefault="00A362FD" w:rsidP="00A362FD">
      <w:pPr>
        <w:jc w:val="both"/>
        <w:rPr>
          <w:b/>
          <w:sz w:val="14"/>
        </w:rPr>
      </w:pPr>
    </w:p>
    <w:p w:rsidR="00A362FD" w:rsidRPr="009B7C3F" w:rsidRDefault="00A362FD" w:rsidP="00145E0B">
      <w:pPr>
        <w:widowControl/>
        <w:numPr>
          <w:ilvl w:val="1"/>
          <w:numId w:val="60"/>
        </w:numPr>
        <w:tabs>
          <w:tab w:val="clear" w:pos="390"/>
          <w:tab w:val="num" w:pos="720"/>
        </w:tabs>
        <w:autoSpaceDE/>
        <w:autoSpaceDN/>
        <w:adjustRightInd/>
        <w:ind w:left="720" w:hanging="720"/>
        <w:jc w:val="both"/>
        <w:rPr>
          <w:b/>
          <w:sz w:val="22"/>
        </w:rPr>
      </w:pPr>
      <w:r w:rsidRPr="009B7C3F">
        <w:rPr>
          <w:sz w:val="22"/>
        </w:rPr>
        <w:t xml:space="preserve">Bids shall remain valid for a period not less than </w:t>
      </w:r>
      <w:r w:rsidR="009640BC" w:rsidRPr="009640BC">
        <w:rPr>
          <w:b/>
          <w:bCs/>
          <w:color w:val="FF0000"/>
          <w:sz w:val="22"/>
        </w:rPr>
        <w:t>Thirty</w:t>
      </w:r>
      <w:r w:rsidRPr="009640BC">
        <w:rPr>
          <w:b/>
          <w:bCs/>
          <w:color w:val="FF0000"/>
          <w:sz w:val="22"/>
        </w:rPr>
        <w:t xml:space="preserve"> days (</w:t>
      </w:r>
      <w:r w:rsidR="009640BC" w:rsidRPr="009640BC">
        <w:rPr>
          <w:b/>
          <w:bCs/>
          <w:color w:val="FF0000"/>
          <w:sz w:val="22"/>
        </w:rPr>
        <w:t>3</w:t>
      </w:r>
      <w:r w:rsidR="00367091" w:rsidRPr="009640BC">
        <w:rPr>
          <w:b/>
          <w:bCs/>
          <w:color w:val="FF0000"/>
          <w:sz w:val="22"/>
        </w:rPr>
        <w:t>0</w:t>
      </w:r>
      <w:r w:rsidRPr="009640BC">
        <w:rPr>
          <w:b/>
          <w:bCs/>
          <w:color w:val="FF0000"/>
          <w:sz w:val="22"/>
        </w:rPr>
        <w:t>)</w:t>
      </w:r>
      <w:r w:rsidRPr="009640BC">
        <w:rPr>
          <w:color w:val="FF0000"/>
          <w:sz w:val="22"/>
        </w:rPr>
        <w:t xml:space="preserve"> </w:t>
      </w:r>
      <w:r w:rsidRPr="009B7C3F">
        <w:rPr>
          <w:sz w:val="22"/>
        </w:rPr>
        <w:t xml:space="preserve">after the deadline date of </w:t>
      </w:r>
      <w:r w:rsidR="001F2C2A" w:rsidRPr="009B7C3F">
        <w:rPr>
          <w:sz w:val="22"/>
        </w:rPr>
        <w:t xml:space="preserve">Bid </w:t>
      </w:r>
      <w:r w:rsidRPr="009B7C3F">
        <w:rPr>
          <w:sz w:val="22"/>
        </w:rPr>
        <w:t xml:space="preserve">submission specified in Clause 19. </w:t>
      </w:r>
      <w:r w:rsidR="007B12B5" w:rsidRPr="009B7C3F">
        <w:rPr>
          <w:b/>
          <w:sz w:val="22"/>
        </w:rPr>
        <w:t>“</w:t>
      </w:r>
      <w:r w:rsidRPr="009B7C3F">
        <w:rPr>
          <w:b/>
          <w:sz w:val="22"/>
        </w:rPr>
        <w:t xml:space="preserve">A </w:t>
      </w:r>
      <w:r w:rsidR="001F2C2A" w:rsidRPr="009B7C3F">
        <w:rPr>
          <w:b/>
          <w:sz w:val="22"/>
        </w:rPr>
        <w:t xml:space="preserve">Bid </w:t>
      </w:r>
      <w:r w:rsidRPr="009B7C3F">
        <w:rPr>
          <w:b/>
          <w:sz w:val="22"/>
        </w:rPr>
        <w:t>valid for a shorter period shall be rejected by the Employer as non-responsive.</w:t>
      </w:r>
      <w:r w:rsidR="007B12B5" w:rsidRPr="009B7C3F">
        <w:rPr>
          <w:b/>
          <w:sz w:val="22"/>
        </w:rPr>
        <w:t>”</w:t>
      </w:r>
      <w:r w:rsidRPr="009B7C3F">
        <w:rPr>
          <w:b/>
          <w:sz w:val="22"/>
        </w:rPr>
        <w:t xml:space="preserve"> </w:t>
      </w:r>
    </w:p>
    <w:p w:rsidR="00A362FD" w:rsidRPr="009B7C3F" w:rsidRDefault="00A362FD" w:rsidP="00145E0B">
      <w:pPr>
        <w:widowControl/>
        <w:numPr>
          <w:ilvl w:val="1"/>
          <w:numId w:val="60"/>
        </w:numPr>
        <w:tabs>
          <w:tab w:val="clear" w:pos="390"/>
          <w:tab w:val="num" w:pos="720"/>
        </w:tabs>
        <w:autoSpaceDE/>
        <w:autoSpaceDN/>
        <w:adjustRightInd/>
        <w:ind w:left="720" w:hanging="720"/>
        <w:jc w:val="both"/>
        <w:rPr>
          <w:sz w:val="22"/>
        </w:rPr>
      </w:pPr>
      <w:r w:rsidRPr="009B7C3F">
        <w:rPr>
          <w:sz w:val="22"/>
        </w:rPr>
        <w:t xml:space="preserve">In exceptional circumstances, prior to expiry of the original time limit, the Employer may request that the </w:t>
      </w:r>
      <w:r w:rsidR="007B12B5" w:rsidRPr="009B7C3F">
        <w:rPr>
          <w:sz w:val="22"/>
        </w:rPr>
        <w:t>Bidders to</w:t>
      </w:r>
      <w:r w:rsidRPr="009B7C3F">
        <w:rPr>
          <w:sz w:val="22"/>
        </w:rPr>
        <w:t xml:space="preserve"> extend the period of validity for a specified additional period.  The request and the </w:t>
      </w:r>
      <w:r w:rsidR="007B12B5" w:rsidRPr="009B7C3F">
        <w:rPr>
          <w:sz w:val="22"/>
        </w:rPr>
        <w:t xml:space="preserve">Bidder’s </w:t>
      </w:r>
      <w:r w:rsidRPr="009B7C3F">
        <w:rPr>
          <w:sz w:val="22"/>
        </w:rPr>
        <w:t xml:space="preserve">responses shall be made in writing or by </w:t>
      </w:r>
      <w:r w:rsidRPr="009B7C3F">
        <w:rPr>
          <w:b/>
          <w:sz w:val="22"/>
        </w:rPr>
        <w:t>e-mail</w:t>
      </w:r>
      <w:r w:rsidRPr="009B7C3F">
        <w:rPr>
          <w:sz w:val="22"/>
        </w:rPr>
        <w:t xml:space="preserve"> or </w:t>
      </w:r>
      <w:r w:rsidRPr="009B7C3F">
        <w:rPr>
          <w:b/>
          <w:sz w:val="22"/>
        </w:rPr>
        <w:t>FAX</w:t>
      </w:r>
      <w:r w:rsidRPr="009B7C3F">
        <w:rPr>
          <w:sz w:val="22"/>
        </w:rPr>
        <w:t xml:space="preserve">. A </w:t>
      </w:r>
      <w:r w:rsidR="007B12B5" w:rsidRPr="009B7C3F">
        <w:rPr>
          <w:sz w:val="22"/>
        </w:rPr>
        <w:t xml:space="preserve">Bidder </w:t>
      </w:r>
      <w:r w:rsidRPr="009B7C3F">
        <w:rPr>
          <w:sz w:val="22"/>
        </w:rPr>
        <w:t xml:space="preserve">may refuse the request without forfeiting his </w:t>
      </w:r>
      <w:r w:rsidR="007B12B5" w:rsidRPr="009B7C3F">
        <w:rPr>
          <w:sz w:val="22"/>
        </w:rPr>
        <w:t xml:space="preserve">Bid </w:t>
      </w:r>
      <w:r w:rsidRPr="009B7C3F">
        <w:rPr>
          <w:sz w:val="22"/>
        </w:rPr>
        <w:t xml:space="preserve">security.  A </w:t>
      </w:r>
      <w:r w:rsidR="007B12B5" w:rsidRPr="009B7C3F">
        <w:rPr>
          <w:sz w:val="22"/>
        </w:rPr>
        <w:t xml:space="preserve">Bidder </w:t>
      </w:r>
      <w:r w:rsidRPr="009B7C3F">
        <w:rPr>
          <w:sz w:val="22"/>
        </w:rPr>
        <w:t xml:space="preserve">agreeing to the request will not be required or permitted to modify his </w:t>
      </w:r>
      <w:r w:rsidR="007B12B5" w:rsidRPr="009B7C3F">
        <w:rPr>
          <w:sz w:val="22"/>
        </w:rPr>
        <w:t>Bid</w:t>
      </w:r>
      <w:r w:rsidRPr="009B7C3F">
        <w:rPr>
          <w:sz w:val="22"/>
        </w:rPr>
        <w:t xml:space="preserve">, but will be required to extend the validity of his </w:t>
      </w:r>
      <w:r w:rsidR="007B12B5" w:rsidRPr="009B7C3F">
        <w:rPr>
          <w:sz w:val="22"/>
        </w:rPr>
        <w:t xml:space="preserve">Bid </w:t>
      </w:r>
      <w:r w:rsidRPr="009B7C3F">
        <w:rPr>
          <w:sz w:val="22"/>
        </w:rPr>
        <w:t>security for a period of the extension, and in compliance with Clause 15 in all respects.</w:t>
      </w:r>
    </w:p>
    <w:p w:rsidR="001E3472" w:rsidRPr="009B7C3F" w:rsidRDefault="001E3472" w:rsidP="001E3472">
      <w:pPr>
        <w:pStyle w:val="ListParagraph"/>
        <w:rPr>
          <w:sz w:val="6"/>
        </w:rPr>
      </w:pPr>
    </w:p>
    <w:p w:rsidR="00EB41D1" w:rsidRPr="009B7C3F" w:rsidRDefault="00EB41D1" w:rsidP="001E3472">
      <w:pPr>
        <w:pStyle w:val="ListParagraph"/>
        <w:rPr>
          <w:sz w:val="6"/>
        </w:rPr>
      </w:pPr>
    </w:p>
    <w:p w:rsidR="00EB41D1" w:rsidRPr="009B7C3F" w:rsidRDefault="00EB41D1" w:rsidP="001E3472">
      <w:pPr>
        <w:pStyle w:val="ListParagraph"/>
        <w:rPr>
          <w:sz w:val="6"/>
        </w:rPr>
      </w:pPr>
    </w:p>
    <w:p w:rsidR="00EB41D1" w:rsidRPr="009B7C3F" w:rsidRDefault="00EB41D1" w:rsidP="001E3472">
      <w:pPr>
        <w:pStyle w:val="ListParagraph"/>
        <w:rPr>
          <w:sz w:val="6"/>
        </w:rPr>
      </w:pPr>
    </w:p>
    <w:p w:rsidR="00EB41D1" w:rsidRPr="009B7C3F" w:rsidRDefault="00EB41D1" w:rsidP="001E3472">
      <w:pPr>
        <w:pStyle w:val="ListParagraph"/>
        <w:rPr>
          <w:sz w:val="6"/>
        </w:rPr>
      </w:pPr>
    </w:p>
    <w:p w:rsidR="0002516A" w:rsidRPr="009B7C3F" w:rsidRDefault="0002516A" w:rsidP="00A362FD">
      <w:pPr>
        <w:jc w:val="both"/>
        <w:rPr>
          <w:sz w:val="10"/>
        </w:rPr>
      </w:pPr>
    </w:p>
    <w:p w:rsidR="00A362FD" w:rsidRPr="009B7C3F" w:rsidRDefault="00A362FD" w:rsidP="00A362FD">
      <w:pPr>
        <w:jc w:val="both"/>
        <w:rPr>
          <w:b/>
          <w:sz w:val="22"/>
        </w:rPr>
      </w:pPr>
      <w:r w:rsidRPr="009B7C3F">
        <w:rPr>
          <w:b/>
          <w:sz w:val="22"/>
        </w:rPr>
        <w:t xml:space="preserve">15.  </w:t>
      </w:r>
      <w:r w:rsidR="00226707" w:rsidRPr="009B7C3F">
        <w:rPr>
          <w:b/>
          <w:sz w:val="22"/>
        </w:rPr>
        <w:tab/>
      </w:r>
      <w:r w:rsidRPr="009B7C3F">
        <w:rPr>
          <w:b/>
          <w:sz w:val="22"/>
        </w:rPr>
        <w:t>BID SECURITY</w:t>
      </w:r>
    </w:p>
    <w:p w:rsidR="00A362FD" w:rsidRPr="009B7C3F" w:rsidRDefault="00A362FD" w:rsidP="00A362FD">
      <w:pPr>
        <w:jc w:val="both"/>
        <w:rPr>
          <w:b/>
          <w:sz w:val="12"/>
        </w:rPr>
      </w:pPr>
    </w:p>
    <w:p w:rsidR="00435C5F" w:rsidRPr="009B7C3F" w:rsidRDefault="00A362FD" w:rsidP="00435C5F">
      <w:pPr>
        <w:pStyle w:val="ListParagraph"/>
        <w:ind w:left="1134" w:hanging="1134"/>
        <w:jc w:val="both"/>
        <w:rPr>
          <w:sz w:val="22"/>
        </w:rPr>
      </w:pPr>
      <w:r w:rsidRPr="009B7C3F">
        <w:rPr>
          <w:b/>
          <w:sz w:val="22"/>
        </w:rPr>
        <w:t>15.1</w:t>
      </w:r>
      <w:r w:rsidRPr="009B7C3F">
        <w:rPr>
          <w:sz w:val="22"/>
        </w:rPr>
        <w:tab/>
        <w:t xml:space="preserve">The Bidder shall furnish, as part of his Bid, a Bid security @ 2% </w:t>
      </w:r>
      <w:r w:rsidR="0095601D" w:rsidRPr="009B7C3F">
        <w:rPr>
          <w:sz w:val="22"/>
        </w:rPr>
        <w:t xml:space="preserve"> </w:t>
      </w:r>
      <w:r w:rsidRPr="009B7C3F">
        <w:rPr>
          <w:sz w:val="22"/>
        </w:rPr>
        <w:t xml:space="preserve">of </w:t>
      </w:r>
      <w:r w:rsidR="007B12B5" w:rsidRPr="009B7C3F">
        <w:rPr>
          <w:sz w:val="22"/>
        </w:rPr>
        <w:t xml:space="preserve">Bid </w:t>
      </w:r>
      <w:r w:rsidRPr="009B7C3F">
        <w:rPr>
          <w:sz w:val="22"/>
        </w:rPr>
        <w:t xml:space="preserve">estimated value </w:t>
      </w:r>
      <w:r w:rsidRPr="009B7C3F">
        <w:rPr>
          <w:b/>
          <w:bCs/>
          <w:sz w:val="22"/>
        </w:rPr>
        <w:t>compulsorily.</w:t>
      </w:r>
      <w:r w:rsidRPr="009B7C3F">
        <w:rPr>
          <w:sz w:val="22"/>
        </w:rPr>
        <w:t xml:space="preserve"> </w:t>
      </w:r>
      <w:r w:rsidR="00435C5F" w:rsidRPr="009B7C3F">
        <w:rPr>
          <w:sz w:val="22"/>
        </w:rPr>
        <w:t xml:space="preserve">Bid security @ 2% of ECV </w:t>
      </w:r>
      <w:r w:rsidR="00627E08" w:rsidRPr="009B7C3F">
        <w:rPr>
          <w:sz w:val="22"/>
        </w:rPr>
        <w:t xml:space="preserve">should be </w:t>
      </w:r>
      <w:r w:rsidR="00435C5F" w:rsidRPr="009B7C3F">
        <w:rPr>
          <w:sz w:val="22"/>
        </w:rPr>
        <w:t xml:space="preserve">in the form of Online/Demand Draft/BG, DD in favor of </w:t>
      </w:r>
      <w:r w:rsidR="00165E7B" w:rsidRPr="004C2023">
        <w:rPr>
          <w:b/>
          <w:sz w:val="22"/>
        </w:rPr>
        <w:t>TGSPDCL</w:t>
      </w:r>
      <w:r w:rsidR="00435C5F" w:rsidRPr="009B7C3F">
        <w:rPr>
          <w:sz w:val="22"/>
        </w:rPr>
        <w:t xml:space="preserve"> payable at Hyderabad &amp; the Bidders may furnish a B.G in original in favour of </w:t>
      </w:r>
      <w:r w:rsidR="00E36624" w:rsidRPr="009B7C3F">
        <w:rPr>
          <w:b/>
          <w:bCs/>
          <w:sz w:val="22"/>
        </w:rPr>
        <w:t>Chief Engineer</w:t>
      </w:r>
      <w:r w:rsidR="00E36624" w:rsidRPr="009B7C3F">
        <w:rPr>
          <w:b/>
          <w:sz w:val="22"/>
        </w:rPr>
        <w:t xml:space="preserve"> </w:t>
      </w:r>
      <w:r w:rsidR="00435C5F" w:rsidRPr="009B7C3F">
        <w:rPr>
          <w:b/>
          <w:sz w:val="22"/>
        </w:rPr>
        <w:t xml:space="preserve">/ </w:t>
      </w:r>
      <w:r w:rsidR="00FB5A2B" w:rsidRPr="009B7C3F">
        <w:rPr>
          <w:b/>
          <w:sz w:val="22"/>
        </w:rPr>
        <w:t>Masterplan Zone</w:t>
      </w:r>
      <w:r w:rsidR="00435C5F" w:rsidRPr="009B7C3F">
        <w:rPr>
          <w:b/>
          <w:sz w:val="22"/>
        </w:rPr>
        <w:t>/</w:t>
      </w:r>
      <w:r w:rsidR="00165E7B" w:rsidRPr="009B7C3F">
        <w:rPr>
          <w:b/>
          <w:sz w:val="22"/>
        </w:rPr>
        <w:t>TGSPDCL</w:t>
      </w:r>
      <w:r w:rsidR="00435C5F" w:rsidRPr="009B7C3F">
        <w:rPr>
          <w:sz w:val="22"/>
        </w:rPr>
        <w:t xml:space="preserve"> duly mentioning the Specification No. of the bid &amp; Name of the work from any Scheduled or Nationalized Banks &amp; the validity should not be less than 135 days from the date of bid opening.</w:t>
      </w:r>
    </w:p>
    <w:p w:rsidR="00435C5F" w:rsidRPr="009B7C3F" w:rsidRDefault="00435C5F" w:rsidP="00435C5F">
      <w:pPr>
        <w:widowControl/>
        <w:autoSpaceDE/>
        <w:autoSpaceDN/>
        <w:adjustRightInd/>
        <w:spacing w:after="200" w:line="276" w:lineRule="auto"/>
        <w:ind w:left="1134" w:hanging="1134"/>
        <w:contextualSpacing/>
        <w:rPr>
          <w:sz w:val="22"/>
        </w:rPr>
      </w:pPr>
      <w:r w:rsidRPr="009B7C3F">
        <w:rPr>
          <w:sz w:val="22"/>
        </w:rPr>
        <w:t xml:space="preserve">                    (As per CGM/Fin Memo.No. 45/23, Dt.16-06-2023)</w:t>
      </w:r>
    </w:p>
    <w:p w:rsidR="00435C5F" w:rsidRPr="009B7C3F" w:rsidRDefault="00435C5F" w:rsidP="00435C5F">
      <w:pPr>
        <w:widowControl/>
        <w:autoSpaceDE/>
        <w:autoSpaceDN/>
        <w:adjustRightInd/>
        <w:spacing w:after="200" w:line="276" w:lineRule="auto"/>
        <w:ind w:left="1134"/>
        <w:contextualSpacing/>
        <w:rPr>
          <w:b/>
          <w:sz w:val="22"/>
        </w:rPr>
      </w:pPr>
      <w:r w:rsidRPr="009B7C3F">
        <w:rPr>
          <w:b/>
          <w:sz w:val="22"/>
        </w:rPr>
        <w:t xml:space="preserve">Note: </w:t>
      </w:r>
    </w:p>
    <w:p w:rsidR="00435C5F" w:rsidRPr="009B7C3F" w:rsidRDefault="00435C5F" w:rsidP="00435C5F">
      <w:pPr>
        <w:widowControl/>
        <w:autoSpaceDE/>
        <w:autoSpaceDN/>
        <w:adjustRightInd/>
        <w:spacing w:after="200" w:line="276" w:lineRule="auto"/>
        <w:ind w:left="1134"/>
        <w:contextualSpacing/>
        <w:rPr>
          <w:sz w:val="22"/>
        </w:rPr>
      </w:pPr>
      <w:r w:rsidRPr="009B7C3F">
        <w:rPr>
          <w:sz w:val="22"/>
        </w:rPr>
        <w:t>Exemption of EMD for SC/ST Category Reserved tenders, as per T.O.O. (CE/Civil) Ms. No. 511, Dt. 03-01-2020 &amp; Sp.O.O. (Projects) Ms.No.521, Dt.24-06-2020</w:t>
      </w:r>
    </w:p>
    <w:p w:rsidR="00435C5F" w:rsidRPr="009B7C3F" w:rsidRDefault="00435C5F" w:rsidP="00435C5F">
      <w:pPr>
        <w:widowControl/>
        <w:autoSpaceDE/>
        <w:autoSpaceDN/>
        <w:adjustRightInd/>
        <w:spacing w:after="200" w:line="276" w:lineRule="auto"/>
        <w:ind w:left="1134"/>
        <w:contextualSpacing/>
        <w:rPr>
          <w:sz w:val="22"/>
        </w:rPr>
      </w:pPr>
      <w:r w:rsidRPr="009B7C3F">
        <w:rPr>
          <w:b/>
          <w:sz w:val="22"/>
        </w:rPr>
        <w:t>i.</w:t>
      </w:r>
      <w:r w:rsidRPr="009B7C3F">
        <w:rPr>
          <w:sz w:val="22"/>
        </w:rPr>
        <w:t xml:space="preserve"> Exemption of EMD shall be for the works costing up to 1.00 crore (ECV).</w:t>
      </w:r>
    </w:p>
    <w:p w:rsidR="00435C5F" w:rsidRPr="009B7C3F" w:rsidRDefault="00435C5F" w:rsidP="00435C5F">
      <w:pPr>
        <w:widowControl/>
        <w:autoSpaceDE/>
        <w:autoSpaceDN/>
        <w:adjustRightInd/>
        <w:spacing w:after="200" w:line="276" w:lineRule="auto"/>
        <w:ind w:left="1134"/>
        <w:contextualSpacing/>
        <w:rPr>
          <w:sz w:val="22"/>
        </w:rPr>
      </w:pPr>
      <w:r w:rsidRPr="009B7C3F">
        <w:rPr>
          <w:b/>
          <w:sz w:val="22"/>
        </w:rPr>
        <w:t>ii.</w:t>
      </w:r>
      <w:r w:rsidRPr="009B7C3F">
        <w:rPr>
          <w:sz w:val="22"/>
        </w:rPr>
        <w:t xml:space="preserve"> However, in order to provide level playing field to all, EMD will be recovered from running bills after expenditure of 25% of the concerned works. This will also inculcate the responsibility for completion of the works.</w:t>
      </w:r>
    </w:p>
    <w:p w:rsidR="00435C5F" w:rsidRPr="009B7C3F" w:rsidRDefault="00435C5F" w:rsidP="00435C5F">
      <w:pPr>
        <w:widowControl/>
        <w:autoSpaceDE/>
        <w:autoSpaceDN/>
        <w:adjustRightInd/>
        <w:ind w:left="1134"/>
        <w:contextualSpacing/>
        <w:jc w:val="both"/>
        <w:rPr>
          <w:sz w:val="22"/>
        </w:rPr>
      </w:pPr>
      <w:r w:rsidRPr="009B7C3F">
        <w:rPr>
          <w:sz w:val="22"/>
        </w:rPr>
        <w:t>The Bonafideness of SC/ ST Contractors shall be considered based on the SC/ ST Certificate issued by the Mandal Tahasildar.</w:t>
      </w:r>
    </w:p>
    <w:p w:rsidR="00F965FA" w:rsidRPr="009B7C3F" w:rsidRDefault="00F965FA" w:rsidP="00435C5F">
      <w:pPr>
        <w:ind w:left="720" w:hanging="720"/>
        <w:jc w:val="both"/>
        <w:rPr>
          <w:b/>
          <w:bCs/>
          <w:sz w:val="8"/>
        </w:rPr>
      </w:pPr>
    </w:p>
    <w:p w:rsidR="00A362FD" w:rsidRPr="009B7C3F" w:rsidRDefault="00A362FD" w:rsidP="00A362FD">
      <w:pPr>
        <w:ind w:left="720" w:hanging="720"/>
        <w:jc w:val="both"/>
        <w:rPr>
          <w:b/>
          <w:bCs/>
          <w:sz w:val="22"/>
        </w:rPr>
      </w:pPr>
      <w:r w:rsidRPr="009B7C3F">
        <w:rPr>
          <w:b/>
          <w:bCs/>
          <w:sz w:val="22"/>
        </w:rPr>
        <w:t xml:space="preserve">15.2 </w:t>
      </w:r>
      <w:r w:rsidRPr="009B7C3F">
        <w:rPr>
          <w:b/>
          <w:bCs/>
          <w:sz w:val="22"/>
        </w:rPr>
        <w:tab/>
        <w:t>Any security other than the type of Bid security mentioned above will not be accepted.</w:t>
      </w:r>
    </w:p>
    <w:p w:rsidR="00A362FD" w:rsidRPr="009B7C3F" w:rsidRDefault="00A362FD" w:rsidP="00A362FD">
      <w:pPr>
        <w:pStyle w:val="BodyText2"/>
        <w:tabs>
          <w:tab w:val="left" w:pos="360"/>
        </w:tabs>
        <w:ind w:left="-420"/>
        <w:rPr>
          <w:sz w:val="4"/>
        </w:rPr>
      </w:pPr>
      <w:r w:rsidRPr="009B7C3F">
        <w:rPr>
          <w:sz w:val="16"/>
        </w:rPr>
        <w:t xml:space="preserve"> </w:t>
      </w:r>
    </w:p>
    <w:p w:rsidR="00AE68F5" w:rsidRPr="009B7C3F" w:rsidRDefault="00AE68F5" w:rsidP="00A362FD">
      <w:pPr>
        <w:pStyle w:val="BodyText2"/>
        <w:tabs>
          <w:tab w:val="left" w:pos="360"/>
        </w:tabs>
        <w:ind w:left="-420"/>
        <w:rPr>
          <w:sz w:val="10"/>
        </w:rPr>
      </w:pPr>
    </w:p>
    <w:p w:rsidR="00A362FD" w:rsidRPr="009B7C3F" w:rsidRDefault="00A362FD" w:rsidP="00A362FD">
      <w:pPr>
        <w:pStyle w:val="BodyText2"/>
        <w:ind w:left="720" w:hanging="720"/>
      </w:pPr>
      <w:r w:rsidRPr="009B7C3F">
        <w:rPr>
          <w:sz w:val="22"/>
          <w:szCs w:val="22"/>
        </w:rPr>
        <w:t>15.3</w:t>
      </w:r>
      <w:r w:rsidRPr="009B7C3F">
        <w:rPr>
          <w:sz w:val="22"/>
          <w:szCs w:val="22"/>
        </w:rPr>
        <w:tab/>
      </w:r>
      <w:r w:rsidRPr="009B7C3F">
        <w:t xml:space="preserve">Any </w:t>
      </w:r>
      <w:r w:rsidR="007B12B5" w:rsidRPr="009B7C3F">
        <w:t xml:space="preserve">Bid </w:t>
      </w:r>
      <w:r w:rsidRPr="009B7C3F">
        <w:t>not accompanied by an acceptable Bid Security and not secured as indicated in Sub-Clauses 15.1 and 15.2 above shall be rejected by the Employer as non-responsive.</w:t>
      </w:r>
    </w:p>
    <w:p w:rsidR="00226707" w:rsidRPr="009B7C3F" w:rsidRDefault="00226707" w:rsidP="00226707">
      <w:pPr>
        <w:widowControl/>
        <w:autoSpaceDE/>
        <w:autoSpaceDN/>
        <w:adjustRightInd/>
        <w:jc w:val="both"/>
        <w:rPr>
          <w:sz w:val="12"/>
        </w:rPr>
      </w:pPr>
    </w:p>
    <w:p w:rsidR="00A362FD" w:rsidRPr="009B7C3F" w:rsidRDefault="00226707" w:rsidP="00145E0B">
      <w:pPr>
        <w:widowControl/>
        <w:numPr>
          <w:ilvl w:val="1"/>
          <w:numId w:val="77"/>
        </w:numPr>
        <w:autoSpaceDE/>
        <w:autoSpaceDN/>
        <w:adjustRightInd/>
        <w:jc w:val="both"/>
        <w:rPr>
          <w:sz w:val="22"/>
        </w:rPr>
      </w:pPr>
      <w:r w:rsidRPr="009B7C3F">
        <w:rPr>
          <w:sz w:val="22"/>
        </w:rPr>
        <w:t xml:space="preserve">     </w:t>
      </w:r>
      <w:r w:rsidR="00A362FD" w:rsidRPr="009B7C3F">
        <w:rPr>
          <w:sz w:val="22"/>
        </w:rPr>
        <w:t xml:space="preserve">The Bid Security of the unsuccessful </w:t>
      </w:r>
      <w:r w:rsidR="001F2C2A" w:rsidRPr="009B7C3F">
        <w:rPr>
          <w:sz w:val="22"/>
        </w:rPr>
        <w:t xml:space="preserve">Bidder </w:t>
      </w:r>
      <w:r w:rsidR="007B12B5" w:rsidRPr="009B7C3F">
        <w:rPr>
          <w:sz w:val="22"/>
        </w:rPr>
        <w:t>sha</w:t>
      </w:r>
      <w:r w:rsidR="00A362FD" w:rsidRPr="009B7C3F">
        <w:rPr>
          <w:sz w:val="22"/>
        </w:rPr>
        <w:t xml:space="preserve">ll be returned within 28 days of the </w:t>
      </w:r>
    </w:p>
    <w:p w:rsidR="00A362FD" w:rsidRPr="009B7C3F" w:rsidRDefault="00A362FD" w:rsidP="00A362FD">
      <w:pPr>
        <w:ind w:firstLine="720"/>
        <w:jc w:val="both"/>
        <w:rPr>
          <w:sz w:val="22"/>
        </w:rPr>
      </w:pPr>
      <w:r w:rsidRPr="009B7C3F">
        <w:rPr>
          <w:sz w:val="22"/>
        </w:rPr>
        <w:t xml:space="preserve">end of the </w:t>
      </w:r>
      <w:r w:rsidR="001F2C2A" w:rsidRPr="009B7C3F">
        <w:rPr>
          <w:sz w:val="22"/>
        </w:rPr>
        <w:t xml:space="preserve">Bid </w:t>
      </w:r>
      <w:r w:rsidRPr="009B7C3F">
        <w:rPr>
          <w:sz w:val="22"/>
        </w:rPr>
        <w:t>validity period specified in Sub-Clause 14.1.</w:t>
      </w:r>
    </w:p>
    <w:p w:rsidR="00A362FD" w:rsidRPr="009B7C3F" w:rsidRDefault="00A362FD" w:rsidP="00A362FD">
      <w:pPr>
        <w:rPr>
          <w:sz w:val="14"/>
        </w:rPr>
      </w:pPr>
    </w:p>
    <w:p w:rsidR="00A362FD" w:rsidRPr="009B7C3F" w:rsidRDefault="00A362FD" w:rsidP="00A362FD">
      <w:pPr>
        <w:ind w:left="720" w:hanging="720"/>
        <w:jc w:val="both"/>
        <w:rPr>
          <w:sz w:val="22"/>
        </w:rPr>
      </w:pPr>
      <w:r w:rsidRPr="009B7C3F">
        <w:rPr>
          <w:b/>
          <w:sz w:val="22"/>
        </w:rPr>
        <w:t>15.5</w:t>
      </w:r>
      <w:r w:rsidRPr="009B7C3F">
        <w:rPr>
          <w:sz w:val="22"/>
        </w:rPr>
        <w:tab/>
        <w:t xml:space="preserve">The Bid Security of the successful </w:t>
      </w:r>
      <w:r w:rsidR="001F2C2A" w:rsidRPr="009B7C3F">
        <w:rPr>
          <w:sz w:val="22"/>
        </w:rPr>
        <w:t xml:space="preserve">Bidder </w:t>
      </w:r>
      <w:r w:rsidRPr="009B7C3F">
        <w:rPr>
          <w:sz w:val="22"/>
        </w:rPr>
        <w:t>will be discharged</w:t>
      </w:r>
      <w:r w:rsidR="00E7380B" w:rsidRPr="009B7C3F">
        <w:rPr>
          <w:sz w:val="22"/>
        </w:rPr>
        <w:t xml:space="preserve"> when the B</w:t>
      </w:r>
      <w:r w:rsidRPr="009B7C3F">
        <w:rPr>
          <w:sz w:val="22"/>
        </w:rPr>
        <w:t>idder has signed the Agreement and furnished the required performance Security.</w:t>
      </w:r>
    </w:p>
    <w:p w:rsidR="00A362FD" w:rsidRPr="009B7C3F" w:rsidRDefault="00A362FD" w:rsidP="00A362FD">
      <w:pPr>
        <w:rPr>
          <w:sz w:val="22"/>
        </w:rPr>
      </w:pPr>
      <w:r w:rsidRPr="009B7C3F">
        <w:rPr>
          <w:b/>
          <w:sz w:val="22"/>
        </w:rPr>
        <w:t>15.6</w:t>
      </w:r>
      <w:r w:rsidRPr="009B7C3F">
        <w:rPr>
          <w:sz w:val="22"/>
        </w:rPr>
        <w:tab/>
        <w:t>The Bid Security may be forfeited</w:t>
      </w:r>
    </w:p>
    <w:p w:rsidR="00A362FD" w:rsidRPr="009B7C3F" w:rsidRDefault="00A362FD" w:rsidP="00145E0B">
      <w:pPr>
        <w:widowControl/>
        <w:numPr>
          <w:ilvl w:val="0"/>
          <w:numId w:val="17"/>
        </w:numPr>
        <w:autoSpaceDE/>
        <w:autoSpaceDN/>
        <w:adjustRightInd/>
        <w:jc w:val="both"/>
        <w:rPr>
          <w:sz w:val="22"/>
        </w:rPr>
      </w:pPr>
      <w:r w:rsidRPr="009B7C3F">
        <w:rPr>
          <w:sz w:val="22"/>
        </w:rPr>
        <w:t>if the Bidder withdraws the Bid after Bid opening during the period of Bid validity:</w:t>
      </w:r>
    </w:p>
    <w:p w:rsidR="00A362FD" w:rsidRPr="009B7C3F" w:rsidRDefault="00A362FD" w:rsidP="00145E0B">
      <w:pPr>
        <w:widowControl/>
        <w:numPr>
          <w:ilvl w:val="0"/>
          <w:numId w:val="17"/>
        </w:numPr>
        <w:autoSpaceDE/>
        <w:autoSpaceDN/>
        <w:adjustRightInd/>
        <w:jc w:val="both"/>
        <w:rPr>
          <w:sz w:val="22"/>
        </w:rPr>
      </w:pPr>
      <w:r w:rsidRPr="009B7C3F">
        <w:rPr>
          <w:sz w:val="22"/>
        </w:rPr>
        <w:t>if the Bidder does not accept the correction of the Bid Price, pursuant to Clause 26; or</w:t>
      </w:r>
    </w:p>
    <w:p w:rsidR="00A362FD" w:rsidRPr="009B7C3F" w:rsidRDefault="00A362FD" w:rsidP="00145E0B">
      <w:pPr>
        <w:widowControl/>
        <w:numPr>
          <w:ilvl w:val="0"/>
          <w:numId w:val="17"/>
        </w:numPr>
        <w:autoSpaceDE/>
        <w:autoSpaceDN/>
        <w:adjustRightInd/>
        <w:jc w:val="both"/>
        <w:rPr>
          <w:sz w:val="22"/>
        </w:rPr>
      </w:pPr>
      <w:r w:rsidRPr="009B7C3F">
        <w:rPr>
          <w:sz w:val="22"/>
        </w:rPr>
        <w:t>in the case of a successful Bidder, if the Bidder fails within the specified time limit to</w:t>
      </w:r>
    </w:p>
    <w:p w:rsidR="00A362FD" w:rsidRPr="009B7C3F" w:rsidRDefault="00A362FD" w:rsidP="00A362FD">
      <w:pPr>
        <w:rPr>
          <w:sz w:val="8"/>
        </w:rPr>
      </w:pPr>
    </w:p>
    <w:p w:rsidR="00A362FD" w:rsidRPr="009B7C3F" w:rsidRDefault="00A362FD" w:rsidP="00145E0B">
      <w:pPr>
        <w:widowControl/>
        <w:numPr>
          <w:ilvl w:val="0"/>
          <w:numId w:val="18"/>
        </w:numPr>
        <w:autoSpaceDE/>
        <w:autoSpaceDN/>
        <w:adjustRightInd/>
        <w:rPr>
          <w:sz w:val="22"/>
        </w:rPr>
      </w:pPr>
      <w:r w:rsidRPr="009B7C3F">
        <w:rPr>
          <w:sz w:val="22"/>
        </w:rPr>
        <w:t>sign the Agreement or</w:t>
      </w:r>
    </w:p>
    <w:p w:rsidR="00A362FD" w:rsidRPr="009B7C3F" w:rsidRDefault="00A362FD" w:rsidP="00145E0B">
      <w:pPr>
        <w:widowControl/>
        <w:numPr>
          <w:ilvl w:val="0"/>
          <w:numId w:val="18"/>
        </w:numPr>
        <w:autoSpaceDE/>
        <w:autoSpaceDN/>
        <w:adjustRightInd/>
        <w:rPr>
          <w:sz w:val="22"/>
        </w:rPr>
      </w:pPr>
      <w:r w:rsidRPr="009B7C3F">
        <w:rPr>
          <w:sz w:val="22"/>
        </w:rPr>
        <w:t xml:space="preserve">furnish the required performance Security. </w:t>
      </w:r>
    </w:p>
    <w:p w:rsidR="006703C9" w:rsidRPr="009B7C3F" w:rsidRDefault="006703C9" w:rsidP="006703C9">
      <w:pPr>
        <w:widowControl/>
        <w:autoSpaceDE/>
        <w:autoSpaceDN/>
        <w:adjustRightInd/>
        <w:ind w:left="1800"/>
        <w:rPr>
          <w:sz w:val="22"/>
        </w:rPr>
      </w:pPr>
    </w:p>
    <w:p w:rsidR="00A362FD" w:rsidRPr="009B7C3F" w:rsidRDefault="00A362FD" w:rsidP="00A362FD">
      <w:pPr>
        <w:rPr>
          <w:sz w:val="22"/>
        </w:rPr>
      </w:pPr>
      <w:r w:rsidRPr="009B7C3F">
        <w:rPr>
          <w:b/>
          <w:sz w:val="22"/>
        </w:rPr>
        <w:t xml:space="preserve">16.   </w:t>
      </w:r>
      <w:r w:rsidR="00704DDE" w:rsidRPr="009B7C3F">
        <w:rPr>
          <w:b/>
          <w:sz w:val="22"/>
        </w:rPr>
        <w:tab/>
      </w:r>
      <w:r w:rsidRPr="009B7C3F">
        <w:rPr>
          <w:b/>
          <w:sz w:val="22"/>
        </w:rPr>
        <w:t>ALTERNATIVE PROPOSALS BY BIDDERS</w:t>
      </w:r>
    </w:p>
    <w:p w:rsidR="00A362FD" w:rsidRPr="009B7C3F" w:rsidRDefault="00A362FD" w:rsidP="00A362FD"/>
    <w:p w:rsidR="00A362FD" w:rsidRPr="009B7C3F" w:rsidRDefault="00A362FD" w:rsidP="00A362FD">
      <w:pPr>
        <w:ind w:left="720" w:hanging="720"/>
        <w:jc w:val="both"/>
        <w:rPr>
          <w:sz w:val="22"/>
        </w:rPr>
      </w:pPr>
      <w:r w:rsidRPr="009B7C3F">
        <w:rPr>
          <w:b/>
          <w:sz w:val="22"/>
        </w:rPr>
        <w:t>16.1</w:t>
      </w:r>
      <w:r w:rsidRPr="009B7C3F">
        <w:rPr>
          <w:sz w:val="22"/>
        </w:rPr>
        <w:tab/>
        <w:t xml:space="preserve">Bidders shall submit offers that comply with the requirements of the </w:t>
      </w:r>
      <w:r w:rsidR="001F2C2A" w:rsidRPr="009B7C3F">
        <w:rPr>
          <w:sz w:val="22"/>
        </w:rPr>
        <w:t xml:space="preserve">Bidding </w:t>
      </w:r>
      <w:r w:rsidRPr="009B7C3F">
        <w:rPr>
          <w:sz w:val="22"/>
        </w:rPr>
        <w:t>documents, including the basic technical design as indicated in the drawing and specifications.  Alternatives will not be considered.</w:t>
      </w:r>
    </w:p>
    <w:p w:rsidR="0047422A" w:rsidRPr="009B7C3F" w:rsidRDefault="0047422A" w:rsidP="00A362FD"/>
    <w:p w:rsidR="00A362FD" w:rsidRPr="009B7C3F" w:rsidRDefault="00A362FD" w:rsidP="00A362FD">
      <w:pPr>
        <w:rPr>
          <w:b/>
          <w:sz w:val="22"/>
        </w:rPr>
      </w:pPr>
      <w:r w:rsidRPr="009B7C3F">
        <w:rPr>
          <w:b/>
          <w:sz w:val="22"/>
        </w:rPr>
        <w:t>17.</w:t>
      </w:r>
      <w:r w:rsidRPr="009B7C3F">
        <w:rPr>
          <w:b/>
          <w:sz w:val="22"/>
        </w:rPr>
        <w:tab/>
        <w:t>FORMAT AND SIGNING OF BID</w:t>
      </w:r>
    </w:p>
    <w:p w:rsidR="00A362FD" w:rsidRPr="009B7C3F" w:rsidRDefault="00A362FD" w:rsidP="00A362FD">
      <w:pPr>
        <w:pStyle w:val="Heading1"/>
        <w:rPr>
          <w:b/>
          <w:sz w:val="20"/>
        </w:rPr>
      </w:pPr>
    </w:p>
    <w:p w:rsidR="00A362FD" w:rsidRPr="009B7C3F" w:rsidRDefault="00A362FD" w:rsidP="00CB55A4">
      <w:pPr>
        <w:ind w:left="720" w:hanging="720"/>
        <w:jc w:val="both"/>
        <w:rPr>
          <w:sz w:val="22"/>
        </w:rPr>
      </w:pPr>
      <w:r w:rsidRPr="009B7C3F">
        <w:rPr>
          <w:b/>
          <w:sz w:val="22"/>
        </w:rPr>
        <w:t>17.1</w:t>
      </w:r>
      <w:r w:rsidRPr="009B7C3F">
        <w:rPr>
          <w:sz w:val="22"/>
        </w:rPr>
        <w:tab/>
        <w:t xml:space="preserve">The Bidder shall prepare one original and one copy of the documents comprising the </w:t>
      </w:r>
      <w:r w:rsidR="001F2C2A" w:rsidRPr="009B7C3F">
        <w:rPr>
          <w:sz w:val="22"/>
        </w:rPr>
        <w:t xml:space="preserve">Bid </w:t>
      </w:r>
      <w:r w:rsidRPr="009B7C3F">
        <w:rPr>
          <w:sz w:val="22"/>
        </w:rPr>
        <w:t>as described in Clause 11 of these Instructions to Bidders bound with the volume containing the Forms of Bid, and clearly marked “ORIGINAL” and “COPY” as appropriate.  In the event of discrepancy between them, the original shall prevail.</w:t>
      </w:r>
    </w:p>
    <w:p w:rsidR="00CB55A4" w:rsidRPr="009B7C3F" w:rsidRDefault="00CB55A4" w:rsidP="00CB55A4">
      <w:pPr>
        <w:ind w:left="720" w:hanging="720"/>
        <w:jc w:val="both"/>
        <w:rPr>
          <w:sz w:val="22"/>
        </w:rPr>
      </w:pPr>
    </w:p>
    <w:p w:rsidR="00A362FD" w:rsidRPr="009B7C3F" w:rsidRDefault="00A362FD" w:rsidP="00CB55A4">
      <w:pPr>
        <w:rPr>
          <w:sz w:val="8"/>
        </w:rPr>
      </w:pPr>
    </w:p>
    <w:p w:rsidR="00A362FD" w:rsidRPr="009B7C3F" w:rsidRDefault="00A362FD" w:rsidP="00145E0B">
      <w:pPr>
        <w:widowControl/>
        <w:numPr>
          <w:ilvl w:val="1"/>
          <w:numId w:val="61"/>
        </w:numPr>
        <w:autoSpaceDE/>
        <w:autoSpaceDN/>
        <w:adjustRightInd/>
        <w:jc w:val="both"/>
        <w:rPr>
          <w:sz w:val="22"/>
        </w:rPr>
      </w:pPr>
      <w:r w:rsidRPr="009B7C3F">
        <w:rPr>
          <w:sz w:val="22"/>
        </w:rPr>
        <w:t xml:space="preserve">      The original and copy of the Bid shall be typed or written in indelible ink and shall </w:t>
      </w:r>
    </w:p>
    <w:p w:rsidR="00A362FD" w:rsidRPr="009B7C3F" w:rsidRDefault="00A362FD" w:rsidP="00CB55A4">
      <w:pPr>
        <w:ind w:left="720"/>
        <w:jc w:val="both"/>
        <w:rPr>
          <w:sz w:val="22"/>
        </w:rPr>
      </w:pPr>
      <w:r w:rsidRPr="009B7C3F">
        <w:rPr>
          <w:sz w:val="22"/>
        </w:rPr>
        <w:t xml:space="preserve">be signed by a person or person duly authorized to sign on behalf of the Bidder, pursuant to Sub-Clauses 4.4.  All pages of the </w:t>
      </w:r>
      <w:r w:rsidR="001F2C2A" w:rsidRPr="009B7C3F">
        <w:rPr>
          <w:sz w:val="22"/>
        </w:rPr>
        <w:t xml:space="preserve">Bid </w:t>
      </w:r>
      <w:r w:rsidRPr="009B7C3F">
        <w:rPr>
          <w:sz w:val="22"/>
        </w:rPr>
        <w:t xml:space="preserve">where entries or amendments have been made shall be initialed by the person or persons signing the </w:t>
      </w:r>
      <w:r w:rsidR="001F2C2A" w:rsidRPr="009B7C3F">
        <w:rPr>
          <w:sz w:val="22"/>
        </w:rPr>
        <w:t>Bid</w:t>
      </w:r>
      <w:r w:rsidRPr="009B7C3F">
        <w:rPr>
          <w:sz w:val="22"/>
        </w:rPr>
        <w:t xml:space="preserve">. </w:t>
      </w:r>
    </w:p>
    <w:p w:rsidR="00CB55A4" w:rsidRPr="009B7C3F" w:rsidRDefault="00CB55A4" w:rsidP="00CB55A4">
      <w:pPr>
        <w:ind w:left="720"/>
        <w:jc w:val="both"/>
        <w:rPr>
          <w:sz w:val="22"/>
        </w:rPr>
      </w:pPr>
    </w:p>
    <w:p w:rsidR="00A362FD" w:rsidRPr="009B7C3F" w:rsidRDefault="00A362FD" w:rsidP="00CB55A4">
      <w:pPr>
        <w:jc w:val="both"/>
        <w:rPr>
          <w:sz w:val="8"/>
        </w:rPr>
      </w:pPr>
    </w:p>
    <w:p w:rsidR="00A362FD" w:rsidRPr="009B7C3F" w:rsidRDefault="00A362FD" w:rsidP="00145E0B">
      <w:pPr>
        <w:widowControl/>
        <w:numPr>
          <w:ilvl w:val="1"/>
          <w:numId w:val="61"/>
        </w:numPr>
        <w:tabs>
          <w:tab w:val="clear" w:pos="390"/>
          <w:tab w:val="num" w:pos="720"/>
        </w:tabs>
        <w:autoSpaceDE/>
        <w:autoSpaceDN/>
        <w:adjustRightInd/>
        <w:ind w:left="720" w:hanging="720"/>
        <w:jc w:val="both"/>
        <w:rPr>
          <w:sz w:val="22"/>
        </w:rPr>
      </w:pPr>
      <w:r w:rsidRPr="009B7C3F">
        <w:rPr>
          <w:sz w:val="22"/>
        </w:rPr>
        <w:t xml:space="preserve">The Bid shall contain no alterations or additions, except those to comply with </w:t>
      </w:r>
      <w:r w:rsidR="00F965FA" w:rsidRPr="009B7C3F">
        <w:rPr>
          <w:sz w:val="22"/>
        </w:rPr>
        <w:t>i</w:t>
      </w:r>
      <w:r w:rsidRPr="009B7C3F">
        <w:rPr>
          <w:sz w:val="22"/>
        </w:rPr>
        <w:t xml:space="preserve">nstructions issued by the Employer, or as necessary to correct errors made by the </w:t>
      </w:r>
      <w:r w:rsidR="001F2C2A" w:rsidRPr="009B7C3F">
        <w:rPr>
          <w:sz w:val="22"/>
        </w:rPr>
        <w:t>Bidder</w:t>
      </w:r>
      <w:r w:rsidRPr="009B7C3F">
        <w:rPr>
          <w:sz w:val="22"/>
        </w:rPr>
        <w:t xml:space="preserve">, in which case such corrections shall be </w:t>
      </w:r>
      <w:r w:rsidR="00866ECB" w:rsidRPr="009B7C3F">
        <w:rPr>
          <w:sz w:val="22"/>
        </w:rPr>
        <w:t>initialed</w:t>
      </w:r>
      <w:r w:rsidR="007B12B5" w:rsidRPr="009B7C3F">
        <w:rPr>
          <w:sz w:val="22"/>
        </w:rPr>
        <w:t xml:space="preserve"> </w:t>
      </w:r>
      <w:r w:rsidRPr="009B7C3F">
        <w:rPr>
          <w:sz w:val="22"/>
        </w:rPr>
        <w:t xml:space="preserve">by the person or persons signing the </w:t>
      </w:r>
      <w:r w:rsidR="001F2C2A" w:rsidRPr="009B7C3F">
        <w:rPr>
          <w:sz w:val="22"/>
        </w:rPr>
        <w:t>Bid</w:t>
      </w:r>
      <w:r w:rsidRPr="009B7C3F">
        <w:rPr>
          <w:sz w:val="22"/>
        </w:rPr>
        <w:t>.</w:t>
      </w:r>
    </w:p>
    <w:p w:rsidR="006703C9" w:rsidRPr="009B7C3F" w:rsidRDefault="006703C9" w:rsidP="006703C9">
      <w:pPr>
        <w:widowControl/>
        <w:autoSpaceDE/>
        <w:autoSpaceDN/>
        <w:adjustRightInd/>
        <w:jc w:val="both"/>
        <w:rPr>
          <w:sz w:val="22"/>
        </w:rPr>
      </w:pPr>
    </w:p>
    <w:p w:rsidR="0026728A" w:rsidRPr="009B7C3F" w:rsidRDefault="00A362FD" w:rsidP="00A362FD">
      <w:pPr>
        <w:widowControl/>
        <w:numPr>
          <w:ilvl w:val="1"/>
          <w:numId w:val="61"/>
        </w:numPr>
        <w:autoSpaceDE/>
        <w:autoSpaceDN/>
        <w:adjustRightInd/>
        <w:ind w:left="720"/>
        <w:jc w:val="both"/>
        <w:rPr>
          <w:sz w:val="22"/>
        </w:rPr>
      </w:pPr>
      <w:r w:rsidRPr="009B7C3F">
        <w:rPr>
          <w:sz w:val="22"/>
        </w:rPr>
        <w:t xml:space="preserve">     The Bidder shall furnish information as described in the form of Bid on Commissions or gratuities, if any, paid or to be paid to agents relating to this Bid, and to contract execution if the Bidder is awarded the contract.</w:t>
      </w:r>
    </w:p>
    <w:p w:rsidR="00002F3E" w:rsidRPr="009B7C3F" w:rsidRDefault="00002F3E" w:rsidP="00A362FD">
      <w:pPr>
        <w:jc w:val="both"/>
        <w:rPr>
          <w:sz w:val="16"/>
        </w:rPr>
      </w:pPr>
    </w:p>
    <w:p w:rsidR="00A362FD" w:rsidRPr="009B7C3F" w:rsidRDefault="00A362FD" w:rsidP="00704DDE">
      <w:pPr>
        <w:pStyle w:val="Heading5"/>
        <w:ind w:left="2160" w:firstLine="720"/>
        <w:rPr>
          <w:b/>
          <w:sz w:val="28"/>
        </w:rPr>
      </w:pPr>
      <w:r w:rsidRPr="009B7C3F">
        <w:rPr>
          <w:b/>
          <w:sz w:val="28"/>
        </w:rPr>
        <w:t xml:space="preserve">D. SUBMISSION OF BIDS </w:t>
      </w:r>
    </w:p>
    <w:p w:rsidR="006703C9" w:rsidRPr="009B7C3F" w:rsidRDefault="006703C9" w:rsidP="006703C9"/>
    <w:p w:rsidR="00A362FD" w:rsidRPr="009B7C3F" w:rsidRDefault="00A362FD" w:rsidP="00A362FD">
      <w:pPr>
        <w:rPr>
          <w:sz w:val="2"/>
        </w:rPr>
      </w:pPr>
    </w:p>
    <w:p w:rsidR="00A362FD" w:rsidRPr="009B7C3F" w:rsidRDefault="00A362FD" w:rsidP="00145E0B">
      <w:pPr>
        <w:widowControl/>
        <w:numPr>
          <w:ilvl w:val="0"/>
          <w:numId w:val="19"/>
        </w:numPr>
        <w:autoSpaceDE/>
        <w:autoSpaceDN/>
        <w:adjustRightInd/>
        <w:rPr>
          <w:b/>
          <w:sz w:val="22"/>
        </w:rPr>
      </w:pPr>
      <w:r w:rsidRPr="009B7C3F">
        <w:rPr>
          <w:b/>
          <w:sz w:val="22"/>
        </w:rPr>
        <w:t xml:space="preserve">     SEALING AND MARKING OF BIDS</w:t>
      </w:r>
    </w:p>
    <w:p w:rsidR="00A362FD" w:rsidRPr="009B7C3F" w:rsidRDefault="00A362FD" w:rsidP="00A362FD">
      <w:pPr>
        <w:rPr>
          <w:sz w:val="10"/>
        </w:rPr>
      </w:pPr>
    </w:p>
    <w:p w:rsidR="00A362FD" w:rsidRPr="009B7C3F" w:rsidRDefault="00A362FD" w:rsidP="00145E0B">
      <w:pPr>
        <w:widowControl/>
        <w:numPr>
          <w:ilvl w:val="1"/>
          <w:numId w:val="19"/>
        </w:numPr>
        <w:autoSpaceDE/>
        <w:autoSpaceDN/>
        <w:adjustRightInd/>
        <w:jc w:val="both"/>
        <w:rPr>
          <w:sz w:val="22"/>
        </w:rPr>
      </w:pPr>
      <w:r w:rsidRPr="009B7C3F">
        <w:rPr>
          <w:sz w:val="22"/>
        </w:rPr>
        <w:t>The Bidder shall seal the original and copy of the Bid in separate envelopes, duly marking the envelopes as “ORIGINAL” and “COPY”.  These envelopes (called as inner envelopes) shall then be put inside one outer envelope.</w:t>
      </w:r>
    </w:p>
    <w:p w:rsidR="00AE68F5" w:rsidRPr="009B7C3F" w:rsidRDefault="00AE68F5" w:rsidP="00AE68F5">
      <w:pPr>
        <w:widowControl/>
        <w:autoSpaceDE/>
        <w:autoSpaceDN/>
        <w:adjustRightInd/>
        <w:ind w:left="720"/>
        <w:jc w:val="both"/>
        <w:rPr>
          <w:sz w:val="22"/>
        </w:rPr>
      </w:pPr>
    </w:p>
    <w:p w:rsidR="00A362FD" w:rsidRPr="009B7C3F" w:rsidRDefault="00A362FD" w:rsidP="00145E0B">
      <w:pPr>
        <w:widowControl/>
        <w:numPr>
          <w:ilvl w:val="1"/>
          <w:numId w:val="19"/>
        </w:numPr>
        <w:autoSpaceDE/>
        <w:autoSpaceDN/>
        <w:adjustRightInd/>
        <w:jc w:val="both"/>
        <w:rPr>
          <w:sz w:val="22"/>
        </w:rPr>
      </w:pPr>
      <w:r w:rsidRPr="009B7C3F">
        <w:rPr>
          <w:sz w:val="22"/>
        </w:rPr>
        <w:t>The inner and outer envelopes shall</w:t>
      </w:r>
      <w:r w:rsidR="00640185" w:rsidRPr="009B7C3F">
        <w:rPr>
          <w:sz w:val="22"/>
        </w:rPr>
        <w:t xml:space="preserve"> </w:t>
      </w:r>
      <w:r w:rsidRPr="009B7C3F">
        <w:rPr>
          <w:sz w:val="22"/>
        </w:rPr>
        <w:t>be addressed to the Employer at the following address:</w:t>
      </w:r>
    </w:p>
    <w:p w:rsidR="00D06613" w:rsidRPr="009B7C3F" w:rsidRDefault="00D06613" w:rsidP="00D06613">
      <w:pPr>
        <w:pStyle w:val="ListParagraph"/>
        <w:rPr>
          <w:sz w:val="22"/>
        </w:rPr>
      </w:pPr>
    </w:p>
    <w:p w:rsidR="00A362FD" w:rsidRPr="009B7C3F" w:rsidRDefault="00A362FD" w:rsidP="00A362FD">
      <w:pPr>
        <w:ind w:left="1440"/>
        <w:rPr>
          <w:b/>
          <w:bCs/>
        </w:rPr>
      </w:pPr>
      <w:r w:rsidRPr="009B7C3F">
        <w:rPr>
          <w:b/>
          <w:bCs/>
        </w:rPr>
        <w:t xml:space="preserve">The </w:t>
      </w:r>
      <w:r w:rsidR="00CC3363">
        <w:rPr>
          <w:b/>
          <w:bCs/>
        </w:rPr>
        <w:t>SUPERINTENDING ENGINEER</w:t>
      </w:r>
      <w:r w:rsidRPr="009B7C3F">
        <w:rPr>
          <w:b/>
          <w:bCs/>
        </w:rPr>
        <w:t>/</w:t>
      </w:r>
      <w:r w:rsidR="00CC3363">
        <w:rPr>
          <w:b/>
          <w:bCs/>
        </w:rPr>
        <w:t>RR</w:t>
      </w:r>
      <w:r w:rsidRPr="009B7C3F">
        <w:rPr>
          <w:b/>
          <w:bCs/>
        </w:rPr>
        <w:t xml:space="preserve"> </w:t>
      </w:r>
      <w:r w:rsidR="00204E1E" w:rsidRPr="009B7C3F">
        <w:rPr>
          <w:b/>
          <w:bCs/>
        </w:rPr>
        <w:t>Ma</w:t>
      </w:r>
      <w:r w:rsidR="001F2C2A" w:rsidRPr="009B7C3F">
        <w:rPr>
          <w:b/>
          <w:bCs/>
        </w:rPr>
        <w:t>s</w:t>
      </w:r>
      <w:r w:rsidR="00204E1E" w:rsidRPr="009B7C3F">
        <w:rPr>
          <w:b/>
          <w:bCs/>
        </w:rPr>
        <w:t>ter Plan</w:t>
      </w:r>
      <w:r w:rsidRPr="009B7C3F">
        <w:rPr>
          <w:b/>
          <w:bCs/>
        </w:rPr>
        <w:tab/>
      </w:r>
      <w:r w:rsidRPr="009B7C3F">
        <w:rPr>
          <w:b/>
          <w:bCs/>
        </w:rPr>
        <w:tab/>
      </w:r>
      <w:r w:rsidRPr="009B7C3F">
        <w:rPr>
          <w:b/>
          <w:bCs/>
        </w:rPr>
        <w:tab/>
      </w:r>
    </w:p>
    <w:p w:rsidR="00A362FD" w:rsidRPr="009B7C3F" w:rsidRDefault="00165E7B" w:rsidP="00A362FD">
      <w:pPr>
        <w:ind w:left="1440"/>
        <w:jc w:val="both"/>
        <w:rPr>
          <w:b/>
          <w:bCs/>
          <w:sz w:val="22"/>
        </w:rPr>
      </w:pPr>
      <w:r w:rsidRPr="009B7C3F">
        <w:rPr>
          <w:b/>
          <w:bCs/>
          <w:sz w:val="22"/>
        </w:rPr>
        <w:t>TGSPDCL</w:t>
      </w:r>
      <w:r w:rsidR="00A362FD" w:rsidRPr="009B7C3F">
        <w:rPr>
          <w:b/>
          <w:bCs/>
          <w:sz w:val="22"/>
        </w:rPr>
        <w:t>, Mint Compound,</w:t>
      </w:r>
      <w:r w:rsidR="00A362FD" w:rsidRPr="009B7C3F">
        <w:rPr>
          <w:b/>
          <w:bCs/>
          <w:sz w:val="22"/>
        </w:rPr>
        <w:tab/>
      </w:r>
      <w:r w:rsidR="00A362FD" w:rsidRPr="009B7C3F">
        <w:rPr>
          <w:b/>
          <w:bCs/>
          <w:sz w:val="22"/>
        </w:rPr>
        <w:tab/>
      </w:r>
    </w:p>
    <w:p w:rsidR="00A362FD" w:rsidRPr="009B7C3F" w:rsidRDefault="00A362FD" w:rsidP="00A362FD">
      <w:pPr>
        <w:ind w:left="1440"/>
        <w:jc w:val="both"/>
        <w:rPr>
          <w:b/>
          <w:bCs/>
          <w:sz w:val="22"/>
        </w:rPr>
      </w:pPr>
      <w:r w:rsidRPr="009B7C3F">
        <w:rPr>
          <w:b/>
          <w:bCs/>
          <w:sz w:val="22"/>
        </w:rPr>
        <w:t>Hyderabad -500063</w:t>
      </w:r>
    </w:p>
    <w:p w:rsidR="00704DDE" w:rsidRPr="009B7C3F" w:rsidRDefault="00704DDE" w:rsidP="00A362FD">
      <w:pPr>
        <w:ind w:left="1440"/>
        <w:jc w:val="both"/>
        <w:rPr>
          <w:b/>
          <w:bCs/>
          <w:sz w:val="22"/>
        </w:rPr>
      </w:pPr>
    </w:p>
    <w:p w:rsidR="00A362FD" w:rsidRPr="009B7C3F" w:rsidRDefault="00640185" w:rsidP="00640185">
      <w:pPr>
        <w:widowControl/>
        <w:autoSpaceDE/>
        <w:autoSpaceDN/>
        <w:adjustRightInd/>
        <w:ind w:left="720"/>
        <w:rPr>
          <w:sz w:val="22"/>
        </w:rPr>
      </w:pPr>
      <w:r w:rsidRPr="009B7C3F">
        <w:rPr>
          <w:sz w:val="22"/>
        </w:rPr>
        <w:t xml:space="preserve">and </w:t>
      </w:r>
      <w:r w:rsidR="00A362FD" w:rsidRPr="009B7C3F">
        <w:rPr>
          <w:sz w:val="22"/>
        </w:rPr>
        <w:t>bear the following identification:</w:t>
      </w:r>
    </w:p>
    <w:p w:rsidR="00B775A8" w:rsidRPr="009B7C3F" w:rsidRDefault="00B775A8" w:rsidP="00640185">
      <w:pPr>
        <w:widowControl/>
        <w:autoSpaceDE/>
        <w:autoSpaceDN/>
        <w:adjustRightInd/>
        <w:ind w:left="720"/>
        <w:rPr>
          <w:sz w:val="22"/>
        </w:rPr>
      </w:pPr>
    </w:p>
    <w:p w:rsidR="004A0D4A" w:rsidRPr="009B7C3F" w:rsidRDefault="004A0D4A" w:rsidP="00145E0B">
      <w:pPr>
        <w:widowControl/>
        <w:numPr>
          <w:ilvl w:val="0"/>
          <w:numId w:val="12"/>
        </w:numPr>
        <w:autoSpaceDE/>
        <w:autoSpaceDN/>
        <w:adjustRightInd/>
        <w:rPr>
          <w:sz w:val="22"/>
        </w:rPr>
      </w:pPr>
      <w:r w:rsidRPr="009B7C3F">
        <w:rPr>
          <w:sz w:val="22"/>
        </w:rPr>
        <w:t>Bid security details</w:t>
      </w:r>
    </w:p>
    <w:p w:rsidR="004A0D4A" w:rsidRPr="009B7C3F" w:rsidRDefault="004A0D4A" w:rsidP="00145E0B">
      <w:pPr>
        <w:widowControl/>
        <w:numPr>
          <w:ilvl w:val="0"/>
          <w:numId w:val="12"/>
        </w:numPr>
        <w:autoSpaceDE/>
        <w:autoSpaceDN/>
        <w:adjustRightInd/>
        <w:rPr>
          <w:sz w:val="22"/>
        </w:rPr>
      </w:pPr>
      <w:r w:rsidRPr="009B7C3F">
        <w:rPr>
          <w:sz w:val="22"/>
        </w:rPr>
        <w:t>Bid for System Improvement Project work in …………</w:t>
      </w:r>
      <w:r w:rsidRPr="009B7C3F">
        <w:rPr>
          <w:sz w:val="22"/>
        </w:rPr>
        <w:tab/>
      </w:r>
      <w:r w:rsidRPr="009B7C3F">
        <w:rPr>
          <w:sz w:val="22"/>
        </w:rPr>
        <w:tab/>
      </w:r>
    </w:p>
    <w:p w:rsidR="004A0D4A" w:rsidRPr="009B7C3F" w:rsidRDefault="004A0D4A" w:rsidP="00145E0B">
      <w:pPr>
        <w:widowControl/>
        <w:numPr>
          <w:ilvl w:val="0"/>
          <w:numId w:val="12"/>
        </w:numPr>
        <w:autoSpaceDE/>
        <w:autoSpaceDN/>
        <w:adjustRightInd/>
        <w:rPr>
          <w:sz w:val="22"/>
        </w:rPr>
      </w:pPr>
      <w:r w:rsidRPr="009B7C3F">
        <w:rPr>
          <w:sz w:val="22"/>
        </w:rPr>
        <w:t>Bid Reference No.SKL (insert number)</w:t>
      </w:r>
    </w:p>
    <w:p w:rsidR="004A0D4A" w:rsidRPr="009B7C3F" w:rsidRDefault="004A0D4A" w:rsidP="00145E0B">
      <w:pPr>
        <w:widowControl/>
        <w:numPr>
          <w:ilvl w:val="0"/>
          <w:numId w:val="12"/>
        </w:numPr>
        <w:autoSpaceDE/>
        <w:autoSpaceDN/>
        <w:adjustRightInd/>
        <w:ind w:right="-180"/>
        <w:rPr>
          <w:sz w:val="22"/>
        </w:rPr>
      </w:pPr>
      <w:r w:rsidRPr="009B7C3F">
        <w:rPr>
          <w:sz w:val="22"/>
        </w:rPr>
        <w:t>Do not open before  (time and date for Bid opening, as per Clause 19)</w:t>
      </w:r>
    </w:p>
    <w:p w:rsidR="004A0D4A" w:rsidRPr="009B7C3F" w:rsidRDefault="004A0D4A" w:rsidP="004A0D4A"/>
    <w:p w:rsidR="00A362FD" w:rsidRPr="009B7C3F" w:rsidRDefault="00A362FD" w:rsidP="00A362FD"/>
    <w:p w:rsidR="00A362FD" w:rsidRPr="009B7C3F" w:rsidRDefault="00A362FD" w:rsidP="00145E0B">
      <w:pPr>
        <w:widowControl/>
        <w:numPr>
          <w:ilvl w:val="1"/>
          <w:numId w:val="19"/>
        </w:numPr>
        <w:autoSpaceDE/>
        <w:autoSpaceDN/>
        <w:adjustRightInd/>
        <w:jc w:val="both"/>
        <w:rPr>
          <w:sz w:val="22"/>
        </w:rPr>
      </w:pPr>
      <w:r w:rsidRPr="009B7C3F">
        <w:rPr>
          <w:sz w:val="22"/>
        </w:rPr>
        <w:lastRenderedPageBreak/>
        <w:t xml:space="preserve">In addition to the identification required in Sub-Clause 18.2, the inner envelopes shall indicate the name and address of the </w:t>
      </w:r>
      <w:r w:rsidR="00640185" w:rsidRPr="009B7C3F">
        <w:rPr>
          <w:sz w:val="22"/>
        </w:rPr>
        <w:t xml:space="preserve">Bidder </w:t>
      </w:r>
      <w:r w:rsidRPr="009B7C3F">
        <w:rPr>
          <w:sz w:val="22"/>
        </w:rPr>
        <w:t xml:space="preserve">to enable the </w:t>
      </w:r>
      <w:r w:rsidR="001F2C2A" w:rsidRPr="009B7C3F">
        <w:rPr>
          <w:sz w:val="22"/>
        </w:rPr>
        <w:t xml:space="preserve">Bid </w:t>
      </w:r>
      <w:r w:rsidRPr="009B7C3F">
        <w:rPr>
          <w:sz w:val="22"/>
        </w:rPr>
        <w:t>to be returned unopened incase it is declared late, pursuant to Clause 20</w:t>
      </w:r>
    </w:p>
    <w:p w:rsidR="00A362FD" w:rsidRPr="009B7C3F" w:rsidRDefault="00A362FD" w:rsidP="00A362FD">
      <w:pPr>
        <w:ind w:left="720" w:hanging="720"/>
        <w:jc w:val="both"/>
        <w:rPr>
          <w:sz w:val="22"/>
        </w:rPr>
      </w:pPr>
      <w:r w:rsidRPr="009B7C3F">
        <w:rPr>
          <w:b/>
          <w:sz w:val="22"/>
        </w:rPr>
        <w:t>18.4</w:t>
      </w:r>
      <w:r w:rsidRPr="009B7C3F">
        <w:rPr>
          <w:sz w:val="22"/>
        </w:rPr>
        <w:tab/>
        <w:t xml:space="preserve">If the outer envelope is not sealed and marked as above, the Employer </w:t>
      </w:r>
      <w:r w:rsidR="00640185" w:rsidRPr="009B7C3F">
        <w:rPr>
          <w:sz w:val="22"/>
        </w:rPr>
        <w:t>sha</w:t>
      </w:r>
      <w:r w:rsidRPr="009B7C3F">
        <w:rPr>
          <w:sz w:val="22"/>
        </w:rPr>
        <w:t xml:space="preserve">ll assume no responsibility for the misplacement or premature opening of the </w:t>
      </w:r>
      <w:r w:rsidR="001F2C2A" w:rsidRPr="009B7C3F">
        <w:rPr>
          <w:sz w:val="22"/>
        </w:rPr>
        <w:t>Bid</w:t>
      </w:r>
      <w:r w:rsidRPr="009B7C3F">
        <w:rPr>
          <w:sz w:val="22"/>
        </w:rPr>
        <w:t>.</w:t>
      </w:r>
    </w:p>
    <w:p w:rsidR="00F2421C" w:rsidRPr="009B7C3F" w:rsidRDefault="00F2421C" w:rsidP="00A362FD">
      <w:pPr>
        <w:jc w:val="both"/>
        <w:rPr>
          <w:b/>
          <w:sz w:val="22"/>
        </w:rPr>
      </w:pPr>
    </w:p>
    <w:p w:rsidR="00A362FD" w:rsidRPr="009B7C3F" w:rsidRDefault="00A362FD" w:rsidP="00A362FD">
      <w:pPr>
        <w:jc w:val="both"/>
        <w:rPr>
          <w:sz w:val="22"/>
        </w:rPr>
      </w:pPr>
      <w:r w:rsidRPr="009B7C3F">
        <w:rPr>
          <w:b/>
          <w:sz w:val="22"/>
        </w:rPr>
        <w:t>19.</w:t>
      </w:r>
      <w:r w:rsidRPr="009B7C3F">
        <w:rPr>
          <w:b/>
          <w:sz w:val="22"/>
        </w:rPr>
        <w:tab/>
        <w:t>DEADLINE FOR SUBMISSION OF THE BIDS</w:t>
      </w:r>
    </w:p>
    <w:p w:rsidR="00A362FD" w:rsidRPr="009B7C3F" w:rsidRDefault="00A362FD" w:rsidP="00A362FD">
      <w:pPr>
        <w:jc w:val="both"/>
        <w:rPr>
          <w:sz w:val="12"/>
        </w:rPr>
      </w:pPr>
    </w:p>
    <w:p w:rsidR="00B04196" w:rsidRPr="009B7C3F" w:rsidRDefault="00A362FD" w:rsidP="00B04196">
      <w:pPr>
        <w:tabs>
          <w:tab w:val="left" w:pos="2205"/>
        </w:tabs>
        <w:ind w:left="720" w:hanging="720"/>
        <w:jc w:val="both"/>
        <w:rPr>
          <w:rFonts w:cs="Gautami"/>
        </w:rPr>
      </w:pPr>
      <w:r w:rsidRPr="009B7C3F">
        <w:rPr>
          <w:b/>
          <w:sz w:val="22"/>
        </w:rPr>
        <w:t>19.1</w:t>
      </w:r>
      <w:r w:rsidRPr="009B7C3F">
        <w:rPr>
          <w:sz w:val="22"/>
        </w:rPr>
        <w:tab/>
        <w:t>Bids</w:t>
      </w:r>
      <w:r w:rsidR="00453E2E" w:rsidRPr="009B7C3F">
        <w:rPr>
          <w:sz w:val="22"/>
        </w:rPr>
        <w:t xml:space="preserve"> (</w:t>
      </w:r>
      <w:r w:rsidR="00453E2E" w:rsidRPr="009B7C3F">
        <w:rPr>
          <w:b/>
          <w:sz w:val="22"/>
        </w:rPr>
        <w:t xml:space="preserve">Hard Copy of </w:t>
      </w:r>
      <w:r w:rsidR="00325D6A" w:rsidRPr="009B7C3F">
        <w:rPr>
          <w:b/>
          <w:sz w:val="22"/>
        </w:rPr>
        <w:t>Bid Security</w:t>
      </w:r>
      <w:r w:rsidR="00453E2E" w:rsidRPr="009B7C3F">
        <w:rPr>
          <w:sz w:val="22"/>
        </w:rPr>
        <w:t>)</w:t>
      </w:r>
      <w:r w:rsidRPr="009B7C3F">
        <w:rPr>
          <w:sz w:val="22"/>
        </w:rPr>
        <w:t xml:space="preserve"> must be received by the Employer at the address</w:t>
      </w:r>
      <w:r w:rsidR="00EA5739" w:rsidRPr="009B7C3F">
        <w:rPr>
          <w:sz w:val="22"/>
        </w:rPr>
        <w:t xml:space="preserve"> specified above not later than</w:t>
      </w:r>
      <w:r w:rsidR="000E1961" w:rsidRPr="009B7C3F">
        <w:rPr>
          <w:sz w:val="22"/>
        </w:rPr>
        <w:t xml:space="preserve"> </w:t>
      </w:r>
      <w:r w:rsidR="001F2C2A" w:rsidRPr="009B7C3F">
        <w:rPr>
          <w:b/>
          <w:sz w:val="22"/>
        </w:rPr>
        <w:t xml:space="preserve"> </w:t>
      </w:r>
      <w:r w:rsidR="00B04196" w:rsidRPr="009B7C3F">
        <w:rPr>
          <w:b/>
          <w:sz w:val="22"/>
        </w:rPr>
        <w:t xml:space="preserve">12:00hrs on next working day of the </w:t>
      </w:r>
      <w:r w:rsidR="00B04196" w:rsidRPr="009B7C3F">
        <w:rPr>
          <w:rFonts w:cs="Gautami"/>
        </w:rPr>
        <w:t>Bid Submission closing date as given in the notice inviting Bid details above.</w:t>
      </w:r>
    </w:p>
    <w:p w:rsidR="00CB55A4" w:rsidRPr="009B7C3F" w:rsidRDefault="00CB55A4" w:rsidP="00CB55A4">
      <w:pPr>
        <w:ind w:left="720"/>
        <w:jc w:val="both"/>
        <w:rPr>
          <w:sz w:val="12"/>
        </w:rPr>
      </w:pPr>
    </w:p>
    <w:p w:rsidR="00CB55A4" w:rsidRPr="009B7C3F" w:rsidRDefault="00A362FD" w:rsidP="00CB55A4">
      <w:pPr>
        <w:ind w:left="720"/>
        <w:jc w:val="both"/>
        <w:rPr>
          <w:sz w:val="22"/>
        </w:rPr>
      </w:pPr>
      <w:r w:rsidRPr="009B7C3F">
        <w:rPr>
          <w:sz w:val="22"/>
        </w:rPr>
        <w:t xml:space="preserve">In the event of the specified date for the submission of </w:t>
      </w:r>
      <w:r w:rsidR="00640185" w:rsidRPr="009B7C3F">
        <w:rPr>
          <w:sz w:val="22"/>
        </w:rPr>
        <w:t xml:space="preserve">Bids </w:t>
      </w:r>
      <w:r w:rsidRPr="009B7C3F">
        <w:rPr>
          <w:sz w:val="22"/>
        </w:rPr>
        <w:t xml:space="preserve">declared a holiday for the Employer, the Bids will be received up-to the appointed time on the next working day. </w:t>
      </w:r>
    </w:p>
    <w:p w:rsidR="00A362FD" w:rsidRPr="009B7C3F" w:rsidRDefault="00A362FD" w:rsidP="00CB55A4">
      <w:pPr>
        <w:ind w:left="720"/>
        <w:jc w:val="both"/>
        <w:rPr>
          <w:sz w:val="14"/>
        </w:rPr>
      </w:pPr>
      <w:r w:rsidRPr="009B7C3F">
        <w:rPr>
          <w:sz w:val="22"/>
        </w:rPr>
        <w:t xml:space="preserve"> </w:t>
      </w:r>
    </w:p>
    <w:p w:rsidR="00A362FD" w:rsidRPr="009B7C3F" w:rsidRDefault="00A362FD" w:rsidP="00CB55A4">
      <w:pPr>
        <w:ind w:left="720" w:hanging="720"/>
        <w:jc w:val="both"/>
        <w:rPr>
          <w:sz w:val="22"/>
        </w:rPr>
      </w:pPr>
      <w:r w:rsidRPr="009B7C3F">
        <w:rPr>
          <w:b/>
          <w:sz w:val="22"/>
        </w:rPr>
        <w:t>19.2</w:t>
      </w:r>
      <w:r w:rsidRPr="009B7C3F">
        <w:rPr>
          <w:sz w:val="22"/>
        </w:rPr>
        <w:tab/>
        <w:t xml:space="preserve">The Employer may extend the deadline for submission of </w:t>
      </w:r>
      <w:r w:rsidR="00640185" w:rsidRPr="009B7C3F">
        <w:rPr>
          <w:sz w:val="22"/>
        </w:rPr>
        <w:t xml:space="preserve">Bids </w:t>
      </w:r>
      <w:r w:rsidRPr="009B7C3F">
        <w:rPr>
          <w:sz w:val="22"/>
        </w:rPr>
        <w:t xml:space="preserve">by issuing an amendment in accordance with Clause 9, in which case all rights and obligations of the Employer and the </w:t>
      </w:r>
      <w:r w:rsidR="00640185" w:rsidRPr="009B7C3F">
        <w:rPr>
          <w:sz w:val="22"/>
        </w:rPr>
        <w:t xml:space="preserve">Bidders </w:t>
      </w:r>
      <w:r w:rsidRPr="009B7C3F">
        <w:rPr>
          <w:sz w:val="22"/>
        </w:rPr>
        <w:t xml:space="preserve">previously subject to the original deadline will then be subject to the new deadline. </w:t>
      </w:r>
    </w:p>
    <w:p w:rsidR="00A362FD" w:rsidRPr="009B7C3F" w:rsidRDefault="00A362FD" w:rsidP="00CB55A4">
      <w:pPr>
        <w:jc w:val="both"/>
        <w:rPr>
          <w:sz w:val="14"/>
        </w:rPr>
      </w:pPr>
    </w:p>
    <w:p w:rsidR="00A362FD" w:rsidRPr="009B7C3F" w:rsidRDefault="00A362FD" w:rsidP="00CB55A4">
      <w:pPr>
        <w:ind w:left="720" w:hanging="720"/>
        <w:jc w:val="both"/>
        <w:rPr>
          <w:sz w:val="12"/>
        </w:rPr>
      </w:pPr>
      <w:r w:rsidRPr="009B7C3F">
        <w:rPr>
          <w:b/>
          <w:sz w:val="22"/>
        </w:rPr>
        <w:t>20.</w:t>
      </w:r>
      <w:r w:rsidRPr="009B7C3F">
        <w:rPr>
          <w:sz w:val="22"/>
        </w:rPr>
        <w:tab/>
      </w:r>
      <w:r w:rsidRPr="009B7C3F">
        <w:rPr>
          <w:b/>
          <w:sz w:val="22"/>
        </w:rPr>
        <w:t>Late Bids</w:t>
      </w:r>
      <w:r w:rsidRPr="009B7C3F">
        <w:rPr>
          <w:sz w:val="22"/>
        </w:rPr>
        <w:t xml:space="preserve">: Hard copies received after the specified date &amp; time, prescribed in Clause 19 even though the </w:t>
      </w:r>
      <w:r w:rsidR="001F2C2A" w:rsidRPr="009B7C3F">
        <w:rPr>
          <w:sz w:val="22"/>
        </w:rPr>
        <w:t xml:space="preserve">Bidder </w:t>
      </w:r>
      <w:r w:rsidRPr="009B7C3F">
        <w:rPr>
          <w:sz w:val="22"/>
        </w:rPr>
        <w:t xml:space="preserve">uploads the </w:t>
      </w:r>
      <w:r w:rsidR="001F2C2A" w:rsidRPr="009B7C3F">
        <w:rPr>
          <w:sz w:val="22"/>
        </w:rPr>
        <w:t xml:space="preserve">Bid </w:t>
      </w:r>
      <w:r w:rsidRPr="009B7C3F">
        <w:rPr>
          <w:sz w:val="22"/>
        </w:rPr>
        <w:t xml:space="preserve">in the e-procurement platform will be summarily rejected.  </w:t>
      </w:r>
    </w:p>
    <w:p w:rsidR="00A362FD" w:rsidRPr="009B7C3F" w:rsidRDefault="00A362FD" w:rsidP="00A362FD">
      <w:pPr>
        <w:jc w:val="both"/>
        <w:rPr>
          <w:b/>
          <w:sz w:val="22"/>
        </w:rPr>
      </w:pPr>
    </w:p>
    <w:p w:rsidR="00A362FD" w:rsidRPr="009B7C3F" w:rsidRDefault="00A362FD" w:rsidP="00A362FD">
      <w:pPr>
        <w:jc w:val="both"/>
        <w:rPr>
          <w:b/>
          <w:sz w:val="22"/>
          <w:szCs w:val="22"/>
        </w:rPr>
      </w:pPr>
      <w:r w:rsidRPr="009B7C3F">
        <w:rPr>
          <w:b/>
          <w:sz w:val="22"/>
          <w:szCs w:val="22"/>
        </w:rPr>
        <w:t>21.</w:t>
      </w:r>
      <w:r w:rsidRPr="009B7C3F">
        <w:rPr>
          <w:b/>
          <w:sz w:val="22"/>
          <w:szCs w:val="22"/>
        </w:rPr>
        <w:tab/>
        <w:t>MODIFICATION AND WITHDRAWAL OF BIDS</w:t>
      </w:r>
    </w:p>
    <w:p w:rsidR="00A362FD" w:rsidRPr="009B7C3F" w:rsidRDefault="00A362FD" w:rsidP="00A362FD">
      <w:pPr>
        <w:jc w:val="both"/>
        <w:rPr>
          <w:b/>
          <w:sz w:val="22"/>
          <w:szCs w:val="22"/>
        </w:rPr>
      </w:pPr>
    </w:p>
    <w:p w:rsidR="00A362FD" w:rsidRPr="009B7C3F" w:rsidRDefault="00A362FD" w:rsidP="00A362FD">
      <w:pPr>
        <w:ind w:left="720" w:hanging="720"/>
        <w:jc w:val="both"/>
        <w:rPr>
          <w:sz w:val="22"/>
        </w:rPr>
      </w:pPr>
      <w:r w:rsidRPr="009B7C3F">
        <w:rPr>
          <w:b/>
          <w:sz w:val="22"/>
        </w:rPr>
        <w:t>21.1</w:t>
      </w:r>
      <w:r w:rsidRPr="009B7C3F">
        <w:rPr>
          <w:sz w:val="22"/>
        </w:rPr>
        <w:tab/>
        <w:t xml:space="preserve">Bidders may modify or withdraw their </w:t>
      </w:r>
      <w:r w:rsidR="001F2C2A" w:rsidRPr="009B7C3F">
        <w:rPr>
          <w:sz w:val="22"/>
        </w:rPr>
        <w:t xml:space="preserve">Bids </w:t>
      </w:r>
      <w:r w:rsidRPr="009B7C3F">
        <w:rPr>
          <w:sz w:val="22"/>
        </w:rPr>
        <w:t>by giving notice in writing before the deadline prescribed in Clause 19.</w:t>
      </w:r>
    </w:p>
    <w:p w:rsidR="00A362FD" w:rsidRPr="009B7C3F" w:rsidRDefault="00A362FD" w:rsidP="00A362FD">
      <w:pPr>
        <w:ind w:left="720" w:hanging="720"/>
        <w:jc w:val="both"/>
        <w:rPr>
          <w:sz w:val="22"/>
        </w:rPr>
      </w:pPr>
    </w:p>
    <w:p w:rsidR="00A362FD" w:rsidRPr="009B7C3F" w:rsidRDefault="00A362FD" w:rsidP="00A362FD">
      <w:pPr>
        <w:ind w:left="720" w:hanging="720"/>
        <w:jc w:val="both"/>
        <w:rPr>
          <w:sz w:val="22"/>
        </w:rPr>
      </w:pPr>
      <w:r w:rsidRPr="009B7C3F">
        <w:rPr>
          <w:b/>
          <w:sz w:val="22"/>
        </w:rPr>
        <w:t>21.2</w:t>
      </w:r>
      <w:r w:rsidRPr="009B7C3F">
        <w:rPr>
          <w:sz w:val="22"/>
        </w:rPr>
        <w:tab/>
        <w:t>Each Bidder’s modification or withdrawal notice shall be prepared, sealed, marked, and delivered in accordance with clause 17 &amp; 18, with the outer and inner envelopes additionally marked “MODIFICATION” or “WITHDRAWAL” as appropriate.</w:t>
      </w:r>
    </w:p>
    <w:p w:rsidR="00A362FD" w:rsidRPr="009B7C3F" w:rsidRDefault="00A362FD" w:rsidP="00A362FD">
      <w:pPr>
        <w:jc w:val="both"/>
        <w:rPr>
          <w:sz w:val="8"/>
        </w:rPr>
      </w:pPr>
    </w:p>
    <w:p w:rsidR="00A362FD" w:rsidRPr="009B7C3F" w:rsidRDefault="00A362FD" w:rsidP="00A362FD">
      <w:pPr>
        <w:jc w:val="both"/>
        <w:rPr>
          <w:sz w:val="22"/>
        </w:rPr>
      </w:pPr>
      <w:r w:rsidRPr="009B7C3F">
        <w:rPr>
          <w:b/>
          <w:sz w:val="22"/>
        </w:rPr>
        <w:t>21.3</w:t>
      </w:r>
      <w:r w:rsidRPr="009B7C3F">
        <w:rPr>
          <w:sz w:val="22"/>
        </w:rPr>
        <w:tab/>
        <w:t xml:space="preserve">No </w:t>
      </w:r>
      <w:r w:rsidR="001F2C2A" w:rsidRPr="009B7C3F">
        <w:rPr>
          <w:sz w:val="22"/>
        </w:rPr>
        <w:t xml:space="preserve">Bid </w:t>
      </w:r>
      <w:r w:rsidRPr="009B7C3F">
        <w:rPr>
          <w:sz w:val="22"/>
        </w:rPr>
        <w:t>may be modified after the deadline for submission of Bids.</w:t>
      </w:r>
    </w:p>
    <w:p w:rsidR="006703C9" w:rsidRPr="009B7C3F" w:rsidRDefault="006703C9" w:rsidP="00A362FD">
      <w:pPr>
        <w:jc w:val="both"/>
        <w:rPr>
          <w:sz w:val="8"/>
        </w:rPr>
      </w:pPr>
    </w:p>
    <w:p w:rsidR="00A362FD" w:rsidRPr="009B7C3F" w:rsidRDefault="00A362FD" w:rsidP="00A362FD">
      <w:pPr>
        <w:jc w:val="both"/>
        <w:rPr>
          <w:sz w:val="8"/>
        </w:rPr>
      </w:pPr>
    </w:p>
    <w:p w:rsidR="00A362FD" w:rsidRPr="009B7C3F" w:rsidRDefault="00A362FD" w:rsidP="00A362FD">
      <w:pPr>
        <w:ind w:left="720" w:hanging="720"/>
        <w:jc w:val="both"/>
        <w:rPr>
          <w:sz w:val="22"/>
        </w:rPr>
      </w:pPr>
      <w:r w:rsidRPr="009B7C3F">
        <w:rPr>
          <w:b/>
          <w:sz w:val="22"/>
        </w:rPr>
        <w:t>21.4</w:t>
      </w:r>
      <w:r w:rsidRPr="009B7C3F">
        <w:rPr>
          <w:sz w:val="22"/>
        </w:rPr>
        <w:tab/>
        <w:t xml:space="preserve">Withdrawal or modification of a Bid between the deadline for submission of </w:t>
      </w:r>
      <w:r w:rsidR="001F2C2A" w:rsidRPr="009B7C3F">
        <w:rPr>
          <w:sz w:val="22"/>
        </w:rPr>
        <w:t xml:space="preserve">Bids </w:t>
      </w:r>
      <w:r w:rsidRPr="009B7C3F">
        <w:rPr>
          <w:sz w:val="22"/>
        </w:rPr>
        <w:t xml:space="preserve">and the expiration of the original period of </w:t>
      </w:r>
      <w:r w:rsidR="001F2C2A" w:rsidRPr="009B7C3F">
        <w:rPr>
          <w:sz w:val="22"/>
        </w:rPr>
        <w:t xml:space="preserve">Bid </w:t>
      </w:r>
      <w:r w:rsidRPr="009B7C3F">
        <w:rPr>
          <w:sz w:val="22"/>
        </w:rPr>
        <w:t xml:space="preserve">validity specified in Clause 14.1 above or as extended pursuant to Clause 14.2 may result in the forfeiture of the Bid security pursuant to Clause 15. </w:t>
      </w:r>
    </w:p>
    <w:p w:rsidR="00A362FD" w:rsidRPr="009B7C3F" w:rsidRDefault="00A362FD" w:rsidP="00A362FD">
      <w:pPr>
        <w:jc w:val="both"/>
        <w:rPr>
          <w:sz w:val="22"/>
        </w:rPr>
      </w:pPr>
    </w:p>
    <w:p w:rsidR="00E46D34" w:rsidRPr="009B7C3F" w:rsidRDefault="00A362FD" w:rsidP="0026728A">
      <w:pPr>
        <w:ind w:left="720" w:hanging="720"/>
        <w:jc w:val="both"/>
        <w:rPr>
          <w:sz w:val="22"/>
        </w:rPr>
      </w:pPr>
      <w:r w:rsidRPr="009B7C3F">
        <w:rPr>
          <w:b/>
          <w:sz w:val="22"/>
        </w:rPr>
        <w:t>21.5</w:t>
      </w:r>
      <w:r w:rsidRPr="009B7C3F">
        <w:rPr>
          <w:sz w:val="22"/>
        </w:rPr>
        <w:tab/>
        <w:t xml:space="preserve">Bidders may only offer discounts to, or otherwise modify the prices of their Bids by submitting Bid modifications in accordance with this clause </w:t>
      </w:r>
      <w:r w:rsidR="00640185" w:rsidRPr="009B7C3F">
        <w:rPr>
          <w:sz w:val="22"/>
        </w:rPr>
        <w:t>are</w:t>
      </w:r>
      <w:r w:rsidRPr="009B7C3F">
        <w:rPr>
          <w:sz w:val="22"/>
        </w:rPr>
        <w:t xml:space="preserve"> included in the original Bid submission.</w:t>
      </w:r>
    </w:p>
    <w:p w:rsidR="00AE2CC8" w:rsidRDefault="00AE2CC8" w:rsidP="00704DDE">
      <w:pPr>
        <w:pStyle w:val="Heading3"/>
        <w:ind w:left="1440" w:firstLine="720"/>
        <w:rPr>
          <w:b/>
          <w:sz w:val="28"/>
        </w:rPr>
      </w:pPr>
    </w:p>
    <w:p w:rsidR="00A362FD" w:rsidRPr="009B7C3F" w:rsidRDefault="00A362FD" w:rsidP="00704DDE">
      <w:pPr>
        <w:pStyle w:val="Heading3"/>
        <w:ind w:left="1440" w:firstLine="720"/>
        <w:rPr>
          <w:b/>
          <w:sz w:val="28"/>
        </w:rPr>
      </w:pPr>
      <w:r w:rsidRPr="009B7C3F">
        <w:rPr>
          <w:b/>
          <w:sz w:val="28"/>
        </w:rPr>
        <w:t>E. BID OPENING AND EVALUATION</w:t>
      </w:r>
    </w:p>
    <w:p w:rsidR="00A362FD" w:rsidRPr="009B7C3F" w:rsidRDefault="00A362FD" w:rsidP="00A362FD">
      <w:pPr>
        <w:jc w:val="both"/>
        <w:rPr>
          <w:b/>
          <w:sz w:val="16"/>
        </w:rPr>
      </w:pPr>
    </w:p>
    <w:p w:rsidR="00A362FD" w:rsidRPr="009B7C3F" w:rsidRDefault="00A362FD" w:rsidP="00CB55A4">
      <w:pPr>
        <w:jc w:val="both"/>
        <w:rPr>
          <w:b/>
          <w:sz w:val="22"/>
        </w:rPr>
      </w:pPr>
      <w:r w:rsidRPr="009B7C3F">
        <w:rPr>
          <w:b/>
          <w:sz w:val="22"/>
        </w:rPr>
        <w:t xml:space="preserve">22.  </w:t>
      </w:r>
      <w:r w:rsidR="00704DDE" w:rsidRPr="009B7C3F">
        <w:rPr>
          <w:b/>
          <w:sz w:val="22"/>
        </w:rPr>
        <w:tab/>
      </w:r>
      <w:r w:rsidRPr="009B7C3F">
        <w:rPr>
          <w:b/>
          <w:sz w:val="22"/>
        </w:rPr>
        <w:t>BID OPENING</w:t>
      </w:r>
    </w:p>
    <w:p w:rsidR="00CB55A4" w:rsidRPr="009B7C3F" w:rsidRDefault="00CB55A4" w:rsidP="00CB55A4">
      <w:pPr>
        <w:ind w:left="720" w:hanging="720"/>
        <w:jc w:val="both"/>
        <w:rPr>
          <w:b/>
          <w:sz w:val="12"/>
        </w:rPr>
      </w:pPr>
    </w:p>
    <w:p w:rsidR="00A362FD" w:rsidRPr="009B7C3F" w:rsidRDefault="00A362FD" w:rsidP="00CB55A4">
      <w:pPr>
        <w:ind w:left="720" w:hanging="720"/>
        <w:jc w:val="both"/>
        <w:rPr>
          <w:sz w:val="22"/>
        </w:rPr>
      </w:pPr>
      <w:r w:rsidRPr="009B7C3F">
        <w:rPr>
          <w:b/>
          <w:sz w:val="22"/>
        </w:rPr>
        <w:t>22.1</w:t>
      </w:r>
      <w:r w:rsidRPr="009B7C3F">
        <w:rPr>
          <w:sz w:val="22"/>
        </w:rPr>
        <w:tab/>
        <w:t>The Employer will open all the Bids received (except those received late), including modification made pursuant to Clause 21, in the presence of the Bidders or their representatives who choose to attend at the time on the date and the place specified.  In the event of the specified date of Bid opening being declared a holiday for the Employer, the Bids will be opened at the appointed time and location on the next working day.</w:t>
      </w:r>
    </w:p>
    <w:p w:rsidR="00A362FD" w:rsidRPr="009B7C3F" w:rsidRDefault="00A362FD" w:rsidP="00A362FD">
      <w:pPr>
        <w:jc w:val="both"/>
        <w:rPr>
          <w:sz w:val="10"/>
        </w:rPr>
      </w:pPr>
    </w:p>
    <w:p w:rsidR="00A362FD" w:rsidRPr="009B7C3F" w:rsidRDefault="00A362FD" w:rsidP="00A362FD">
      <w:pPr>
        <w:ind w:left="720" w:hanging="720"/>
        <w:jc w:val="both"/>
        <w:rPr>
          <w:sz w:val="22"/>
        </w:rPr>
      </w:pPr>
      <w:r w:rsidRPr="009B7C3F">
        <w:rPr>
          <w:b/>
          <w:sz w:val="22"/>
        </w:rPr>
        <w:t>22.2</w:t>
      </w:r>
      <w:r w:rsidRPr="009B7C3F">
        <w:rPr>
          <w:sz w:val="22"/>
        </w:rPr>
        <w:tab/>
        <w:t>Bids for which an acceptable notice of withdrawal has been submitted pursuant to Clause 21 shall not be opened.</w:t>
      </w:r>
    </w:p>
    <w:p w:rsidR="00A362FD" w:rsidRPr="009B7C3F" w:rsidRDefault="00A362FD" w:rsidP="00A362FD">
      <w:pPr>
        <w:jc w:val="both"/>
        <w:rPr>
          <w:sz w:val="16"/>
        </w:rPr>
      </w:pPr>
    </w:p>
    <w:p w:rsidR="00A362FD" w:rsidRPr="009B7C3F" w:rsidRDefault="00A362FD" w:rsidP="00145E0B">
      <w:pPr>
        <w:numPr>
          <w:ilvl w:val="1"/>
          <w:numId w:val="62"/>
        </w:numPr>
        <w:tabs>
          <w:tab w:val="clear" w:pos="375"/>
          <w:tab w:val="num" w:pos="709"/>
        </w:tabs>
        <w:ind w:left="709" w:hanging="709"/>
        <w:jc w:val="both"/>
        <w:rPr>
          <w:sz w:val="22"/>
        </w:rPr>
      </w:pPr>
      <w:r w:rsidRPr="009B7C3F">
        <w:rPr>
          <w:sz w:val="22"/>
        </w:rPr>
        <w:t xml:space="preserve">The Bidder’s names, the Bid prices, the total amount of each Bid and of any alternative Bid (if alternatives have been requested or permitted), any discounts, Bid modification and withdrawals, the presence or absence of Bid security, and such other details as the Employer may consider appropriate, will be announced by the Employer at the </w:t>
      </w:r>
      <w:r w:rsidR="00640185" w:rsidRPr="009B7C3F">
        <w:rPr>
          <w:sz w:val="22"/>
        </w:rPr>
        <w:t xml:space="preserve">time of Bid </w:t>
      </w:r>
      <w:r w:rsidRPr="009B7C3F">
        <w:rPr>
          <w:sz w:val="22"/>
        </w:rPr>
        <w:t>opening, Any Bid price, discount, or alternative Bid price which is not read out and recorded at Bid opening will not be taken into account in Bid evaluation.</w:t>
      </w:r>
    </w:p>
    <w:p w:rsidR="0057748C" w:rsidRPr="009B7C3F" w:rsidRDefault="0057748C" w:rsidP="0057748C">
      <w:pPr>
        <w:ind w:left="709"/>
        <w:jc w:val="both"/>
        <w:rPr>
          <w:sz w:val="10"/>
        </w:rPr>
      </w:pPr>
    </w:p>
    <w:p w:rsidR="00A362FD" w:rsidRPr="009B7C3F" w:rsidRDefault="00A362FD" w:rsidP="00145E0B">
      <w:pPr>
        <w:widowControl/>
        <w:numPr>
          <w:ilvl w:val="1"/>
          <w:numId w:val="62"/>
        </w:numPr>
        <w:tabs>
          <w:tab w:val="clear" w:pos="375"/>
          <w:tab w:val="num" w:pos="720"/>
        </w:tabs>
        <w:autoSpaceDE/>
        <w:autoSpaceDN/>
        <w:adjustRightInd/>
        <w:ind w:left="720" w:hanging="720"/>
        <w:jc w:val="both"/>
        <w:rPr>
          <w:sz w:val="22"/>
        </w:rPr>
      </w:pPr>
      <w:r w:rsidRPr="009B7C3F">
        <w:rPr>
          <w:sz w:val="22"/>
        </w:rPr>
        <w:t xml:space="preserve">The Employer shall prepare minutes of the Bid opening, including the information disclosed to those present in accordance with Sub-Clause 22.3. </w:t>
      </w:r>
    </w:p>
    <w:p w:rsidR="00144F31" w:rsidRPr="009B7C3F" w:rsidRDefault="00144F31" w:rsidP="00144F31">
      <w:pPr>
        <w:widowControl/>
        <w:autoSpaceDE/>
        <w:autoSpaceDN/>
        <w:adjustRightInd/>
        <w:ind w:left="720"/>
        <w:jc w:val="both"/>
        <w:rPr>
          <w:sz w:val="22"/>
        </w:rPr>
      </w:pPr>
    </w:p>
    <w:p w:rsidR="00A362FD" w:rsidRPr="009B7C3F" w:rsidRDefault="00A362FD" w:rsidP="00A362FD">
      <w:pPr>
        <w:jc w:val="both"/>
        <w:rPr>
          <w:sz w:val="14"/>
        </w:rPr>
      </w:pPr>
    </w:p>
    <w:p w:rsidR="00A362FD" w:rsidRPr="009B7C3F" w:rsidRDefault="00A362FD" w:rsidP="00A362FD">
      <w:pPr>
        <w:jc w:val="both"/>
        <w:rPr>
          <w:b/>
          <w:sz w:val="22"/>
        </w:rPr>
      </w:pPr>
      <w:r w:rsidRPr="009B7C3F">
        <w:rPr>
          <w:b/>
          <w:sz w:val="22"/>
        </w:rPr>
        <w:t xml:space="preserve">23.  </w:t>
      </w:r>
      <w:r w:rsidR="00704DDE" w:rsidRPr="009B7C3F">
        <w:rPr>
          <w:b/>
          <w:sz w:val="22"/>
        </w:rPr>
        <w:tab/>
      </w:r>
      <w:r w:rsidRPr="009B7C3F">
        <w:rPr>
          <w:b/>
          <w:sz w:val="22"/>
        </w:rPr>
        <w:t>PROCESS TO BE CONFIDENTIAL</w:t>
      </w:r>
    </w:p>
    <w:p w:rsidR="00A362FD" w:rsidRPr="009B7C3F" w:rsidRDefault="00A362FD" w:rsidP="00A362FD">
      <w:pPr>
        <w:jc w:val="both"/>
        <w:rPr>
          <w:b/>
          <w:sz w:val="14"/>
        </w:rPr>
      </w:pPr>
    </w:p>
    <w:p w:rsidR="00A362FD" w:rsidRPr="009B7C3F" w:rsidRDefault="00A362FD" w:rsidP="00A362FD">
      <w:pPr>
        <w:ind w:left="720" w:hanging="720"/>
        <w:jc w:val="both"/>
        <w:rPr>
          <w:sz w:val="22"/>
        </w:rPr>
      </w:pPr>
      <w:r w:rsidRPr="009B7C3F">
        <w:rPr>
          <w:b/>
          <w:sz w:val="22"/>
        </w:rPr>
        <w:t>23.1</w:t>
      </w:r>
      <w:r w:rsidRPr="009B7C3F">
        <w:rPr>
          <w:sz w:val="22"/>
        </w:rPr>
        <w:tab/>
        <w:t>Information relating to the examination, clarification, evaluation, and comparison of Bids and recommendations for the award of a contract shall not be disclosed to Bidders or any other persons not officially concerned with such process until the award to the successful Bidder has been announced.  Any effort by a Bidder to influence the Employer’s processing of Bids or award decisions may result in the rejection of his Bid.</w:t>
      </w:r>
    </w:p>
    <w:p w:rsidR="00A362FD" w:rsidRPr="009B7C3F" w:rsidRDefault="00A362FD" w:rsidP="00A362FD">
      <w:pPr>
        <w:jc w:val="both"/>
        <w:rPr>
          <w:sz w:val="10"/>
        </w:rPr>
      </w:pPr>
    </w:p>
    <w:p w:rsidR="00A362FD" w:rsidRPr="009B7C3F" w:rsidRDefault="00A362FD" w:rsidP="00A362FD">
      <w:pPr>
        <w:jc w:val="both"/>
        <w:rPr>
          <w:b/>
          <w:sz w:val="22"/>
        </w:rPr>
      </w:pPr>
      <w:r w:rsidRPr="009B7C3F">
        <w:rPr>
          <w:b/>
          <w:sz w:val="22"/>
        </w:rPr>
        <w:t xml:space="preserve">24.  </w:t>
      </w:r>
      <w:r w:rsidR="00704DDE" w:rsidRPr="009B7C3F">
        <w:rPr>
          <w:b/>
          <w:sz w:val="22"/>
        </w:rPr>
        <w:tab/>
      </w:r>
      <w:r w:rsidRPr="009B7C3F">
        <w:rPr>
          <w:b/>
          <w:sz w:val="22"/>
        </w:rPr>
        <w:t>CLARIFICATION OF BIDS</w:t>
      </w:r>
    </w:p>
    <w:p w:rsidR="00A362FD" w:rsidRPr="009B7C3F" w:rsidRDefault="00A362FD" w:rsidP="00A362FD">
      <w:pPr>
        <w:jc w:val="both"/>
        <w:rPr>
          <w:b/>
          <w:sz w:val="8"/>
        </w:rPr>
      </w:pPr>
    </w:p>
    <w:p w:rsidR="00704DDE" w:rsidRPr="009B7C3F" w:rsidRDefault="00704DDE" w:rsidP="00A362FD">
      <w:pPr>
        <w:jc w:val="both"/>
        <w:rPr>
          <w:b/>
          <w:sz w:val="8"/>
        </w:rPr>
      </w:pPr>
    </w:p>
    <w:p w:rsidR="00A362FD" w:rsidRPr="009B7C3F" w:rsidRDefault="00A362FD" w:rsidP="00A362FD">
      <w:pPr>
        <w:ind w:left="720" w:hanging="720"/>
        <w:jc w:val="both"/>
        <w:rPr>
          <w:sz w:val="22"/>
        </w:rPr>
      </w:pPr>
      <w:r w:rsidRPr="009B7C3F">
        <w:rPr>
          <w:b/>
          <w:sz w:val="22"/>
        </w:rPr>
        <w:t>24.1</w:t>
      </w:r>
      <w:r w:rsidRPr="009B7C3F">
        <w:rPr>
          <w:sz w:val="22"/>
        </w:rPr>
        <w:tab/>
        <w:t>To assist in the examination, evaluation, and comparison of Bids, the Employer may, at his discretion, ask any Bidder for clarification of his Bid, including break</w:t>
      </w:r>
      <w:r w:rsidR="00AA2CA5" w:rsidRPr="009B7C3F">
        <w:rPr>
          <w:sz w:val="22"/>
        </w:rPr>
        <w:t xml:space="preserve">up </w:t>
      </w:r>
      <w:r w:rsidRPr="009B7C3F">
        <w:rPr>
          <w:sz w:val="22"/>
        </w:rPr>
        <w:t>of unit rates.  The request for clarification and</w:t>
      </w:r>
      <w:r w:rsidRPr="009B7C3F">
        <w:rPr>
          <w:b/>
          <w:sz w:val="22"/>
        </w:rPr>
        <w:t xml:space="preserve"> </w:t>
      </w:r>
      <w:r w:rsidRPr="009B7C3F">
        <w:rPr>
          <w:sz w:val="22"/>
        </w:rPr>
        <w:t>the response shall be in writing or by cable, but no change in the price or substance of the Bid shall be sought, offered, or permitted except as required to confirm the correction of arithmetic errors discovered by the Employer in the evaluation of the Bids in accordance with Clause 26.</w:t>
      </w:r>
    </w:p>
    <w:p w:rsidR="00A362FD" w:rsidRPr="009B7C3F" w:rsidRDefault="00A362FD" w:rsidP="00A362FD">
      <w:pPr>
        <w:jc w:val="both"/>
        <w:rPr>
          <w:sz w:val="6"/>
        </w:rPr>
      </w:pPr>
    </w:p>
    <w:p w:rsidR="00A362FD" w:rsidRPr="009B7C3F" w:rsidRDefault="00A362FD" w:rsidP="00A362FD">
      <w:pPr>
        <w:ind w:left="720" w:hanging="720"/>
        <w:jc w:val="both"/>
        <w:rPr>
          <w:sz w:val="22"/>
        </w:rPr>
      </w:pPr>
      <w:r w:rsidRPr="009B7C3F">
        <w:rPr>
          <w:b/>
          <w:sz w:val="22"/>
        </w:rPr>
        <w:t>24.2</w:t>
      </w:r>
      <w:r w:rsidRPr="009B7C3F">
        <w:rPr>
          <w:sz w:val="22"/>
        </w:rPr>
        <w:tab/>
        <w:t xml:space="preserve">Subject to sub-Clause 24.1, no Bidder shall contact the Employer on any matter relating to its </w:t>
      </w:r>
      <w:r w:rsidR="00AA2CA5" w:rsidRPr="009B7C3F">
        <w:rPr>
          <w:sz w:val="22"/>
        </w:rPr>
        <w:t xml:space="preserve">Bid </w:t>
      </w:r>
      <w:r w:rsidRPr="009B7C3F">
        <w:rPr>
          <w:sz w:val="22"/>
        </w:rPr>
        <w:t xml:space="preserve">from the time of the </w:t>
      </w:r>
      <w:r w:rsidR="00AA2CA5" w:rsidRPr="009B7C3F">
        <w:rPr>
          <w:sz w:val="22"/>
        </w:rPr>
        <w:t xml:space="preserve">Bidding </w:t>
      </w:r>
      <w:r w:rsidRPr="009B7C3F">
        <w:rPr>
          <w:sz w:val="22"/>
        </w:rPr>
        <w:t>opening to the time the contract is awarded.  If the Bidder wishes to bring additional information to the notice of the Employer, he should do so in writing.</w:t>
      </w:r>
    </w:p>
    <w:p w:rsidR="00A362FD" w:rsidRPr="009B7C3F" w:rsidRDefault="00A362FD" w:rsidP="00A362FD">
      <w:pPr>
        <w:jc w:val="both"/>
        <w:rPr>
          <w:sz w:val="22"/>
        </w:rPr>
      </w:pPr>
    </w:p>
    <w:p w:rsidR="00CB55A4" w:rsidRPr="009B7C3F" w:rsidRDefault="00A362FD" w:rsidP="00145E0B">
      <w:pPr>
        <w:widowControl/>
        <w:numPr>
          <w:ilvl w:val="1"/>
          <w:numId w:val="63"/>
        </w:numPr>
        <w:tabs>
          <w:tab w:val="clear" w:pos="375"/>
          <w:tab w:val="num" w:pos="720"/>
        </w:tabs>
        <w:autoSpaceDE/>
        <w:autoSpaceDN/>
        <w:adjustRightInd/>
        <w:ind w:left="720" w:hanging="720"/>
        <w:jc w:val="both"/>
        <w:rPr>
          <w:sz w:val="22"/>
        </w:rPr>
      </w:pPr>
      <w:r w:rsidRPr="009B7C3F">
        <w:rPr>
          <w:sz w:val="22"/>
        </w:rPr>
        <w:t xml:space="preserve">Any effort by the Bidder to influence the Employer in the </w:t>
      </w:r>
      <w:r w:rsidR="00AA2CA5" w:rsidRPr="009B7C3F">
        <w:rPr>
          <w:sz w:val="22"/>
        </w:rPr>
        <w:t xml:space="preserve">Bid </w:t>
      </w:r>
      <w:r w:rsidRPr="009B7C3F">
        <w:rPr>
          <w:sz w:val="22"/>
        </w:rPr>
        <w:t>evaluation,</w:t>
      </w:r>
      <w:r w:rsidR="00AA2CA5" w:rsidRPr="009B7C3F">
        <w:rPr>
          <w:sz w:val="22"/>
        </w:rPr>
        <w:t xml:space="preserve"> Bid </w:t>
      </w:r>
      <w:r w:rsidRPr="009B7C3F">
        <w:rPr>
          <w:sz w:val="22"/>
        </w:rPr>
        <w:t xml:space="preserve">comparison </w:t>
      </w:r>
      <w:r w:rsidR="00E7380B" w:rsidRPr="009B7C3F">
        <w:rPr>
          <w:sz w:val="22"/>
        </w:rPr>
        <w:t>or contract</w:t>
      </w:r>
      <w:r w:rsidRPr="009B7C3F">
        <w:rPr>
          <w:sz w:val="22"/>
        </w:rPr>
        <w:t xml:space="preserve"> award decisions may result in the rejection of the </w:t>
      </w:r>
      <w:r w:rsidR="00AA2CA5" w:rsidRPr="009B7C3F">
        <w:rPr>
          <w:sz w:val="22"/>
        </w:rPr>
        <w:t>Bid</w:t>
      </w:r>
      <w:r w:rsidRPr="009B7C3F">
        <w:rPr>
          <w:sz w:val="22"/>
        </w:rPr>
        <w:t xml:space="preserve">.  </w:t>
      </w:r>
    </w:p>
    <w:p w:rsidR="00305760" w:rsidRPr="009B7C3F" w:rsidRDefault="00305760" w:rsidP="00405480">
      <w:pPr>
        <w:widowControl/>
        <w:autoSpaceDE/>
        <w:autoSpaceDN/>
        <w:adjustRightInd/>
        <w:ind w:left="720"/>
        <w:jc w:val="both"/>
        <w:rPr>
          <w:sz w:val="22"/>
        </w:rPr>
      </w:pPr>
    </w:p>
    <w:p w:rsidR="00A362FD" w:rsidRPr="009B7C3F" w:rsidRDefault="00A362FD" w:rsidP="00A362FD">
      <w:pPr>
        <w:jc w:val="both"/>
        <w:rPr>
          <w:b/>
          <w:sz w:val="22"/>
        </w:rPr>
      </w:pPr>
      <w:r w:rsidRPr="009B7C3F">
        <w:rPr>
          <w:b/>
          <w:sz w:val="22"/>
        </w:rPr>
        <w:t xml:space="preserve">25.  </w:t>
      </w:r>
      <w:r w:rsidR="001D7DF5" w:rsidRPr="009B7C3F">
        <w:rPr>
          <w:b/>
          <w:sz w:val="22"/>
        </w:rPr>
        <w:tab/>
      </w:r>
      <w:r w:rsidRPr="009B7C3F">
        <w:rPr>
          <w:b/>
          <w:sz w:val="22"/>
        </w:rPr>
        <w:t>EXAMINATION OF BIDS AND DETERMINATION OF RESPONSIVENESS</w:t>
      </w:r>
    </w:p>
    <w:p w:rsidR="00A362FD" w:rsidRPr="009B7C3F" w:rsidRDefault="00A362FD" w:rsidP="00A362FD">
      <w:pPr>
        <w:jc w:val="both"/>
        <w:rPr>
          <w:b/>
          <w:sz w:val="22"/>
        </w:rPr>
      </w:pPr>
    </w:p>
    <w:p w:rsidR="00A362FD" w:rsidRPr="009B7C3F" w:rsidRDefault="00A362FD" w:rsidP="0002516A">
      <w:pPr>
        <w:ind w:left="720" w:hanging="720"/>
        <w:jc w:val="both"/>
        <w:rPr>
          <w:sz w:val="22"/>
        </w:rPr>
      </w:pPr>
      <w:r w:rsidRPr="009B7C3F">
        <w:rPr>
          <w:b/>
          <w:sz w:val="22"/>
        </w:rPr>
        <w:t>25.1</w:t>
      </w:r>
      <w:r w:rsidRPr="009B7C3F">
        <w:rPr>
          <w:sz w:val="22"/>
        </w:rPr>
        <w:tab/>
        <w:t>Prior to the detailed evaluation of Bids, the Employer will determine whether each Bid (a) meets the eligibility criteria defined in Clause 3; (b) has been properly signed; (c) is accompanied by the required securities and ; (d) is substantially responsive to the requirements of the Bidding documents.</w:t>
      </w:r>
    </w:p>
    <w:p w:rsidR="00A362FD" w:rsidRPr="009B7C3F" w:rsidRDefault="00A362FD" w:rsidP="00A362FD">
      <w:pPr>
        <w:ind w:left="720" w:hanging="720"/>
        <w:jc w:val="both"/>
        <w:rPr>
          <w:sz w:val="12"/>
        </w:rPr>
      </w:pPr>
    </w:p>
    <w:p w:rsidR="00A362FD" w:rsidRPr="009B7C3F" w:rsidRDefault="00A362FD" w:rsidP="00145E0B">
      <w:pPr>
        <w:widowControl/>
        <w:numPr>
          <w:ilvl w:val="1"/>
          <w:numId w:val="64"/>
        </w:numPr>
        <w:autoSpaceDE/>
        <w:autoSpaceDN/>
        <w:adjustRightInd/>
        <w:ind w:left="720" w:hanging="720"/>
        <w:jc w:val="both"/>
        <w:rPr>
          <w:sz w:val="22"/>
        </w:rPr>
      </w:pPr>
      <w:r w:rsidRPr="009B7C3F">
        <w:rPr>
          <w:sz w:val="22"/>
        </w:rPr>
        <w:t>A substantially responsive Bid is one which conforms to all the terms, conditions</w:t>
      </w:r>
      <w:r w:rsidR="0057748C" w:rsidRPr="009B7C3F">
        <w:rPr>
          <w:sz w:val="22"/>
        </w:rPr>
        <w:t xml:space="preserve"> </w:t>
      </w:r>
      <w:r w:rsidRPr="009B7C3F">
        <w:rPr>
          <w:sz w:val="22"/>
        </w:rPr>
        <w:t>and specifications of the Bidding documents, without material deviation or  reservation.  A material deviation or reservation is one (a) which affects in any   substantial way the scope, quality, or performance of the Works; (b) which limits in any substantial way, inconsistent with the Bidding documents, the Employer’s rights or the Bidder’s obligations under the   Contract, or (c) whose rectification would affects unfairly the competitive position of other  Bidders  presenting  substantially responsive Bids.</w:t>
      </w:r>
    </w:p>
    <w:p w:rsidR="00A362FD" w:rsidRPr="009B7C3F" w:rsidRDefault="00A362FD" w:rsidP="00A362FD">
      <w:pPr>
        <w:jc w:val="both"/>
        <w:rPr>
          <w:sz w:val="22"/>
        </w:rPr>
      </w:pPr>
    </w:p>
    <w:p w:rsidR="00A362FD" w:rsidRPr="009B7C3F" w:rsidRDefault="00A362FD" w:rsidP="00145E0B">
      <w:pPr>
        <w:widowControl/>
        <w:numPr>
          <w:ilvl w:val="1"/>
          <w:numId w:val="64"/>
        </w:numPr>
        <w:autoSpaceDE/>
        <w:autoSpaceDN/>
        <w:adjustRightInd/>
        <w:jc w:val="both"/>
        <w:rPr>
          <w:sz w:val="22"/>
        </w:rPr>
      </w:pPr>
      <w:r w:rsidRPr="009B7C3F">
        <w:rPr>
          <w:sz w:val="22"/>
        </w:rPr>
        <w:t xml:space="preserve">If a Bid is not substantially responsive, it will be rejected by the Employer, and may </w:t>
      </w:r>
    </w:p>
    <w:p w:rsidR="00A362FD" w:rsidRPr="009B7C3F" w:rsidRDefault="00A362FD" w:rsidP="0002516A">
      <w:pPr>
        <w:ind w:left="720"/>
        <w:jc w:val="both"/>
        <w:rPr>
          <w:sz w:val="22"/>
        </w:rPr>
      </w:pPr>
      <w:r w:rsidRPr="009B7C3F">
        <w:rPr>
          <w:sz w:val="22"/>
        </w:rPr>
        <w:t>not subsequently be made responsive by correction or withdrawal of the non-confirming deviation or reservation.</w:t>
      </w:r>
    </w:p>
    <w:p w:rsidR="00720CBB" w:rsidRPr="009B7C3F" w:rsidRDefault="00720CBB" w:rsidP="00A362FD">
      <w:pPr>
        <w:jc w:val="both"/>
        <w:rPr>
          <w:sz w:val="22"/>
        </w:rPr>
      </w:pPr>
    </w:p>
    <w:p w:rsidR="00A362FD" w:rsidRPr="009B7C3F" w:rsidRDefault="00A362FD" w:rsidP="00A362FD">
      <w:pPr>
        <w:jc w:val="both"/>
        <w:rPr>
          <w:sz w:val="22"/>
        </w:rPr>
      </w:pPr>
      <w:r w:rsidRPr="009B7C3F">
        <w:rPr>
          <w:b/>
          <w:sz w:val="22"/>
        </w:rPr>
        <w:t xml:space="preserve">26.  </w:t>
      </w:r>
      <w:r w:rsidR="001D7DF5" w:rsidRPr="009B7C3F">
        <w:rPr>
          <w:b/>
          <w:sz w:val="22"/>
        </w:rPr>
        <w:tab/>
      </w:r>
      <w:r w:rsidRPr="009B7C3F">
        <w:rPr>
          <w:b/>
          <w:sz w:val="22"/>
        </w:rPr>
        <w:t>CORRECTION OF ERRORS</w:t>
      </w:r>
    </w:p>
    <w:p w:rsidR="00A362FD" w:rsidRPr="009B7C3F" w:rsidRDefault="00A362FD" w:rsidP="00A362FD">
      <w:pPr>
        <w:jc w:val="both"/>
        <w:rPr>
          <w:sz w:val="12"/>
        </w:rPr>
      </w:pPr>
    </w:p>
    <w:p w:rsidR="00A362FD" w:rsidRPr="009B7C3F" w:rsidRDefault="00A362FD" w:rsidP="00A362FD">
      <w:pPr>
        <w:ind w:left="720" w:hanging="720"/>
        <w:jc w:val="both"/>
        <w:rPr>
          <w:sz w:val="22"/>
        </w:rPr>
      </w:pPr>
      <w:r w:rsidRPr="009B7C3F">
        <w:rPr>
          <w:b/>
          <w:sz w:val="22"/>
        </w:rPr>
        <w:t>26.1</w:t>
      </w:r>
      <w:r w:rsidRPr="009B7C3F">
        <w:rPr>
          <w:sz w:val="22"/>
        </w:rPr>
        <w:tab/>
        <w:t>Bids determined to be substantially responsive will be checked by the Employer for any arithmetic errors.  Errors will be corrected by the Employer as follows:</w:t>
      </w:r>
    </w:p>
    <w:p w:rsidR="00A362FD" w:rsidRPr="009B7C3F" w:rsidRDefault="00A362FD" w:rsidP="00A362FD">
      <w:pPr>
        <w:jc w:val="both"/>
        <w:rPr>
          <w:sz w:val="12"/>
        </w:rPr>
      </w:pPr>
    </w:p>
    <w:p w:rsidR="00A362FD" w:rsidRPr="009B7C3F" w:rsidRDefault="00A362FD" w:rsidP="00145E0B">
      <w:pPr>
        <w:widowControl/>
        <w:numPr>
          <w:ilvl w:val="0"/>
          <w:numId w:val="20"/>
        </w:numPr>
        <w:autoSpaceDE/>
        <w:autoSpaceDN/>
        <w:adjustRightInd/>
        <w:jc w:val="both"/>
        <w:rPr>
          <w:sz w:val="22"/>
        </w:rPr>
      </w:pPr>
      <w:r w:rsidRPr="009B7C3F">
        <w:rPr>
          <w:sz w:val="22"/>
        </w:rPr>
        <w:t>Where there is a discrepancy between the rates in figures and in words, the rate in words will govern, and</w:t>
      </w:r>
      <w:r w:rsidRPr="009B7C3F">
        <w:rPr>
          <w:sz w:val="22"/>
        </w:rPr>
        <w:tab/>
      </w:r>
    </w:p>
    <w:p w:rsidR="00F2421C" w:rsidRPr="009B7C3F" w:rsidRDefault="00F2421C" w:rsidP="00F2421C">
      <w:pPr>
        <w:widowControl/>
        <w:autoSpaceDE/>
        <w:autoSpaceDN/>
        <w:adjustRightInd/>
        <w:ind w:left="1440"/>
        <w:jc w:val="both"/>
        <w:rPr>
          <w:sz w:val="12"/>
        </w:rPr>
      </w:pPr>
    </w:p>
    <w:p w:rsidR="00A362FD" w:rsidRPr="009B7C3F" w:rsidRDefault="00A362FD" w:rsidP="00145E0B">
      <w:pPr>
        <w:widowControl/>
        <w:numPr>
          <w:ilvl w:val="0"/>
          <w:numId w:val="20"/>
        </w:numPr>
        <w:autoSpaceDE/>
        <w:autoSpaceDN/>
        <w:adjustRightInd/>
        <w:jc w:val="both"/>
        <w:rPr>
          <w:sz w:val="22"/>
        </w:rPr>
      </w:pPr>
      <w:r w:rsidRPr="009B7C3F">
        <w:rPr>
          <w:sz w:val="22"/>
        </w:rPr>
        <w:t>Where there is a discrepancy between the unit rate and the line item total resulting from multiplying the unit rate by the quantity the unit rate as quoted will govern.</w:t>
      </w:r>
    </w:p>
    <w:p w:rsidR="0057748C" w:rsidRPr="009B7C3F" w:rsidRDefault="0057748C" w:rsidP="0057748C">
      <w:pPr>
        <w:widowControl/>
        <w:autoSpaceDE/>
        <w:autoSpaceDN/>
        <w:adjustRightInd/>
        <w:ind w:left="1440"/>
        <w:jc w:val="both"/>
        <w:rPr>
          <w:sz w:val="22"/>
        </w:rPr>
      </w:pPr>
    </w:p>
    <w:p w:rsidR="00A362FD" w:rsidRPr="009B7C3F" w:rsidRDefault="00A362FD" w:rsidP="00145E0B">
      <w:pPr>
        <w:widowControl/>
        <w:numPr>
          <w:ilvl w:val="1"/>
          <w:numId w:val="65"/>
        </w:numPr>
        <w:autoSpaceDE/>
        <w:autoSpaceDN/>
        <w:adjustRightInd/>
        <w:jc w:val="both"/>
        <w:rPr>
          <w:sz w:val="22"/>
        </w:rPr>
      </w:pPr>
      <w:r w:rsidRPr="009B7C3F">
        <w:rPr>
          <w:sz w:val="22"/>
        </w:rPr>
        <w:t xml:space="preserve">The amount stated in the Bid will be adjusted by the Employer in accordance with </w:t>
      </w:r>
    </w:p>
    <w:p w:rsidR="00A362FD" w:rsidRPr="009B7C3F" w:rsidRDefault="00A362FD" w:rsidP="00A362FD">
      <w:pPr>
        <w:ind w:left="720"/>
        <w:jc w:val="both"/>
        <w:rPr>
          <w:sz w:val="22"/>
        </w:rPr>
      </w:pPr>
      <w:r w:rsidRPr="009B7C3F">
        <w:rPr>
          <w:sz w:val="22"/>
        </w:rPr>
        <w:t xml:space="preserve">the above procedure for the correction of errors and with the concurrence of the Bidder, shall be considered as binding upon the Bidder.  If the Bidder does not accept the corrected amount the Bid will be rejected, and the Bid security may be forfeited in accordance with Sub-Clause 15.6 (b). </w:t>
      </w:r>
    </w:p>
    <w:p w:rsidR="00080FB6" w:rsidRDefault="00080FB6" w:rsidP="00A362FD">
      <w:pPr>
        <w:ind w:left="720"/>
        <w:jc w:val="both"/>
        <w:rPr>
          <w:sz w:val="22"/>
        </w:rPr>
      </w:pPr>
    </w:p>
    <w:p w:rsidR="00E52C16" w:rsidRDefault="00E52C16" w:rsidP="00A362FD">
      <w:pPr>
        <w:ind w:left="720"/>
        <w:jc w:val="both"/>
        <w:rPr>
          <w:sz w:val="22"/>
        </w:rPr>
      </w:pPr>
    </w:p>
    <w:p w:rsidR="00E52C16" w:rsidRDefault="00E52C16" w:rsidP="00A362FD">
      <w:pPr>
        <w:ind w:left="720"/>
        <w:jc w:val="both"/>
        <w:rPr>
          <w:sz w:val="22"/>
        </w:rPr>
      </w:pPr>
    </w:p>
    <w:p w:rsidR="00E52C16" w:rsidRPr="009B7C3F" w:rsidRDefault="00E52C16" w:rsidP="00A362FD">
      <w:pPr>
        <w:ind w:left="720"/>
        <w:jc w:val="both"/>
        <w:rPr>
          <w:sz w:val="22"/>
        </w:rPr>
      </w:pPr>
    </w:p>
    <w:p w:rsidR="00A362FD" w:rsidRPr="009B7C3F" w:rsidRDefault="00A362FD" w:rsidP="00A362FD">
      <w:pPr>
        <w:jc w:val="both"/>
        <w:rPr>
          <w:sz w:val="22"/>
        </w:rPr>
      </w:pPr>
      <w:r w:rsidRPr="009B7C3F">
        <w:rPr>
          <w:b/>
          <w:sz w:val="22"/>
        </w:rPr>
        <w:lastRenderedPageBreak/>
        <w:t xml:space="preserve">27.  </w:t>
      </w:r>
      <w:r w:rsidR="001D7DF5" w:rsidRPr="009B7C3F">
        <w:rPr>
          <w:b/>
          <w:sz w:val="22"/>
        </w:rPr>
        <w:tab/>
      </w:r>
      <w:r w:rsidRPr="009B7C3F">
        <w:rPr>
          <w:b/>
          <w:sz w:val="22"/>
        </w:rPr>
        <w:t>EVALUATION AND COMPARISION OF BIDS</w:t>
      </w:r>
    </w:p>
    <w:p w:rsidR="00A362FD" w:rsidRPr="009B7C3F" w:rsidRDefault="00A362FD" w:rsidP="00A362FD">
      <w:pPr>
        <w:jc w:val="both"/>
        <w:rPr>
          <w:sz w:val="22"/>
        </w:rPr>
      </w:pPr>
    </w:p>
    <w:p w:rsidR="00A362FD" w:rsidRPr="009B7C3F" w:rsidRDefault="00A362FD" w:rsidP="00145E0B">
      <w:pPr>
        <w:widowControl/>
        <w:numPr>
          <w:ilvl w:val="1"/>
          <w:numId w:val="66"/>
        </w:numPr>
        <w:tabs>
          <w:tab w:val="clear" w:pos="375"/>
          <w:tab w:val="num" w:pos="720"/>
        </w:tabs>
        <w:autoSpaceDE/>
        <w:autoSpaceDN/>
        <w:adjustRightInd/>
        <w:ind w:left="720" w:hanging="720"/>
        <w:jc w:val="both"/>
        <w:rPr>
          <w:sz w:val="22"/>
        </w:rPr>
      </w:pPr>
      <w:r w:rsidRPr="009B7C3F">
        <w:rPr>
          <w:sz w:val="22"/>
        </w:rPr>
        <w:t>The Employer will evaluate and compare only the Bids determined to be</w:t>
      </w:r>
      <w:r w:rsidR="00F965FA" w:rsidRPr="009B7C3F">
        <w:rPr>
          <w:sz w:val="22"/>
        </w:rPr>
        <w:t xml:space="preserve"> </w:t>
      </w:r>
      <w:r w:rsidRPr="009B7C3F">
        <w:rPr>
          <w:sz w:val="22"/>
        </w:rPr>
        <w:t>substantially responsive in accordance with Clause 25.</w:t>
      </w:r>
    </w:p>
    <w:p w:rsidR="00A362FD" w:rsidRPr="009B7C3F" w:rsidRDefault="00A362FD" w:rsidP="00A362FD">
      <w:pPr>
        <w:jc w:val="both"/>
        <w:rPr>
          <w:sz w:val="14"/>
        </w:rPr>
      </w:pPr>
    </w:p>
    <w:p w:rsidR="00A362FD" w:rsidRPr="009B7C3F" w:rsidRDefault="00A362FD" w:rsidP="00145E0B">
      <w:pPr>
        <w:widowControl/>
        <w:numPr>
          <w:ilvl w:val="1"/>
          <w:numId w:val="66"/>
        </w:numPr>
        <w:autoSpaceDE/>
        <w:autoSpaceDN/>
        <w:adjustRightInd/>
        <w:jc w:val="both"/>
        <w:rPr>
          <w:sz w:val="22"/>
        </w:rPr>
      </w:pPr>
      <w:r w:rsidRPr="009B7C3F">
        <w:rPr>
          <w:sz w:val="22"/>
        </w:rPr>
        <w:t xml:space="preserve">In evaluating the Bids, the Employer will determine for each Bid the evaluated Bid </w:t>
      </w:r>
    </w:p>
    <w:p w:rsidR="00A362FD" w:rsidRPr="009B7C3F" w:rsidRDefault="00A362FD" w:rsidP="00A362FD">
      <w:pPr>
        <w:ind w:firstLine="720"/>
        <w:jc w:val="both"/>
        <w:rPr>
          <w:sz w:val="22"/>
        </w:rPr>
      </w:pPr>
      <w:r w:rsidRPr="009B7C3F">
        <w:rPr>
          <w:sz w:val="22"/>
        </w:rPr>
        <w:t>Price by adjusting the Bids price as follows:</w:t>
      </w:r>
    </w:p>
    <w:p w:rsidR="00A362FD" w:rsidRPr="009B7C3F" w:rsidRDefault="00A362FD" w:rsidP="00A362FD">
      <w:pPr>
        <w:jc w:val="both"/>
        <w:rPr>
          <w:sz w:val="22"/>
        </w:rPr>
      </w:pPr>
    </w:p>
    <w:p w:rsidR="00A362FD" w:rsidRPr="009B7C3F" w:rsidRDefault="00A362FD" w:rsidP="00145E0B">
      <w:pPr>
        <w:widowControl/>
        <w:numPr>
          <w:ilvl w:val="0"/>
          <w:numId w:val="21"/>
        </w:numPr>
        <w:autoSpaceDE/>
        <w:autoSpaceDN/>
        <w:adjustRightInd/>
        <w:jc w:val="both"/>
        <w:rPr>
          <w:sz w:val="22"/>
        </w:rPr>
      </w:pPr>
      <w:r w:rsidRPr="009B7C3F">
        <w:rPr>
          <w:sz w:val="22"/>
        </w:rPr>
        <w:t>making any correction for errors pursuant to Clause 26; or</w:t>
      </w:r>
    </w:p>
    <w:p w:rsidR="00A362FD" w:rsidRPr="009B7C3F" w:rsidRDefault="00A362FD" w:rsidP="0002516A">
      <w:pPr>
        <w:ind w:left="720"/>
        <w:jc w:val="both"/>
        <w:rPr>
          <w:sz w:val="6"/>
        </w:rPr>
      </w:pPr>
    </w:p>
    <w:p w:rsidR="00A362FD" w:rsidRPr="009B7C3F" w:rsidRDefault="00A362FD" w:rsidP="00145E0B">
      <w:pPr>
        <w:widowControl/>
        <w:numPr>
          <w:ilvl w:val="0"/>
          <w:numId w:val="21"/>
        </w:numPr>
        <w:autoSpaceDE/>
        <w:autoSpaceDN/>
        <w:adjustRightInd/>
        <w:jc w:val="both"/>
        <w:rPr>
          <w:sz w:val="22"/>
        </w:rPr>
      </w:pPr>
      <w:r w:rsidRPr="009B7C3F">
        <w:rPr>
          <w:sz w:val="22"/>
        </w:rPr>
        <w:t>making an appropriate adjustments for any other acceptable variations, deviations and</w:t>
      </w:r>
    </w:p>
    <w:p w:rsidR="00A362FD" w:rsidRPr="009B7C3F" w:rsidRDefault="00A362FD" w:rsidP="00EB6410">
      <w:pPr>
        <w:widowControl/>
        <w:autoSpaceDE/>
        <w:autoSpaceDN/>
        <w:adjustRightInd/>
        <w:ind w:left="1440"/>
        <w:jc w:val="both"/>
        <w:rPr>
          <w:sz w:val="22"/>
        </w:rPr>
      </w:pPr>
      <w:r w:rsidRPr="009B7C3F">
        <w:rPr>
          <w:sz w:val="22"/>
        </w:rPr>
        <w:t>making appropriate adjustments to reflect discounts or other price modifications offered in accordance with Sub Clause 21.5</w:t>
      </w:r>
    </w:p>
    <w:p w:rsidR="00A362FD" w:rsidRPr="009B7C3F" w:rsidRDefault="00A362FD" w:rsidP="00A362FD">
      <w:pPr>
        <w:jc w:val="both"/>
        <w:rPr>
          <w:sz w:val="14"/>
        </w:rPr>
      </w:pPr>
    </w:p>
    <w:p w:rsidR="00A362FD" w:rsidRPr="009B7C3F" w:rsidRDefault="00A362FD" w:rsidP="00145E0B">
      <w:pPr>
        <w:widowControl/>
        <w:numPr>
          <w:ilvl w:val="1"/>
          <w:numId w:val="66"/>
        </w:numPr>
        <w:tabs>
          <w:tab w:val="clear" w:pos="375"/>
          <w:tab w:val="num" w:pos="720"/>
        </w:tabs>
        <w:autoSpaceDE/>
        <w:autoSpaceDN/>
        <w:adjustRightInd/>
        <w:ind w:left="720" w:hanging="720"/>
        <w:jc w:val="both"/>
        <w:rPr>
          <w:sz w:val="22"/>
        </w:rPr>
      </w:pPr>
      <w:r w:rsidRPr="009B7C3F">
        <w:rPr>
          <w:sz w:val="22"/>
        </w:rPr>
        <w:t>The Employer reserves the right to accept or reject any variation, deviation, or</w:t>
      </w:r>
      <w:r w:rsidR="00F6306C" w:rsidRPr="009B7C3F">
        <w:rPr>
          <w:sz w:val="22"/>
        </w:rPr>
        <w:t xml:space="preserve"> </w:t>
      </w:r>
      <w:r w:rsidR="00AA2CA5" w:rsidRPr="009B7C3F">
        <w:rPr>
          <w:sz w:val="22"/>
        </w:rPr>
        <w:t>alternative offer. Other factors</w:t>
      </w:r>
      <w:r w:rsidRPr="009B7C3F">
        <w:rPr>
          <w:sz w:val="22"/>
        </w:rPr>
        <w:t xml:space="preserve"> which are in excess of the requirements of the Bidding documents or otherwise result in unsolicited benefits for the Employer shall not be taken into account in Bid evaluation. </w:t>
      </w:r>
    </w:p>
    <w:p w:rsidR="00FB7768" w:rsidRPr="009B7C3F" w:rsidRDefault="00FB7768" w:rsidP="00FB7768">
      <w:pPr>
        <w:widowControl/>
        <w:autoSpaceDE/>
        <w:autoSpaceDN/>
        <w:adjustRightInd/>
        <w:ind w:left="720"/>
        <w:jc w:val="both"/>
        <w:rPr>
          <w:sz w:val="22"/>
        </w:rPr>
      </w:pPr>
    </w:p>
    <w:p w:rsidR="00A362FD" w:rsidRPr="009B7C3F" w:rsidRDefault="00A362FD" w:rsidP="00145E0B">
      <w:pPr>
        <w:widowControl/>
        <w:numPr>
          <w:ilvl w:val="1"/>
          <w:numId w:val="66"/>
        </w:numPr>
        <w:autoSpaceDE/>
        <w:autoSpaceDN/>
        <w:adjustRightInd/>
        <w:ind w:left="720"/>
        <w:jc w:val="both"/>
        <w:rPr>
          <w:sz w:val="22"/>
        </w:rPr>
      </w:pPr>
      <w:r w:rsidRPr="009B7C3F">
        <w:rPr>
          <w:sz w:val="22"/>
        </w:rPr>
        <w:t xml:space="preserve">If the Bid of the successful Bidder is </w:t>
      </w:r>
      <w:r w:rsidRPr="009B7C3F">
        <w:rPr>
          <w:b/>
          <w:bCs/>
          <w:sz w:val="22"/>
        </w:rPr>
        <w:t>seriously unbalanced in relation to the Engineer’s</w:t>
      </w:r>
      <w:r w:rsidRPr="009B7C3F">
        <w:rPr>
          <w:sz w:val="22"/>
        </w:rPr>
        <w:t xml:space="preserve"> </w:t>
      </w:r>
      <w:r w:rsidRPr="009B7C3F">
        <w:rPr>
          <w:b/>
          <w:bCs/>
          <w:sz w:val="22"/>
        </w:rPr>
        <w:t>estimate</w:t>
      </w:r>
      <w:r w:rsidRPr="009B7C3F">
        <w:rPr>
          <w:sz w:val="22"/>
        </w:rPr>
        <w:t xml:space="preserve"> of the cost of work to be performed under the contract, the Employer may require the Bidder to produce detailed price analyses for any or all items of the Bill of Quantities, to demonstrate the internal consistency of those prices with the construction methods and schedule proposed.  After evaluation of the price analyses, the Employer may require that the amount of the performance security set forth in Clause 31.1 increased at the expense of the successful Bidder to a level sufficient to protect the Employer against financial loss in the event of default of the successful Bidder under the Contract.</w:t>
      </w:r>
    </w:p>
    <w:p w:rsidR="00A362FD" w:rsidRPr="009B7C3F" w:rsidRDefault="00A362FD" w:rsidP="00A362FD">
      <w:pPr>
        <w:pStyle w:val="Heading3"/>
      </w:pPr>
    </w:p>
    <w:p w:rsidR="00A362FD" w:rsidRPr="009B7C3F" w:rsidRDefault="00A362FD" w:rsidP="00CB55A4">
      <w:pPr>
        <w:pStyle w:val="Heading3"/>
        <w:ind w:firstLine="375"/>
        <w:jc w:val="center"/>
        <w:rPr>
          <w:b/>
          <w:sz w:val="28"/>
        </w:rPr>
      </w:pPr>
      <w:r w:rsidRPr="009B7C3F">
        <w:rPr>
          <w:b/>
          <w:sz w:val="28"/>
        </w:rPr>
        <w:t>F. AWARD OF CONTRACT</w:t>
      </w:r>
    </w:p>
    <w:p w:rsidR="00A362FD" w:rsidRPr="009B7C3F" w:rsidRDefault="00A362FD" w:rsidP="00A362FD">
      <w:pPr>
        <w:rPr>
          <w:b/>
          <w:sz w:val="10"/>
        </w:rPr>
      </w:pPr>
    </w:p>
    <w:p w:rsidR="00A362FD" w:rsidRPr="009B7C3F" w:rsidRDefault="00A362FD" w:rsidP="00145E0B">
      <w:pPr>
        <w:widowControl/>
        <w:numPr>
          <w:ilvl w:val="0"/>
          <w:numId w:val="66"/>
        </w:numPr>
        <w:tabs>
          <w:tab w:val="clear" w:pos="375"/>
          <w:tab w:val="num" w:pos="720"/>
        </w:tabs>
        <w:autoSpaceDE/>
        <w:autoSpaceDN/>
        <w:adjustRightInd/>
        <w:rPr>
          <w:b/>
          <w:sz w:val="22"/>
        </w:rPr>
      </w:pPr>
      <w:r w:rsidRPr="009B7C3F">
        <w:rPr>
          <w:b/>
          <w:sz w:val="22"/>
        </w:rPr>
        <w:t>AWARD CRITERIA</w:t>
      </w:r>
    </w:p>
    <w:p w:rsidR="00A362FD" w:rsidRPr="009B7C3F" w:rsidRDefault="00A362FD" w:rsidP="00A362FD">
      <w:pPr>
        <w:rPr>
          <w:b/>
          <w:sz w:val="16"/>
        </w:rPr>
      </w:pPr>
    </w:p>
    <w:p w:rsidR="00A362FD" w:rsidRPr="009B7C3F" w:rsidRDefault="00A362FD" w:rsidP="00145E0B">
      <w:pPr>
        <w:widowControl/>
        <w:numPr>
          <w:ilvl w:val="1"/>
          <w:numId w:val="66"/>
        </w:numPr>
        <w:tabs>
          <w:tab w:val="left" w:pos="720"/>
        </w:tabs>
        <w:autoSpaceDE/>
        <w:autoSpaceDN/>
        <w:adjustRightInd/>
        <w:jc w:val="both"/>
        <w:rPr>
          <w:sz w:val="22"/>
        </w:rPr>
      </w:pPr>
      <w:r w:rsidRPr="009B7C3F">
        <w:rPr>
          <w:sz w:val="22"/>
        </w:rPr>
        <w:t xml:space="preserve">Subject to Clause 31, the Employer will award the Contract to the Bidder whose Bid </w:t>
      </w:r>
    </w:p>
    <w:p w:rsidR="00A362FD" w:rsidRPr="009B7C3F" w:rsidRDefault="00A362FD" w:rsidP="00A362FD">
      <w:pPr>
        <w:tabs>
          <w:tab w:val="left" w:pos="720"/>
        </w:tabs>
        <w:ind w:left="720"/>
        <w:jc w:val="both"/>
        <w:rPr>
          <w:sz w:val="22"/>
        </w:rPr>
      </w:pPr>
      <w:r w:rsidRPr="009B7C3F">
        <w:rPr>
          <w:sz w:val="22"/>
        </w:rPr>
        <w:t>has been determined to be substantially responsive to the Bidding documents and who has offered the lowest evaluated Bid Price, provided that such Bidder has been determined to be (a)eligible in accordance with the provisions of Clause 3, (b)qualified in accordance with the provisions of clause 4.</w:t>
      </w:r>
    </w:p>
    <w:p w:rsidR="00A362FD" w:rsidRPr="009B7C3F" w:rsidRDefault="00A362FD" w:rsidP="00A362FD">
      <w:pPr>
        <w:tabs>
          <w:tab w:val="left" w:pos="720"/>
        </w:tabs>
        <w:jc w:val="both"/>
        <w:rPr>
          <w:b/>
          <w:sz w:val="22"/>
        </w:rPr>
      </w:pPr>
      <w:r w:rsidRPr="009B7C3F">
        <w:rPr>
          <w:b/>
          <w:sz w:val="22"/>
        </w:rPr>
        <w:t>29.</w:t>
      </w:r>
      <w:r w:rsidRPr="009B7C3F">
        <w:rPr>
          <w:sz w:val="22"/>
        </w:rPr>
        <w:t xml:space="preserve">       </w:t>
      </w:r>
      <w:r w:rsidRPr="009B7C3F">
        <w:rPr>
          <w:b/>
          <w:sz w:val="22"/>
        </w:rPr>
        <w:t xml:space="preserve">EMPLOYER’S RIGHT TO ACCEPT ANY BID AND TO REJECT ANY OR  </w:t>
      </w:r>
    </w:p>
    <w:p w:rsidR="00A362FD" w:rsidRPr="009B7C3F" w:rsidRDefault="00A362FD" w:rsidP="00A362FD">
      <w:pPr>
        <w:tabs>
          <w:tab w:val="left" w:pos="720"/>
        </w:tabs>
        <w:ind w:left="360"/>
        <w:jc w:val="both"/>
        <w:rPr>
          <w:b/>
          <w:sz w:val="22"/>
        </w:rPr>
      </w:pPr>
      <w:r w:rsidRPr="009B7C3F">
        <w:rPr>
          <w:b/>
          <w:sz w:val="22"/>
        </w:rPr>
        <w:tab/>
        <w:t>ALL BIDS</w:t>
      </w:r>
    </w:p>
    <w:p w:rsidR="00A362FD" w:rsidRPr="009B7C3F" w:rsidRDefault="00A362FD" w:rsidP="00A362FD">
      <w:pPr>
        <w:tabs>
          <w:tab w:val="left" w:pos="720"/>
        </w:tabs>
        <w:jc w:val="both"/>
        <w:rPr>
          <w:b/>
          <w:sz w:val="4"/>
        </w:rPr>
      </w:pPr>
    </w:p>
    <w:p w:rsidR="00A362FD" w:rsidRPr="009B7C3F" w:rsidRDefault="00A362FD" w:rsidP="00A362FD">
      <w:pPr>
        <w:tabs>
          <w:tab w:val="left" w:pos="720"/>
        </w:tabs>
        <w:jc w:val="both"/>
        <w:rPr>
          <w:b/>
          <w:sz w:val="6"/>
        </w:rPr>
      </w:pPr>
    </w:p>
    <w:p w:rsidR="00A362FD" w:rsidRPr="009B7C3F" w:rsidRDefault="00A362FD" w:rsidP="00145E0B">
      <w:pPr>
        <w:widowControl/>
        <w:numPr>
          <w:ilvl w:val="1"/>
          <w:numId w:val="67"/>
        </w:numPr>
        <w:tabs>
          <w:tab w:val="left" w:pos="720"/>
        </w:tabs>
        <w:autoSpaceDE/>
        <w:autoSpaceDN/>
        <w:adjustRightInd/>
        <w:jc w:val="both"/>
        <w:rPr>
          <w:sz w:val="22"/>
        </w:rPr>
      </w:pPr>
      <w:r w:rsidRPr="009B7C3F">
        <w:rPr>
          <w:sz w:val="22"/>
        </w:rPr>
        <w:t xml:space="preserve">      Notwithstanding Clause 28, the Employer reserves the right to accept or reject any </w:t>
      </w:r>
    </w:p>
    <w:p w:rsidR="00A362FD" w:rsidRPr="009B7C3F" w:rsidRDefault="00A362FD" w:rsidP="00A362FD">
      <w:pPr>
        <w:tabs>
          <w:tab w:val="left" w:pos="720"/>
        </w:tabs>
        <w:ind w:left="720"/>
        <w:jc w:val="both"/>
        <w:rPr>
          <w:sz w:val="22"/>
        </w:rPr>
      </w:pPr>
      <w:r w:rsidRPr="009B7C3F">
        <w:rPr>
          <w:sz w:val="22"/>
        </w:rPr>
        <w:t>Bid, and to cancel the Bidding process and reject all Bids, at any time prior to the award of Contract, without thereby incurring any liability to the affected Bidder or Bidders or any obligation to inform the affected Bidder or Bidders of the grounds for the Employer’s action.</w:t>
      </w:r>
    </w:p>
    <w:p w:rsidR="00DA333B" w:rsidRPr="009B7C3F" w:rsidRDefault="00DA333B" w:rsidP="00DA333B">
      <w:pPr>
        <w:ind w:left="390"/>
        <w:rPr>
          <w:sz w:val="22"/>
          <w:szCs w:val="22"/>
        </w:rPr>
      </w:pPr>
    </w:p>
    <w:p w:rsidR="00A362FD" w:rsidRPr="009B7C3F" w:rsidRDefault="00A362FD" w:rsidP="00A362FD">
      <w:pPr>
        <w:jc w:val="both"/>
        <w:rPr>
          <w:b/>
          <w:sz w:val="22"/>
        </w:rPr>
      </w:pPr>
      <w:r w:rsidRPr="009B7C3F">
        <w:rPr>
          <w:b/>
          <w:sz w:val="22"/>
        </w:rPr>
        <w:t>30.</w:t>
      </w:r>
      <w:r w:rsidRPr="009B7C3F">
        <w:rPr>
          <w:b/>
          <w:sz w:val="22"/>
        </w:rPr>
        <w:tab/>
        <w:t>NOTIFICATION OF AWARD AND SIGNING OF AGREEMENT</w:t>
      </w:r>
    </w:p>
    <w:p w:rsidR="00A362FD" w:rsidRPr="009B7C3F" w:rsidRDefault="00A362FD" w:rsidP="00A362FD">
      <w:pPr>
        <w:jc w:val="both"/>
        <w:rPr>
          <w:b/>
          <w:sz w:val="22"/>
        </w:rPr>
      </w:pPr>
    </w:p>
    <w:p w:rsidR="00A362FD" w:rsidRPr="009B7C3F" w:rsidRDefault="00A362FD" w:rsidP="00145E0B">
      <w:pPr>
        <w:widowControl/>
        <w:numPr>
          <w:ilvl w:val="1"/>
          <w:numId w:val="68"/>
        </w:numPr>
        <w:tabs>
          <w:tab w:val="clear" w:pos="615"/>
          <w:tab w:val="num" w:pos="720"/>
        </w:tabs>
        <w:autoSpaceDE/>
        <w:autoSpaceDN/>
        <w:adjustRightInd/>
        <w:ind w:left="720" w:hanging="720"/>
        <w:jc w:val="both"/>
        <w:rPr>
          <w:sz w:val="22"/>
        </w:rPr>
      </w:pPr>
      <w:r w:rsidRPr="009B7C3F">
        <w:rPr>
          <w:sz w:val="22"/>
        </w:rPr>
        <w:t>The Bidder whose Bid has been accepted will be notified of the award by the Employer prior to expiration of the Bid period by Fax or e-mail or by registered letter. This letter (hereinafter in the Conditions of Contract called the “Letter of Acceptance”) will state the sum that the Employer will pay the Contractor in consideration of the execution, completion, and maintenance of the works by the contractor as prescribed by the Contract (hereinafter and in the Contract called the ”Contract Price”).</w:t>
      </w:r>
    </w:p>
    <w:p w:rsidR="00A362FD" w:rsidRPr="009B7C3F" w:rsidRDefault="00A362FD" w:rsidP="00A362FD">
      <w:pPr>
        <w:spacing w:line="324" w:lineRule="auto"/>
        <w:jc w:val="both"/>
        <w:rPr>
          <w:sz w:val="22"/>
        </w:rPr>
      </w:pPr>
    </w:p>
    <w:p w:rsidR="00A362FD" w:rsidRPr="009B7C3F" w:rsidRDefault="00A362FD" w:rsidP="00145E0B">
      <w:pPr>
        <w:widowControl/>
        <w:numPr>
          <w:ilvl w:val="1"/>
          <w:numId w:val="68"/>
        </w:numPr>
        <w:tabs>
          <w:tab w:val="clear" w:pos="615"/>
          <w:tab w:val="num" w:pos="720"/>
        </w:tabs>
        <w:autoSpaceDE/>
        <w:autoSpaceDN/>
        <w:adjustRightInd/>
        <w:ind w:left="720" w:hanging="720"/>
        <w:jc w:val="both"/>
        <w:rPr>
          <w:sz w:val="22"/>
        </w:rPr>
      </w:pPr>
      <w:r w:rsidRPr="009B7C3F">
        <w:rPr>
          <w:sz w:val="22"/>
        </w:rPr>
        <w:t xml:space="preserve">The notification of award will constitute the formation of the Contract, subject only to the furnishing of a performance security in accordance with the provisions of Clause 31 and signing of agreement. </w:t>
      </w:r>
    </w:p>
    <w:p w:rsidR="00A362FD" w:rsidRPr="009B7C3F" w:rsidRDefault="00A362FD" w:rsidP="00A362FD">
      <w:pPr>
        <w:spacing w:line="324" w:lineRule="auto"/>
        <w:jc w:val="both"/>
        <w:rPr>
          <w:sz w:val="22"/>
        </w:rPr>
      </w:pPr>
    </w:p>
    <w:p w:rsidR="00870BAF" w:rsidRPr="009B7C3F" w:rsidRDefault="00870BAF" w:rsidP="00145E0B">
      <w:pPr>
        <w:widowControl/>
        <w:numPr>
          <w:ilvl w:val="1"/>
          <w:numId w:val="68"/>
        </w:numPr>
        <w:tabs>
          <w:tab w:val="clear" w:pos="615"/>
          <w:tab w:val="num" w:pos="720"/>
        </w:tabs>
        <w:autoSpaceDE/>
        <w:autoSpaceDN/>
        <w:adjustRightInd/>
        <w:ind w:left="720" w:hanging="720"/>
        <w:jc w:val="both"/>
        <w:rPr>
          <w:sz w:val="22"/>
        </w:rPr>
      </w:pPr>
      <w:r w:rsidRPr="009B7C3F">
        <w:rPr>
          <w:sz w:val="22"/>
        </w:rPr>
        <w:t xml:space="preserve">The contract agreement will incorporate all agreements between the Employer and the successful Bidder.  It will be signed by the Employer and sent to the successful Bidder, within 28 days following the notification of award along with the Letter of Acceptance.  </w:t>
      </w:r>
      <w:r w:rsidRPr="009B7C3F">
        <w:rPr>
          <w:bCs/>
        </w:rPr>
        <w:t xml:space="preserve">The LOI will be sent to </w:t>
      </w:r>
      <w:r w:rsidRPr="009B7C3F">
        <w:rPr>
          <w:bCs/>
        </w:rPr>
        <w:lastRenderedPageBreak/>
        <w:t xml:space="preserve">the successful bidder through email. The date of sending e mail will be taken as base </w:t>
      </w:r>
      <w:r w:rsidR="001001B7" w:rsidRPr="009B7C3F">
        <w:rPr>
          <w:bCs/>
        </w:rPr>
        <w:t>date and</w:t>
      </w:r>
      <w:r w:rsidRPr="009B7C3F">
        <w:rPr>
          <w:bCs/>
        </w:rPr>
        <w:t xml:space="preserve"> the successful bidder will enter into agreement within 21 days from base date. If the bidder fails to do so the EMD will be forfeited.   </w:t>
      </w:r>
    </w:p>
    <w:p w:rsidR="00A362FD" w:rsidRPr="009B7C3F" w:rsidRDefault="00A362FD" w:rsidP="00236B05">
      <w:pPr>
        <w:jc w:val="both"/>
        <w:rPr>
          <w:sz w:val="22"/>
        </w:rPr>
      </w:pPr>
    </w:p>
    <w:p w:rsidR="00A362FD" w:rsidRPr="009B7C3F" w:rsidRDefault="00A362FD" w:rsidP="00145E0B">
      <w:pPr>
        <w:widowControl/>
        <w:numPr>
          <w:ilvl w:val="1"/>
          <w:numId w:val="68"/>
        </w:numPr>
        <w:autoSpaceDE/>
        <w:autoSpaceDN/>
        <w:adjustRightInd/>
        <w:ind w:left="720" w:hanging="720"/>
        <w:jc w:val="both"/>
        <w:rPr>
          <w:sz w:val="22"/>
        </w:rPr>
      </w:pPr>
      <w:r w:rsidRPr="009B7C3F">
        <w:rPr>
          <w:sz w:val="22"/>
        </w:rPr>
        <w:t xml:space="preserve">  Upon the furnishing by the successful Bidder of the performance Security, the Employer will promptly notify the other Bidders that their Bids have been unsuccessful.</w:t>
      </w:r>
    </w:p>
    <w:p w:rsidR="00A362FD" w:rsidRPr="009B7C3F" w:rsidRDefault="00A362FD" w:rsidP="00A362FD">
      <w:pPr>
        <w:jc w:val="both"/>
        <w:rPr>
          <w:sz w:val="22"/>
        </w:rPr>
      </w:pPr>
    </w:p>
    <w:p w:rsidR="00A362FD" w:rsidRPr="009B7C3F" w:rsidRDefault="00A362FD" w:rsidP="00145E0B">
      <w:pPr>
        <w:widowControl/>
        <w:numPr>
          <w:ilvl w:val="1"/>
          <w:numId w:val="68"/>
        </w:numPr>
        <w:autoSpaceDE/>
        <w:autoSpaceDN/>
        <w:adjustRightInd/>
        <w:ind w:left="720" w:hanging="720"/>
        <w:jc w:val="both"/>
        <w:rPr>
          <w:b/>
          <w:sz w:val="22"/>
        </w:rPr>
      </w:pPr>
      <w:r w:rsidRPr="009B7C3F">
        <w:rPr>
          <w:b/>
          <w:sz w:val="22"/>
        </w:rPr>
        <w:t xml:space="preserve">  The </w:t>
      </w:r>
      <w:r w:rsidR="00EB6F65" w:rsidRPr="009B7C3F">
        <w:rPr>
          <w:b/>
          <w:sz w:val="22"/>
        </w:rPr>
        <w:t xml:space="preserve">Bidder </w:t>
      </w:r>
      <w:r w:rsidRPr="009B7C3F">
        <w:rPr>
          <w:b/>
          <w:sz w:val="22"/>
        </w:rPr>
        <w:t xml:space="preserve">shall produce TIN (Tax Payer Identification Number) before issue of Letter of Acceptance.  </w:t>
      </w:r>
    </w:p>
    <w:p w:rsidR="00A362FD" w:rsidRPr="009B7C3F" w:rsidRDefault="00A362FD" w:rsidP="00A362FD">
      <w:pPr>
        <w:jc w:val="both"/>
        <w:rPr>
          <w:b/>
          <w:sz w:val="22"/>
        </w:rPr>
      </w:pPr>
    </w:p>
    <w:p w:rsidR="00A362FD" w:rsidRPr="009B7C3F" w:rsidRDefault="00A362FD" w:rsidP="00145E0B">
      <w:pPr>
        <w:widowControl/>
        <w:numPr>
          <w:ilvl w:val="0"/>
          <w:numId w:val="44"/>
        </w:numPr>
        <w:autoSpaceDE/>
        <w:autoSpaceDN/>
        <w:adjustRightInd/>
        <w:jc w:val="both"/>
        <w:rPr>
          <w:b/>
          <w:sz w:val="22"/>
        </w:rPr>
      </w:pPr>
      <w:r w:rsidRPr="009B7C3F">
        <w:rPr>
          <w:b/>
          <w:sz w:val="22"/>
        </w:rPr>
        <w:t xml:space="preserve">      PERFORMANCE SECURITY</w:t>
      </w:r>
    </w:p>
    <w:p w:rsidR="00A362FD" w:rsidRPr="009B7C3F" w:rsidRDefault="00A362FD" w:rsidP="00A362FD">
      <w:pPr>
        <w:jc w:val="both"/>
        <w:rPr>
          <w:b/>
          <w:sz w:val="22"/>
        </w:rPr>
      </w:pPr>
    </w:p>
    <w:p w:rsidR="00A362FD" w:rsidRPr="009B7C3F" w:rsidRDefault="00A362FD" w:rsidP="00145E0B">
      <w:pPr>
        <w:widowControl/>
        <w:numPr>
          <w:ilvl w:val="1"/>
          <w:numId w:val="44"/>
        </w:numPr>
        <w:autoSpaceDE/>
        <w:autoSpaceDN/>
        <w:adjustRightInd/>
        <w:jc w:val="both"/>
        <w:rPr>
          <w:sz w:val="22"/>
        </w:rPr>
      </w:pPr>
      <w:r w:rsidRPr="009B7C3F">
        <w:rPr>
          <w:sz w:val="22"/>
        </w:rPr>
        <w:t xml:space="preserve">Within 21 days of receipt of the Letter of Acceptance, the Successful Bidder shall deliver to the Employer a Performance Security in any of the forms given below for an amount equivalent to 5% of the Contract price plus additional security for unbalanced Bids: </w:t>
      </w:r>
    </w:p>
    <w:p w:rsidR="0002516A" w:rsidRPr="009B7C3F" w:rsidRDefault="0002516A" w:rsidP="0002516A">
      <w:pPr>
        <w:widowControl/>
        <w:autoSpaceDE/>
        <w:autoSpaceDN/>
        <w:adjustRightInd/>
        <w:jc w:val="both"/>
        <w:rPr>
          <w:sz w:val="22"/>
        </w:rPr>
      </w:pPr>
    </w:p>
    <w:p w:rsidR="00A362FD" w:rsidRPr="009B7C3F" w:rsidRDefault="00A362FD" w:rsidP="0002516A">
      <w:pPr>
        <w:ind w:left="720" w:hanging="101"/>
        <w:jc w:val="both"/>
        <w:rPr>
          <w:sz w:val="22"/>
        </w:rPr>
      </w:pPr>
      <w:r w:rsidRPr="009B7C3F">
        <w:rPr>
          <w:sz w:val="22"/>
        </w:rPr>
        <w:t xml:space="preserve">- shall be valid until a date 28 days from the date of expiry of Defects Liability period and the </w:t>
      </w:r>
      <w:r w:rsidR="00704DDE" w:rsidRPr="009B7C3F">
        <w:rPr>
          <w:sz w:val="22"/>
        </w:rPr>
        <w:t xml:space="preserve">   </w:t>
      </w:r>
      <w:r w:rsidRPr="009B7C3F">
        <w:rPr>
          <w:sz w:val="22"/>
        </w:rPr>
        <w:t xml:space="preserve">additional security for unbalanced </w:t>
      </w:r>
      <w:r w:rsidR="00EB6F65" w:rsidRPr="009B7C3F">
        <w:rPr>
          <w:sz w:val="22"/>
        </w:rPr>
        <w:t xml:space="preserve">Bids </w:t>
      </w:r>
      <w:r w:rsidRPr="009B7C3F">
        <w:rPr>
          <w:sz w:val="22"/>
        </w:rPr>
        <w:t xml:space="preserve">shall be valid until a date 28days from the date of issue </w:t>
      </w:r>
      <w:r w:rsidR="00704DDE" w:rsidRPr="009B7C3F">
        <w:rPr>
          <w:sz w:val="22"/>
        </w:rPr>
        <w:t xml:space="preserve">  </w:t>
      </w:r>
      <w:r w:rsidRPr="009B7C3F">
        <w:rPr>
          <w:sz w:val="22"/>
        </w:rPr>
        <w:t>of the certificate of completion.</w:t>
      </w:r>
    </w:p>
    <w:p w:rsidR="00A362FD" w:rsidRPr="009B7C3F" w:rsidRDefault="00A362FD" w:rsidP="00704DDE">
      <w:pPr>
        <w:ind w:firstLine="619"/>
        <w:jc w:val="both"/>
        <w:rPr>
          <w:sz w:val="22"/>
        </w:rPr>
      </w:pPr>
      <w:r w:rsidRPr="009B7C3F">
        <w:rPr>
          <w:sz w:val="22"/>
        </w:rPr>
        <w:t>-form given in section-</w:t>
      </w:r>
      <w:r w:rsidR="001D7DF5" w:rsidRPr="009B7C3F">
        <w:rPr>
          <w:sz w:val="22"/>
        </w:rPr>
        <w:t>9</w:t>
      </w:r>
      <w:r w:rsidRPr="009B7C3F">
        <w:rPr>
          <w:sz w:val="22"/>
        </w:rPr>
        <w:t xml:space="preserve"> or </w:t>
      </w:r>
    </w:p>
    <w:p w:rsidR="00A362FD" w:rsidRPr="009B7C3F" w:rsidRDefault="00A362FD" w:rsidP="0002516A">
      <w:pPr>
        <w:ind w:left="619"/>
        <w:jc w:val="both"/>
        <w:rPr>
          <w:sz w:val="22"/>
        </w:rPr>
      </w:pPr>
      <w:r w:rsidRPr="009B7C3F">
        <w:rPr>
          <w:sz w:val="22"/>
        </w:rPr>
        <w:t xml:space="preserve">-Bank draft, in favour of </w:t>
      </w:r>
      <w:r w:rsidR="008223FF" w:rsidRPr="009B7C3F">
        <w:rPr>
          <w:b/>
        </w:rPr>
        <w:t>Chief Engineer</w:t>
      </w:r>
      <w:r w:rsidR="00852B80" w:rsidRPr="009B7C3F">
        <w:rPr>
          <w:b/>
        </w:rPr>
        <w:t xml:space="preserve"> / Master Plan / </w:t>
      </w:r>
      <w:r w:rsidR="00165E7B" w:rsidRPr="009B7C3F">
        <w:rPr>
          <w:b/>
        </w:rPr>
        <w:t>TGSPDCL</w:t>
      </w:r>
      <w:r w:rsidR="00852B80" w:rsidRPr="009B7C3F">
        <w:rPr>
          <w:b/>
        </w:rPr>
        <w:t xml:space="preserve"> / Gr.Hyderabad payable at Hyderabad</w:t>
      </w:r>
      <w:r w:rsidR="00852B80" w:rsidRPr="009B7C3F">
        <w:t xml:space="preserve"> </w:t>
      </w:r>
      <w:r w:rsidRPr="009B7C3F">
        <w:rPr>
          <w:sz w:val="22"/>
        </w:rPr>
        <w:t>drawn on any scheduled Bank</w:t>
      </w:r>
      <w:r w:rsidR="0002516A" w:rsidRPr="009B7C3F">
        <w:rPr>
          <w:sz w:val="22"/>
        </w:rPr>
        <w:t>/Nationalized Bank</w:t>
      </w:r>
      <w:r w:rsidRPr="009B7C3F">
        <w:rPr>
          <w:sz w:val="22"/>
        </w:rPr>
        <w:t>.</w:t>
      </w:r>
    </w:p>
    <w:p w:rsidR="00A362FD" w:rsidRPr="009B7C3F" w:rsidRDefault="00A362FD" w:rsidP="00A362FD">
      <w:pPr>
        <w:jc w:val="both"/>
        <w:rPr>
          <w:sz w:val="12"/>
        </w:rPr>
      </w:pPr>
    </w:p>
    <w:p w:rsidR="00B775A8" w:rsidRPr="009B7C3F" w:rsidRDefault="00B775A8" w:rsidP="00A362FD">
      <w:pPr>
        <w:jc w:val="both"/>
        <w:rPr>
          <w:sz w:val="12"/>
        </w:rPr>
      </w:pPr>
    </w:p>
    <w:p w:rsidR="00B775A8" w:rsidRPr="009B7C3F" w:rsidRDefault="00B775A8" w:rsidP="00A362FD">
      <w:pPr>
        <w:jc w:val="both"/>
        <w:rPr>
          <w:sz w:val="12"/>
        </w:rPr>
      </w:pPr>
    </w:p>
    <w:p w:rsidR="00A362FD" w:rsidRPr="009B7C3F" w:rsidRDefault="00A362FD" w:rsidP="00145E0B">
      <w:pPr>
        <w:pStyle w:val="BodyText2"/>
        <w:numPr>
          <w:ilvl w:val="1"/>
          <w:numId w:val="44"/>
        </w:numPr>
        <w:jc w:val="both"/>
      </w:pPr>
      <w:r w:rsidRPr="009B7C3F">
        <w:t>If the performance security is provided by the successful Bidder in the form of a Bank Guarantee, it shall be issued by a Nationalized Bank</w:t>
      </w:r>
      <w:r w:rsidR="003C3E18" w:rsidRPr="009B7C3F">
        <w:t>/Scheduled Bank</w:t>
      </w:r>
      <w:r w:rsidRPr="009B7C3F">
        <w:t xml:space="preserve"> and acceptable to the Employer.</w:t>
      </w:r>
    </w:p>
    <w:p w:rsidR="00A362FD" w:rsidRPr="009B7C3F" w:rsidRDefault="00A362FD" w:rsidP="00A362FD">
      <w:pPr>
        <w:jc w:val="both"/>
        <w:rPr>
          <w:sz w:val="16"/>
        </w:rPr>
      </w:pPr>
    </w:p>
    <w:p w:rsidR="00A362FD" w:rsidRPr="009B7C3F" w:rsidRDefault="00A362FD" w:rsidP="00145E0B">
      <w:pPr>
        <w:widowControl/>
        <w:numPr>
          <w:ilvl w:val="1"/>
          <w:numId w:val="44"/>
        </w:numPr>
        <w:autoSpaceDE/>
        <w:autoSpaceDN/>
        <w:adjustRightInd/>
        <w:jc w:val="both"/>
        <w:rPr>
          <w:sz w:val="22"/>
        </w:rPr>
      </w:pPr>
      <w:r w:rsidRPr="009B7C3F">
        <w:rPr>
          <w:sz w:val="22"/>
        </w:rPr>
        <w:t>Failure of the successful Bidder to comply with the requirements of Sub-Clause 31.1 shall constitute sufficient grounds for cancellation of the award and forfeiture of the Bid Security.</w:t>
      </w:r>
    </w:p>
    <w:p w:rsidR="00A362FD" w:rsidRPr="009B7C3F" w:rsidRDefault="00A362FD" w:rsidP="00A362FD">
      <w:pPr>
        <w:jc w:val="both"/>
        <w:rPr>
          <w:sz w:val="16"/>
        </w:rPr>
      </w:pPr>
    </w:p>
    <w:p w:rsidR="0057748C" w:rsidRPr="009B7C3F" w:rsidRDefault="00A362FD" w:rsidP="00145E0B">
      <w:pPr>
        <w:widowControl/>
        <w:numPr>
          <w:ilvl w:val="1"/>
          <w:numId w:val="44"/>
        </w:numPr>
        <w:autoSpaceDE/>
        <w:autoSpaceDN/>
        <w:adjustRightInd/>
        <w:jc w:val="both"/>
        <w:rPr>
          <w:sz w:val="22"/>
        </w:rPr>
      </w:pPr>
      <w:r w:rsidRPr="009B7C3F">
        <w:rPr>
          <w:sz w:val="22"/>
        </w:rPr>
        <w:t>If</w:t>
      </w:r>
      <w:r w:rsidR="00D14ACD" w:rsidRPr="009B7C3F">
        <w:rPr>
          <w:sz w:val="22"/>
        </w:rPr>
        <w:t xml:space="preserve"> the rates quoted is less than 90</w:t>
      </w:r>
      <w:r w:rsidRPr="009B7C3F">
        <w:rPr>
          <w:sz w:val="22"/>
        </w:rPr>
        <w:t xml:space="preserve">% of  the estimated rates, then the successful </w:t>
      </w:r>
      <w:r w:rsidR="00EB6F65" w:rsidRPr="009B7C3F">
        <w:rPr>
          <w:sz w:val="22"/>
        </w:rPr>
        <w:t xml:space="preserve">Bidder </w:t>
      </w:r>
      <w:r w:rsidRPr="009B7C3F">
        <w:rPr>
          <w:sz w:val="22"/>
        </w:rPr>
        <w:t>has to give full performance guarantee f</w:t>
      </w:r>
      <w:r w:rsidR="00D14ACD" w:rsidRPr="009B7C3F">
        <w:rPr>
          <w:sz w:val="22"/>
        </w:rPr>
        <w:t>or the amount which is less by 90</w:t>
      </w:r>
      <w:r w:rsidRPr="009B7C3F">
        <w:rPr>
          <w:sz w:val="22"/>
        </w:rPr>
        <w:t>% in addition to 5% standard performance security.</w:t>
      </w:r>
    </w:p>
    <w:p w:rsidR="001001B7" w:rsidRPr="009B7C3F" w:rsidRDefault="001001B7" w:rsidP="001001B7">
      <w:pPr>
        <w:pStyle w:val="ListParagraph"/>
        <w:rPr>
          <w:sz w:val="22"/>
        </w:rPr>
      </w:pPr>
    </w:p>
    <w:p w:rsidR="005F7252" w:rsidRPr="009B7C3F" w:rsidRDefault="005F7252" w:rsidP="00A362FD">
      <w:pPr>
        <w:jc w:val="both"/>
        <w:rPr>
          <w:sz w:val="2"/>
        </w:rPr>
      </w:pPr>
    </w:p>
    <w:p w:rsidR="00A362FD" w:rsidRPr="009B7C3F" w:rsidRDefault="00A362FD" w:rsidP="00A362FD">
      <w:pPr>
        <w:ind w:left="720" w:hanging="720"/>
        <w:jc w:val="both"/>
        <w:rPr>
          <w:b/>
          <w:bCs/>
          <w:sz w:val="22"/>
        </w:rPr>
      </w:pPr>
      <w:r w:rsidRPr="009B7C3F">
        <w:rPr>
          <w:b/>
          <w:bCs/>
          <w:sz w:val="22"/>
        </w:rPr>
        <w:t>32</w:t>
      </w:r>
      <w:r w:rsidR="00704DDE" w:rsidRPr="009B7C3F">
        <w:rPr>
          <w:b/>
          <w:bCs/>
          <w:sz w:val="22"/>
        </w:rPr>
        <w:t>.</w:t>
      </w:r>
      <w:r w:rsidRPr="009B7C3F">
        <w:rPr>
          <w:sz w:val="22"/>
        </w:rPr>
        <w:tab/>
      </w:r>
      <w:r w:rsidRPr="009B7C3F">
        <w:rPr>
          <w:b/>
          <w:bCs/>
          <w:sz w:val="22"/>
        </w:rPr>
        <w:t xml:space="preserve">MODE OF PAYMENT: </w:t>
      </w:r>
    </w:p>
    <w:p w:rsidR="00704DDE" w:rsidRPr="009B7C3F" w:rsidRDefault="00704DDE" w:rsidP="00A362FD">
      <w:pPr>
        <w:ind w:left="720" w:hanging="720"/>
        <w:jc w:val="both"/>
        <w:rPr>
          <w:sz w:val="10"/>
        </w:rPr>
      </w:pPr>
    </w:p>
    <w:p w:rsidR="00A362FD" w:rsidRPr="009B7C3F" w:rsidRDefault="00A362FD" w:rsidP="00A362FD">
      <w:pPr>
        <w:ind w:left="720" w:hanging="720"/>
        <w:jc w:val="both"/>
        <w:rPr>
          <w:sz w:val="6"/>
        </w:rPr>
      </w:pPr>
    </w:p>
    <w:p w:rsidR="00A362FD" w:rsidRPr="009B7C3F" w:rsidRDefault="00A362FD" w:rsidP="00A362FD">
      <w:pPr>
        <w:ind w:left="720" w:hanging="720"/>
        <w:jc w:val="both"/>
        <w:rPr>
          <w:sz w:val="22"/>
        </w:rPr>
      </w:pPr>
      <w:r w:rsidRPr="009B7C3F">
        <w:rPr>
          <w:sz w:val="22"/>
        </w:rPr>
        <w:t>32.1</w:t>
      </w:r>
      <w:r w:rsidRPr="009B7C3F">
        <w:rPr>
          <w:sz w:val="22"/>
        </w:rPr>
        <w:tab/>
        <w:t xml:space="preserve">All payments shall be made on or after thirty (30) days of receipt of contractor’s invoice complete in all respects and supported by the requisite documents and fulfillment of stipulated conditions, if any. All the payment shall be released to the contractor through the Banks by crediting to his account. </w:t>
      </w:r>
    </w:p>
    <w:p w:rsidR="00A362FD" w:rsidRPr="009B7C3F" w:rsidRDefault="00A362FD" w:rsidP="00A362FD">
      <w:pPr>
        <w:ind w:left="720" w:hanging="720"/>
        <w:jc w:val="both"/>
        <w:rPr>
          <w:sz w:val="12"/>
        </w:rPr>
      </w:pPr>
    </w:p>
    <w:p w:rsidR="00A362FD" w:rsidRPr="009B7C3F" w:rsidRDefault="00A362FD" w:rsidP="00A362FD">
      <w:pPr>
        <w:ind w:left="720" w:hanging="720"/>
        <w:jc w:val="both"/>
      </w:pPr>
      <w:r w:rsidRPr="009B7C3F">
        <w:rPr>
          <w:sz w:val="22"/>
        </w:rPr>
        <w:t>32.2</w:t>
      </w:r>
      <w:r w:rsidRPr="009B7C3F">
        <w:rPr>
          <w:sz w:val="22"/>
        </w:rPr>
        <w:tab/>
        <w:t xml:space="preserve">All invoices under the contract shall be raised by the contractor on </w:t>
      </w:r>
      <w:r w:rsidR="00165E7B" w:rsidRPr="009B7C3F">
        <w:rPr>
          <w:sz w:val="22"/>
        </w:rPr>
        <w:t>TGSPDCL</w:t>
      </w:r>
      <w:r w:rsidRPr="009B7C3F">
        <w:rPr>
          <w:sz w:val="22"/>
        </w:rPr>
        <w:t xml:space="preserve"> and all payments shall be made to the contractor by Chief </w:t>
      </w:r>
      <w:r w:rsidR="00B95F65" w:rsidRPr="009B7C3F">
        <w:rPr>
          <w:bCs/>
          <w:sz w:val="22"/>
        </w:rPr>
        <w:t>Engineer</w:t>
      </w:r>
      <w:r w:rsidR="00B95F65" w:rsidRPr="009B7C3F">
        <w:rPr>
          <w:b/>
          <w:bCs/>
          <w:sz w:val="22"/>
        </w:rPr>
        <w:t xml:space="preserve"> </w:t>
      </w:r>
      <w:r w:rsidRPr="009B7C3F">
        <w:rPr>
          <w:sz w:val="22"/>
        </w:rPr>
        <w:t xml:space="preserve">/ </w:t>
      </w:r>
      <w:r w:rsidR="007A554B" w:rsidRPr="009B7C3F">
        <w:rPr>
          <w:sz w:val="22"/>
        </w:rPr>
        <w:t>Master Plan</w:t>
      </w:r>
      <w:r w:rsidRPr="009B7C3F">
        <w:rPr>
          <w:sz w:val="22"/>
        </w:rPr>
        <w:t xml:space="preserve"> on behalf of </w:t>
      </w:r>
      <w:r w:rsidR="00165E7B" w:rsidRPr="009B7C3F">
        <w:rPr>
          <w:sz w:val="22"/>
        </w:rPr>
        <w:t>TGSPDCL</w:t>
      </w:r>
      <w:r w:rsidRPr="009B7C3F">
        <w:rPr>
          <w:sz w:val="22"/>
        </w:rPr>
        <w:t xml:space="preserve">.  </w:t>
      </w:r>
    </w:p>
    <w:p w:rsidR="00A362FD" w:rsidRPr="009B7C3F" w:rsidRDefault="00A362FD" w:rsidP="00A362FD">
      <w:pPr>
        <w:rPr>
          <w:b/>
          <w:sz w:val="22"/>
        </w:rPr>
      </w:pPr>
    </w:p>
    <w:p w:rsidR="00A362FD" w:rsidRPr="009B7C3F" w:rsidRDefault="00A362FD" w:rsidP="00A362FD">
      <w:pPr>
        <w:rPr>
          <w:b/>
          <w:sz w:val="22"/>
        </w:rPr>
      </w:pPr>
      <w:r w:rsidRPr="009B7C3F">
        <w:rPr>
          <w:b/>
          <w:sz w:val="22"/>
        </w:rPr>
        <w:t xml:space="preserve">33.  </w:t>
      </w:r>
      <w:r w:rsidR="00236B05" w:rsidRPr="009B7C3F">
        <w:rPr>
          <w:b/>
          <w:sz w:val="22"/>
        </w:rPr>
        <w:tab/>
      </w:r>
      <w:r w:rsidRPr="009B7C3F">
        <w:rPr>
          <w:b/>
          <w:sz w:val="22"/>
        </w:rPr>
        <w:t>CORRUPT OR FRAUDULENT PRACTICES.</w:t>
      </w:r>
    </w:p>
    <w:p w:rsidR="00A362FD" w:rsidRPr="009B7C3F" w:rsidRDefault="00A362FD" w:rsidP="00A362FD">
      <w:pPr>
        <w:jc w:val="both"/>
        <w:rPr>
          <w:b/>
          <w:sz w:val="22"/>
        </w:rPr>
      </w:pPr>
    </w:p>
    <w:p w:rsidR="00A362FD" w:rsidRPr="009B7C3F" w:rsidRDefault="00165E7B" w:rsidP="00145E0B">
      <w:pPr>
        <w:widowControl/>
        <w:numPr>
          <w:ilvl w:val="0"/>
          <w:numId w:val="22"/>
        </w:numPr>
        <w:autoSpaceDE/>
        <w:autoSpaceDN/>
        <w:adjustRightInd/>
        <w:jc w:val="both"/>
        <w:rPr>
          <w:sz w:val="22"/>
        </w:rPr>
      </w:pPr>
      <w:r w:rsidRPr="009B7C3F">
        <w:rPr>
          <w:sz w:val="22"/>
        </w:rPr>
        <w:t>TGSPDCL</w:t>
      </w:r>
      <w:r w:rsidR="00A362FD" w:rsidRPr="009B7C3F">
        <w:rPr>
          <w:sz w:val="22"/>
        </w:rPr>
        <w:t xml:space="preserve"> Bidders/ Contractors/ Contractors observe the highest standard of ethics during the procurement and execution of such contracts.  In pursuance of this policy, </w:t>
      </w:r>
      <w:r w:rsidRPr="009B7C3F">
        <w:rPr>
          <w:sz w:val="22"/>
        </w:rPr>
        <w:t>TGSPDCL</w:t>
      </w:r>
      <w:r w:rsidR="003C3E18" w:rsidRPr="009B7C3F">
        <w:rPr>
          <w:sz w:val="22"/>
        </w:rPr>
        <w:t xml:space="preserve"> </w:t>
      </w:r>
      <w:r w:rsidR="00A362FD" w:rsidRPr="009B7C3F">
        <w:rPr>
          <w:sz w:val="22"/>
        </w:rPr>
        <w:t xml:space="preserve">: </w:t>
      </w:r>
    </w:p>
    <w:p w:rsidR="00A362FD" w:rsidRPr="009B7C3F" w:rsidRDefault="00A362FD" w:rsidP="00A362FD">
      <w:pPr>
        <w:jc w:val="both"/>
        <w:rPr>
          <w:sz w:val="8"/>
        </w:rPr>
      </w:pPr>
    </w:p>
    <w:p w:rsidR="00A362FD" w:rsidRPr="009B7C3F" w:rsidRDefault="00A362FD" w:rsidP="00145E0B">
      <w:pPr>
        <w:widowControl/>
        <w:numPr>
          <w:ilvl w:val="0"/>
          <w:numId w:val="22"/>
        </w:numPr>
        <w:autoSpaceDE/>
        <w:autoSpaceDN/>
        <w:adjustRightInd/>
        <w:jc w:val="both"/>
        <w:rPr>
          <w:sz w:val="22"/>
        </w:rPr>
      </w:pPr>
      <w:r w:rsidRPr="009B7C3F">
        <w:rPr>
          <w:sz w:val="22"/>
        </w:rPr>
        <w:t>Defines, for the purposes of this provision, the terms set forth as follows:</w:t>
      </w:r>
    </w:p>
    <w:p w:rsidR="00A362FD" w:rsidRPr="009B7C3F" w:rsidRDefault="00A362FD" w:rsidP="00145E0B">
      <w:pPr>
        <w:widowControl/>
        <w:numPr>
          <w:ilvl w:val="2"/>
          <w:numId w:val="55"/>
        </w:numPr>
        <w:autoSpaceDE/>
        <w:autoSpaceDN/>
        <w:adjustRightInd/>
        <w:jc w:val="both"/>
        <w:rPr>
          <w:sz w:val="22"/>
        </w:rPr>
      </w:pPr>
      <w:r w:rsidRPr="009B7C3F">
        <w:rPr>
          <w:sz w:val="22"/>
        </w:rPr>
        <w:t xml:space="preserve">“Corrupt Practice” means the offering, giving, receiving or soliciting of any thing of value to influence the action of a public official in the </w:t>
      </w:r>
      <w:r w:rsidR="009837FB" w:rsidRPr="009B7C3F">
        <w:rPr>
          <w:sz w:val="22"/>
        </w:rPr>
        <w:t>work awarding</w:t>
      </w:r>
      <w:r w:rsidRPr="009B7C3F">
        <w:rPr>
          <w:sz w:val="22"/>
        </w:rPr>
        <w:t xml:space="preserve"> process or in contract execution, and</w:t>
      </w:r>
    </w:p>
    <w:p w:rsidR="00A362FD" w:rsidRPr="009B7C3F" w:rsidRDefault="00A362FD" w:rsidP="00145E0B">
      <w:pPr>
        <w:widowControl/>
        <w:numPr>
          <w:ilvl w:val="2"/>
          <w:numId w:val="55"/>
        </w:numPr>
        <w:autoSpaceDE/>
        <w:autoSpaceDN/>
        <w:adjustRightInd/>
        <w:jc w:val="both"/>
        <w:rPr>
          <w:sz w:val="22"/>
        </w:rPr>
      </w:pPr>
      <w:r w:rsidRPr="009B7C3F">
        <w:rPr>
          <w:sz w:val="22"/>
        </w:rPr>
        <w:t xml:space="preserve">“Fraudulent Practice” means a misrepresentation of facts in order to influence </w:t>
      </w:r>
      <w:r w:rsidR="009837FB" w:rsidRPr="009B7C3F">
        <w:rPr>
          <w:sz w:val="22"/>
        </w:rPr>
        <w:t xml:space="preserve">work awarding </w:t>
      </w:r>
      <w:r w:rsidRPr="009B7C3F">
        <w:rPr>
          <w:sz w:val="22"/>
        </w:rPr>
        <w:t xml:space="preserve">process or the execution of a contract to the detriment of the </w:t>
      </w:r>
      <w:r w:rsidR="009837FB" w:rsidRPr="009B7C3F">
        <w:rPr>
          <w:sz w:val="22"/>
        </w:rPr>
        <w:t>Employer</w:t>
      </w:r>
      <w:r w:rsidRPr="009B7C3F">
        <w:rPr>
          <w:sz w:val="22"/>
        </w:rPr>
        <w:t xml:space="preserve"> and includes collusive practice among Bidders (prior to or after </w:t>
      </w:r>
      <w:r w:rsidR="00EB6F65" w:rsidRPr="009B7C3F">
        <w:rPr>
          <w:sz w:val="22"/>
        </w:rPr>
        <w:t xml:space="preserve">Bid </w:t>
      </w:r>
      <w:r w:rsidRPr="009B7C3F">
        <w:rPr>
          <w:sz w:val="22"/>
        </w:rPr>
        <w:t xml:space="preserve">submission) designed to establish </w:t>
      </w:r>
      <w:r w:rsidR="009837FB" w:rsidRPr="009B7C3F">
        <w:rPr>
          <w:sz w:val="22"/>
        </w:rPr>
        <w:t xml:space="preserve">Bid </w:t>
      </w:r>
      <w:r w:rsidRPr="009B7C3F">
        <w:rPr>
          <w:sz w:val="22"/>
        </w:rPr>
        <w:t xml:space="preserve">prices at artificial non-competitive levels and to deprive the </w:t>
      </w:r>
      <w:r w:rsidR="009837FB" w:rsidRPr="009B7C3F">
        <w:rPr>
          <w:sz w:val="22"/>
        </w:rPr>
        <w:t>Employer</w:t>
      </w:r>
      <w:r w:rsidRPr="009B7C3F">
        <w:rPr>
          <w:sz w:val="22"/>
        </w:rPr>
        <w:t xml:space="preserve"> of the benefits of free and open competition.</w:t>
      </w:r>
    </w:p>
    <w:p w:rsidR="00A362FD" w:rsidRPr="009B7C3F" w:rsidRDefault="00A362FD" w:rsidP="00A362FD">
      <w:pPr>
        <w:jc w:val="both"/>
        <w:rPr>
          <w:sz w:val="12"/>
        </w:rPr>
      </w:pPr>
    </w:p>
    <w:p w:rsidR="00A362FD" w:rsidRPr="009B7C3F" w:rsidRDefault="00A362FD" w:rsidP="00145E0B">
      <w:pPr>
        <w:widowControl/>
        <w:numPr>
          <w:ilvl w:val="0"/>
          <w:numId w:val="22"/>
        </w:numPr>
        <w:autoSpaceDE/>
        <w:autoSpaceDN/>
        <w:adjustRightInd/>
        <w:jc w:val="both"/>
        <w:rPr>
          <w:sz w:val="22"/>
        </w:rPr>
      </w:pPr>
      <w:r w:rsidRPr="009B7C3F">
        <w:rPr>
          <w:sz w:val="22"/>
        </w:rPr>
        <w:lastRenderedPageBreak/>
        <w:t xml:space="preserve">Will reject a proposal for award if it determines that the Bidder recommended for award </w:t>
      </w:r>
      <w:r w:rsidR="009837FB" w:rsidRPr="009B7C3F">
        <w:rPr>
          <w:sz w:val="22"/>
        </w:rPr>
        <w:t>i</w:t>
      </w:r>
      <w:r w:rsidRPr="009B7C3F">
        <w:rPr>
          <w:sz w:val="22"/>
        </w:rPr>
        <w:t xml:space="preserve">s </w:t>
      </w:r>
      <w:r w:rsidR="009837FB" w:rsidRPr="009B7C3F">
        <w:rPr>
          <w:sz w:val="22"/>
        </w:rPr>
        <w:t>involved</w:t>
      </w:r>
      <w:r w:rsidRPr="009B7C3F">
        <w:rPr>
          <w:sz w:val="22"/>
        </w:rPr>
        <w:t xml:space="preserve"> in corrupt or fraudulent practices in competing for the contract in question.</w:t>
      </w:r>
    </w:p>
    <w:p w:rsidR="003C3E18" w:rsidRPr="009B7C3F" w:rsidRDefault="003C3E18" w:rsidP="003C3E18">
      <w:pPr>
        <w:widowControl/>
        <w:autoSpaceDE/>
        <w:autoSpaceDN/>
        <w:adjustRightInd/>
        <w:ind w:left="1440"/>
        <w:jc w:val="both"/>
        <w:rPr>
          <w:sz w:val="22"/>
        </w:rPr>
      </w:pPr>
    </w:p>
    <w:p w:rsidR="00A362FD" w:rsidRPr="009B7C3F" w:rsidRDefault="00A362FD" w:rsidP="00145E0B">
      <w:pPr>
        <w:widowControl/>
        <w:numPr>
          <w:ilvl w:val="0"/>
          <w:numId w:val="22"/>
        </w:numPr>
        <w:autoSpaceDE/>
        <w:autoSpaceDN/>
        <w:adjustRightInd/>
        <w:jc w:val="both"/>
        <w:rPr>
          <w:sz w:val="22"/>
        </w:rPr>
      </w:pPr>
      <w:r w:rsidRPr="009B7C3F">
        <w:rPr>
          <w:sz w:val="22"/>
        </w:rPr>
        <w:t xml:space="preserve">Will declare a firm ineligible, either indefinitely or for a stated period of time, if it at any time the firm </w:t>
      </w:r>
      <w:r w:rsidR="009837FB" w:rsidRPr="009B7C3F">
        <w:rPr>
          <w:sz w:val="22"/>
        </w:rPr>
        <w:t>i</w:t>
      </w:r>
      <w:r w:rsidRPr="009B7C3F">
        <w:rPr>
          <w:sz w:val="22"/>
        </w:rPr>
        <w:t>s engaged in corrupt or fraudulent practices in competing for, or in executing a Bank-financed contract.</w:t>
      </w:r>
    </w:p>
    <w:p w:rsidR="00A362FD" w:rsidRPr="009B7C3F" w:rsidRDefault="00A362FD" w:rsidP="00A362FD">
      <w:pPr>
        <w:jc w:val="both"/>
        <w:rPr>
          <w:sz w:val="22"/>
        </w:rPr>
      </w:pPr>
    </w:p>
    <w:p w:rsidR="00A362FD" w:rsidRPr="009B7C3F" w:rsidRDefault="00F27A31" w:rsidP="00F27A31">
      <w:pPr>
        <w:ind w:left="1440" w:hanging="720"/>
        <w:jc w:val="both"/>
        <w:rPr>
          <w:sz w:val="22"/>
        </w:rPr>
      </w:pPr>
      <w:r w:rsidRPr="009B7C3F">
        <w:rPr>
          <w:sz w:val="22"/>
        </w:rPr>
        <w:t>(e)</w:t>
      </w:r>
      <w:r w:rsidR="00A362FD" w:rsidRPr="009B7C3F">
        <w:rPr>
          <w:sz w:val="22"/>
        </w:rPr>
        <w:tab/>
        <w:t xml:space="preserve">Furthermore, Bidders shall be aware of the provision stated in sub-clause 23.2 and sub-clause 57 of the General Conditions of </w:t>
      </w:r>
      <w:r w:rsidR="00F95174" w:rsidRPr="009B7C3F">
        <w:rPr>
          <w:sz w:val="22"/>
        </w:rPr>
        <w:t>Contract (</w:t>
      </w:r>
      <w:r w:rsidR="00A362FD" w:rsidRPr="009B7C3F">
        <w:rPr>
          <w:sz w:val="22"/>
        </w:rPr>
        <w:t>G.C.C.).</w:t>
      </w:r>
    </w:p>
    <w:p w:rsidR="00A362FD" w:rsidRPr="009B7C3F" w:rsidRDefault="00A362FD" w:rsidP="00A362FD">
      <w:pPr>
        <w:ind w:left="720" w:hanging="720"/>
        <w:jc w:val="both"/>
        <w:rPr>
          <w:sz w:val="16"/>
        </w:rPr>
      </w:pPr>
    </w:p>
    <w:p w:rsidR="0002516A" w:rsidRPr="009B7C3F" w:rsidRDefault="0002516A" w:rsidP="00A362FD">
      <w:pPr>
        <w:ind w:left="720" w:hanging="720"/>
        <w:jc w:val="both"/>
        <w:rPr>
          <w:sz w:val="8"/>
        </w:rPr>
      </w:pPr>
    </w:p>
    <w:p w:rsidR="00A362FD" w:rsidRPr="009B7C3F" w:rsidRDefault="009837FB" w:rsidP="009837FB">
      <w:pPr>
        <w:widowControl/>
        <w:autoSpaceDE/>
        <w:autoSpaceDN/>
        <w:adjustRightInd/>
        <w:rPr>
          <w:sz w:val="22"/>
        </w:rPr>
      </w:pPr>
      <w:r w:rsidRPr="009B7C3F">
        <w:rPr>
          <w:b/>
          <w:sz w:val="22"/>
        </w:rPr>
        <w:t>34.</w:t>
      </w:r>
      <w:r w:rsidRPr="009B7C3F">
        <w:rPr>
          <w:b/>
          <w:sz w:val="22"/>
        </w:rPr>
        <w:tab/>
      </w:r>
      <w:r w:rsidR="00A362FD" w:rsidRPr="009B7C3F">
        <w:rPr>
          <w:b/>
          <w:sz w:val="22"/>
        </w:rPr>
        <w:t>QUALITY ASSURANCE PLAN</w:t>
      </w:r>
      <w:r w:rsidR="00704DDE" w:rsidRPr="009B7C3F">
        <w:rPr>
          <w:b/>
          <w:sz w:val="22"/>
        </w:rPr>
        <w:t>:</w:t>
      </w:r>
    </w:p>
    <w:p w:rsidR="00A362FD" w:rsidRPr="009B7C3F" w:rsidRDefault="00A362FD" w:rsidP="00A362FD">
      <w:pPr>
        <w:rPr>
          <w:sz w:val="14"/>
        </w:rPr>
      </w:pPr>
    </w:p>
    <w:p w:rsidR="00A362FD" w:rsidRPr="009B7C3F" w:rsidRDefault="00DC5343" w:rsidP="00DC5343">
      <w:pPr>
        <w:ind w:left="720" w:hanging="720"/>
        <w:jc w:val="both"/>
        <w:rPr>
          <w:sz w:val="22"/>
        </w:rPr>
      </w:pPr>
      <w:r w:rsidRPr="009B7C3F">
        <w:rPr>
          <w:sz w:val="22"/>
        </w:rPr>
        <w:t>34.1</w:t>
      </w:r>
      <w:r w:rsidRPr="009B7C3F">
        <w:rPr>
          <w:sz w:val="22"/>
        </w:rPr>
        <w:tab/>
      </w:r>
      <w:r w:rsidR="00A362FD" w:rsidRPr="009B7C3F">
        <w:rPr>
          <w:sz w:val="22"/>
        </w:rPr>
        <w:t xml:space="preserve">The quality assurance plan of contractor shall be generally in accordance with ISO-9000/IS-14000. This information shall be furnished with his </w:t>
      </w:r>
      <w:r w:rsidR="00873AEA" w:rsidRPr="009B7C3F">
        <w:rPr>
          <w:sz w:val="22"/>
        </w:rPr>
        <w:t xml:space="preserve">Bids </w:t>
      </w:r>
      <w:r w:rsidR="00A362FD" w:rsidRPr="009B7C3F">
        <w:rPr>
          <w:sz w:val="22"/>
        </w:rPr>
        <w:t>as per section-</w:t>
      </w:r>
      <w:r w:rsidR="008B6C52" w:rsidRPr="009B7C3F">
        <w:rPr>
          <w:sz w:val="22"/>
        </w:rPr>
        <w:t>6</w:t>
      </w:r>
      <w:r w:rsidR="00A362FD" w:rsidRPr="009B7C3F">
        <w:rPr>
          <w:sz w:val="22"/>
        </w:rPr>
        <w:t xml:space="preserve">, failing which his </w:t>
      </w:r>
      <w:r w:rsidR="003A351D" w:rsidRPr="009B7C3F">
        <w:rPr>
          <w:sz w:val="22"/>
        </w:rPr>
        <w:t>B</w:t>
      </w:r>
      <w:r w:rsidR="00A362FD" w:rsidRPr="009B7C3F">
        <w:rPr>
          <w:sz w:val="22"/>
        </w:rPr>
        <w:t xml:space="preserve">id shall be liable for rejection.  </w:t>
      </w:r>
    </w:p>
    <w:p w:rsidR="00A362FD" w:rsidRPr="009B7C3F" w:rsidRDefault="00873AEA" w:rsidP="00873AEA">
      <w:pPr>
        <w:tabs>
          <w:tab w:val="left" w:pos="5940"/>
        </w:tabs>
        <w:ind w:left="720" w:hanging="720"/>
        <w:rPr>
          <w:sz w:val="22"/>
        </w:rPr>
      </w:pPr>
      <w:r w:rsidRPr="009B7C3F">
        <w:rPr>
          <w:sz w:val="22"/>
        </w:rPr>
        <w:tab/>
      </w:r>
    </w:p>
    <w:p w:rsidR="00A362FD" w:rsidRPr="009B7C3F" w:rsidRDefault="00A362FD" w:rsidP="00A362FD">
      <w:pPr>
        <w:ind w:left="720" w:hanging="720"/>
        <w:jc w:val="center"/>
        <w:rPr>
          <w:sz w:val="22"/>
        </w:rPr>
      </w:pPr>
    </w:p>
    <w:p w:rsidR="00A362FD" w:rsidRPr="009B7C3F" w:rsidRDefault="00A362FD" w:rsidP="00A362FD">
      <w:pPr>
        <w:jc w:val="center"/>
        <w:rPr>
          <w:b/>
          <w:sz w:val="36"/>
        </w:rPr>
      </w:pPr>
    </w:p>
    <w:p w:rsidR="00292290" w:rsidRPr="009B7C3F" w:rsidRDefault="00292290" w:rsidP="00A362FD">
      <w:pPr>
        <w:jc w:val="center"/>
        <w:rPr>
          <w:b/>
          <w:sz w:val="36"/>
        </w:rPr>
      </w:pPr>
    </w:p>
    <w:p w:rsidR="00292290" w:rsidRPr="009B7C3F" w:rsidRDefault="00292290" w:rsidP="00A362FD">
      <w:pPr>
        <w:jc w:val="center"/>
        <w:rPr>
          <w:b/>
          <w:sz w:val="36"/>
        </w:rPr>
      </w:pPr>
    </w:p>
    <w:p w:rsidR="00292290" w:rsidRPr="009B7C3F" w:rsidRDefault="00292290" w:rsidP="00A362FD">
      <w:pPr>
        <w:jc w:val="center"/>
        <w:rPr>
          <w:b/>
          <w:sz w:val="36"/>
        </w:rPr>
      </w:pPr>
    </w:p>
    <w:p w:rsidR="00292290" w:rsidRPr="009B7C3F" w:rsidRDefault="00292290" w:rsidP="00A362FD">
      <w:pPr>
        <w:jc w:val="center"/>
        <w:rPr>
          <w:b/>
          <w:sz w:val="36"/>
        </w:rPr>
      </w:pPr>
    </w:p>
    <w:p w:rsidR="00292290" w:rsidRPr="009B7C3F" w:rsidRDefault="00292290" w:rsidP="00A362FD">
      <w:pPr>
        <w:jc w:val="center"/>
        <w:rPr>
          <w:b/>
          <w:sz w:val="36"/>
        </w:rPr>
      </w:pPr>
    </w:p>
    <w:p w:rsidR="002B3ABF" w:rsidRPr="009B7C3F" w:rsidRDefault="002B3ABF" w:rsidP="000B55DB">
      <w:pPr>
        <w:pStyle w:val="Heading9"/>
        <w:spacing w:line="480" w:lineRule="auto"/>
        <w:jc w:val="center"/>
        <w:rPr>
          <w:sz w:val="40"/>
          <w:szCs w:val="40"/>
        </w:rPr>
      </w:pPr>
    </w:p>
    <w:p w:rsidR="002B3ABF" w:rsidRPr="009B7C3F" w:rsidRDefault="002B3ABF" w:rsidP="000B55DB">
      <w:pPr>
        <w:pStyle w:val="Heading9"/>
        <w:spacing w:line="480" w:lineRule="auto"/>
        <w:jc w:val="center"/>
        <w:rPr>
          <w:sz w:val="40"/>
          <w:szCs w:val="40"/>
        </w:rPr>
      </w:pPr>
    </w:p>
    <w:p w:rsidR="00DB4888" w:rsidRPr="009B7C3F" w:rsidRDefault="00DB4888" w:rsidP="000B55DB">
      <w:pPr>
        <w:pStyle w:val="Heading9"/>
        <w:spacing w:line="480" w:lineRule="auto"/>
        <w:jc w:val="center"/>
        <w:rPr>
          <w:sz w:val="40"/>
          <w:szCs w:val="40"/>
        </w:rPr>
      </w:pPr>
    </w:p>
    <w:p w:rsidR="0026728A" w:rsidRPr="009B7C3F" w:rsidRDefault="0026728A" w:rsidP="0026728A"/>
    <w:p w:rsidR="0026728A" w:rsidRPr="009B7C3F" w:rsidRDefault="0026728A" w:rsidP="0026728A"/>
    <w:p w:rsidR="00F83EC1" w:rsidRPr="009B7C3F" w:rsidRDefault="00F83EC1" w:rsidP="0026728A"/>
    <w:p w:rsidR="00F83EC1" w:rsidRPr="009B7C3F" w:rsidRDefault="00F83EC1" w:rsidP="0026728A"/>
    <w:p w:rsidR="00F83EC1" w:rsidRPr="009B7C3F" w:rsidRDefault="00F83EC1" w:rsidP="0026728A"/>
    <w:p w:rsidR="00DB4888" w:rsidRPr="009B7C3F" w:rsidRDefault="00DB4888" w:rsidP="000B55DB">
      <w:pPr>
        <w:pStyle w:val="Heading9"/>
        <w:spacing w:line="480" w:lineRule="auto"/>
        <w:jc w:val="center"/>
        <w:rPr>
          <w:sz w:val="40"/>
          <w:szCs w:val="40"/>
        </w:rPr>
      </w:pPr>
    </w:p>
    <w:p w:rsidR="00482D54" w:rsidRPr="009B7C3F" w:rsidRDefault="00482D54" w:rsidP="00482D54"/>
    <w:p w:rsidR="00482D54" w:rsidRPr="009B7C3F" w:rsidRDefault="00482D54" w:rsidP="00482D54"/>
    <w:p w:rsidR="00482D54" w:rsidRPr="009B7C3F" w:rsidRDefault="00482D54" w:rsidP="00482D54"/>
    <w:p w:rsidR="00482D54" w:rsidRPr="009B7C3F" w:rsidRDefault="00482D54" w:rsidP="00482D54"/>
    <w:p w:rsidR="00482D54" w:rsidRPr="009B7C3F" w:rsidRDefault="00482D54" w:rsidP="00482D54"/>
    <w:p w:rsidR="00B04196" w:rsidRPr="009B7C3F" w:rsidRDefault="00B04196" w:rsidP="00482D54"/>
    <w:p w:rsidR="00B04196" w:rsidRPr="009B7C3F" w:rsidRDefault="00B04196" w:rsidP="00482D54"/>
    <w:p w:rsidR="00B04196" w:rsidRPr="009B7C3F" w:rsidRDefault="00B04196" w:rsidP="00482D54"/>
    <w:p w:rsidR="00B04196" w:rsidRPr="009B7C3F" w:rsidRDefault="00B04196" w:rsidP="00482D54"/>
    <w:p w:rsidR="00B04196" w:rsidRPr="009B7C3F" w:rsidRDefault="00B04196" w:rsidP="00482D54"/>
    <w:p w:rsidR="00B04196" w:rsidRPr="009B7C3F" w:rsidRDefault="00B04196" w:rsidP="00482D54"/>
    <w:p w:rsidR="00B04196" w:rsidRPr="009B7C3F" w:rsidRDefault="00B04196" w:rsidP="00482D54"/>
    <w:p w:rsidR="00B04196" w:rsidRPr="009B7C3F" w:rsidRDefault="00B04196" w:rsidP="00482D54"/>
    <w:p w:rsidR="00B04196" w:rsidRPr="009B7C3F" w:rsidRDefault="00B04196" w:rsidP="00482D54"/>
    <w:p w:rsidR="00B04196" w:rsidRPr="009B7C3F" w:rsidRDefault="00B04196" w:rsidP="00482D54"/>
    <w:p w:rsidR="00B04196" w:rsidRPr="009B7C3F" w:rsidRDefault="00B04196" w:rsidP="00482D54"/>
    <w:p w:rsidR="00B04196" w:rsidRPr="009B7C3F" w:rsidRDefault="00B04196" w:rsidP="00482D54"/>
    <w:p w:rsidR="00482D54" w:rsidRPr="009B7C3F" w:rsidRDefault="00482D54" w:rsidP="00482D54"/>
    <w:p w:rsidR="00482D54" w:rsidRPr="009B7C3F" w:rsidRDefault="00482D54" w:rsidP="00482D54"/>
    <w:p w:rsidR="007D5BE6" w:rsidRPr="009B7C3F" w:rsidRDefault="007D5BE6" w:rsidP="000B55DB">
      <w:pPr>
        <w:pStyle w:val="Heading9"/>
        <w:spacing w:line="480" w:lineRule="auto"/>
        <w:jc w:val="center"/>
        <w:rPr>
          <w:sz w:val="40"/>
          <w:szCs w:val="40"/>
        </w:rPr>
      </w:pPr>
    </w:p>
    <w:p w:rsidR="003104BA" w:rsidRPr="009B7C3F" w:rsidRDefault="003104BA" w:rsidP="003104BA"/>
    <w:p w:rsidR="003104BA" w:rsidRPr="009B7C3F" w:rsidRDefault="003104BA" w:rsidP="003104BA"/>
    <w:p w:rsidR="003104BA" w:rsidRPr="009B7C3F" w:rsidRDefault="003104BA" w:rsidP="003104BA"/>
    <w:p w:rsidR="003104BA" w:rsidRPr="009B7C3F" w:rsidRDefault="003104BA" w:rsidP="003104BA"/>
    <w:p w:rsidR="003104BA" w:rsidRPr="009B7C3F" w:rsidRDefault="003104BA" w:rsidP="003104BA"/>
    <w:p w:rsidR="003104BA" w:rsidRPr="009B7C3F" w:rsidRDefault="003104BA" w:rsidP="003104BA"/>
    <w:p w:rsidR="003104BA" w:rsidRPr="009B7C3F" w:rsidRDefault="003104BA" w:rsidP="003104BA"/>
    <w:p w:rsidR="003104BA" w:rsidRPr="009B7C3F" w:rsidRDefault="003104BA" w:rsidP="003104BA"/>
    <w:p w:rsidR="007D5BE6" w:rsidRPr="009B7C3F" w:rsidRDefault="007D5BE6" w:rsidP="007D5BE6"/>
    <w:p w:rsidR="000B55DB" w:rsidRPr="009B7C3F" w:rsidRDefault="000B55DB" w:rsidP="000B55DB">
      <w:pPr>
        <w:pStyle w:val="Heading9"/>
        <w:spacing w:line="480" w:lineRule="auto"/>
        <w:jc w:val="center"/>
        <w:rPr>
          <w:sz w:val="40"/>
          <w:szCs w:val="40"/>
        </w:rPr>
      </w:pPr>
      <w:r w:rsidRPr="009B7C3F">
        <w:rPr>
          <w:sz w:val="40"/>
          <w:szCs w:val="40"/>
        </w:rPr>
        <w:t>SECTION -2</w:t>
      </w:r>
    </w:p>
    <w:p w:rsidR="000B55DB" w:rsidRPr="009B7C3F" w:rsidRDefault="000B55DB" w:rsidP="000B55DB">
      <w:pPr>
        <w:pStyle w:val="Heading8"/>
        <w:ind w:left="720" w:firstLine="720"/>
        <w:rPr>
          <w:b/>
          <w:sz w:val="40"/>
          <w:szCs w:val="40"/>
        </w:rPr>
      </w:pPr>
      <w:r w:rsidRPr="009B7C3F">
        <w:rPr>
          <w:b/>
          <w:sz w:val="40"/>
          <w:szCs w:val="40"/>
        </w:rPr>
        <w:t>QUALIFICATION REQUIREMENT</w:t>
      </w:r>
    </w:p>
    <w:p w:rsidR="000B55DB" w:rsidRPr="009B7C3F" w:rsidRDefault="000B55DB" w:rsidP="00A362FD">
      <w:pPr>
        <w:jc w:val="center"/>
        <w:rPr>
          <w:b/>
          <w:sz w:val="40"/>
          <w:szCs w:val="40"/>
        </w:rPr>
      </w:pPr>
    </w:p>
    <w:p w:rsidR="000B55DB" w:rsidRPr="009B7C3F" w:rsidRDefault="000B55DB" w:rsidP="00A362FD">
      <w:pPr>
        <w:jc w:val="center"/>
        <w:rPr>
          <w:b/>
          <w:sz w:val="36"/>
        </w:rPr>
      </w:pPr>
    </w:p>
    <w:p w:rsidR="000B55DB" w:rsidRPr="009B7C3F" w:rsidRDefault="000B55DB" w:rsidP="00A362FD">
      <w:pPr>
        <w:jc w:val="center"/>
        <w:rPr>
          <w:b/>
          <w:sz w:val="36"/>
        </w:rPr>
      </w:pPr>
    </w:p>
    <w:p w:rsidR="0052284D" w:rsidRPr="009B7C3F" w:rsidRDefault="0052284D" w:rsidP="00A362FD">
      <w:pPr>
        <w:jc w:val="center"/>
        <w:rPr>
          <w:b/>
          <w:sz w:val="36"/>
        </w:rPr>
      </w:pPr>
    </w:p>
    <w:p w:rsidR="0052284D" w:rsidRPr="009B7C3F" w:rsidRDefault="0052284D" w:rsidP="00A362FD">
      <w:pPr>
        <w:jc w:val="center"/>
        <w:rPr>
          <w:b/>
          <w:sz w:val="36"/>
        </w:rPr>
      </w:pPr>
    </w:p>
    <w:p w:rsidR="0052284D" w:rsidRPr="009B7C3F" w:rsidRDefault="0052284D" w:rsidP="00A362FD">
      <w:pPr>
        <w:jc w:val="center"/>
        <w:rPr>
          <w:b/>
          <w:sz w:val="36"/>
        </w:rPr>
      </w:pPr>
    </w:p>
    <w:p w:rsidR="0052284D" w:rsidRPr="009B7C3F" w:rsidRDefault="0052284D" w:rsidP="00A362FD">
      <w:pPr>
        <w:jc w:val="center"/>
        <w:rPr>
          <w:b/>
          <w:sz w:val="36"/>
        </w:rPr>
      </w:pPr>
    </w:p>
    <w:p w:rsidR="0052284D" w:rsidRPr="009B7C3F" w:rsidRDefault="0052284D" w:rsidP="00A362FD">
      <w:pPr>
        <w:jc w:val="center"/>
        <w:rPr>
          <w:b/>
          <w:sz w:val="36"/>
        </w:rPr>
      </w:pPr>
    </w:p>
    <w:p w:rsidR="0052284D" w:rsidRPr="009B7C3F" w:rsidRDefault="0052284D" w:rsidP="00A362FD">
      <w:pPr>
        <w:jc w:val="center"/>
        <w:rPr>
          <w:b/>
          <w:sz w:val="36"/>
        </w:rPr>
      </w:pPr>
    </w:p>
    <w:p w:rsidR="0052284D" w:rsidRPr="009B7C3F" w:rsidRDefault="0052284D" w:rsidP="00A362FD">
      <w:pPr>
        <w:jc w:val="center"/>
        <w:rPr>
          <w:b/>
          <w:sz w:val="36"/>
        </w:rPr>
      </w:pPr>
    </w:p>
    <w:p w:rsidR="0052284D" w:rsidRPr="009B7C3F" w:rsidRDefault="0052284D" w:rsidP="00A362FD">
      <w:pPr>
        <w:jc w:val="center"/>
        <w:rPr>
          <w:b/>
          <w:sz w:val="36"/>
        </w:rPr>
      </w:pPr>
    </w:p>
    <w:p w:rsidR="0052284D" w:rsidRPr="009B7C3F" w:rsidRDefault="0052284D" w:rsidP="00A362FD">
      <w:pPr>
        <w:jc w:val="center"/>
        <w:rPr>
          <w:b/>
          <w:sz w:val="36"/>
        </w:rPr>
      </w:pPr>
    </w:p>
    <w:p w:rsidR="0052284D" w:rsidRPr="009B7C3F" w:rsidRDefault="0052284D" w:rsidP="00A362FD">
      <w:pPr>
        <w:jc w:val="center"/>
        <w:rPr>
          <w:b/>
          <w:sz w:val="36"/>
        </w:rPr>
      </w:pPr>
    </w:p>
    <w:p w:rsidR="0052284D" w:rsidRPr="009B7C3F" w:rsidRDefault="0052284D" w:rsidP="00A362FD">
      <w:pPr>
        <w:jc w:val="center"/>
        <w:rPr>
          <w:b/>
          <w:sz w:val="36"/>
        </w:rPr>
      </w:pPr>
    </w:p>
    <w:p w:rsidR="0052284D" w:rsidRPr="009B7C3F" w:rsidRDefault="0052284D" w:rsidP="00A362FD">
      <w:pPr>
        <w:jc w:val="center"/>
        <w:rPr>
          <w:b/>
          <w:sz w:val="36"/>
        </w:rPr>
      </w:pPr>
    </w:p>
    <w:p w:rsidR="0052284D" w:rsidRPr="009B7C3F" w:rsidRDefault="0052284D" w:rsidP="00A362FD">
      <w:pPr>
        <w:jc w:val="center"/>
        <w:rPr>
          <w:b/>
          <w:sz w:val="36"/>
        </w:rPr>
      </w:pPr>
    </w:p>
    <w:p w:rsidR="0052284D" w:rsidRPr="009B7C3F" w:rsidRDefault="0052284D" w:rsidP="00A362FD">
      <w:pPr>
        <w:jc w:val="center"/>
        <w:rPr>
          <w:b/>
          <w:sz w:val="36"/>
        </w:rPr>
      </w:pPr>
    </w:p>
    <w:p w:rsidR="0052284D" w:rsidRPr="009B7C3F" w:rsidRDefault="0052284D" w:rsidP="00A362FD">
      <w:pPr>
        <w:jc w:val="center"/>
        <w:rPr>
          <w:b/>
          <w:sz w:val="36"/>
        </w:rPr>
      </w:pPr>
    </w:p>
    <w:p w:rsidR="00905AB5" w:rsidRPr="009B7C3F" w:rsidRDefault="00905AB5" w:rsidP="00A362FD">
      <w:pPr>
        <w:jc w:val="center"/>
        <w:rPr>
          <w:b/>
          <w:sz w:val="36"/>
        </w:rPr>
      </w:pPr>
    </w:p>
    <w:p w:rsidR="00905AB5" w:rsidRPr="009B7C3F" w:rsidRDefault="00905AB5" w:rsidP="00A362FD">
      <w:pPr>
        <w:jc w:val="center"/>
        <w:rPr>
          <w:b/>
          <w:sz w:val="36"/>
        </w:rPr>
      </w:pPr>
    </w:p>
    <w:p w:rsidR="00B31EFF" w:rsidRPr="009B7C3F" w:rsidRDefault="00B31EFF" w:rsidP="00B04196">
      <w:pPr>
        <w:pStyle w:val="Heading8"/>
        <w:ind w:left="2160" w:firstLine="720"/>
        <w:rPr>
          <w:rFonts w:ascii="Arial" w:hAnsi="Arial" w:cs="Arial"/>
          <w:b/>
        </w:rPr>
      </w:pPr>
    </w:p>
    <w:p w:rsidR="00B31EFF" w:rsidRPr="009B7C3F" w:rsidRDefault="00B31EFF" w:rsidP="00B04196">
      <w:pPr>
        <w:pStyle w:val="Heading8"/>
        <w:ind w:left="2160" w:firstLine="720"/>
        <w:rPr>
          <w:rFonts w:ascii="Arial" w:hAnsi="Arial" w:cs="Arial"/>
          <w:b/>
        </w:rPr>
      </w:pPr>
    </w:p>
    <w:p w:rsidR="00B04196" w:rsidRPr="009B7C3F" w:rsidRDefault="00B04196" w:rsidP="00B04196">
      <w:pPr>
        <w:pStyle w:val="Heading8"/>
        <w:ind w:left="2160" w:firstLine="720"/>
        <w:rPr>
          <w:rFonts w:ascii="Arial" w:hAnsi="Arial" w:cs="Arial"/>
          <w:b/>
        </w:rPr>
      </w:pPr>
      <w:r w:rsidRPr="009B7C3F">
        <w:rPr>
          <w:rFonts w:ascii="Arial" w:hAnsi="Arial" w:cs="Arial"/>
          <w:b/>
        </w:rPr>
        <w:t>QUALIFICATION REQUIREMENT</w:t>
      </w:r>
    </w:p>
    <w:p w:rsidR="00B04196" w:rsidRPr="009B7C3F" w:rsidRDefault="00B04196" w:rsidP="00B04196"/>
    <w:p w:rsidR="00B04196" w:rsidRPr="009B7C3F" w:rsidRDefault="00B04196" w:rsidP="00B04196"/>
    <w:p w:rsidR="00B04196" w:rsidRPr="009B7C3F" w:rsidRDefault="00B04196" w:rsidP="00B04196">
      <w:pPr>
        <w:rPr>
          <w:sz w:val="22"/>
          <w:szCs w:val="22"/>
        </w:rPr>
      </w:pPr>
      <w:r w:rsidRPr="009B7C3F">
        <w:rPr>
          <w:b/>
          <w:bCs/>
          <w:sz w:val="22"/>
          <w:szCs w:val="22"/>
        </w:rPr>
        <w:t xml:space="preserve">To qualify for award of the contract, each Bidder in his name </w:t>
      </w:r>
      <w:r w:rsidRPr="009B7C3F">
        <w:rPr>
          <w:b/>
          <w:bCs/>
          <w:sz w:val="22"/>
          <w:szCs w:val="22"/>
          <w:u w:val="single"/>
        </w:rPr>
        <w:t>as a prime contractor</w:t>
      </w:r>
      <w:r w:rsidRPr="009B7C3F">
        <w:rPr>
          <w:b/>
          <w:sz w:val="22"/>
          <w:szCs w:val="22"/>
        </w:rPr>
        <w:t xml:space="preserve"> </w:t>
      </w:r>
      <w:r w:rsidRPr="009B7C3F">
        <w:rPr>
          <w:b/>
          <w:bCs/>
          <w:sz w:val="22"/>
          <w:szCs w:val="22"/>
        </w:rPr>
        <w:t xml:space="preserve">should have in the last </w:t>
      </w:r>
      <w:r w:rsidR="00C64C3F" w:rsidRPr="009B7C3F">
        <w:rPr>
          <w:b/>
          <w:bCs/>
          <w:sz w:val="22"/>
          <w:szCs w:val="22"/>
        </w:rPr>
        <w:t>seven</w:t>
      </w:r>
      <w:r w:rsidRPr="009B7C3F">
        <w:rPr>
          <w:b/>
          <w:bCs/>
          <w:sz w:val="22"/>
          <w:szCs w:val="22"/>
        </w:rPr>
        <w:t xml:space="preserve"> years the qualification requirement given in Clause No.  4.3 of Instructions to bidders as above.</w:t>
      </w:r>
    </w:p>
    <w:p w:rsidR="00B04196" w:rsidRPr="009B7C3F" w:rsidRDefault="00B04196" w:rsidP="00B04196"/>
    <w:p w:rsidR="00B04196" w:rsidRPr="009B7C3F" w:rsidRDefault="00B04196" w:rsidP="00B04196"/>
    <w:p w:rsidR="00B04196" w:rsidRPr="009B7C3F" w:rsidRDefault="00B04196" w:rsidP="00B04196"/>
    <w:p w:rsidR="00B04196" w:rsidRPr="009B7C3F" w:rsidRDefault="00B04196" w:rsidP="00B04196">
      <w:pPr>
        <w:jc w:val="center"/>
        <w:rPr>
          <w:b/>
          <w:sz w:val="40"/>
          <w:szCs w:val="40"/>
        </w:rPr>
      </w:pPr>
    </w:p>
    <w:p w:rsidR="00B04196" w:rsidRPr="009B7C3F" w:rsidRDefault="00B04196" w:rsidP="00B04196">
      <w:pPr>
        <w:jc w:val="center"/>
        <w:rPr>
          <w:b/>
          <w:sz w:val="40"/>
          <w:szCs w:val="40"/>
        </w:rPr>
      </w:pPr>
    </w:p>
    <w:p w:rsidR="008A171A" w:rsidRPr="009B7C3F" w:rsidRDefault="008A171A" w:rsidP="008A171A">
      <w:pPr>
        <w:jc w:val="both"/>
        <w:rPr>
          <w:b/>
          <w:bCs/>
          <w:sz w:val="22"/>
          <w:szCs w:val="22"/>
        </w:rPr>
      </w:pPr>
    </w:p>
    <w:p w:rsidR="008A171A" w:rsidRPr="009B7C3F" w:rsidRDefault="008A171A" w:rsidP="008A171A">
      <w:pPr>
        <w:jc w:val="center"/>
      </w:pPr>
    </w:p>
    <w:p w:rsidR="008A171A" w:rsidRPr="009B7C3F" w:rsidRDefault="008A171A" w:rsidP="008A171A">
      <w:pPr>
        <w:jc w:val="center"/>
      </w:pPr>
    </w:p>
    <w:p w:rsidR="000B55DB" w:rsidRPr="009B7C3F" w:rsidRDefault="000B55DB" w:rsidP="00A362FD">
      <w:pPr>
        <w:jc w:val="center"/>
        <w:rPr>
          <w:b/>
          <w:sz w:val="36"/>
        </w:rPr>
      </w:pPr>
    </w:p>
    <w:p w:rsidR="00435392" w:rsidRPr="009B7C3F" w:rsidRDefault="00435392" w:rsidP="00704DDE">
      <w:pPr>
        <w:jc w:val="center"/>
        <w:rPr>
          <w:b/>
          <w:sz w:val="40"/>
          <w:szCs w:val="40"/>
        </w:rPr>
      </w:pPr>
    </w:p>
    <w:p w:rsidR="00435392" w:rsidRPr="009B7C3F" w:rsidRDefault="00435392" w:rsidP="00704DDE">
      <w:pPr>
        <w:jc w:val="center"/>
        <w:rPr>
          <w:b/>
          <w:sz w:val="40"/>
          <w:szCs w:val="40"/>
        </w:rPr>
      </w:pPr>
    </w:p>
    <w:p w:rsidR="00435392" w:rsidRPr="009B7C3F" w:rsidRDefault="00435392" w:rsidP="00704DDE">
      <w:pPr>
        <w:jc w:val="center"/>
        <w:rPr>
          <w:b/>
          <w:sz w:val="40"/>
          <w:szCs w:val="40"/>
        </w:rPr>
      </w:pPr>
    </w:p>
    <w:p w:rsidR="00435392" w:rsidRPr="009B7C3F" w:rsidRDefault="00435392" w:rsidP="00704DDE">
      <w:pPr>
        <w:jc w:val="center"/>
        <w:rPr>
          <w:b/>
          <w:sz w:val="40"/>
          <w:szCs w:val="40"/>
        </w:rPr>
      </w:pPr>
    </w:p>
    <w:p w:rsidR="00435392" w:rsidRPr="009B7C3F" w:rsidRDefault="00435392" w:rsidP="00704DDE">
      <w:pPr>
        <w:jc w:val="center"/>
        <w:rPr>
          <w:b/>
          <w:sz w:val="40"/>
          <w:szCs w:val="40"/>
        </w:rPr>
      </w:pPr>
    </w:p>
    <w:p w:rsidR="00435392" w:rsidRPr="009B7C3F" w:rsidRDefault="00435392" w:rsidP="00704DDE">
      <w:pPr>
        <w:jc w:val="center"/>
        <w:rPr>
          <w:b/>
          <w:sz w:val="40"/>
          <w:szCs w:val="40"/>
        </w:rPr>
      </w:pPr>
    </w:p>
    <w:p w:rsidR="001E0647" w:rsidRPr="009B7C3F" w:rsidRDefault="001E0647" w:rsidP="001E3472">
      <w:pPr>
        <w:rPr>
          <w:b/>
          <w:sz w:val="40"/>
          <w:szCs w:val="40"/>
        </w:rPr>
      </w:pPr>
    </w:p>
    <w:p w:rsidR="00E16BC9" w:rsidRPr="009B7C3F" w:rsidRDefault="00E16BC9" w:rsidP="00704DDE">
      <w:pPr>
        <w:jc w:val="center"/>
        <w:rPr>
          <w:b/>
          <w:sz w:val="40"/>
          <w:szCs w:val="40"/>
        </w:rPr>
      </w:pPr>
    </w:p>
    <w:p w:rsidR="00E16BC9" w:rsidRPr="009B7C3F" w:rsidRDefault="00E16BC9" w:rsidP="00704DDE">
      <w:pPr>
        <w:jc w:val="center"/>
        <w:rPr>
          <w:b/>
          <w:sz w:val="40"/>
          <w:szCs w:val="40"/>
        </w:rPr>
      </w:pPr>
    </w:p>
    <w:p w:rsidR="00E16BC9" w:rsidRPr="009B7C3F" w:rsidRDefault="00E16BC9" w:rsidP="00704DDE">
      <w:pPr>
        <w:jc w:val="center"/>
        <w:rPr>
          <w:b/>
          <w:sz w:val="40"/>
          <w:szCs w:val="40"/>
        </w:rPr>
      </w:pPr>
    </w:p>
    <w:p w:rsidR="00E16BC9" w:rsidRPr="009B7C3F" w:rsidRDefault="00E16BC9" w:rsidP="00704DDE">
      <w:pPr>
        <w:jc w:val="center"/>
        <w:rPr>
          <w:b/>
          <w:sz w:val="40"/>
          <w:szCs w:val="40"/>
        </w:rPr>
      </w:pPr>
    </w:p>
    <w:p w:rsidR="00E16BC9" w:rsidRPr="009B7C3F" w:rsidRDefault="00E16BC9" w:rsidP="00704DDE">
      <w:pPr>
        <w:jc w:val="center"/>
        <w:rPr>
          <w:b/>
          <w:sz w:val="40"/>
          <w:szCs w:val="40"/>
        </w:rPr>
      </w:pPr>
    </w:p>
    <w:p w:rsidR="00E16BC9" w:rsidRPr="009B7C3F" w:rsidRDefault="00E16BC9" w:rsidP="00704DDE">
      <w:pPr>
        <w:jc w:val="center"/>
        <w:rPr>
          <w:b/>
          <w:sz w:val="40"/>
          <w:szCs w:val="40"/>
        </w:rPr>
      </w:pPr>
    </w:p>
    <w:p w:rsidR="002B3ABF" w:rsidRPr="009B7C3F" w:rsidRDefault="002B3ABF" w:rsidP="00704DDE">
      <w:pPr>
        <w:jc w:val="center"/>
        <w:rPr>
          <w:b/>
          <w:sz w:val="40"/>
          <w:szCs w:val="40"/>
        </w:rPr>
      </w:pPr>
    </w:p>
    <w:p w:rsidR="002B3ABF" w:rsidRPr="009B7C3F" w:rsidRDefault="002B3ABF" w:rsidP="00704DDE">
      <w:pPr>
        <w:jc w:val="center"/>
        <w:rPr>
          <w:b/>
          <w:sz w:val="40"/>
          <w:szCs w:val="40"/>
        </w:rPr>
      </w:pPr>
    </w:p>
    <w:p w:rsidR="00F83EC1" w:rsidRPr="009B7C3F" w:rsidRDefault="00F83EC1" w:rsidP="00704DDE">
      <w:pPr>
        <w:jc w:val="center"/>
        <w:rPr>
          <w:b/>
          <w:sz w:val="40"/>
          <w:szCs w:val="40"/>
        </w:rPr>
      </w:pPr>
    </w:p>
    <w:p w:rsidR="00EB000D" w:rsidRPr="009B7C3F" w:rsidRDefault="00EB000D" w:rsidP="00704DDE">
      <w:pPr>
        <w:jc w:val="center"/>
        <w:rPr>
          <w:b/>
          <w:sz w:val="40"/>
          <w:szCs w:val="40"/>
        </w:rPr>
      </w:pPr>
    </w:p>
    <w:p w:rsidR="00EB000D" w:rsidRPr="009B7C3F" w:rsidRDefault="00EB000D" w:rsidP="00704DDE">
      <w:pPr>
        <w:jc w:val="center"/>
        <w:rPr>
          <w:b/>
          <w:sz w:val="40"/>
          <w:szCs w:val="40"/>
        </w:rPr>
      </w:pPr>
    </w:p>
    <w:p w:rsidR="00EB000D" w:rsidRPr="009B7C3F" w:rsidRDefault="00EB000D" w:rsidP="00704DDE">
      <w:pPr>
        <w:jc w:val="center"/>
        <w:rPr>
          <w:b/>
          <w:sz w:val="40"/>
          <w:szCs w:val="40"/>
        </w:rPr>
      </w:pPr>
    </w:p>
    <w:p w:rsidR="00EB000D" w:rsidRPr="009B7C3F" w:rsidRDefault="00EB000D" w:rsidP="00704DDE">
      <w:pPr>
        <w:jc w:val="center"/>
        <w:rPr>
          <w:b/>
          <w:sz w:val="40"/>
          <w:szCs w:val="40"/>
        </w:rPr>
      </w:pPr>
    </w:p>
    <w:p w:rsidR="00EB000D" w:rsidRPr="009B7C3F" w:rsidRDefault="00EB000D" w:rsidP="00704DDE">
      <w:pPr>
        <w:jc w:val="center"/>
        <w:rPr>
          <w:b/>
          <w:sz w:val="40"/>
          <w:szCs w:val="40"/>
        </w:rPr>
      </w:pPr>
    </w:p>
    <w:p w:rsidR="007E4AC3" w:rsidRPr="009B7C3F" w:rsidRDefault="007E4AC3" w:rsidP="00704DDE">
      <w:pPr>
        <w:jc w:val="center"/>
        <w:rPr>
          <w:b/>
          <w:sz w:val="40"/>
          <w:szCs w:val="40"/>
        </w:rPr>
      </w:pPr>
    </w:p>
    <w:p w:rsidR="00E9192B" w:rsidRPr="009B7C3F" w:rsidRDefault="00E9192B" w:rsidP="00704DDE">
      <w:pPr>
        <w:jc w:val="center"/>
        <w:rPr>
          <w:b/>
          <w:sz w:val="40"/>
          <w:szCs w:val="40"/>
        </w:rPr>
      </w:pPr>
    </w:p>
    <w:p w:rsidR="003104BA" w:rsidRPr="009B7C3F" w:rsidRDefault="003104BA" w:rsidP="00704DDE">
      <w:pPr>
        <w:jc w:val="center"/>
        <w:rPr>
          <w:b/>
          <w:sz w:val="40"/>
          <w:szCs w:val="40"/>
        </w:rPr>
      </w:pPr>
    </w:p>
    <w:p w:rsidR="00E9192B" w:rsidRPr="009B7C3F" w:rsidRDefault="00E9192B" w:rsidP="00704DDE">
      <w:pPr>
        <w:jc w:val="center"/>
        <w:rPr>
          <w:b/>
          <w:sz w:val="40"/>
          <w:szCs w:val="40"/>
        </w:rPr>
      </w:pPr>
    </w:p>
    <w:p w:rsidR="00A362FD" w:rsidRPr="009B7C3F" w:rsidRDefault="00A362FD" w:rsidP="00704DDE">
      <w:pPr>
        <w:jc w:val="center"/>
        <w:rPr>
          <w:b/>
          <w:sz w:val="40"/>
          <w:szCs w:val="40"/>
        </w:rPr>
      </w:pPr>
      <w:r w:rsidRPr="009B7C3F">
        <w:rPr>
          <w:b/>
          <w:sz w:val="40"/>
          <w:szCs w:val="40"/>
        </w:rPr>
        <w:t xml:space="preserve">SECTION </w:t>
      </w:r>
      <w:r w:rsidR="008A171A" w:rsidRPr="009B7C3F">
        <w:rPr>
          <w:b/>
          <w:sz w:val="40"/>
          <w:szCs w:val="40"/>
        </w:rPr>
        <w:t>3</w:t>
      </w:r>
    </w:p>
    <w:p w:rsidR="00A362FD" w:rsidRPr="009B7C3F" w:rsidRDefault="00A362FD" w:rsidP="00704DDE">
      <w:pPr>
        <w:ind w:left="720" w:hanging="720"/>
        <w:jc w:val="center"/>
        <w:rPr>
          <w:sz w:val="40"/>
          <w:szCs w:val="40"/>
        </w:rPr>
      </w:pPr>
    </w:p>
    <w:p w:rsidR="008A171A" w:rsidRPr="009B7C3F" w:rsidRDefault="008A171A" w:rsidP="00704DDE">
      <w:pPr>
        <w:jc w:val="center"/>
        <w:rPr>
          <w:b/>
          <w:sz w:val="40"/>
          <w:szCs w:val="40"/>
        </w:rPr>
      </w:pPr>
      <w:r w:rsidRPr="009B7C3F">
        <w:rPr>
          <w:b/>
          <w:sz w:val="40"/>
          <w:szCs w:val="40"/>
        </w:rPr>
        <w:t>CONTRACT DATA</w:t>
      </w:r>
    </w:p>
    <w:p w:rsidR="00A362FD" w:rsidRPr="009B7C3F" w:rsidRDefault="00A362FD" w:rsidP="00A362FD">
      <w:pPr>
        <w:ind w:left="720" w:hanging="720"/>
        <w:jc w:val="center"/>
        <w:rPr>
          <w:sz w:val="40"/>
          <w:szCs w:val="40"/>
        </w:rPr>
      </w:pPr>
    </w:p>
    <w:p w:rsidR="008A171A" w:rsidRPr="009B7C3F" w:rsidRDefault="008A171A" w:rsidP="00A362FD">
      <w:pPr>
        <w:ind w:left="720" w:hanging="720"/>
        <w:jc w:val="center"/>
        <w:rPr>
          <w:sz w:val="28"/>
        </w:rPr>
      </w:pPr>
    </w:p>
    <w:p w:rsidR="008A171A" w:rsidRPr="009B7C3F" w:rsidRDefault="008A171A" w:rsidP="00A362FD">
      <w:pPr>
        <w:ind w:left="720" w:hanging="720"/>
        <w:jc w:val="center"/>
        <w:rPr>
          <w:sz w:val="28"/>
        </w:rPr>
      </w:pPr>
    </w:p>
    <w:p w:rsidR="008A171A" w:rsidRPr="009B7C3F" w:rsidRDefault="008A171A" w:rsidP="00A362FD">
      <w:pPr>
        <w:ind w:left="720" w:hanging="720"/>
        <w:jc w:val="center"/>
        <w:rPr>
          <w:sz w:val="28"/>
        </w:rPr>
      </w:pPr>
    </w:p>
    <w:p w:rsidR="008A171A" w:rsidRPr="009B7C3F" w:rsidRDefault="008A171A" w:rsidP="00A362FD">
      <w:pPr>
        <w:ind w:left="720" w:hanging="720"/>
        <w:jc w:val="center"/>
        <w:rPr>
          <w:sz w:val="28"/>
        </w:rPr>
      </w:pPr>
    </w:p>
    <w:p w:rsidR="008A171A" w:rsidRPr="009B7C3F" w:rsidRDefault="008A171A" w:rsidP="00A362FD">
      <w:pPr>
        <w:ind w:left="720" w:hanging="720"/>
        <w:jc w:val="center"/>
        <w:rPr>
          <w:sz w:val="28"/>
        </w:rPr>
      </w:pPr>
    </w:p>
    <w:p w:rsidR="008A171A" w:rsidRPr="009B7C3F" w:rsidRDefault="008A171A" w:rsidP="00A362FD">
      <w:pPr>
        <w:ind w:left="720" w:hanging="720"/>
        <w:jc w:val="center"/>
        <w:rPr>
          <w:sz w:val="28"/>
        </w:rPr>
      </w:pPr>
    </w:p>
    <w:p w:rsidR="008A171A" w:rsidRPr="009B7C3F" w:rsidRDefault="008A171A" w:rsidP="00A362FD">
      <w:pPr>
        <w:ind w:left="720" w:hanging="720"/>
        <w:jc w:val="center"/>
        <w:rPr>
          <w:sz w:val="28"/>
        </w:rPr>
      </w:pPr>
    </w:p>
    <w:p w:rsidR="008A171A" w:rsidRPr="009B7C3F" w:rsidRDefault="008A171A" w:rsidP="00A362FD">
      <w:pPr>
        <w:ind w:left="720" w:hanging="720"/>
        <w:jc w:val="center"/>
        <w:rPr>
          <w:sz w:val="28"/>
        </w:rPr>
      </w:pPr>
    </w:p>
    <w:p w:rsidR="008A171A" w:rsidRPr="009B7C3F" w:rsidRDefault="008A171A" w:rsidP="00A362FD">
      <w:pPr>
        <w:ind w:left="720" w:hanging="720"/>
        <w:jc w:val="center"/>
        <w:rPr>
          <w:sz w:val="28"/>
        </w:rPr>
      </w:pPr>
    </w:p>
    <w:p w:rsidR="008A171A" w:rsidRPr="009B7C3F" w:rsidRDefault="008A171A" w:rsidP="00A362FD">
      <w:pPr>
        <w:ind w:left="720" w:hanging="720"/>
        <w:jc w:val="center"/>
        <w:rPr>
          <w:sz w:val="28"/>
        </w:rPr>
      </w:pPr>
    </w:p>
    <w:p w:rsidR="008A171A" w:rsidRPr="009B7C3F" w:rsidRDefault="008A171A" w:rsidP="00A362FD">
      <w:pPr>
        <w:ind w:left="720" w:hanging="720"/>
        <w:jc w:val="center"/>
        <w:rPr>
          <w:sz w:val="28"/>
        </w:rPr>
      </w:pPr>
    </w:p>
    <w:p w:rsidR="00177AB3" w:rsidRPr="009B7C3F" w:rsidRDefault="00177AB3">
      <w:pPr>
        <w:widowControl/>
        <w:autoSpaceDE/>
        <w:autoSpaceDN/>
        <w:adjustRightInd/>
        <w:rPr>
          <w:sz w:val="28"/>
        </w:rPr>
      </w:pPr>
      <w:r w:rsidRPr="009B7C3F">
        <w:rPr>
          <w:sz w:val="28"/>
        </w:rPr>
        <w:br w:type="page"/>
      </w:r>
    </w:p>
    <w:p w:rsidR="008A171A" w:rsidRPr="009B7C3F" w:rsidRDefault="008A171A" w:rsidP="00A362FD">
      <w:pPr>
        <w:ind w:left="720" w:hanging="720"/>
        <w:jc w:val="center"/>
        <w:rPr>
          <w:sz w:val="28"/>
        </w:rPr>
      </w:pPr>
    </w:p>
    <w:p w:rsidR="00BD65B0" w:rsidRPr="009B7C3F" w:rsidRDefault="00BD65B0" w:rsidP="00F83EC1">
      <w:pPr>
        <w:ind w:left="1440" w:firstLine="720"/>
        <w:rPr>
          <w:b/>
          <w:sz w:val="32"/>
        </w:rPr>
      </w:pPr>
    </w:p>
    <w:p w:rsidR="008A171A" w:rsidRPr="009B7C3F" w:rsidRDefault="008A171A" w:rsidP="00F83EC1">
      <w:pPr>
        <w:ind w:left="1440" w:firstLine="720"/>
        <w:rPr>
          <w:b/>
          <w:sz w:val="32"/>
        </w:rPr>
      </w:pPr>
      <w:r w:rsidRPr="009B7C3F">
        <w:rPr>
          <w:b/>
          <w:sz w:val="32"/>
        </w:rPr>
        <w:t>CONTRACT DATA</w:t>
      </w:r>
    </w:p>
    <w:p w:rsidR="008A171A" w:rsidRPr="009B7C3F" w:rsidRDefault="008A171A" w:rsidP="008A171A">
      <w:pPr>
        <w:rPr>
          <w:b/>
          <w:sz w:val="22"/>
        </w:rPr>
      </w:pPr>
    </w:p>
    <w:p w:rsidR="008A171A" w:rsidRPr="009B7C3F" w:rsidRDefault="008A171A" w:rsidP="008A171A">
      <w:pPr>
        <w:spacing w:line="360" w:lineRule="auto"/>
        <w:rPr>
          <w:b/>
          <w:sz w:val="22"/>
        </w:rPr>
      </w:pPr>
      <w:r w:rsidRPr="009B7C3F">
        <w:rPr>
          <w:b/>
          <w:sz w:val="22"/>
        </w:rPr>
        <w:t>Items marked “N/A” do not apply in this Contract.</w:t>
      </w:r>
    </w:p>
    <w:p w:rsidR="008A171A" w:rsidRPr="009B7C3F" w:rsidRDefault="008A171A" w:rsidP="008A171A">
      <w:pPr>
        <w:spacing w:line="360" w:lineRule="auto"/>
        <w:rPr>
          <w:sz w:val="22"/>
        </w:rPr>
      </w:pPr>
      <w:r w:rsidRPr="009B7C3F">
        <w:rPr>
          <w:sz w:val="22"/>
        </w:rPr>
        <w:t>The following documents are also part of the Contract:</w:t>
      </w:r>
      <w:r w:rsidRPr="009B7C3F">
        <w:rPr>
          <w:sz w:val="22"/>
        </w:rPr>
        <w:tab/>
      </w:r>
      <w:r w:rsidRPr="009B7C3F">
        <w:rPr>
          <w:sz w:val="22"/>
        </w:rPr>
        <w:tab/>
        <w:t xml:space="preserve">    </w:t>
      </w:r>
      <w:r w:rsidRPr="009B7C3F">
        <w:rPr>
          <w:sz w:val="22"/>
        </w:rPr>
        <w:tab/>
        <w:t>Clause ref of G.C.C.</w:t>
      </w:r>
    </w:p>
    <w:p w:rsidR="008A171A" w:rsidRPr="009B7C3F" w:rsidRDefault="008A171A" w:rsidP="008A171A">
      <w:pPr>
        <w:rPr>
          <w:b/>
          <w:sz w:val="22"/>
        </w:rPr>
      </w:pPr>
      <w:r w:rsidRPr="009B7C3F">
        <w:rPr>
          <w:b/>
          <w:sz w:val="22"/>
        </w:rPr>
        <w:t xml:space="preserve">Reference </w:t>
      </w:r>
    </w:p>
    <w:p w:rsidR="008A171A" w:rsidRPr="009B7C3F" w:rsidRDefault="008A171A" w:rsidP="00145E0B">
      <w:pPr>
        <w:widowControl/>
        <w:numPr>
          <w:ilvl w:val="0"/>
          <w:numId w:val="40"/>
        </w:numPr>
        <w:autoSpaceDE/>
        <w:autoSpaceDN/>
        <w:adjustRightInd/>
        <w:rPr>
          <w:sz w:val="22"/>
        </w:rPr>
      </w:pPr>
      <w:r w:rsidRPr="009B7C3F">
        <w:rPr>
          <w:sz w:val="22"/>
        </w:rPr>
        <w:t>The Schedule of Operating and Maintenance Manuals</w:t>
      </w:r>
      <w:r w:rsidRPr="009B7C3F">
        <w:rPr>
          <w:sz w:val="22"/>
        </w:rPr>
        <w:tab/>
      </w:r>
      <w:r w:rsidRPr="009B7C3F">
        <w:rPr>
          <w:sz w:val="22"/>
        </w:rPr>
        <w:tab/>
      </w:r>
      <w:r w:rsidRPr="009B7C3F">
        <w:rPr>
          <w:sz w:val="22"/>
        </w:rPr>
        <w:tab/>
        <w:t xml:space="preserve">           </w:t>
      </w:r>
      <w:r w:rsidR="00DE151D" w:rsidRPr="009B7C3F">
        <w:rPr>
          <w:sz w:val="22"/>
        </w:rPr>
        <w:tab/>
      </w:r>
      <w:r w:rsidRPr="009B7C3F">
        <w:rPr>
          <w:sz w:val="22"/>
        </w:rPr>
        <w:t>(5</w:t>
      </w:r>
      <w:r w:rsidR="00663CE1" w:rsidRPr="009B7C3F">
        <w:rPr>
          <w:sz w:val="22"/>
        </w:rPr>
        <w:t>1</w:t>
      </w:r>
      <w:r w:rsidRPr="009B7C3F">
        <w:rPr>
          <w:sz w:val="22"/>
        </w:rPr>
        <w:t>)</w:t>
      </w:r>
    </w:p>
    <w:p w:rsidR="008A171A" w:rsidRPr="009B7C3F" w:rsidRDefault="008A171A" w:rsidP="008A171A">
      <w:pPr>
        <w:rPr>
          <w:sz w:val="22"/>
        </w:rPr>
      </w:pPr>
    </w:p>
    <w:p w:rsidR="008A171A" w:rsidRPr="009B7C3F" w:rsidRDefault="008A171A" w:rsidP="00145E0B">
      <w:pPr>
        <w:widowControl/>
        <w:numPr>
          <w:ilvl w:val="0"/>
          <w:numId w:val="41"/>
        </w:numPr>
        <w:autoSpaceDE/>
        <w:autoSpaceDN/>
        <w:adjustRightInd/>
        <w:rPr>
          <w:sz w:val="22"/>
        </w:rPr>
      </w:pPr>
      <w:r w:rsidRPr="009B7C3F">
        <w:rPr>
          <w:sz w:val="22"/>
        </w:rPr>
        <w:t xml:space="preserve">The Schedule of </w:t>
      </w:r>
      <w:r w:rsidR="00663CE1" w:rsidRPr="009B7C3F">
        <w:rPr>
          <w:sz w:val="22"/>
        </w:rPr>
        <w:t>o</w:t>
      </w:r>
      <w:r w:rsidRPr="009B7C3F">
        <w:rPr>
          <w:sz w:val="22"/>
        </w:rPr>
        <w:t>the</w:t>
      </w:r>
      <w:r w:rsidR="00663CE1" w:rsidRPr="009B7C3F">
        <w:rPr>
          <w:sz w:val="22"/>
        </w:rPr>
        <w:t>r</w:t>
      </w:r>
      <w:r w:rsidRPr="009B7C3F">
        <w:rPr>
          <w:sz w:val="22"/>
        </w:rPr>
        <w:t xml:space="preserve"> Contractor</w:t>
      </w:r>
      <w:r w:rsidR="00663CE1" w:rsidRPr="009B7C3F">
        <w:rPr>
          <w:sz w:val="22"/>
        </w:rPr>
        <w:t>s</w:t>
      </w:r>
      <w:r w:rsidRPr="009B7C3F">
        <w:rPr>
          <w:sz w:val="22"/>
        </w:rPr>
        <w:tab/>
      </w:r>
      <w:r w:rsidRPr="009B7C3F">
        <w:rPr>
          <w:sz w:val="22"/>
        </w:rPr>
        <w:tab/>
      </w:r>
      <w:r w:rsidRPr="009B7C3F">
        <w:rPr>
          <w:sz w:val="22"/>
        </w:rPr>
        <w:tab/>
      </w:r>
      <w:r w:rsidRPr="009B7C3F">
        <w:rPr>
          <w:sz w:val="22"/>
        </w:rPr>
        <w:tab/>
      </w:r>
      <w:r w:rsidRPr="009B7C3F">
        <w:rPr>
          <w:sz w:val="22"/>
        </w:rPr>
        <w:tab/>
      </w:r>
      <w:r w:rsidRPr="009B7C3F">
        <w:rPr>
          <w:sz w:val="22"/>
        </w:rPr>
        <w:tab/>
      </w:r>
      <w:r w:rsidRPr="009B7C3F">
        <w:rPr>
          <w:sz w:val="22"/>
        </w:rPr>
        <w:tab/>
        <w:t>(</w:t>
      </w:r>
      <w:r w:rsidR="00663CE1" w:rsidRPr="009B7C3F">
        <w:rPr>
          <w:sz w:val="22"/>
        </w:rPr>
        <w:t>7</w:t>
      </w:r>
      <w:r w:rsidRPr="009B7C3F">
        <w:rPr>
          <w:sz w:val="22"/>
        </w:rPr>
        <w:t>)</w:t>
      </w:r>
    </w:p>
    <w:p w:rsidR="008A171A" w:rsidRPr="009B7C3F" w:rsidRDefault="008A171A" w:rsidP="008A171A">
      <w:pPr>
        <w:rPr>
          <w:sz w:val="22"/>
        </w:rPr>
      </w:pPr>
    </w:p>
    <w:p w:rsidR="008A171A" w:rsidRPr="009B7C3F" w:rsidRDefault="008A171A" w:rsidP="00145E0B">
      <w:pPr>
        <w:widowControl/>
        <w:numPr>
          <w:ilvl w:val="0"/>
          <w:numId w:val="42"/>
        </w:numPr>
        <w:tabs>
          <w:tab w:val="clear" w:pos="720"/>
          <w:tab w:val="num" w:pos="360"/>
        </w:tabs>
        <w:autoSpaceDE/>
        <w:autoSpaceDN/>
        <w:adjustRightInd/>
        <w:ind w:hanging="720"/>
        <w:rPr>
          <w:sz w:val="22"/>
        </w:rPr>
      </w:pPr>
      <w:r w:rsidRPr="009B7C3F">
        <w:rPr>
          <w:sz w:val="22"/>
        </w:rPr>
        <w:t>The Schedule of Key Personnel.</w:t>
      </w:r>
      <w:r w:rsidRPr="009B7C3F">
        <w:rPr>
          <w:sz w:val="22"/>
        </w:rPr>
        <w:tab/>
      </w:r>
      <w:r w:rsidRPr="009B7C3F">
        <w:rPr>
          <w:sz w:val="22"/>
        </w:rPr>
        <w:tab/>
      </w:r>
      <w:r w:rsidRPr="009B7C3F">
        <w:rPr>
          <w:sz w:val="22"/>
        </w:rPr>
        <w:tab/>
      </w:r>
      <w:r w:rsidRPr="009B7C3F">
        <w:rPr>
          <w:sz w:val="22"/>
        </w:rPr>
        <w:tab/>
      </w:r>
      <w:r w:rsidRPr="009B7C3F">
        <w:rPr>
          <w:sz w:val="22"/>
        </w:rPr>
        <w:tab/>
      </w:r>
      <w:r w:rsidRPr="009B7C3F">
        <w:rPr>
          <w:sz w:val="22"/>
        </w:rPr>
        <w:tab/>
      </w:r>
      <w:r w:rsidRPr="009B7C3F">
        <w:rPr>
          <w:sz w:val="22"/>
        </w:rPr>
        <w:tab/>
        <w:t>(</w:t>
      </w:r>
      <w:r w:rsidR="00663CE1" w:rsidRPr="009B7C3F">
        <w:rPr>
          <w:sz w:val="22"/>
        </w:rPr>
        <w:t>8</w:t>
      </w:r>
      <w:r w:rsidRPr="009B7C3F">
        <w:rPr>
          <w:sz w:val="22"/>
        </w:rPr>
        <w:t>)</w:t>
      </w:r>
    </w:p>
    <w:p w:rsidR="008A171A" w:rsidRPr="009B7C3F" w:rsidRDefault="008A171A" w:rsidP="008A171A">
      <w:pPr>
        <w:rPr>
          <w:sz w:val="22"/>
        </w:rPr>
      </w:pPr>
    </w:p>
    <w:p w:rsidR="008A171A" w:rsidRPr="009B7C3F" w:rsidRDefault="008A171A" w:rsidP="008A171A">
      <w:pPr>
        <w:pStyle w:val="BodyText3"/>
        <w:rPr>
          <w:color w:val="auto"/>
        </w:rPr>
      </w:pPr>
      <w:r w:rsidRPr="009B7C3F">
        <w:rPr>
          <w:color w:val="auto"/>
        </w:rPr>
        <w:t>The above insertions should correspond to the information provided in the Invitation of Bids.</w:t>
      </w:r>
    </w:p>
    <w:p w:rsidR="008A171A" w:rsidRPr="009B7C3F" w:rsidRDefault="008A171A" w:rsidP="008A171A">
      <w:pPr>
        <w:rPr>
          <w:sz w:val="22"/>
        </w:rPr>
      </w:pPr>
    </w:p>
    <w:p w:rsidR="008A171A" w:rsidRPr="009B7C3F" w:rsidRDefault="008A171A" w:rsidP="008A171A">
      <w:pPr>
        <w:rPr>
          <w:sz w:val="22"/>
        </w:rPr>
      </w:pPr>
      <w:r w:rsidRPr="009B7C3F">
        <w:rPr>
          <w:sz w:val="22"/>
        </w:rPr>
        <w:t>The Employer is</w:t>
      </w:r>
    </w:p>
    <w:p w:rsidR="00A95099" w:rsidRPr="009E6E0D" w:rsidRDefault="008A171A" w:rsidP="00A95099">
      <w:r w:rsidRPr="009B7C3F">
        <w:rPr>
          <w:sz w:val="22"/>
        </w:rPr>
        <w:tab/>
        <w:t>Name</w:t>
      </w:r>
      <w:r w:rsidR="00F72C93">
        <w:rPr>
          <w:sz w:val="22"/>
        </w:rPr>
        <w:t xml:space="preserve">     : </w:t>
      </w:r>
      <w:r w:rsidR="00A95099" w:rsidRPr="009E6E0D">
        <w:rPr>
          <w:b/>
          <w:bCs/>
        </w:rPr>
        <w:t>Superintending Engineer</w:t>
      </w:r>
      <w:r w:rsidR="00A95099" w:rsidRPr="009E6E0D">
        <w:tab/>
      </w:r>
      <w:r w:rsidR="00A95099" w:rsidRPr="009E6E0D">
        <w:tab/>
        <w:t xml:space="preserve">            </w:t>
      </w:r>
      <w:r w:rsidR="00A95099" w:rsidRPr="009E6E0D">
        <w:rPr>
          <w:b/>
        </w:rPr>
        <w:tab/>
      </w:r>
    </w:p>
    <w:p w:rsidR="00A95099" w:rsidRPr="009E6E0D" w:rsidRDefault="00A95099" w:rsidP="00A95099">
      <w:r w:rsidRPr="009E6E0D">
        <w:tab/>
      </w:r>
      <w:r w:rsidRPr="009E6E0D">
        <w:tab/>
        <w:t xml:space="preserve">    Master Plan, Rangareddy Circle</w:t>
      </w:r>
      <w:r w:rsidRPr="009E6E0D">
        <w:tab/>
        <w:t xml:space="preserve">                                    </w:t>
      </w:r>
      <w:r w:rsidRPr="009E6E0D">
        <w:tab/>
      </w:r>
    </w:p>
    <w:p w:rsidR="00A95099" w:rsidRPr="009E6E0D" w:rsidRDefault="00A95099" w:rsidP="00A95099">
      <w:r w:rsidRPr="009E6E0D">
        <w:tab/>
      </w:r>
      <w:r w:rsidRPr="009E6E0D">
        <w:tab/>
        <w:t xml:space="preserve">    TGSPDCL, Road no. 12,</w:t>
      </w:r>
    </w:p>
    <w:p w:rsidR="00A95099" w:rsidRDefault="00A95099" w:rsidP="00A95099">
      <w:pPr>
        <w:ind w:right="-630"/>
      </w:pPr>
      <w:r w:rsidRPr="009E6E0D">
        <w:tab/>
        <w:t xml:space="preserve">               Banjara Hills. Hyderabad</w:t>
      </w:r>
    </w:p>
    <w:p w:rsidR="00A95099" w:rsidRPr="009E6E0D" w:rsidRDefault="00A95099" w:rsidP="00A95099">
      <w:pPr>
        <w:ind w:right="-630"/>
      </w:pPr>
    </w:p>
    <w:p w:rsidR="00A95099" w:rsidRPr="00216418" w:rsidRDefault="008A171A" w:rsidP="00A95099">
      <w:pPr>
        <w:rPr>
          <w:color w:val="FF0000"/>
          <w:sz w:val="22"/>
        </w:rPr>
      </w:pPr>
      <w:r w:rsidRPr="009B7C3F">
        <w:rPr>
          <w:sz w:val="22"/>
        </w:rPr>
        <w:t xml:space="preserve">Name of Authorized Representative: </w:t>
      </w:r>
      <w:r w:rsidR="00A95099" w:rsidRPr="00216418">
        <w:rPr>
          <w:color w:val="FF0000"/>
          <w:sz w:val="22"/>
        </w:rPr>
        <w:t>Superintending Engineer/Master Plan/</w:t>
      </w:r>
      <w:r w:rsidR="00A95099" w:rsidRPr="007F26A7">
        <w:rPr>
          <w:color w:val="FF0000"/>
          <w:sz w:val="22"/>
        </w:rPr>
        <w:t xml:space="preserve"> </w:t>
      </w:r>
      <w:r w:rsidR="00A95099">
        <w:rPr>
          <w:color w:val="FF0000"/>
          <w:sz w:val="22"/>
        </w:rPr>
        <w:t>Rangareddy Circle</w:t>
      </w:r>
    </w:p>
    <w:p w:rsidR="008A171A" w:rsidRPr="009B7C3F" w:rsidRDefault="00A95099" w:rsidP="00A95099">
      <w:pPr>
        <w:ind w:right="-630"/>
        <w:rPr>
          <w:sz w:val="22"/>
        </w:rPr>
      </w:pPr>
      <w:r w:rsidRPr="00216418">
        <w:rPr>
          <w:color w:val="FF0000"/>
          <w:sz w:val="22"/>
        </w:rPr>
        <w:t>The Engineer is</w:t>
      </w:r>
      <w:r w:rsidRPr="00216418">
        <w:rPr>
          <w:color w:val="FF0000"/>
          <w:sz w:val="22"/>
        </w:rPr>
        <w:tab/>
      </w:r>
      <w:r w:rsidRPr="00216418">
        <w:rPr>
          <w:color w:val="FF0000"/>
          <w:sz w:val="22"/>
        </w:rPr>
        <w:tab/>
      </w:r>
      <w:r w:rsidRPr="00216418">
        <w:rPr>
          <w:color w:val="FF0000"/>
          <w:sz w:val="22"/>
        </w:rPr>
        <w:tab/>
      </w:r>
      <w:r w:rsidRPr="00216418">
        <w:rPr>
          <w:color w:val="FF0000"/>
          <w:sz w:val="22"/>
        </w:rPr>
        <w:tab/>
      </w:r>
      <w:r w:rsidR="008A171A" w:rsidRPr="009B7C3F">
        <w:rPr>
          <w:sz w:val="22"/>
        </w:rPr>
        <w:tab/>
      </w:r>
      <w:r w:rsidR="008A171A" w:rsidRPr="009B7C3F">
        <w:rPr>
          <w:sz w:val="22"/>
        </w:rPr>
        <w:tab/>
      </w:r>
      <w:r w:rsidR="008A171A" w:rsidRPr="009B7C3F">
        <w:rPr>
          <w:sz w:val="22"/>
        </w:rPr>
        <w:tab/>
      </w:r>
      <w:r w:rsidR="008A171A" w:rsidRPr="009B7C3F">
        <w:rPr>
          <w:sz w:val="22"/>
        </w:rPr>
        <w:tab/>
      </w:r>
      <w:r w:rsidR="008A171A" w:rsidRPr="009B7C3F">
        <w:rPr>
          <w:sz w:val="22"/>
        </w:rPr>
        <w:tab/>
      </w:r>
      <w:r w:rsidR="00DE151D" w:rsidRPr="009B7C3F">
        <w:rPr>
          <w:sz w:val="22"/>
        </w:rPr>
        <w:tab/>
      </w:r>
      <w:r w:rsidR="008A171A" w:rsidRPr="009B7C3F">
        <w:rPr>
          <w:sz w:val="22"/>
        </w:rPr>
        <w:t>(1.1)</w:t>
      </w:r>
    </w:p>
    <w:p w:rsidR="008A171A" w:rsidRPr="009B7C3F" w:rsidRDefault="008A171A" w:rsidP="008A171A">
      <w:pPr>
        <w:rPr>
          <w:sz w:val="12"/>
        </w:rPr>
      </w:pPr>
      <w:r w:rsidRPr="009B7C3F">
        <w:rPr>
          <w:sz w:val="22"/>
        </w:rPr>
        <w:tab/>
      </w:r>
    </w:p>
    <w:p w:rsidR="00A95099" w:rsidRDefault="009B17F7" w:rsidP="00A95099">
      <w:pPr>
        <w:rPr>
          <w:color w:val="FF0000"/>
          <w:sz w:val="22"/>
        </w:rPr>
      </w:pPr>
      <w:r w:rsidRPr="009B7C3F">
        <w:rPr>
          <w:sz w:val="22"/>
        </w:rPr>
        <w:t>Name:</w:t>
      </w:r>
      <w:r w:rsidRPr="009B7C3F">
        <w:rPr>
          <w:sz w:val="22"/>
        </w:rPr>
        <w:tab/>
        <w:t xml:space="preserve"> </w:t>
      </w:r>
      <w:r w:rsidRPr="009B7C3F">
        <w:rPr>
          <w:sz w:val="22"/>
        </w:rPr>
        <w:tab/>
      </w:r>
      <w:r w:rsidR="00A95099" w:rsidRPr="00F83EC1">
        <w:rPr>
          <w:color w:val="FF0000"/>
          <w:sz w:val="22"/>
        </w:rPr>
        <w:t xml:space="preserve">Divisional Engineer </w:t>
      </w:r>
      <w:r w:rsidR="00A95099">
        <w:rPr>
          <w:color w:val="FF0000"/>
          <w:sz w:val="22"/>
        </w:rPr>
        <w:t>/ ECGH/ Rangareddy Circle.</w:t>
      </w:r>
    </w:p>
    <w:p w:rsidR="00A95099" w:rsidRPr="00216418" w:rsidRDefault="00617D9D" w:rsidP="00A95099">
      <w:pPr>
        <w:rPr>
          <w:color w:val="FF0000"/>
          <w:sz w:val="22"/>
        </w:rPr>
      </w:pPr>
      <w:r w:rsidRPr="009B7C3F">
        <w:rPr>
          <w:sz w:val="22"/>
        </w:rPr>
        <w:t xml:space="preserve"> </w:t>
      </w:r>
      <w:r w:rsidR="000046CF" w:rsidRPr="009B7C3F">
        <w:rPr>
          <w:sz w:val="22"/>
        </w:rPr>
        <w:t xml:space="preserve">Address: </w:t>
      </w:r>
      <w:r w:rsidR="000046CF" w:rsidRPr="009B7C3F">
        <w:rPr>
          <w:sz w:val="22"/>
        </w:rPr>
        <w:tab/>
      </w:r>
      <w:r w:rsidR="00A95099">
        <w:rPr>
          <w:color w:val="FF0000"/>
          <w:sz w:val="22"/>
        </w:rPr>
        <w:t>Above 33/11 KV Prashanthnagar Indoor Sub-station.</w:t>
      </w:r>
    </w:p>
    <w:p w:rsidR="00A95099" w:rsidRDefault="00A95099" w:rsidP="00F51FC8">
      <w:pPr>
        <w:rPr>
          <w:sz w:val="22"/>
          <w:u w:val="single"/>
        </w:rPr>
      </w:pPr>
    </w:p>
    <w:p w:rsidR="00542819" w:rsidRPr="009B7C3F" w:rsidRDefault="008A171A" w:rsidP="00F51FC8">
      <w:pPr>
        <w:rPr>
          <w:sz w:val="22"/>
          <w:u w:val="single"/>
        </w:rPr>
      </w:pPr>
      <w:r w:rsidRPr="009B7C3F">
        <w:rPr>
          <w:sz w:val="22"/>
          <w:u w:val="single"/>
        </w:rPr>
        <w:t xml:space="preserve">The name and identification number of the Contract is </w:t>
      </w:r>
    </w:p>
    <w:p w:rsidR="00542819" w:rsidRPr="009B7C3F" w:rsidRDefault="00542819" w:rsidP="00F51FC8">
      <w:pPr>
        <w:rPr>
          <w:sz w:val="22"/>
          <w:u w:val="single"/>
        </w:rPr>
      </w:pPr>
    </w:p>
    <w:p w:rsidR="00A95099" w:rsidRPr="00F51FC8" w:rsidRDefault="00F51FC8" w:rsidP="00A95099">
      <w:pPr>
        <w:rPr>
          <w:b/>
          <w:color w:val="FF0000"/>
        </w:rPr>
      </w:pPr>
      <w:r w:rsidRPr="009B7C3F">
        <w:rPr>
          <w:b/>
        </w:rPr>
        <w:t>BID No.</w:t>
      </w:r>
      <w:r w:rsidR="00E67D3A" w:rsidRPr="009B7C3F">
        <w:rPr>
          <w:b/>
        </w:rPr>
        <w:t xml:space="preserve"> </w:t>
      </w:r>
      <w:r w:rsidR="00A95099" w:rsidRPr="00FE5F66">
        <w:rPr>
          <w:bCs/>
          <w:color w:val="000000" w:themeColor="text1"/>
        </w:rPr>
        <w:t>Superintending Engineer /M</w:t>
      </w:r>
      <w:r w:rsidR="00A95099" w:rsidRPr="00FE5F66">
        <w:rPr>
          <w:color w:val="000000" w:themeColor="text1"/>
        </w:rPr>
        <w:t>aster Plan/ Rangareddy Circle /TGSPDCL: 01/2</w:t>
      </w:r>
      <w:r w:rsidR="00A95099">
        <w:rPr>
          <w:color w:val="000000" w:themeColor="text1"/>
        </w:rPr>
        <w:t>6</w:t>
      </w:r>
      <w:r w:rsidR="00A95099" w:rsidRPr="00FE5F66">
        <w:rPr>
          <w:color w:val="000000" w:themeColor="text1"/>
        </w:rPr>
        <w:t>-2</w:t>
      </w:r>
      <w:r w:rsidR="00A95099">
        <w:rPr>
          <w:color w:val="000000" w:themeColor="text1"/>
        </w:rPr>
        <w:t>7</w:t>
      </w:r>
      <w:r w:rsidR="00A95099">
        <w:rPr>
          <w:b/>
        </w:rPr>
        <w:t>.</w:t>
      </w:r>
      <w:r w:rsidR="00A95099">
        <w:rPr>
          <w:b/>
          <w:color w:val="FF0000"/>
        </w:rPr>
        <w:t xml:space="preserve"> </w:t>
      </w:r>
    </w:p>
    <w:p w:rsidR="00761A15" w:rsidRPr="004C2023" w:rsidRDefault="00761A15" w:rsidP="00761A15">
      <w:pPr>
        <w:rPr>
          <w:b/>
          <w:sz w:val="28"/>
          <w:szCs w:val="28"/>
        </w:rPr>
      </w:pPr>
    </w:p>
    <w:p w:rsidR="00663CE1" w:rsidRPr="00E52C16" w:rsidRDefault="00F51FC8" w:rsidP="00761A15">
      <w:pPr>
        <w:rPr>
          <w:sz w:val="22"/>
        </w:rPr>
      </w:pPr>
      <w:r w:rsidRPr="009B7C3F">
        <w:rPr>
          <w:sz w:val="22"/>
          <w:u w:val="single"/>
        </w:rPr>
        <w:t xml:space="preserve"> </w:t>
      </w:r>
      <w:r w:rsidR="008A171A" w:rsidRPr="009B7C3F">
        <w:rPr>
          <w:sz w:val="22"/>
          <w:u w:val="single"/>
        </w:rPr>
        <w:t>(insert name and number as indicated in the</w:t>
      </w:r>
      <w:r w:rsidR="008A171A" w:rsidRPr="009B7C3F">
        <w:rPr>
          <w:sz w:val="22"/>
        </w:rPr>
        <w:t xml:space="preserve"> Invitation for Bids (or Pre-qualification, if any). </w:t>
      </w:r>
      <w:r w:rsidR="008A171A" w:rsidRPr="009B7C3F">
        <w:rPr>
          <w:sz w:val="22"/>
        </w:rPr>
        <w:tab/>
      </w:r>
      <w:r w:rsidR="008A171A" w:rsidRPr="009B7C3F">
        <w:rPr>
          <w:sz w:val="22"/>
        </w:rPr>
        <w:tab/>
      </w:r>
      <w:r w:rsidR="008A171A" w:rsidRPr="00E52C16">
        <w:rPr>
          <w:sz w:val="22"/>
        </w:rPr>
        <w:tab/>
      </w:r>
      <w:r w:rsidR="008A171A" w:rsidRPr="00E52C16">
        <w:rPr>
          <w:sz w:val="22"/>
        </w:rPr>
        <w:tab/>
      </w:r>
      <w:r w:rsidR="008A171A" w:rsidRPr="00E52C16">
        <w:rPr>
          <w:sz w:val="22"/>
        </w:rPr>
        <w:tab/>
      </w:r>
      <w:r w:rsidR="008A171A" w:rsidRPr="00E52C16">
        <w:rPr>
          <w:sz w:val="22"/>
        </w:rPr>
        <w:tab/>
      </w:r>
      <w:r w:rsidR="008A171A" w:rsidRPr="00E52C16">
        <w:rPr>
          <w:sz w:val="22"/>
        </w:rPr>
        <w:tab/>
      </w:r>
      <w:r w:rsidR="008A171A" w:rsidRPr="00E52C16">
        <w:rPr>
          <w:sz w:val="22"/>
        </w:rPr>
        <w:tab/>
      </w:r>
      <w:r w:rsidR="008A171A" w:rsidRPr="00E52C16">
        <w:rPr>
          <w:sz w:val="22"/>
        </w:rPr>
        <w:tab/>
      </w:r>
      <w:r w:rsidR="008A171A" w:rsidRPr="00E52C16">
        <w:rPr>
          <w:sz w:val="22"/>
        </w:rPr>
        <w:tab/>
      </w:r>
      <w:r w:rsidR="00DE151D" w:rsidRPr="00E52C16">
        <w:rPr>
          <w:sz w:val="22"/>
        </w:rPr>
        <w:tab/>
      </w:r>
      <w:r w:rsidR="00DE151D" w:rsidRPr="00E52C16">
        <w:rPr>
          <w:sz w:val="22"/>
        </w:rPr>
        <w:tab/>
      </w:r>
    </w:p>
    <w:p w:rsidR="008A171A" w:rsidRPr="00315E50" w:rsidRDefault="008A171A" w:rsidP="00DE73EF">
      <w:pPr>
        <w:widowControl/>
        <w:jc w:val="both"/>
        <w:rPr>
          <w:rFonts w:ascii="Book Antiqua" w:hAnsi="Book Antiqua"/>
          <w:i/>
          <w:sz w:val="23"/>
          <w:szCs w:val="23"/>
        </w:rPr>
      </w:pPr>
      <w:r w:rsidRPr="009B7C3F">
        <w:rPr>
          <w:sz w:val="22"/>
        </w:rPr>
        <w:t xml:space="preserve">The works consist </w:t>
      </w:r>
      <w:r w:rsidR="003065B4" w:rsidRPr="009B7C3F">
        <w:rPr>
          <w:sz w:val="22"/>
        </w:rPr>
        <w:t xml:space="preserve">of  </w:t>
      </w:r>
      <w:r w:rsidR="00A95099" w:rsidRPr="00A95099">
        <w:rPr>
          <w:sz w:val="22"/>
        </w:rPr>
        <w:t>"Erection of  33KV interlinking line to 33KV Thattiannaram and  33KVHMWS(HT Service) feeder emanating from the 132/33KV EHT Bandlaguda Substation for providing alternate 33KV source to 33/11KV Thattiannaram Substation and HMWS (HT Service) which involves laying of 0.8KM 33KV 3X400sq.mm XLPE UG cable (Single run) from Anand  Nagar to Shanker Nagar in Saroornagar  Division, Saroornagar Circle  under ECGH Division of Master plan /Ranga Reddy Circle under T&amp;D Improvements to original  works.</w:t>
      </w:r>
      <w:r w:rsidR="00A95099">
        <w:rPr>
          <w:sz w:val="22"/>
        </w:rPr>
        <w:t xml:space="preserve">(General/Open) </w:t>
      </w:r>
      <w:r w:rsidR="00DE73EF" w:rsidRPr="009B7C3F">
        <w:rPr>
          <w:i/>
          <w:sz w:val="22"/>
        </w:rPr>
        <w:t xml:space="preserve"> </w:t>
      </w:r>
      <w:r w:rsidRPr="009B7C3F">
        <w:rPr>
          <w:i/>
          <w:sz w:val="22"/>
        </w:rPr>
        <w:t>(brief Summary, including relationship to other contracts under the project).</w:t>
      </w:r>
    </w:p>
    <w:p w:rsidR="008A171A" w:rsidRPr="009B7C3F" w:rsidRDefault="008A171A" w:rsidP="008A171A">
      <w:pPr>
        <w:rPr>
          <w:sz w:val="22"/>
        </w:rPr>
      </w:pPr>
    </w:p>
    <w:p w:rsidR="008A171A" w:rsidRPr="009B7C3F" w:rsidRDefault="008A171A" w:rsidP="008A171A">
      <w:pPr>
        <w:rPr>
          <w:sz w:val="22"/>
        </w:rPr>
      </w:pPr>
      <w:r w:rsidRPr="009B7C3F">
        <w:rPr>
          <w:sz w:val="22"/>
        </w:rPr>
        <w:t xml:space="preserve">The </w:t>
      </w:r>
      <w:r w:rsidRPr="009B7C3F">
        <w:rPr>
          <w:b/>
          <w:sz w:val="22"/>
        </w:rPr>
        <w:t>Start Date</w:t>
      </w:r>
      <w:r w:rsidRPr="009B7C3F">
        <w:rPr>
          <w:sz w:val="22"/>
        </w:rPr>
        <w:t xml:space="preserve"> shall be Date of Issue o</w:t>
      </w:r>
      <w:r w:rsidR="008F5024" w:rsidRPr="009B7C3F">
        <w:rPr>
          <w:sz w:val="22"/>
        </w:rPr>
        <w:t>f</w:t>
      </w:r>
      <w:r w:rsidRPr="009B7C3F">
        <w:rPr>
          <w:sz w:val="22"/>
        </w:rPr>
        <w:t xml:space="preserve"> Letter of Intent.     </w:t>
      </w:r>
      <w:r w:rsidRPr="009B7C3F">
        <w:rPr>
          <w:sz w:val="22"/>
        </w:rPr>
        <w:tab/>
      </w:r>
      <w:r w:rsidRPr="009B7C3F">
        <w:rPr>
          <w:sz w:val="22"/>
        </w:rPr>
        <w:tab/>
      </w:r>
      <w:r w:rsidRPr="009B7C3F">
        <w:rPr>
          <w:sz w:val="22"/>
        </w:rPr>
        <w:tab/>
      </w:r>
      <w:r w:rsidR="00DE151D" w:rsidRPr="009B7C3F">
        <w:rPr>
          <w:sz w:val="22"/>
        </w:rPr>
        <w:tab/>
      </w:r>
      <w:r w:rsidRPr="009B7C3F">
        <w:rPr>
          <w:sz w:val="22"/>
        </w:rPr>
        <w:t>(1.1)</w:t>
      </w:r>
    </w:p>
    <w:p w:rsidR="008A171A" w:rsidRPr="009B7C3F" w:rsidRDefault="008A171A" w:rsidP="008A171A">
      <w:pPr>
        <w:rPr>
          <w:sz w:val="22"/>
        </w:rPr>
      </w:pPr>
    </w:p>
    <w:p w:rsidR="008A171A" w:rsidRPr="009B7C3F" w:rsidRDefault="008A171A" w:rsidP="008A171A">
      <w:pPr>
        <w:rPr>
          <w:sz w:val="22"/>
        </w:rPr>
      </w:pPr>
      <w:r w:rsidRPr="009B7C3F">
        <w:rPr>
          <w:sz w:val="22"/>
        </w:rPr>
        <w:t>The Intended Completion Date for the whole</w:t>
      </w:r>
    </w:p>
    <w:p w:rsidR="008A171A" w:rsidRPr="009B7C3F" w:rsidRDefault="008B6C52" w:rsidP="008A171A">
      <w:pPr>
        <w:rPr>
          <w:sz w:val="22"/>
        </w:rPr>
      </w:pPr>
      <w:r w:rsidRPr="009B7C3F">
        <w:rPr>
          <w:sz w:val="22"/>
        </w:rPr>
        <w:t>o</w:t>
      </w:r>
      <w:r w:rsidR="008A171A" w:rsidRPr="009B7C3F">
        <w:rPr>
          <w:sz w:val="22"/>
        </w:rPr>
        <w:t xml:space="preserve">f the Works is </w:t>
      </w:r>
      <w:r w:rsidR="00AE2CC8" w:rsidRPr="00AE2CC8">
        <w:rPr>
          <w:sz w:val="22"/>
          <w:highlight w:val="yellow"/>
        </w:rPr>
        <w:t>Three</w:t>
      </w:r>
      <w:r w:rsidR="008A171A" w:rsidRPr="00AE2CC8">
        <w:rPr>
          <w:b/>
          <w:sz w:val="22"/>
          <w:highlight w:val="yellow"/>
          <w:u w:val="single"/>
        </w:rPr>
        <w:t xml:space="preserve"> </w:t>
      </w:r>
      <w:r w:rsidR="008A171A" w:rsidRPr="00E52C16">
        <w:rPr>
          <w:b/>
          <w:sz w:val="22"/>
          <w:highlight w:val="yellow"/>
          <w:u w:val="single"/>
        </w:rPr>
        <w:t>months</w:t>
      </w:r>
      <w:r w:rsidR="008A171A" w:rsidRPr="009B7C3F">
        <w:rPr>
          <w:sz w:val="22"/>
          <w:u w:val="single"/>
        </w:rPr>
        <w:t xml:space="preserve"> </w:t>
      </w:r>
      <w:r w:rsidR="008A171A" w:rsidRPr="009B7C3F">
        <w:rPr>
          <w:b/>
          <w:sz w:val="22"/>
          <w:u w:val="single"/>
        </w:rPr>
        <w:t xml:space="preserve">from the </w:t>
      </w:r>
      <w:r w:rsidR="00F47A02" w:rsidRPr="009B7C3F">
        <w:rPr>
          <w:b/>
          <w:sz w:val="22"/>
          <w:u w:val="single"/>
        </w:rPr>
        <w:t>date of issue of LOI</w:t>
      </w:r>
      <w:r w:rsidR="008A171A" w:rsidRPr="009B7C3F">
        <w:rPr>
          <w:sz w:val="22"/>
        </w:rPr>
        <w:t xml:space="preserve"> </w:t>
      </w:r>
      <w:r w:rsidR="002F2CB5" w:rsidRPr="009B7C3F">
        <w:rPr>
          <w:sz w:val="22"/>
        </w:rPr>
        <w:t>.</w:t>
      </w:r>
      <w:r w:rsidR="008A171A" w:rsidRPr="009B7C3F">
        <w:rPr>
          <w:sz w:val="22"/>
        </w:rPr>
        <w:tab/>
      </w:r>
      <w:r w:rsidR="00DE151D" w:rsidRPr="009B7C3F">
        <w:rPr>
          <w:sz w:val="22"/>
        </w:rPr>
        <w:tab/>
      </w:r>
      <w:r w:rsidR="000A2BEF" w:rsidRPr="009B7C3F">
        <w:rPr>
          <w:sz w:val="22"/>
        </w:rPr>
        <w:tab/>
      </w:r>
      <w:r w:rsidR="000A2BEF" w:rsidRPr="009B7C3F">
        <w:rPr>
          <w:sz w:val="22"/>
        </w:rPr>
        <w:tab/>
      </w:r>
      <w:r w:rsidR="008A171A" w:rsidRPr="009B7C3F">
        <w:rPr>
          <w:sz w:val="22"/>
        </w:rPr>
        <w:t>(1</w:t>
      </w:r>
      <w:r w:rsidR="00663CE1" w:rsidRPr="009B7C3F">
        <w:rPr>
          <w:sz w:val="22"/>
        </w:rPr>
        <w:t>6</w:t>
      </w:r>
      <w:r w:rsidR="008A171A" w:rsidRPr="009B7C3F">
        <w:rPr>
          <w:sz w:val="22"/>
        </w:rPr>
        <w:t>,</w:t>
      </w:r>
      <w:r w:rsidR="00663CE1" w:rsidRPr="009B7C3F">
        <w:rPr>
          <w:sz w:val="22"/>
        </w:rPr>
        <w:t>25,26</w:t>
      </w:r>
      <w:r w:rsidR="008A171A" w:rsidRPr="009B7C3F">
        <w:rPr>
          <w:sz w:val="22"/>
        </w:rPr>
        <w:t>)</w:t>
      </w:r>
    </w:p>
    <w:p w:rsidR="008A171A" w:rsidRPr="009B7C3F" w:rsidRDefault="008A171A" w:rsidP="008A171A">
      <w:pPr>
        <w:rPr>
          <w:sz w:val="12"/>
        </w:rPr>
      </w:pPr>
    </w:p>
    <w:p w:rsidR="008A171A" w:rsidRPr="009B7C3F" w:rsidRDefault="008A171A" w:rsidP="008A171A">
      <w:pPr>
        <w:pStyle w:val="BodyText3"/>
        <w:rPr>
          <w:color w:val="auto"/>
        </w:rPr>
      </w:pPr>
      <w:r w:rsidRPr="009B7C3F">
        <w:rPr>
          <w:color w:val="auto"/>
        </w:rPr>
        <w:t>The following documents also part of the Contract</w:t>
      </w:r>
      <w:r w:rsidRPr="009B7C3F">
        <w:rPr>
          <w:color w:val="auto"/>
        </w:rPr>
        <w:tab/>
      </w:r>
      <w:r w:rsidRPr="009B7C3F">
        <w:rPr>
          <w:color w:val="auto"/>
        </w:rPr>
        <w:tab/>
      </w:r>
      <w:r w:rsidRPr="009B7C3F">
        <w:rPr>
          <w:color w:val="auto"/>
        </w:rPr>
        <w:tab/>
      </w:r>
      <w:r w:rsidRPr="009B7C3F">
        <w:rPr>
          <w:color w:val="auto"/>
        </w:rPr>
        <w:tab/>
      </w:r>
      <w:r w:rsidR="00DE151D" w:rsidRPr="009B7C3F">
        <w:rPr>
          <w:color w:val="auto"/>
        </w:rPr>
        <w:tab/>
      </w:r>
      <w:r w:rsidRPr="009B7C3F">
        <w:rPr>
          <w:color w:val="auto"/>
        </w:rPr>
        <w:t>(2.3)</w:t>
      </w:r>
    </w:p>
    <w:p w:rsidR="008A171A" w:rsidRPr="009B7C3F" w:rsidRDefault="008A171A" w:rsidP="008A171A">
      <w:pPr>
        <w:rPr>
          <w:sz w:val="22"/>
        </w:rPr>
      </w:pPr>
    </w:p>
    <w:p w:rsidR="008A171A" w:rsidRPr="009B7C3F" w:rsidRDefault="008A171A" w:rsidP="008A171A">
      <w:pPr>
        <w:rPr>
          <w:sz w:val="22"/>
        </w:rPr>
      </w:pPr>
      <w:r w:rsidRPr="009B7C3F">
        <w:rPr>
          <w:sz w:val="22"/>
        </w:rPr>
        <w:t>The Contractor shall submit a revised Program for the Works</w:t>
      </w:r>
    </w:p>
    <w:p w:rsidR="008A171A" w:rsidRPr="009B7C3F" w:rsidRDefault="008B6C52" w:rsidP="008A171A">
      <w:pPr>
        <w:rPr>
          <w:sz w:val="22"/>
        </w:rPr>
      </w:pPr>
      <w:r w:rsidRPr="009B7C3F">
        <w:rPr>
          <w:sz w:val="22"/>
        </w:rPr>
        <w:t>w</w:t>
      </w:r>
      <w:r w:rsidR="008A171A" w:rsidRPr="009B7C3F">
        <w:rPr>
          <w:sz w:val="22"/>
        </w:rPr>
        <w:t>ithin 15 days of delivery of the Letter of proceeding to work.</w:t>
      </w:r>
      <w:r w:rsidR="008A171A" w:rsidRPr="009B7C3F">
        <w:rPr>
          <w:sz w:val="22"/>
        </w:rPr>
        <w:tab/>
      </w:r>
      <w:r w:rsidR="008A171A" w:rsidRPr="009B7C3F">
        <w:rPr>
          <w:sz w:val="22"/>
        </w:rPr>
        <w:tab/>
      </w:r>
      <w:r w:rsidR="008A171A" w:rsidRPr="009B7C3F">
        <w:rPr>
          <w:sz w:val="22"/>
        </w:rPr>
        <w:tab/>
        <w:t xml:space="preserve"> </w:t>
      </w:r>
      <w:r w:rsidR="00DE151D" w:rsidRPr="009B7C3F">
        <w:rPr>
          <w:sz w:val="22"/>
        </w:rPr>
        <w:tab/>
      </w:r>
      <w:r w:rsidR="008A171A" w:rsidRPr="009B7C3F">
        <w:rPr>
          <w:sz w:val="22"/>
        </w:rPr>
        <w:t>(2</w:t>
      </w:r>
      <w:r w:rsidR="00663CE1" w:rsidRPr="009B7C3F">
        <w:rPr>
          <w:sz w:val="22"/>
        </w:rPr>
        <w:t>5</w:t>
      </w:r>
      <w:r w:rsidR="008A171A" w:rsidRPr="009B7C3F">
        <w:rPr>
          <w:sz w:val="22"/>
        </w:rPr>
        <w:t>)</w:t>
      </w:r>
    </w:p>
    <w:p w:rsidR="008A171A" w:rsidRPr="009B7C3F" w:rsidRDefault="008A171A" w:rsidP="008A171A">
      <w:pPr>
        <w:rPr>
          <w:sz w:val="22"/>
        </w:rPr>
      </w:pPr>
    </w:p>
    <w:p w:rsidR="008A171A" w:rsidRPr="009B7C3F" w:rsidRDefault="008A171A" w:rsidP="008A171A">
      <w:pPr>
        <w:rPr>
          <w:sz w:val="22"/>
        </w:rPr>
      </w:pPr>
      <w:r w:rsidRPr="009B7C3F">
        <w:rPr>
          <w:sz w:val="22"/>
        </w:rPr>
        <w:t>The Site Possession Dates shall be:</w:t>
      </w:r>
      <w:r w:rsidRPr="009B7C3F">
        <w:rPr>
          <w:sz w:val="22"/>
        </w:rPr>
        <w:tab/>
      </w:r>
      <w:r w:rsidRPr="009B7C3F">
        <w:rPr>
          <w:sz w:val="22"/>
        </w:rPr>
        <w:tab/>
      </w:r>
      <w:r w:rsidRPr="009B7C3F">
        <w:rPr>
          <w:sz w:val="22"/>
        </w:rPr>
        <w:tab/>
      </w:r>
      <w:r w:rsidRPr="009B7C3F">
        <w:rPr>
          <w:sz w:val="22"/>
        </w:rPr>
        <w:tab/>
      </w:r>
      <w:r w:rsidRPr="009B7C3F">
        <w:rPr>
          <w:sz w:val="22"/>
        </w:rPr>
        <w:tab/>
        <w:t xml:space="preserve">              </w:t>
      </w:r>
      <w:r w:rsidR="00DE151D" w:rsidRPr="009B7C3F">
        <w:rPr>
          <w:sz w:val="22"/>
        </w:rPr>
        <w:tab/>
      </w:r>
      <w:r w:rsidRPr="009B7C3F">
        <w:rPr>
          <w:sz w:val="22"/>
        </w:rPr>
        <w:t>(2</w:t>
      </w:r>
      <w:r w:rsidR="00663CE1" w:rsidRPr="009B7C3F">
        <w:rPr>
          <w:sz w:val="22"/>
        </w:rPr>
        <w:t>0</w:t>
      </w:r>
      <w:r w:rsidRPr="009B7C3F">
        <w:rPr>
          <w:sz w:val="22"/>
        </w:rPr>
        <w:t>)</w:t>
      </w:r>
    </w:p>
    <w:p w:rsidR="008A171A" w:rsidRPr="009B7C3F" w:rsidRDefault="008A171A" w:rsidP="006E1463">
      <w:pPr>
        <w:rPr>
          <w:sz w:val="22"/>
        </w:rPr>
      </w:pPr>
      <w:r w:rsidRPr="009B7C3F">
        <w:rPr>
          <w:sz w:val="22"/>
        </w:rPr>
        <w:t>Within a month after entering into Agreement</w:t>
      </w:r>
    </w:p>
    <w:p w:rsidR="008A171A" w:rsidRPr="009B7C3F" w:rsidRDefault="008A171A" w:rsidP="008A171A">
      <w:pPr>
        <w:rPr>
          <w:sz w:val="22"/>
        </w:rPr>
      </w:pPr>
    </w:p>
    <w:p w:rsidR="008A171A" w:rsidRPr="009B7C3F" w:rsidRDefault="008A171A" w:rsidP="008A171A">
      <w:pPr>
        <w:rPr>
          <w:sz w:val="22"/>
        </w:rPr>
      </w:pPr>
      <w:r w:rsidRPr="009B7C3F">
        <w:rPr>
          <w:sz w:val="22"/>
        </w:rPr>
        <w:t>The Site is located at</w:t>
      </w:r>
      <w:r w:rsidRPr="009B7C3F">
        <w:rPr>
          <w:sz w:val="22"/>
        </w:rPr>
        <w:tab/>
        <w:t>___________________</w:t>
      </w:r>
      <w:r w:rsidRPr="009B7C3F">
        <w:rPr>
          <w:sz w:val="22"/>
        </w:rPr>
        <w:tab/>
      </w:r>
      <w:r w:rsidRPr="009B7C3F">
        <w:rPr>
          <w:sz w:val="22"/>
        </w:rPr>
        <w:tab/>
      </w:r>
      <w:r w:rsidRPr="009B7C3F">
        <w:rPr>
          <w:sz w:val="22"/>
        </w:rPr>
        <w:tab/>
        <w:t xml:space="preserve">               </w:t>
      </w:r>
      <w:r w:rsidR="00DE151D" w:rsidRPr="009B7C3F">
        <w:rPr>
          <w:sz w:val="22"/>
        </w:rPr>
        <w:tab/>
        <w:t xml:space="preserve">  </w:t>
      </w:r>
      <w:r w:rsidRPr="009B7C3F">
        <w:rPr>
          <w:sz w:val="22"/>
        </w:rPr>
        <w:t>(1)</w:t>
      </w:r>
    </w:p>
    <w:p w:rsidR="008A171A" w:rsidRPr="009B7C3F" w:rsidRDefault="008A171A" w:rsidP="008A171A">
      <w:pPr>
        <w:rPr>
          <w:sz w:val="22"/>
        </w:rPr>
      </w:pPr>
      <w:r w:rsidRPr="009B7C3F">
        <w:rPr>
          <w:sz w:val="22"/>
        </w:rPr>
        <w:lastRenderedPageBreak/>
        <w:t>And is defined in drawings on.___________________________</w:t>
      </w:r>
    </w:p>
    <w:p w:rsidR="008A171A" w:rsidRPr="009B7C3F" w:rsidRDefault="008A171A" w:rsidP="008A171A">
      <w:pPr>
        <w:rPr>
          <w:sz w:val="22"/>
        </w:rPr>
      </w:pPr>
    </w:p>
    <w:p w:rsidR="008A171A" w:rsidRPr="009B7C3F" w:rsidRDefault="008A171A" w:rsidP="008A171A">
      <w:pPr>
        <w:rPr>
          <w:sz w:val="22"/>
        </w:rPr>
      </w:pPr>
      <w:r w:rsidRPr="009B7C3F">
        <w:rPr>
          <w:sz w:val="22"/>
        </w:rPr>
        <w:t xml:space="preserve">The Defects Liability Period </w:t>
      </w:r>
      <w:r w:rsidRPr="009B7C3F">
        <w:rPr>
          <w:b/>
          <w:sz w:val="22"/>
        </w:rPr>
        <w:t>is one year</w:t>
      </w:r>
      <w:r w:rsidRPr="009B7C3F">
        <w:rPr>
          <w:sz w:val="22"/>
        </w:rPr>
        <w:t xml:space="preserve"> from the date of issue of completion certificate. </w:t>
      </w:r>
      <w:r w:rsidR="008B6C52" w:rsidRPr="009B7C3F">
        <w:rPr>
          <w:sz w:val="22"/>
        </w:rPr>
        <w:t xml:space="preserve"> </w:t>
      </w:r>
      <w:r w:rsidRPr="009B7C3F">
        <w:rPr>
          <w:sz w:val="22"/>
        </w:rPr>
        <w:t>(3</w:t>
      </w:r>
      <w:r w:rsidR="00663CE1" w:rsidRPr="009B7C3F">
        <w:rPr>
          <w:sz w:val="22"/>
        </w:rPr>
        <w:t>2</w:t>
      </w:r>
      <w:r w:rsidRPr="009B7C3F">
        <w:rPr>
          <w:sz w:val="22"/>
        </w:rPr>
        <w:t>)</w:t>
      </w:r>
    </w:p>
    <w:p w:rsidR="008A171A" w:rsidRPr="009B7C3F" w:rsidRDefault="008A171A" w:rsidP="008A171A">
      <w:pPr>
        <w:ind w:left="7200" w:hanging="7200"/>
        <w:rPr>
          <w:sz w:val="22"/>
        </w:rPr>
      </w:pPr>
    </w:p>
    <w:p w:rsidR="008A171A" w:rsidRPr="009B7C3F" w:rsidRDefault="008A171A" w:rsidP="008A171A">
      <w:pPr>
        <w:ind w:left="7200" w:hanging="7200"/>
        <w:rPr>
          <w:sz w:val="22"/>
        </w:rPr>
      </w:pPr>
      <w:r w:rsidRPr="009B7C3F">
        <w:rPr>
          <w:sz w:val="22"/>
        </w:rPr>
        <w:t>The minimum insurance cover for physical property, injury</w:t>
      </w:r>
      <w:r w:rsidRPr="009B7C3F">
        <w:rPr>
          <w:sz w:val="22"/>
        </w:rPr>
        <w:tab/>
        <w:t xml:space="preserve"> </w:t>
      </w:r>
      <w:r w:rsidR="00DE151D" w:rsidRPr="009B7C3F">
        <w:rPr>
          <w:sz w:val="22"/>
        </w:rPr>
        <w:tab/>
        <w:t xml:space="preserve"> </w:t>
      </w:r>
      <w:r w:rsidRPr="009B7C3F">
        <w:rPr>
          <w:sz w:val="22"/>
        </w:rPr>
        <w:t>(1</w:t>
      </w:r>
      <w:r w:rsidR="00663CE1" w:rsidRPr="009B7C3F">
        <w:rPr>
          <w:sz w:val="22"/>
        </w:rPr>
        <w:t>2</w:t>
      </w:r>
      <w:r w:rsidRPr="009B7C3F">
        <w:rPr>
          <w:sz w:val="22"/>
        </w:rPr>
        <w:t>)</w:t>
      </w:r>
    </w:p>
    <w:p w:rsidR="008A171A" w:rsidRPr="009B7C3F" w:rsidRDefault="008B6C52" w:rsidP="008A171A">
      <w:pPr>
        <w:ind w:left="7200" w:hanging="7200"/>
        <w:rPr>
          <w:sz w:val="22"/>
        </w:rPr>
      </w:pPr>
      <w:r w:rsidRPr="009B7C3F">
        <w:rPr>
          <w:sz w:val="22"/>
        </w:rPr>
        <w:t>a</w:t>
      </w:r>
      <w:r w:rsidR="008A171A" w:rsidRPr="009B7C3F">
        <w:rPr>
          <w:sz w:val="22"/>
        </w:rPr>
        <w:t xml:space="preserve">nd death is </w:t>
      </w:r>
      <w:r w:rsidR="008A171A" w:rsidRPr="009B7C3F">
        <w:rPr>
          <w:b/>
          <w:sz w:val="22"/>
        </w:rPr>
        <w:t>Five (lakhs</w:t>
      </w:r>
      <w:r w:rsidR="008A171A" w:rsidRPr="009B7C3F">
        <w:rPr>
          <w:sz w:val="22"/>
        </w:rPr>
        <w:t>) per occurrence with the number of occurrences</w:t>
      </w:r>
    </w:p>
    <w:p w:rsidR="008A171A" w:rsidRPr="009B7C3F" w:rsidRDefault="008B6C52" w:rsidP="008A171A">
      <w:pPr>
        <w:ind w:left="7200" w:hanging="7200"/>
        <w:rPr>
          <w:sz w:val="22"/>
        </w:rPr>
      </w:pPr>
      <w:r w:rsidRPr="009B7C3F">
        <w:rPr>
          <w:sz w:val="22"/>
        </w:rPr>
        <w:t>l</w:t>
      </w:r>
      <w:r w:rsidR="008A171A" w:rsidRPr="009B7C3F">
        <w:rPr>
          <w:sz w:val="22"/>
        </w:rPr>
        <w:t>imited to four</w:t>
      </w:r>
      <w:r w:rsidRPr="009B7C3F">
        <w:rPr>
          <w:sz w:val="22"/>
        </w:rPr>
        <w:t>.</w:t>
      </w:r>
      <w:r w:rsidR="008A171A" w:rsidRPr="009B7C3F">
        <w:rPr>
          <w:sz w:val="22"/>
        </w:rPr>
        <w:t xml:space="preserve"> After each occurrence, contractor will pay additional premium</w:t>
      </w:r>
    </w:p>
    <w:p w:rsidR="008A171A" w:rsidRPr="009B7C3F" w:rsidRDefault="008B6C52" w:rsidP="008A171A">
      <w:pPr>
        <w:ind w:left="7200" w:hanging="7200"/>
        <w:jc w:val="both"/>
        <w:rPr>
          <w:sz w:val="22"/>
        </w:rPr>
      </w:pPr>
      <w:r w:rsidRPr="009B7C3F">
        <w:rPr>
          <w:sz w:val="22"/>
        </w:rPr>
        <w:t>n</w:t>
      </w:r>
      <w:r w:rsidR="008A171A" w:rsidRPr="009B7C3F">
        <w:rPr>
          <w:sz w:val="22"/>
        </w:rPr>
        <w:t>ecessary to make insurance va</w:t>
      </w:r>
      <w:r w:rsidR="009D76DD" w:rsidRPr="009B7C3F">
        <w:rPr>
          <w:sz w:val="22"/>
        </w:rPr>
        <w:t>lid for four occurrence</w:t>
      </w:r>
      <w:r w:rsidR="005522A9" w:rsidRPr="009B7C3F">
        <w:rPr>
          <w:sz w:val="22"/>
        </w:rPr>
        <w:t>s always.</w:t>
      </w:r>
    </w:p>
    <w:p w:rsidR="008A171A" w:rsidRPr="009B7C3F" w:rsidRDefault="008A171A" w:rsidP="008A171A">
      <w:pPr>
        <w:ind w:left="7200" w:hanging="7200"/>
        <w:rPr>
          <w:sz w:val="22"/>
        </w:rPr>
      </w:pPr>
    </w:p>
    <w:p w:rsidR="008A171A" w:rsidRPr="009B7C3F" w:rsidRDefault="008A171A" w:rsidP="008A171A">
      <w:pPr>
        <w:ind w:left="7200" w:hanging="7200"/>
        <w:rPr>
          <w:sz w:val="22"/>
        </w:rPr>
      </w:pPr>
      <w:r w:rsidRPr="009B7C3F">
        <w:rPr>
          <w:sz w:val="22"/>
        </w:rPr>
        <w:t>The Compensation Events</w:t>
      </w:r>
      <w:r w:rsidR="00386C16" w:rsidRPr="009B7C3F">
        <w:rPr>
          <w:sz w:val="22"/>
        </w:rPr>
        <w:t>.</w:t>
      </w:r>
      <w:r w:rsidRPr="009B7C3F">
        <w:rPr>
          <w:sz w:val="22"/>
        </w:rPr>
        <w:tab/>
        <w:t xml:space="preserve">  </w:t>
      </w:r>
      <w:r w:rsidR="00DE151D" w:rsidRPr="009B7C3F">
        <w:rPr>
          <w:sz w:val="22"/>
        </w:rPr>
        <w:tab/>
      </w:r>
      <w:r w:rsidRPr="009B7C3F">
        <w:rPr>
          <w:sz w:val="22"/>
        </w:rPr>
        <w:t>(4</w:t>
      </w:r>
      <w:r w:rsidR="00663CE1" w:rsidRPr="009B7C3F">
        <w:rPr>
          <w:sz w:val="22"/>
        </w:rPr>
        <w:t>1</w:t>
      </w:r>
      <w:r w:rsidRPr="009B7C3F">
        <w:rPr>
          <w:sz w:val="22"/>
        </w:rPr>
        <w:t>)</w:t>
      </w:r>
    </w:p>
    <w:p w:rsidR="008A171A" w:rsidRPr="009B7C3F" w:rsidRDefault="00DE151D" w:rsidP="008A171A">
      <w:pPr>
        <w:ind w:left="7200" w:hanging="7200"/>
        <w:rPr>
          <w:sz w:val="22"/>
        </w:rPr>
      </w:pPr>
      <w:r w:rsidRPr="009B7C3F">
        <w:rPr>
          <w:sz w:val="22"/>
        </w:rPr>
        <w:tab/>
      </w:r>
    </w:p>
    <w:p w:rsidR="008A171A" w:rsidRPr="009B7C3F" w:rsidRDefault="008A171A" w:rsidP="008A171A">
      <w:pPr>
        <w:rPr>
          <w:sz w:val="22"/>
        </w:rPr>
      </w:pPr>
      <w:r w:rsidRPr="009B7C3F">
        <w:rPr>
          <w:sz w:val="22"/>
        </w:rPr>
        <w:t>The period between program updates shall be 30 days.</w:t>
      </w:r>
      <w:r w:rsidRPr="009B7C3F">
        <w:rPr>
          <w:sz w:val="22"/>
        </w:rPr>
        <w:tab/>
      </w:r>
      <w:r w:rsidRPr="009B7C3F">
        <w:rPr>
          <w:sz w:val="22"/>
        </w:rPr>
        <w:tab/>
      </w:r>
      <w:r w:rsidRPr="009B7C3F">
        <w:rPr>
          <w:sz w:val="22"/>
        </w:rPr>
        <w:tab/>
      </w:r>
      <w:r w:rsidRPr="009B7C3F">
        <w:rPr>
          <w:sz w:val="22"/>
        </w:rPr>
        <w:tab/>
        <w:t xml:space="preserve">  </w:t>
      </w:r>
      <w:r w:rsidR="00DE151D" w:rsidRPr="009B7C3F">
        <w:rPr>
          <w:sz w:val="22"/>
        </w:rPr>
        <w:tab/>
      </w:r>
      <w:r w:rsidRPr="009B7C3F">
        <w:rPr>
          <w:sz w:val="22"/>
        </w:rPr>
        <w:t>(2</w:t>
      </w:r>
      <w:r w:rsidR="00663CE1" w:rsidRPr="009B7C3F">
        <w:rPr>
          <w:sz w:val="22"/>
        </w:rPr>
        <w:t>5</w:t>
      </w:r>
      <w:r w:rsidRPr="009B7C3F">
        <w:rPr>
          <w:sz w:val="22"/>
        </w:rPr>
        <w:t>)</w:t>
      </w:r>
    </w:p>
    <w:p w:rsidR="008A171A" w:rsidRPr="009B7C3F" w:rsidRDefault="008A171A" w:rsidP="008A171A">
      <w:pPr>
        <w:rPr>
          <w:sz w:val="22"/>
        </w:rPr>
      </w:pPr>
    </w:p>
    <w:p w:rsidR="008A171A" w:rsidRPr="009B7C3F" w:rsidRDefault="008A171A" w:rsidP="008A171A">
      <w:pPr>
        <w:rPr>
          <w:sz w:val="22"/>
        </w:rPr>
      </w:pPr>
      <w:r w:rsidRPr="009B7C3F">
        <w:rPr>
          <w:sz w:val="22"/>
        </w:rPr>
        <w:t>The amount to be withheld for late submission of an updated</w:t>
      </w:r>
      <w:r w:rsidRPr="009B7C3F">
        <w:rPr>
          <w:sz w:val="22"/>
        </w:rPr>
        <w:tab/>
      </w:r>
      <w:r w:rsidRPr="009B7C3F">
        <w:rPr>
          <w:sz w:val="22"/>
        </w:rPr>
        <w:tab/>
      </w:r>
      <w:r w:rsidRPr="009B7C3F">
        <w:rPr>
          <w:sz w:val="22"/>
        </w:rPr>
        <w:tab/>
        <w:t xml:space="preserve"> </w:t>
      </w:r>
      <w:r w:rsidR="00DE151D" w:rsidRPr="009B7C3F">
        <w:rPr>
          <w:sz w:val="22"/>
        </w:rPr>
        <w:tab/>
      </w:r>
      <w:r w:rsidRPr="009B7C3F">
        <w:rPr>
          <w:sz w:val="22"/>
        </w:rPr>
        <w:t xml:space="preserve"> (2</w:t>
      </w:r>
      <w:r w:rsidR="00663CE1" w:rsidRPr="009B7C3F">
        <w:rPr>
          <w:sz w:val="22"/>
        </w:rPr>
        <w:t>5</w:t>
      </w:r>
      <w:r w:rsidRPr="009B7C3F">
        <w:rPr>
          <w:sz w:val="22"/>
        </w:rPr>
        <w:t>)</w:t>
      </w:r>
    </w:p>
    <w:p w:rsidR="008A171A" w:rsidRPr="009B7C3F" w:rsidRDefault="00386C16" w:rsidP="008A171A">
      <w:pPr>
        <w:rPr>
          <w:sz w:val="22"/>
        </w:rPr>
      </w:pPr>
      <w:r w:rsidRPr="009B7C3F">
        <w:rPr>
          <w:sz w:val="22"/>
        </w:rPr>
        <w:t>p</w:t>
      </w:r>
      <w:r w:rsidR="008A171A" w:rsidRPr="009B7C3F">
        <w:rPr>
          <w:sz w:val="22"/>
        </w:rPr>
        <w:t>rogram shall be Rs.</w:t>
      </w:r>
      <w:r w:rsidR="008A171A" w:rsidRPr="009B7C3F">
        <w:rPr>
          <w:b/>
          <w:sz w:val="22"/>
        </w:rPr>
        <w:t>25,000/-</w:t>
      </w:r>
    </w:p>
    <w:p w:rsidR="008A171A" w:rsidRPr="009B7C3F" w:rsidRDefault="008A171A" w:rsidP="008A171A">
      <w:pPr>
        <w:rPr>
          <w:sz w:val="22"/>
        </w:rPr>
      </w:pPr>
    </w:p>
    <w:p w:rsidR="008A171A" w:rsidRPr="009B7C3F" w:rsidRDefault="008A171A" w:rsidP="008A171A">
      <w:pPr>
        <w:rPr>
          <w:sz w:val="22"/>
        </w:rPr>
      </w:pPr>
      <w:r w:rsidRPr="009B7C3F">
        <w:rPr>
          <w:sz w:val="22"/>
        </w:rPr>
        <w:t>The language of the Contract documents is English</w:t>
      </w:r>
      <w:r w:rsidRPr="009B7C3F">
        <w:rPr>
          <w:sz w:val="22"/>
        </w:rPr>
        <w:tab/>
      </w:r>
      <w:r w:rsidRPr="009B7C3F">
        <w:rPr>
          <w:sz w:val="22"/>
        </w:rPr>
        <w:tab/>
      </w:r>
      <w:r w:rsidRPr="009B7C3F">
        <w:rPr>
          <w:sz w:val="22"/>
        </w:rPr>
        <w:tab/>
      </w:r>
      <w:r w:rsidRPr="009B7C3F">
        <w:rPr>
          <w:sz w:val="22"/>
        </w:rPr>
        <w:tab/>
        <w:t xml:space="preserve">  </w:t>
      </w:r>
      <w:r w:rsidR="00DE151D" w:rsidRPr="009B7C3F">
        <w:rPr>
          <w:sz w:val="22"/>
        </w:rPr>
        <w:tab/>
      </w:r>
      <w:r w:rsidRPr="009B7C3F">
        <w:rPr>
          <w:sz w:val="22"/>
        </w:rPr>
        <w:t xml:space="preserve"> (3)</w:t>
      </w:r>
    </w:p>
    <w:p w:rsidR="008A171A" w:rsidRPr="009B7C3F" w:rsidRDefault="008A171A" w:rsidP="008A171A">
      <w:pPr>
        <w:rPr>
          <w:sz w:val="22"/>
        </w:rPr>
      </w:pPr>
    </w:p>
    <w:p w:rsidR="008A171A" w:rsidRPr="009B7C3F" w:rsidRDefault="008A171A" w:rsidP="008A171A">
      <w:pPr>
        <w:rPr>
          <w:sz w:val="22"/>
        </w:rPr>
      </w:pPr>
      <w:r w:rsidRPr="009B7C3F">
        <w:rPr>
          <w:sz w:val="22"/>
        </w:rPr>
        <w:t>The law which applies to the Contract is the law of India</w:t>
      </w:r>
      <w:r w:rsidRPr="009B7C3F">
        <w:rPr>
          <w:sz w:val="22"/>
        </w:rPr>
        <w:tab/>
      </w:r>
      <w:r w:rsidRPr="009B7C3F">
        <w:rPr>
          <w:sz w:val="22"/>
        </w:rPr>
        <w:tab/>
      </w:r>
      <w:r w:rsidRPr="009B7C3F">
        <w:rPr>
          <w:sz w:val="22"/>
        </w:rPr>
        <w:tab/>
      </w:r>
      <w:r w:rsidRPr="009B7C3F">
        <w:rPr>
          <w:sz w:val="22"/>
        </w:rPr>
        <w:tab/>
        <w:t xml:space="preserve">   </w:t>
      </w:r>
      <w:r w:rsidR="00DE151D" w:rsidRPr="009B7C3F">
        <w:rPr>
          <w:sz w:val="22"/>
        </w:rPr>
        <w:tab/>
      </w:r>
      <w:r w:rsidRPr="009B7C3F">
        <w:rPr>
          <w:sz w:val="22"/>
        </w:rPr>
        <w:t>(3)</w:t>
      </w:r>
    </w:p>
    <w:p w:rsidR="008A171A" w:rsidRPr="009B7C3F" w:rsidRDefault="008A171A" w:rsidP="008A171A">
      <w:pPr>
        <w:rPr>
          <w:sz w:val="22"/>
        </w:rPr>
      </w:pPr>
    </w:p>
    <w:p w:rsidR="008A171A" w:rsidRPr="009B7C3F" w:rsidRDefault="008A171A" w:rsidP="008A171A">
      <w:pPr>
        <w:rPr>
          <w:sz w:val="22"/>
        </w:rPr>
      </w:pPr>
      <w:r w:rsidRPr="009B7C3F">
        <w:rPr>
          <w:sz w:val="22"/>
        </w:rPr>
        <w:t xml:space="preserve">The currency of the Contract is Indian Rupees. </w:t>
      </w:r>
      <w:r w:rsidRPr="009B7C3F">
        <w:rPr>
          <w:sz w:val="22"/>
        </w:rPr>
        <w:tab/>
      </w:r>
      <w:r w:rsidRPr="009B7C3F">
        <w:rPr>
          <w:sz w:val="22"/>
        </w:rPr>
        <w:tab/>
      </w:r>
      <w:r w:rsidRPr="009B7C3F">
        <w:rPr>
          <w:sz w:val="22"/>
        </w:rPr>
        <w:tab/>
      </w:r>
      <w:r w:rsidRPr="009B7C3F">
        <w:rPr>
          <w:sz w:val="22"/>
        </w:rPr>
        <w:tab/>
      </w:r>
      <w:r w:rsidRPr="009B7C3F">
        <w:rPr>
          <w:sz w:val="22"/>
        </w:rPr>
        <w:tab/>
        <w:t xml:space="preserve"> </w:t>
      </w:r>
      <w:r w:rsidR="00DE151D" w:rsidRPr="009B7C3F">
        <w:rPr>
          <w:sz w:val="22"/>
        </w:rPr>
        <w:tab/>
      </w:r>
      <w:r w:rsidRPr="009B7C3F">
        <w:rPr>
          <w:sz w:val="22"/>
        </w:rPr>
        <w:t>(4</w:t>
      </w:r>
      <w:r w:rsidR="00663CE1" w:rsidRPr="009B7C3F">
        <w:rPr>
          <w:sz w:val="22"/>
        </w:rPr>
        <w:t>3</w:t>
      </w:r>
      <w:r w:rsidRPr="009B7C3F">
        <w:rPr>
          <w:sz w:val="22"/>
        </w:rPr>
        <w:t>)</w:t>
      </w:r>
      <w:r w:rsidRPr="009B7C3F">
        <w:rPr>
          <w:sz w:val="22"/>
        </w:rPr>
        <w:tab/>
      </w:r>
      <w:r w:rsidRPr="009B7C3F">
        <w:rPr>
          <w:sz w:val="22"/>
        </w:rPr>
        <w:tab/>
      </w:r>
    </w:p>
    <w:p w:rsidR="008A171A" w:rsidRPr="009B7C3F" w:rsidRDefault="008A171A" w:rsidP="008A171A">
      <w:pPr>
        <w:rPr>
          <w:sz w:val="22"/>
        </w:rPr>
      </w:pPr>
      <w:r w:rsidRPr="009B7C3F">
        <w:rPr>
          <w:sz w:val="22"/>
        </w:rPr>
        <w:t xml:space="preserve">Institution whose arbitration procedures shall be used: </w:t>
      </w:r>
      <w:r w:rsidRPr="009B7C3F">
        <w:rPr>
          <w:sz w:val="22"/>
        </w:rPr>
        <w:tab/>
      </w:r>
      <w:r w:rsidRPr="009B7C3F">
        <w:rPr>
          <w:sz w:val="22"/>
        </w:rPr>
        <w:tab/>
      </w:r>
      <w:r w:rsidRPr="009B7C3F">
        <w:rPr>
          <w:sz w:val="22"/>
        </w:rPr>
        <w:tab/>
      </w:r>
      <w:r w:rsidRPr="009B7C3F">
        <w:rPr>
          <w:sz w:val="22"/>
        </w:rPr>
        <w:tab/>
        <w:t xml:space="preserve"> </w:t>
      </w:r>
      <w:r w:rsidR="00DE151D" w:rsidRPr="009B7C3F">
        <w:rPr>
          <w:sz w:val="22"/>
        </w:rPr>
        <w:tab/>
      </w:r>
      <w:r w:rsidRPr="009B7C3F">
        <w:rPr>
          <w:sz w:val="22"/>
        </w:rPr>
        <w:t>(2</w:t>
      </w:r>
      <w:r w:rsidR="00663CE1" w:rsidRPr="009B7C3F">
        <w:rPr>
          <w:sz w:val="22"/>
        </w:rPr>
        <w:t>4</w:t>
      </w:r>
      <w:r w:rsidRPr="009B7C3F">
        <w:rPr>
          <w:sz w:val="22"/>
        </w:rPr>
        <w:t>)</w:t>
      </w:r>
    </w:p>
    <w:p w:rsidR="008A171A" w:rsidRPr="009B7C3F" w:rsidRDefault="008A171A" w:rsidP="008A171A">
      <w:pPr>
        <w:rPr>
          <w:sz w:val="22"/>
        </w:rPr>
      </w:pPr>
    </w:p>
    <w:p w:rsidR="008A171A" w:rsidRPr="009B7C3F" w:rsidRDefault="008A171A" w:rsidP="008A171A">
      <w:pPr>
        <w:rPr>
          <w:sz w:val="22"/>
        </w:rPr>
      </w:pPr>
      <w:r w:rsidRPr="009B7C3F">
        <w:rPr>
          <w:sz w:val="22"/>
        </w:rPr>
        <w:t xml:space="preserve">Arbitration will take place in accordance with Indian Arbitration Conciliation act 1996.  </w:t>
      </w:r>
      <w:r w:rsidR="00DE151D" w:rsidRPr="009B7C3F">
        <w:rPr>
          <w:sz w:val="22"/>
        </w:rPr>
        <w:t xml:space="preserve">   </w:t>
      </w:r>
      <w:r w:rsidRPr="009B7C3F">
        <w:rPr>
          <w:sz w:val="22"/>
        </w:rPr>
        <w:t>(2</w:t>
      </w:r>
      <w:r w:rsidR="00663CE1" w:rsidRPr="009B7C3F">
        <w:rPr>
          <w:sz w:val="22"/>
        </w:rPr>
        <w:t>4</w:t>
      </w:r>
      <w:r w:rsidRPr="009B7C3F">
        <w:rPr>
          <w:sz w:val="22"/>
        </w:rPr>
        <w:t>)</w:t>
      </w:r>
    </w:p>
    <w:p w:rsidR="008A171A" w:rsidRPr="009B7C3F" w:rsidRDefault="008A171A" w:rsidP="008A171A">
      <w:pPr>
        <w:rPr>
          <w:sz w:val="22"/>
        </w:rPr>
      </w:pPr>
    </w:p>
    <w:p w:rsidR="008A171A" w:rsidRPr="009B7C3F" w:rsidRDefault="008A171A" w:rsidP="008A171A">
      <w:pPr>
        <w:rPr>
          <w:sz w:val="22"/>
        </w:rPr>
      </w:pPr>
      <w:r w:rsidRPr="009B7C3F">
        <w:rPr>
          <w:sz w:val="22"/>
        </w:rPr>
        <w:t xml:space="preserve">The proportion of payments retained (retention money) shall be </w:t>
      </w:r>
      <w:r w:rsidR="006C29F1" w:rsidRPr="009B7C3F">
        <w:rPr>
          <w:sz w:val="22"/>
        </w:rPr>
        <w:t>6</w:t>
      </w:r>
      <w:r w:rsidRPr="009B7C3F">
        <w:rPr>
          <w:sz w:val="22"/>
        </w:rPr>
        <w:t xml:space="preserve">% from each bill </w:t>
      </w:r>
    </w:p>
    <w:p w:rsidR="008A171A" w:rsidRPr="009B7C3F" w:rsidRDefault="00E82EE6" w:rsidP="008A171A">
      <w:pPr>
        <w:pStyle w:val="BodyText2"/>
        <w:rPr>
          <w:b w:val="0"/>
        </w:rPr>
      </w:pPr>
      <w:r w:rsidRPr="009B7C3F">
        <w:t>s</w:t>
      </w:r>
      <w:r w:rsidR="008A171A" w:rsidRPr="009B7C3F">
        <w:t xml:space="preserve">ubject to a maximum of 5% of contract value. Item wise payments will be made </w:t>
      </w:r>
      <w:r w:rsidR="008A171A" w:rsidRPr="009B7C3F">
        <w:rPr>
          <w:b w:val="0"/>
        </w:rPr>
        <w:t>(4</w:t>
      </w:r>
      <w:r w:rsidR="00663CE1" w:rsidRPr="009B7C3F">
        <w:rPr>
          <w:b w:val="0"/>
        </w:rPr>
        <w:t>4</w:t>
      </w:r>
      <w:r w:rsidR="008A171A" w:rsidRPr="009B7C3F">
        <w:rPr>
          <w:b w:val="0"/>
        </w:rPr>
        <w:t>)</w:t>
      </w:r>
    </w:p>
    <w:p w:rsidR="008A171A" w:rsidRPr="009B7C3F" w:rsidRDefault="008A171A" w:rsidP="008A171A">
      <w:pPr>
        <w:pStyle w:val="BodyText2"/>
      </w:pPr>
    </w:p>
    <w:p w:rsidR="008A171A" w:rsidRPr="009B7C3F" w:rsidRDefault="008A171A" w:rsidP="008A171A">
      <w:pPr>
        <w:pStyle w:val="BodyText2"/>
      </w:pPr>
      <w:r w:rsidRPr="009B7C3F">
        <w:t xml:space="preserve">95% payment will be made on or after successful completion and commissioning of the contract work and progress bills will be admitted accordingly. </w:t>
      </w:r>
    </w:p>
    <w:p w:rsidR="008A171A" w:rsidRPr="009B7C3F" w:rsidRDefault="008A171A" w:rsidP="008A171A">
      <w:pPr>
        <w:rPr>
          <w:sz w:val="22"/>
        </w:rPr>
      </w:pPr>
    </w:p>
    <w:p w:rsidR="00663CE1" w:rsidRPr="009B7C3F" w:rsidRDefault="008A171A" w:rsidP="00663CE1">
      <w:pPr>
        <w:pStyle w:val="BodyText2"/>
        <w:rPr>
          <w:b w:val="0"/>
        </w:rPr>
      </w:pPr>
      <w:r w:rsidRPr="009B7C3F">
        <w:t>The liquidated damages for whole of the works are at the rate of  Rs</w:t>
      </w:r>
      <w:r w:rsidRPr="009B7C3F">
        <w:rPr>
          <w:b w:val="0"/>
        </w:rPr>
        <w:t xml:space="preserve">. ½ </w:t>
      </w:r>
      <w:r w:rsidRPr="009B7C3F">
        <w:t>% per  week on  left over, subject to the maximum amount of liquidated damages, for the whole of the works is 5%  of final contract price.</w:t>
      </w:r>
      <w:r w:rsidR="00663CE1" w:rsidRPr="009B7C3F">
        <w:tab/>
      </w:r>
      <w:r w:rsidR="00663CE1" w:rsidRPr="009B7C3F">
        <w:tab/>
      </w:r>
      <w:r w:rsidR="00663CE1" w:rsidRPr="009B7C3F">
        <w:tab/>
      </w:r>
      <w:r w:rsidR="00663CE1" w:rsidRPr="009B7C3F">
        <w:tab/>
      </w:r>
      <w:r w:rsidR="00663CE1" w:rsidRPr="009B7C3F">
        <w:tab/>
      </w:r>
      <w:r w:rsidR="00663CE1" w:rsidRPr="009B7C3F">
        <w:tab/>
      </w:r>
      <w:r w:rsidR="00663CE1" w:rsidRPr="009B7C3F">
        <w:tab/>
        <w:t xml:space="preserve">     </w:t>
      </w:r>
      <w:r w:rsidR="00663CE1" w:rsidRPr="009B7C3F">
        <w:rPr>
          <w:b w:val="0"/>
        </w:rPr>
        <w:t>(45)</w:t>
      </w:r>
    </w:p>
    <w:p w:rsidR="008A171A" w:rsidRPr="009B7C3F" w:rsidRDefault="008A171A" w:rsidP="008A171A"/>
    <w:p w:rsidR="008A171A" w:rsidRPr="009B7C3F" w:rsidRDefault="008A171A" w:rsidP="008A171A"/>
    <w:p w:rsidR="008A171A" w:rsidRPr="009B7C3F" w:rsidRDefault="008A171A" w:rsidP="008A171A"/>
    <w:p w:rsidR="008A171A" w:rsidRPr="009B7C3F" w:rsidRDefault="008A171A" w:rsidP="008A171A"/>
    <w:p w:rsidR="008A171A" w:rsidRPr="009B7C3F" w:rsidRDefault="008A171A" w:rsidP="008A171A"/>
    <w:p w:rsidR="008A171A" w:rsidRPr="009B7C3F" w:rsidRDefault="008A171A" w:rsidP="008A171A"/>
    <w:p w:rsidR="008A171A" w:rsidRPr="009B7C3F" w:rsidRDefault="008A171A" w:rsidP="008A171A"/>
    <w:p w:rsidR="008A171A" w:rsidRPr="009B7C3F" w:rsidRDefault="008A171A" w:rsidP="008A171A"/>
    <w:p w:rsidR="008A171A" w:rsidRPr="009B7C3F" w:rsidRDefault="008A171A" w:rsidP="008A171A"/>
    <w:p w:rsidR="008A171A" w:rsidRPr="009B7C3F" w:rsidRDefault="008A171A" w:rsidP="008A171A"/>
    <w:p w:rsidR="008A171A" w:rsidRPr="009B7C3F" w:rsidRDefault="008A171A" w:rsidP="008A171A"/>
    <w:p w:rsidR="008A171A" w:rsidRPr="009B7C3F" w:rsidRDefault="008A171A" w:rsidP="008A171A"/>
    <w:p w:rsidR="008A171A" w:rsidRPr="009B7C3F" w:rsidRDefault="008A171A" w:rsidP="008A171A"/>
    <w:p w:rsidR="008A171A" w:rsidRPr="009B7C3F" w:rsidRDefault="008A171A" w:rsidP="008A171A">
      <w:pPr>
        <w:rPr>
          <w:sz w:val="22"/>
        </w:rPr>
      </w:pPr>
    </w:p>
    <w:p w:rsidR="008A171A" w:rsidRPr="009B7C3F" w:rsidRDefault="008A171A" w:rsidP="00A362FD">
      <w:pPr>
        <w:ind w:left="720" w:hanging="720"/>
        <w:jc w:val="center"/>
        <w:rPr>
          <w:sz w:val="28"/>
        </w:rPr>
      </w:pPr>
    </w:p>
    <w:p w:rsidR="008A171A" w:rsidRPr="009B7C3F" w:rsidRDefault="008A171A" w:rsidP="00A362FD">
      <w:pPr>
        <w:ind w:left="720" w:hanging="720"/>
        <w:jc w:val="center"/>
        <w:rPr>
          <w:sz w:val="28"/>
        </w:rPr>
      </w:pPr>
    </w:p>
    <w:p w:rsidR="008A171A" w:rsidRPr="009B7C3F" w:rsidRDefault="008A171A" w:rsidP="00A362FD">
      <w:pPr>
        <w:ind w:left="720" w:hanging="720"/>
        <w:jc w:val="center"/>
        <w:rPr>
          <w:sz w:val="28"/>
        </w:rPr>
      </w:pPr>
    </w:p>
    <w:p w:rsidR="008A171A" w:rsidRPr="009B7C3F" w:rsidRDefault="008A171A" w:rsidP="00A362FD">
      <w:pPr>
        <w:ind w:left="720" w:hanging="720"/>
        <w:jc w:val="center"/>
        <w:rPr>
          <w:sz w:val="28"/>
        </w:rPr>
      </w:pPr>
    </w:p>
    <w:p w:rsidR="008A171A" w:rsidRPr="009B7C3F" w:rsidRDefault="008A171A" w:rsidP="00A362FD">
      <w:pPr>
        <w:ind w:left="720" w:hanging="720"/>
        <w:jc w:val="center"/>
        <w:rPr>
          <w:sz w:val="28"/>
        </w:rPr>
      </w:pPr>
    </w:p>
    <w:p w:rsidR="00A362FD" w:rsidRPr="009B7C3F" w:rsidRDefault="00A362FD" w:rsidP="00A362FD">
      <w:pPr>
        <w:pStyle w:val="Heading9"/>
      </w:pPr>
    </w:p>
    <w:p w:rsidR="00A362FD" w:rsidRPr="009B7C3F" w:rsidRDefault="00A362FD" w:rsidP="00A362FD">
      <w:pPr>
        <w:pStyle w:val="Heading9"/>
      </w:pPr>
    </w:p>
    <w:p w:rsidR="00A362FD" w:rsidRPr="009B7C3F" w:rsidRDefault="00A362FD" w:rsidP="00A362FD">
      <w:pPr>
        <w:pStyle w:val="Heading9"/>
      </w:pPr>
    </w:p>
    <w:p w:rsidR="00A362FD" w:rsidRPr="009B7C3F" w:rsidRDefault="00A362FD" w:rsidP="00A362FD">
      <w:pPr>
        <w:pStyle w:val="Heading9"/>
      </w:pPr>
    </w:p>
    <w:p w:rsidR="00A362FD" w:rsidRPr="009B7C3F" w:rsidRDefault="00A362FD" w:rsidP="00A362FD">
      <w:pPr>
        <w:pStyle w:val="Heading9"/>
      </w:pPr>
    </w:p>
    <w:p w:rsidR="00A362FD" w:rsidRPr="009B7C3F" w:rsidRDefault="00A362FD" w:rsidP="00A362FD">
      <w:pPr>
        <w:pStyle w:val="Heading9"/>
      </w:pPr>
    </w:p>
    <w:p w:rsidR="00A362FD" w:rsidRPr="009B7C3F" w:rsidRDefault="00A362FD" w:rsidP="00A362FD">
      <w:pPr>
        <w:pStyle w:val="Heading9"/>
        <w:rPr>
          <w:rFonts w:cs="Arial"/>
          <w:sz w:val="36"/>
        </w:rPr>
      </w:pPr>
    </w:p>
    <w:p w:rsidR="00A362FD" w:rsidRPr="009B7C3F" w:rsidRDefault="00A362FD" w:rsidP="00A362FD">
      <w:pPr>
        <w:pStyle w:val="Heading9"/>
        <w:rPr>
          <w:rFonts w:cs="Arial"/>
          <w:sz w:val="36"/>
        </w:rPr>
      </w:pPr>
    </w:p>
    <w:p w:rsidR="00A362FD" w:rsidRPr="009B7C3F" w:rsidRDefault="00A362FD" w:rsidP="00DE151D">
      <w:pPr>
        <w:pStyle w:val="Heading9"/>
        <w:rPr>
          <w:sz w:val="40"/>
          <w:szCs w:val="40"/>
        </w:rPr>
      </w:pPr>
    </w:p>
    <w:p w:rsidR="00FB7768" w:rsidRPr="009B7C3F" w:rsidRDefault="00FB7768" w:rsidP="00DE151D">
      <w:pPr>
        <w:pStyle w:val="Heading9"/>
        <w:jc w:val="center"/>
        <w:rPr>
          <w:sz w:val="40"/>
          <w:szCs w:val="40"/>
        </w:rPr>
      </w:pPr>
    </w:p>
    <w:p w:rsidR="001001B7" w:rsidRPr="009B7C3F" w:rsidRDefault="001001B7" w:rsidP="001001B7"/>
    <w:p w:rsidR="001001B7" w:rsidRPr="009B7C3F" w:rsidRDefault="001001B7" w:rsidP="001001B7"/>
    <w:p w:rsidR="001001B7" w:rsidRPr="009B7C3F" w:rsidRDefault="001001B7" w:rsidP="001001B7"/>
    <w:p w:rsidR="001001B7" w:rsidRPr="009B7C3F" w:rsidRDefault="001001B7" w:rsidP="001001B7"/>
    <w:p w:rsidR="001001B7" w:rsidRPr="009B7C3F" w:rsidRDefault="001001B7" w:rsidP="001001B7"/>
    <w:p w:rsidR="001001B7" w:rsidRPr="009B7C3F" w:rsidRDefault="001001B7" w:rsidP="001001B7"/>
    <w:p w:rsidR="00F51FC8" w:rsidRPr="009B7C3F" w:rsidRDefault="00F51FC8" w:rsidP="00F51FC8"/>
    <w:p w:rsidR="00F51FC8" w:rsidRPr="009B7C3F" w:rsidRDefault="00F51FC8" w:rsidP="00F51FC8"/>
    <w:p w:rsidR="00F51FC8" w:rsidRPr="009B7C3F" w:rsidRDefault="00F51FC8" w:rsidP="00F51FC8"/>
    <w:p w:rsidR="00E60E16" w:rsidRPr="009B7C3F" w:rsidRDefault="00E60E16" w:rsidP="00F51FC8"/>
    <w:p w:rsidR="00E60E16" w:rsidRPr="009B7C3F" w:rsidRDefault="00E60E16" w:rsidP="00F51FC8"/>
    <w:p w:rsidR="00E60E16" w:rsidRPr="009B7C3F" w:rsidRDefault="00E60E16" w:rsidP="00F51FC8"/>
    <w:p w:rsidR="00463AF3" w:rsidRPr="009B7C3F" w:rsidRDefault="00463AF3" w:rsidP="00F51FC8"/>
    <w:p w:rsidR="00463AF3" w:rsidRPr="009B7C3F" w:rsidRDefault="00463AF3" w:rsidP="00F51FC8"/>
    <w:p w:rsidR="00463AF3" w:rsidRPr="009B7C3F" w:rsidRDefault="00463AF3" w:rsidP="00F51FC8"/>
    <w:p w:rsidR="00463AF3" w:rsidRPr="009B7C3F" w:rsidRDefault="00463AF3" w:rsidP="00F51FC8"/>
    <w:p w:rsidR="00E60E16" w:rsidRPr="009B7C3F" w:rsidRDefault="00E60E16" w:rsidP="00F51FC8"/>
    <w:p w:rsidR="00482D54" w:rsidRPr="009B7C3F" w:rsidRDefault="00482D54" w:rsidP="00F51FC8"/>
    <w:p w:rsidR="00F51FC8" w:rsidRPr="009B7C3F" w:rsidRDefault="00F51FC8" w:rsidP="00F51FC8"/>
    <w:p w:rsidR="00A362FD" w:rsidRPr="009B7C3F" w:rsidRDefault="00A362FD" w:rsidP="00DE151D">
      <w:pPr>
        <w:pStyle w:val="Heading9"/>
        <w:jc w:val="center"/>
        <w:rPr>
          <w:sz w:val="40"/>
          <w:szCs w:val="40"/>
        </w:rPr>
      </w:pPr>
      <w:r w:rsidRPr="009B7C3F">
        <w:rPr>
          <w:sz w:val="40"/>
          <w:szCs w:val="40"/>
        </w:rPr>
        <w:t xml:space="preserve">SECTION – </w:t>
      </w:r>
      <w:r w:rsidR="008A171A" w:rsidRPr="009B7C3F">
        <w:rPr>
          <w:sz w:val="40"/>
          <w:szCs w:val="40"/>
        </w:rPr>
        <w:t>4</w:t>
      </w:r>
    </w:p>
    <w:p w:rsidR="00A362FD" w:rsidRPr="009B7C3F" w:rsidRDefault="00A362FD" w:rsidP="00DE151D">
      <w:pPr>
        <w:jc w:val="center"/>
        <w:rPr>
          <w:b/>
          <w:sz w:val="40"/>
          <w:szCs w:val="40"/>
        </w:rPr>
      </w:pPr>
    </w:p>
    <w:p w:rsidR="00A362FD" w:rsidRPr="009B7C3F" w:rsidRDefault="00A362FD" w:rsidP="00DE151D">
      <w:pPr>
        <w:jc w:val="center"/>
        <w:rPr>
          <w:b/>
          <w:sz w:val="40"/>
          <w:szCs w:val="40"/>
        </w:rPr>
      </w:pPr>
      <w:r w:rsidRPr="009B7C3F">
        <w:rPr>
          <w:b/>
          <w:sz w:val="40"/>
          <w:szCs w:val="40"/>
        </w:rPr>
        <w:t>GENERAL CONDITIONS OF CONTRACT</w:t>
      </w:r>
    </w:p>
    <w:p w:rsidR="007860A5" w:rsidRPr="009B7C3F" w:rsidRDefault="007860A5" w:rsidP="001E3472">
      <w:pPr>
        <w:rPr>
          <w:sz w:val="40"/>
          <w:szCs w:val="40"/>
        </w:rPr>
      </w:pPr>
    </w:p>
    <w:p w:rsidR="001E3472" w:rsidRPr="009B7C3F" w:rsidRDefault="001E3472" w:rsidP="001E3472">
      <w:pPr>
        <w:rPr>
          <w:sz w:val="40"/>
          <w:szCs w:val="40"/>
        </w:rPr>
      </w:pPr>
    </w:p>
    <w:p w:rsidR="001E3472" w:rsidRPr="009B7C3F" w:rsidRDefault="001E3472" w:rsidP="001E3472">
      <w:pPr>
        <w:rPr>
          <w:sz w:val="40"/>
          <w:szCs w:val="40"/>
        </w:rPr>
      </w:pPr>
    </w:p>
    <w:p w:rsidR="001E3472" w:rsidRPr="009B7C3F" w:rsidRDefault="001E3472" w:rsidP="001E3472">
      <w:pPr>
        <w:rPr>
          <w:sz w:val="40"/>
          <w:szCs w:val="40"/>
        </w:rPr>
      </w:pPr>
    </w:p>
    <w:p w:rsidR="001E3472" w:rsidRPr="009B7C3F" w:rsidRDefault="001E3472" w:rsidP="001E3472">
      <w:pPr>
        <w:rPr>
          <w:sz w:val="40"/>
          <w:szCs w:val="40"/>
        </w:rPr>
      </w:pPr>
    </w:p>
    <w:p w:rsidR="001E3472" w:rsidRPr="009B7C3F" w:rsidRDefault="001E3472" w:rsidP="001E3472">
      <w:pPr>
        <w:rPr>
          <w:sz w:val="40"/>
          <w:szCs w:val="40"/>
        </w:rPr>
      </w:pPr>
    </w:p>
    <w:p w:rsidR="007E4AC3" w:rsidRPr="009B7C3F" w:rsidRDefault="007E4AC3" w:rsidP="001E3472">
      <w:pPr>
        <w:rPr>
          <w:sz w:val="40"/>
          <w:szCs w:val="40"/>
        </w:rPr>
      </w:pPr>
    </w:p>
    <w:p w:rsidR="007E4AC3" w:rsidRPr="009B7C3F" w:rsidRDefault="007E4AC3" w:rsidP="001E3472">
      <w:pPr>
        <w:rPr>
          <w:sz w:val="40"/>
          <w:szCs w:val="40"/>
        </w:rPr>
      </w:pPr>
    </w:p>
    <w:p w:rsidR="00EE17FC" w:rsidRDefault="00EE17FC" w:rsidP="001E3472">
      <w:pPr>
        <w:rPr>
          <w:sz w:val="40"/>
          <w:szCs w:val="40"/>
        </w:rPr>
      </w:pPr>
    </w:p>
    <w:p w:rsidR="00315E50" w:rsidRDefault="00315E50" w:rsidP="001E3472">
      <w:pPr>
        <w:rPr>
          <w:sz w:val="40"/>
          <w:szCs w:val="40"/>
        </w:rPr>
      </w:pPr>
    </w:p>
    <w:p w:rsidR="00315E50" w:rsidRDefault="00315E50" w:rsidP="001E3472">
      <w:pPr>
        <w:rPr>
          <w:sz w:val="40"/>
          <w:szCs w:val="40"/>
        </w:rPr>
      </w:pPr>
    </w:p>
    <w:p w:rsidR="00315E50" w:rsidRPr="009B7C3F" w:rsidRDefault="00315E50" w:rsidP="001E3472">
      <w:pPr>
        <w:rPr>
          <w:sz w:val="40"/>
          <w:szCs w:val="40"/>
        </w:rPr>
      </w:pPr>
    </w:p>
    <w:p w:rsidR="00EE17FC" w:rsidRPr="009B7C3F" w:rsidRDefault="00EE17FC" w:rsidP="001E3472">
      <w:pPr>
        <w:rPr>
          <w:sz w:val="40"/>
          <w:szCs w:val="40"/>
        </w:rPr>
      </w:pPr>
    </w:p>
    <w:p w:rsidR="00EE17FC" w:rsidRPr="009B7C3F" w:rsidRDefault="00EE17FC" w:rsidP="001E3472">
      <w:pPr>
        <w:rPr>
          <w:sz w:val="40"/>
          <w:szCs w:val="40"/>
        </w:rPr>
      </w:pPr>
    </w:p>
    <w:p w:rsidR="00A362FD" w:rsidRPr="009B7C3F" w:rsidRDefault="008A171A" w:rsidP="001E3472">
      <w:pPr>
        <w:jc w:val="center"/>
        <w:rPr>
          <w:b/>
          <w:sz w:val="28"/>
        </w:rPr>
      </w:pPr>
      <w:r w:rsidRPr="009B7C3F">
        <w:rPr>
          <w:b/>
          <w:sz w:val="28"/>
          <w:szCs w:val="28"/>
        </w:rPr>
        <w:t>GENERAL</w:t>
      </w:r>
      <w:r w:rsidRPr="009B7C3F">
        <w:t xml:space="preserve"> </w:t>
      </w:r>
      <w:r w:rsidR="00A362FD" w:rsidRPr="009B7C3F">
        <w:rPr>
          <w:b/>
          <w:sz w:val="28"/>
        </w:rPr>
        <w:t>CONDITIONS OF CONTRACT</w:t>
      </w:r>
    </w:p>
    <w:p w:rsidR="00A362FD" w:rsidRPr="009B7C3F" w:rsidRDefault="00A362FD" w:rsidP="00A362FD">
      <w:pPr>
        <w:jc w:val="center"/>
        <w:rPr>
          <w:b/>
          <w:sz w:val="28"/>
        </w:rPr>
      </w:pPr>
      <w:r w:rsidRPr="009B7C3F">
        <w:rPr>
          <w:b/>
          <w:sz w:val="28"/>
        </w:rPr>
        <w:t>TABLE OF CONTENTS</w:t>
      </w:r>
    </w:p>
    <w:p w:rsidR="00A362FD" w:rsidRPr="009B7C3F" w:rsidRDefault="00A362FD" w:rsidP="00A362FD">
      <w:pPr>
        <w:jc w:val="center"/>
        <w:rPr>
          <w:b/>
          <w:sz w:val="2"/>
        </w:rPr>
      </w:pPr>
    </w:p>
    <w:p w:rsidR="00A362FD" w:rsidRPr="009B7C3F" w:rsidRDefault="00A362FD" w:rsidP="00A362FD">
      <w:pPr>
        <w:jc w:val="center"/>
        <w:rPr>
          <w:sz w:val="10"/>
        </w:rPr>
      </w:pPr>
    </w:p>
    <w:tbl>
      <w:tblPr>
        <w:tblW w:w="9108" w:type="dxa"/>
        <w:jc w:val="center"/>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43"/>
        <w:gridCol w:w="675"/>
        <w:gridCol w:w="3690"/>
        <w:gridCol w:w="900"/>
      </w:tblGrid>
      <w:tr w:rsidR="00A362FD" w:rsidRPr="009B7C3F" w:rsidTr="00E16BC9">
        <w:trPr>
          <w:trHeight w:val="422"/>
          <w:jc w:val="center"/>
        </w:trPr>
        <w:tc>
          <w:tcPr>
            <w:tcW w:w="3843" w:type="dxa"/>
          </w:tcPr>
          <w:p w:rsidR="00A362FD" w:rsidRPr="009B7C3F" w:rsidRDefault="00A362FD" w:rsidP="00A362FD">
            <w:pPr>
              <w:rPr>
                <w:b/>
                <w:sz w:val="22"/>
              </w:rPr>
            </w:pPr>
            <w:r w:rsidRPr="009B7C3F">
              <w:rPr>
                <w:b/>
                <w:sz w:val="22"/>
              </w:rPr>
              <w:t>A. GENERAL</w:t>
            </w:r>
          </w:p>
        </w:tc>
        <w:tc>
          <w:tcPr>
            <w:tcW w:w="675" w:type="dxa"/>
          </w:tcPr>
          <w:p w:rsidR="001B3195" w:rsidRPr="009B7C3F" w:rsidRDefault="001B3195" w:rsidP="00A362FD">
            <w:pPr>
              <w:jc w:val="center"/>
              <w:rPr>
                <w:b/>
                <w:sz w:val="22"/>
              </w:rPr>
            </w:pPr>
            <w:r w:rsidRPr="009B7C3F">
              <w:rPr>
                <w:b/>
                <w:sz w:val="22"/>
              </w:rPr>
              <w:t>Page</w:t>
            </w:r>
          </w:p>
          <w:p w:rsidR="00A362FD" w:rsidRPr="009B7C3F" w:rsidRDefault="001B3195" w:rsidP="00A362FD">
            <w:pPr>
              <w:jc w:val="center"/>
              <w:rPr>
                <w:b/>
                <w:sz w:val="22"/>
              </w:rPr>
            </w:pPr>
            <w:r w:rsidRPr="009B7C3F">
              <w:rPr>
                <w:b/>
                <w:sz w:val="22"/>
              </w:rPr>
              <w:t>No.</w:t>
            </w:r>
          </w:p>
        </w:tc>
        <w:tc>
          <w:tcPr>
            <w:tcW w:w="3690" w:type="dxa"/>
          </w:tcPr>
          <w:p w:rsidR="00A362FD" w:rsidRPr="009B7C3F" w:rsidRDefault="00A362FD" w:rsidP="00A362FD">
            <w:pPr>
              <w:rPr>
                <w:b/>
                <w:sz w:val="22"/>
              </w:rPr>
            </w:pPr>
            <w:r w:rsidRPr="009B7C3F">
              <w:rPr>
                <w:b/>
                <w:sz w:val="22"/>
              </w:rPr>
              <w:t>C. QUALITY CONTROL</w:t>
            </w:r>
          </w:p>
        </w:tc>
        <w:tc>
          <w:tcPr>
            <w:tcW w:w="900" w:type="dxa"/>
          </w:tcPr>
          <w:p w:rsidR="001B3195" w:rsidRPr="009B7C3F" w:rsidRDefault="001B3195" w:rsidP="001B3195">
            <w:pPr>
              <w:jc w:val="center"/>
              <w:rPr>
                <w:b/>
                <w:sz w:val="22"/>
              </w:rPr>
            </w:pPr>
            <w:r w:rsidRPr="009B7C3F">
              <w:rPr>
                <w:b/>
                <w:sz w:val="22"/>
              </w:rPr>
              <w:t>Page</w:t>
            </w:r>
          </w:p>
          <w:p w:rsidR="00A362FD" w:rsidRPr="009B7C3F" w:rsidRDefault="001B3195" w:rsidP="001B3195">
            <w:pPr>
              <w:jc w:val="center"/>
              <w:rPr>
                <w:b/>
                <w:sz w:val="22"/>
              </w:rPr>
            </w:pPr>
            <w:r w:rsidRPr="009B7C3F">
              <w:rPr>
                <w:b/>
                <w:sz w:val="22"/>
              </w:rPr>
              <w:t>No.</w:t>
            </w:r>
          </w:p>
        </w:tc>
      </w:tr>
      <w:tr w:rsidR="00A362FD" w:rsidRPr="009B7C3F" w:rsidTr="00E16BC9">
        <w:trPr>
          <w:jc w:val="center"/>
        </w:trPr>
        <w:tc>
          <w:tcPr>
            <w:tcW w:w="3843" w:type="dxa"/>
            <w:vAlign w:val="center"/>
          </w:tcPr>
          <w:p w:rsidR="00A362FD" w:rsidRPr="009B7C3F" w:rsidRDefault="00A362FD" w:rsidP="00A362FD">
            <w:r w:rsidRPr="009B7C3F">
              <w:t>1. Definitions</w:t>
            </w:r>
          </w:p>
        </w:tc>
        <w:tc>
          <w:tcPr>
            <w:tcW w:w="675" w:type="dxa"/>
            <w:vAlign w:val="center"/>
          </w:tcPr>
          <w:p w:rsidR="00A362FD" w:rsidRPr="009B7C3F" w:rsidRDefault="001B3195" w:rsidP="00B93C86">
            <w:pPr>
              <w:jc w:val="center"/>
            </w:pPr>
            <w:r w:rsidRPr="009B7C3F">
              <w:t>3</w:t>
            </w:r>
            <w:r w:rsidR="00B93C86" w:rsidRPr="009B7C3F">
              <w:t>2</w:t>
            </w:r>
          </w:p>
        </w:tc>
        <w:tc>
          <w:tcPr>
            <w:tcW w:w="3690" w:type="dxa"/>
            <w:vAlign w:val="center"/>
          </w:tcPr>
          <w:p w:rsidR="00A362FD" w:rsidRPr="009B7C3F" w:rsidRDefault="00A362FD" w:rsidP="00A362FD">
            <w:r w:rsidRPr="009B7C3F">
              <w:t>3</w:t>
            </w:r>
            <w:r w:rsidR="001B3195" w:rsidRPr="009B7C3F">
              <w:t>0</w:t>
            </w:r>
            <w:r w:rsidRPr="009B7C3F">
              <w:t>. Identifying Defects</w:t>
            </w:r>
          </w:p>
        </w:tc>
        <w:tc>
          <w:tcPr>
            <w:tcW w:w="900" w:type="dxa"/>
            <w:vAlign w:val="center"/>
          </w:tcPr>
          <w:p w:rsidR="00A362FD" w:rsidRPr="009B7C3F" w:rsidRDefault="00D04341" w:rsidP="00CB7B70">
            <w:pPr>
              <w:jc w:val="center"/>
            </w:pPr>
            <w:r w:rsidRPr="009B7C3F">
              <w:t>38</w:t>
            </w:r>
          </w:p>
        </w:tc>
      </w:tr>
      <w:tr w:rsidR="00D04341" w:rsidRPr="009B7C3F" w:rsidTr="008D07A0">
        <w:trPr>
          <w:trHeight w:val="324"/>
          <w:jc w:val="center"/>
        </w:trPr>
        <w:tc>
          <w:tcPr>
            <w:tcW w:w="3843" w:type="dxa"/>
            <w:vAlign w:val="center"/>
          </w:tcPr>
          <w:p w:rsidR="00D04341" w:rsidRPr="009B7C3F" w:rsidRDefault="00D04341" w:rsidP="00A362FD">
            <w:r w:rsidRPr="009B7C3F">
              <w:t>2. Interpretation</w:t>
            </w:r>
          </w:p>
        </w:tc>
        <w:tc>
          <w:tcPr>
            <w:tcW w:w="675" w:type="dxa"/>
            <w:vAlign w:val="center"/>
          </w:tcPr>
          <w:p w:rsidR="00D04341" w:rsidRPr="009B7C3F" w:rsidRDefault="00D04341" w:rsidP="00D04341">
            <w:pPr>
              <w:jc w:val="center"/>
            </w:pPr>
            <w:r w:rsidRPr="009B7C3F">
              <w:t>33</w:t>
            </w:r>
          </w:p>
        </w:tc>
        <w:tc>
          <w:tcPr>
            <w:tcW w:w="3690" w:type="dxa"/>
            <w:vAlign w:val="center"/>
          </w:tcPr>
          <w:p w:rsidR="00D04341" w:rsidRPr="009B7C3F" w:rsidRDefault="00D04341" w:rsidP="00A362FD">
            <w:r w:rsidRPr="009B7C3F">
              <w:t>31. Tests</w:t>
            </w:r>
          </w:p>
        </w:tc>
        <w:tc>
          <w:tcPr>
            <w:tcW w:w="900" w:type="dxa"/>
          </w:tcPr>
          <w:p w:rsidR="00D04341" w:rsidRPr="009B7C3F" w:rsidRDefault="00D04341" w:rsidP="00D04341">
            <w:pPr>
              <w:jc w:val="center"/>
            </w:pPr>
            <w:r w:rsidRPr="009B7C3F">
              <w:t>38</w:t>
            </w:r>
          </w:p>
        </w:tc>
      </w:tr>
      <w:tr w:rsidR="00D04341" w:rsidRPr="009B7C3F" w:rsidTr="008D07A0">
        <w:trPr>
          <w:jc w:val="center"/>
        </w:trPr>
        <w:tc>
          <w:tcPr>
            <w:tcW w:w="3843" w:type="dxa"/>
            <w:vAlign w:val="center"/>
          </w:tcPr>
          <w:p w:rsidR="00D04341" w:rsidRPr="009B7C3F" w:rsidRDefault="00D04341" w:rsidP="00A362FD">
            <w:r w:rsidRPr="009B7C3F">
              <w:t>3. Language and Law</w:t>
            </w:r>
          </w:p>
        </w:tc>
        <w:tc>
          <w:tcPr>
            <w:tcW w:w="675" w:type="dxa"/>
          </w:tcPr>
          <w:p w:rsidR="00D04341" w:rsidRPr="009B7C3F" w:rsidRDefault="00D04341" w:rsidP="00D04341">
            <w:pPr>
              <w:jc w:val="center"/>
            </w:pPr>
            <w:r w:rsidRPr="009B7C3F">
              <w:t>33</w:t>
            </w:r>
          </w:p>
        </w:tc>
        <w:tc>
          <w:tcPr>
            <w:tcW w:w="3690" w:type="dxa"/>
            <w:vAlign w:val="center"/>
          </w:tcPr>
          <w:p w:rsidR="00D04341" w:rsidRPr="009B7C3F" w:rsidRDefault="00D04341" w:rsidP="00A362FD">
            <w:r w:rsidRPr="009B7C3F">
              <w:t>32. Correction of Defects</w:t>
            </w:r>
          </w:p>
        </w:tc>
        <w:tc>
          <w:tcPr>
            <w:tcW w:w="900" w:type="dxa"/>
          </w:tcPr>
          <w:p w:rsidR="00D04341" w:rsidRPr="009B7C3F" w:rsidRDefault="00D04341" w:rsidP="00D04341">
            <w:pPr>
              <w:jc w:val="center"/>
            </w:pPr>
            <w:r w:rsidRPr="009B7C3F">
              <w:t>38</w:t>
            </w:r>
          </w:p>
        </w:tc>
      </w:tr>
      <w:tr w:rsidR="00D04341" w:rsidRPr="009B7C3F" w:rsidTr="008D07A0">
        <w:trPr>
          <w:jc w:val="center"/>
        </w:trPr>
        <w:tc>
          <w:tcPr>
            <w:tcW w:w="3843" w:type="dxa"/>
            <w:vAlign w:val="center"/>
          </w:tcPr>
          <w:p w:rsidR="00D04341" w:rsidRPr="009B7C3F" w:rsidRDefault="00D04341" w:rsidP="00A362FD">
            <w:r w:rsidRPr="009B7C3F">
              <w:t>4. Engineer’s Decisions</w:t>
            </w:r>
          </w:p>
        </w:tc>
        <w:tc>
          <w:tcPr>
            <w:tcW w:w="675" w:type="dxa"/>
          </w:tcPr>
          <w:p w:rsidR="00D04341" w:rsidRPr="009B7C3F" w:rsidRDefault="00D04341" w:rsidP="00D04341">
            <w:pPr>
              <w:jc w:val="center"/>
            </w:pPr>
            <w:r w:rsidRPr="009B7C3F">
              <w:t>33</w:t>
            </w:r>
          </w:p>
        </w:tc>
        <w:tc>
          <w:tcPr>
            <w:tcW w:w="3690" w:type="dxa"/>
            <w:vAlign w:val="center"/>
          </w:tcPr>
          <w:p w:rsidR="00D04341" w:rsidRPr="009B7C3F" w:rsidRDefault="00D04341" w:rsidP="00A362FD">
            <w:r w:rsidRPr="009B7C3F">
              <w:t>33. Uncorrected Defects</w:t>
            </w:r>
          </w:p>
        </w:tc>
        <w:tc>
          <w:tcPr>
            <w:tcW w:w="900" w:type="dxa"/>
          </w:tcPr>
          <w:p w:rsidR="00D04341" w:rsidRPr="009B7C3F" w:rsidRDefault="00D04341" w:rsidP="00D04341">
            <w:pPr>
              <w:jc w:val="center"/>
            </w:pPr>
            <w:r w:rsidRPr="009B7C3F">
              <w:t>38</w:t>
            </w:r>
          </w:p>
        </w:tc>
      </w:tr>
      <w:tr w:rsidR="00FB7768" w:rsidRPr="009B7C3F" w:rsidTr="00A65FC5">
        <w:trPr>
          <w:jc w:val="center"/>
        </w:trPr>
        <w:tc>
          <w:tcPr>
            <w:tcW w:w="3843" w:type="dxa"/>
            <w:vAlign w:val="center"/>
          </w:tcPr>
          <w:p w:rsidR="00FB7768" w:rsidRPr="009B7C3F" w:rsidRDefault="00FB7768" w:rsidP="00A362FD">
            <w:r w:rsidRPr="009B7C3F">
              <w:t>5. Delegation</w:t>
            </w:r>
          </w:p>
        </w:tc>
        <w:tc>
          <w:tcPr>
            <w:tcW w:w="675" w:type="dxa"/>
          </w:tcPr>
          <w:p w:rsidR="00FB7768" w:rsidRPr="009B7C3F" w:rsidRDefault="00FB7768" w:rsidP="00D04341">
            <w:pPr>
              <w:jc w:val="center"/>
            </w:pPr>
            <w:r w:rsidRPr="009B7C3F">
              <w:t>3</w:t>
            </w:r>
            <w:r w:rsidR="00D04341" w:rsidRPr="009B7C3F">
              <w:t>4</w:t>
            </w:r>
          </w:p>
        </w:tc>
        <w:tc>
          <w:tcPr>
            <w:tcW w:w="3690" w:type="dxa"/>
            <w:vAlign w:val="center"/>
          </w:tcPr>
          <w:p w:rsidR="00FB7768" w:rsidRPr="009B7C3F" w:rsidRDefault="00FB7768" w:rsidP="00A362FD"/>
        </w:tc>
        <w:tc>
          <w:tcPr>
            <w:tcW w:w="900" w:type="dxa"/>
            <w:vAlign w:val="center"/>
          </w:tcPr>
          <w:p w:rsidR="00FB7768" w:rsidRPr="009B7C3F" w:rsidRDefault="00FB7768" w:rsidP="00CB7B70">
            <w:pPr>
              <w:jc w:val="center"/>
            </w:pPr>
          </w:p>
        </w:tc>
      </w:tr>
      <w:tr w:rsidR="00D04341" w:rsidRPr="009B7C3F" w:rsidTr="00A65FC5">
        <w:trPr>
          <w:jc w:val="center"/>
        </w:trPr>
        <w:tc>
          <w:tcPr>
            <w:tcW w:w="3843" w:type="dxa"/>
            <w:vAlign w:val="center"/>
          </w:tcPr>
          <w:p w:rsidR="00D04341" w:rsidRPr="009B7C3F" w:rsidRDefault="00D04341" w:rsidP="00A362FD">
            <w:r w:rsidRPr="009B7C3F">
              <w:t>6. Communications</w:t>
            </w:r>
          </w:p>
        </w:tc>
        <w:tc>
          <w:tcPr>
            <w:tcW w:w="675" w:type="dxa"/>
          </w:tcPr>
          <w:p w:rsidR="00D04341" w:rsidRPr="009B7C3F" w:rsidRDefault="00D04341" w:rsidP="00D04341">
            <w:pPr>
              <w:jc w:val="center"/>
            </w:pPr>
            <w:r w:rsidRPr="009B7C3F">
              <w:t>34</w:t>
            </w:r>
          </w:p>
        </w:tc>
        <w:tc>
          <w:tcPr>
            <w:tcW w:w="3690" w:type="dxa"/>
            <w:vAlign w:val="center"/>
          </w:tcPr>
          <w:p w:rsidR="00D04341" w:rsidRPr="009B7C3F" w:rsidRDefault="00D04341" w:rsidP="00A362FD">
            <w:r w:rsidRPr="009B7C3F">
              <w:rPr>
                <w:b/>
                <w:sz w:val="22"/>
              </w:rPr>
              <w:t>D. COST CONTROL</w:t>
            </w:r>
          </w:p>
        </w:tc>
        <w:tc>
          <w:tcPr>
            <w:tcW w:w="900" w:type="dxa"/>
            <w:vAlign w:val="center"/>
          </w:tcPr>
          <w:p w:rsidR="00D04341" w:rsidRPr="009B7C3F" w:rsidRDefault="00D04341" w:rsidP="00CB7B70">
            <w:pPr>
              <w:jc w:val="center"/>
            </w:pPr>
          </w:p>
        </w:tc>
      </w:tr>
      <w:tr w:rsidR="00D04341" w:rsidRPr="009B7C3F" w:rsidTr="00A65FC5">
        <w:trPr>
          <w:jc w:val="center"/>
        </w:trPr>
        <w:tc>
          <w:tcPr>
            <w:tcW w:w="3843" w:type="dxa"/>
            <w:vAlign w:val="center"/>
          </w:tcPr>
          <w:p w:rsidR="00D04341" w:rsidRPr="009B7C3F" w:rsidRDefault="00D04341" w:rsidP="00A362FD">
            <w:r w:rsidRPr="009B7C3F">
              <w:t>7. Other Contractors</w:t>
            </w:r>
          </w:p>
        </w:tc>
        <w:tc>
          <w:tcPr>
            <w:tcW w:w="675" w:type="dxa"/>
          </w:tcPr>
          <w:p w:rsidR="00D04341" w:rsidRPr="009B7C3F" w:rsidRDefault="00D04341" w:rsidP="00D04341">
            <w:pPr>
              <w:jc w:val="center"/>
            </w:pPr>
            <w:r w:rsidRPr="009B7C3F">
              <w:t>34</w:t>
            </w:r>
          </w:p>
        </w:tc>
        <w:tc>
          <w:tcPr>
            <w:tcW w:w="3690" w:type="dxa"/>
            <w:vAlign w:val="center"/>
          </w:tcPr>
          <w:p w:rsidR="00D04341" w:rsidRPr="009B7C3F" w:rsidRDefault="00D04341" w:rsidP="00A362FD">
            <w:r w:rsidRPr="009B7C3F">
              <w:t>34. Quantities and Prices</w:t>
            </w:r>
          </w:p>
        </w:tc>
        <w:tc>
          <w:tcPr>
            <w:tcW w:w="900" w:type="dxa"/>
            <w:vAlign w:val="center"/>
          </w:tcPr>
          <w:p w:rsidR="00D04341" w:rsidRPr="009B7C3F" w:rsidRDefault="00D04341" w:rsidP="00CB7B70">
            <w:pPr>
              <w:jc w:val="center"/>
            </w:pPr>
            <w:r w:rsidRPr="009B7C3F">
              <w:t>38</w:t>
            </w:r>
          </w:p>
        </w:tc>
      </w:tr>
      <w:tr w:rsidR="00D04341" w:rsidRPr="009B7C3F" w:rsidTr="00A65FC5">
        <w:trPr>
          <w:jc w:val="center"/>
        </w:trPr>
        <w:tc>
          <w:tcPr>
            <w:tcW w:w="3843" w:type="dxa"/>
            <w:vAlign w:val="center"/>
          </w:tcPr>
          <w:p w:rsidR="00D04341" w:rsidRPr="009B7C3F" w:rsidRDefault="00D04341" w:rsidP="00A362FD">
            <w:r w:rsidRPr="009B7C3F">
              <w:t>8. Personnel</w:t>
            </w:r>
          </w:p>
        </w:tc>
        <w:tc>
          <w:tcPr>
            <w:tcW w:w="675" w:type="dxa"/>
          </w:tcPr>
          <w:p w:rsidR="00D04341" w:rsidRPr="009B7C3F" w:rsidRDefault="00D04341" w:rsidP="00D04341">
            <w:pPr>
              <w:jc w:val="center"/>
            </w:pPr>
            <w:r w:rsidRPr="009B7C3F">
              <w:t>34</w:t>
            </w:r>
          </w:p>
        </w:tc>
        <w:tc>
          <w:tcPr>
            <w:tcW w:w="3690" w:type="dxa"/>
            <w:vAlign w:val="center"/>
          </w:tcPr>
          <w:p w:rsidR="00D04341" w:rsidRPr="009B7C3F" w:rsidRDefault="00D04341" w:rsidP="00A362FD">
            <w:r w:rsidRPr="009B7C3F">
              <w:t>35. Changes in the Quantities</w:t>
            </w:r>
          </w:p>
        </w:tc>
        <w:tc>
          <w:tcPr>
            <w:tcW w:w="900" w:type="dxa"/>
            <w:vAlign w:val="center"/>
          </w:tcPr>
          <w:p w:rsidR="00D04341" w:rsidRPr="009B7C3F" w:rsidRDefault="00D04341" w:rsidP="00CB7B70">
            <w:pPr>
              <w:jc w:val="center"/>
            </w:pPr>
            <w:r w:rsidRPr="009B7C3F">
              <w:t>38</w:t>
            </w:r>
          </w:p>
        </w:tc>
      </w:tr>
      <w:tr w:rsidR="00D04341" w:rsidRPr="009B7C3F" w:rsidTr="00A65FC5">
        <w:trPr>
          <w:jc w:val="center"/>
        </w:trPr>
        <w:tc>
          <w:tcPr>
            <w:tcW w:w="3843" w:type="dxa"/>
            <w:vAlign w:val="center"/>
          </w:tcPr>
          <w:p w:rsidR="00D04341" w:rsidRPr="009B7C3F" w:rsidRDefault="00D04341" w:rsidP="00A362FD">
            <w:pPr>
              <w:ind w:left="360" w:hanging="360"/>
            </w:pPr>
            <w:r w:rsidRPr="009B7C3F">
              <w:t>9. Employer’s &amp; Contractor’s Risks</w:t>
            </w:r>
          </w:p>
        </w:tc>
        <w:tc>
          <w:tcPr>
            <w:tcW w:w="675" w:type="dxa"/>
          </w:tcPr>
          <w:p w:rsidR="00D04341" w:rsidRPr="009B7C3F" w:rsidRDefault="00D04341" w:rsidP="00D04341">
            <w:pPr>
              <w:jc w:val="center"/>
            </w:pPr>
            <w:r w:rsidRPr="009B7C3F">
              <w:t>34</w:t>
            </w:r>
          </w:p>
        </w:tc>
        <w:tc>
          <w:tcPr>
            <w:tcW w:w="3690" w:type="dxa"/>
            <w:vAlign w:val="center"/>
          </w:tcPr>
          <w:p w:rsidR="00D04341" w:rsidRPr="009B7C3F" w:rsidRDefault="00D04341" w:rsidP="00A362FD">
            <w:r w:rsidRPr="009B7C3F">
              <w:t>36. Variations</w:t>
            </w:r>
          </w:p>
        </w:tc>
        <w:tc>
          <w:tcPr>
            <w:tcW w:w="900" w:type="dxa"/>
            <w:vAlign w:val="center"/>
          </w:tcPr>
          <w:p w:rsidR="00D04341" w:rsidRPr="009B7C3F" w:rsidRDefault="00D04341" w:rsidP="00CB7B70">
            <w:pPr>
              <w:jc w:val="center"/>
            </w:pPr>
            <w:r w:rsidRPr="009B7C3F">
              <w:t>39</w:t>
            </w:r>
          </w:p>
        </w:tc>
      </w:tr>
      <w:tr w:rsidR="00D04341" w:rsidRPr="009B7C3F" w:rsidTr="00A65FC5">
        <w:trPr>
          <w:trHeight w:val="360"/>
          <w:jc w:val="center"/>
        </w:trPr>
        <w:tc>
          <w:tcPr>
            <w:tcW w:w="3843" w:type="dxa"/>
            <w:vAlign w:val="center"/>
          </w:tcPr>
          <w:p w:rsidR="00D04341" w:rsidRPr="009B7C3F" w:rsidRDefault="00D04341" w:rsidP="00A362FD">
            <w:r w:rsidRPr="009B7C3F">
              <w:t>10. Employer’s Risks</w:t>
            </w:r>
          </w:p>
        </w:tc>
        <w:tc>
          <w:tcPr>
            <w:tcW w:w="675" w:type="dxa"/>
          </w:tcPr>
          <w:p w:rsidR="00D04341" w:rsidRPr="009B7C3F" w:rsidRDefault="00D04341" w:rsidP="00D04341">
            <w:pPr>
              <w:jc w:val="center"/>
            </w:pPr>
            <w:r w:rsidRPr="009B7C3F">
              <w:t>34</w:t>
            </w:r>
          </w:p>
        </w:tc>
        <w:tc>
          <w:tcPr>
            <w:tcW w:w="3690" w:type="dxa"/>
            <w:vAlign w:val="center"/>
          </w:tcPr>
          <w:p w:rsidR="00D04341" w:rsidRPr="009B7C3F" w:rsidRDefault="00D04341" w:rsidP="00A362FD">
            <w:r w:rsidRPr="009B7C3F">
              <w:t>37. Payments for Variations</w:t>
            </w:r>
          </w:p>
        </w:tc>
        <w:tc>
          <w:tcPr>
            <w:tcW w:w="900" w:type="dxa"/>
            <w:vAlign w:val="center"/>
          </w:tcPr>
          <w:p w:rsidR="00D04341" w:rsidRPr="009B7C3F" w:rsidRDefault="00D04341" w:rsidP="00CB7B70">
            <w:pPr>
              <w:jc w:val="center"/>
            </w:pPr>
            <w:r w:rsidRPr="009B7C3F">
              <w:t>39</w:t>
            </w:r>
          </w:p>
        </w:tc>
      </w:tr>
      <w:tr w:rsidR="00D04341" w:rsidRPr="009B7C3F" w:rsidTr="008D07A0">
        <w:trPr>
          <w:jc w:val="center"/>
        </w:trPr>
        <w:tc>
          <w:tcPr>
            <w:tcW w:w="3843" w:type="dxa"/>
            <w:vAlign w:val="center"/>
          </w:tcPr>
          <w:p w:rsidR="00D04341" w:rsidRPr="009B7C3F" w:rsidRDefault="00D04341" w:rsidP="00A362FD">
            <w:r w:rsidRPr="009B7C3F">
              <w:t>11. Contractor’s Risks</w:t>
            </w:r>
          </w:p>
        </w:tc>
        <w:tc>
          <w:tcPr>
            <w:tcW w:w="675" w:type="dxa"/>
          </w:tcPr>
          <w:p w:rsidR="00D04341" w:rsidRPr="009B7C3F" w:rsidRDefault="00D04341" w:rsidP="00D04341">
            <w:pPr>
              <w:jc w:val="center"/>
            </w:pPr>
            <w:r w:rsidRPr="009B7C3F">
              <w:t>34</w:t>
            </w:r>
          </w:p>
        </w:tc>
        <w:tc>
          <w:tcPr>
            <w:tcW w:w="3690" w:type="dxa"/>
            <w:vAlign w:val="center"/>
          </w:tcPr>
          <w:p w:rsidR="00D04341" w:rsidRPr="009B7C3F" w:rsidRDefault="00D04341" w:rsidP="00A362FD">
            <w:r w:rsidRPr="009B7C3F">
              <w:t>38. Cash Flow Forecasts</w:t>
            </w:r>
          </w:p>
        </w:tc>
        <w:tc>
          <w:tcPr>
            <w:tcW w:w="900" w:type="dxa"/>
            <w:vAlign w:val="center"/>
          </w:tcPr>
          <w:p w:rsidR="00D04341" w:rsidRPr="009B7C3F" w:rsidRDefault="00D04341" w:rsidP="00CB7B70">
            <w:pPr>
              <w:jc w:val="center"/>
            </w:pPr>
            <w:r w:rsidRPr="009B7C3F">
              <w:t>39</w:t>
            </w:r>
          </w:p>
        </w:tc>
      </w:tr>
      <w:tr w:rsidR="00D04341" w:rsidRPr="009B7C3F" w:rsidTr="008D07A0">
        <w:trPr>
          <w:trHeight w:val="305"/>
          <w:jc w:val="center"/>
        </w:trPr>
        <w:tc>
          <w:tcPr>
            <w:tcW w:w="3843" w:type="dxa"/>
            <w:vAlign w:val="center"/>
          </w:tcPr>
          <w:p w:rsidR="00D04341" w:rsidRPr="009B7C3F" w:rsidRDefault="00D04341" w:rsidP="00A362FD">
            <w:r w:rsidRPr="009B7C3F">
              <w:t>12. Insurance</w:t>
            </w:r>
          </w:p>
        </w:tc>
        <w:tc>
          <w:tcPr>
            <w:tcW w:w="675" w:type="dxa"/>
          </w:tcPr>
          <w:p w:rsidR="00D04341" w:rsidRPr="009B7C3F" w:rsidRDefault="00D04341" w:rsidP="00D04341">
            <w:pPr>
              <w:jc w:val="center"/>
            </w:pPr>
            <w:r w:rsidRPr="009B7C3F">
              <w:t>34</w:t>
            </w:r>
          </w:p>
        </w:tc>
        <w:tc>
          <w:tcPr>
            <w:tcW w:w="3690" w:type="dxa"/>
            <w:vAlign w:val="center"/>
          </w:tcPr>
          <w:p w:rsidR="00D04341" w:rsidRPr="009B7C3F" w:rsidRDefault="00D04341" w:rsidP="00A362FD">
            <w:r w:rsidRPr="009B7C3F">
              <w:t>39. Payment Certificates</w:t>
            </w:r>
          </w:p>
        </w:tc>
        <w:tc>
          <w:tcPr>
            <w:tcW w:w="900" w:type="dxa"/>
            <w:vAlign w:val="center"/>
          </w:tcPr>
          <w:p w:rsidR="00D04341" w:rsidRPr="009B7C3F" w:rsidRDefault="00D04341" w:rsidP="00CB7B70">
            <w:pPr>
              <w:jc w:val="center"/>
            </w:pPr>
            <w:r w:rsidRPr="009B7C3F">
              <w:t>39</w:t>
            </w:r>
          </w:p>
        </w:tc>
      </w:tr>
      <w:tr w:rsidR="0076636E" w:rsidRPr="009B7C3F" w:rsidTr="00E16BC9">
        <w:trPr>
          <w:jc w:val="center"/>
        </w:trPr>
        <w:tc>
          <w:tcPr>
            <w:tcW w:w="3843" w:type="dxa"/>
            <w:vAlign w:val="center"/>
          </w:tcPr>
          <w:p w:rsidR="0076636E" w:rsidRPr="009B7C3F" w:rsidRDefault="0076636E" w:rsidP="00A362FD">
            <w:r w:rsidRPr="009B7C3F">
              <w:t>13. Site Investigation Reports</w:t>
            </w:r>
          </w:p>
        </w:tc>
        <w:tc>
          <w:tcPr>
            <w:tcW w:w="675" w:type="dxa"/>
            <w:vAlign w:val="center"/>
          </w:tcPr>
          <w:p w:rsidR="0076636E" w:rsidRPr="009B7C3F" w:rsidRDefault="0076636E" w:rsidP="00D04341">
            <w:pPr>
              <w:jc w:val="center"/>
            </w:pPr>
            <w:r w:rsidRPr="009B7C3F">
              <w:t>3</w:t>
            </w:r>
            <w:r w:rsidR="00D04341" w:rsidRPr="009B7C3F">
              <w:t>5</w:t>
            </w:r>
          </w:p>
        </w:tc>
        <w:tc>
          <w:tcPr>
            <w:tcW w:w="3690" w:type="dxa"/>
            <w:vAlign w:val="center"/>
          </w:tcPr>
          <w:p w:rsidR="0076636E" w:rsidRPr="009B7C3F" w:rsidRDefault="0076636E" w:rsidP="00A362FD">
            <w:r w:rsidRPr="009B7C3F">
              <w:t>40. Payments</w:t>
            </w:r>
          </w:p>
        </w:tc>
        <w:tc>
          <w:tcPr>
            <w:tcW w:w="900" w:type="dxa"/>
            <w:vAlign w:val="center"/>
          </w:tcPr>
          <w:p w:rsidR="0076636E" w:rsidRPr="009B7C3F" w:rsidRDefault="0076636E" w:rsidP="00D04341">
            <w:pPr>
              <w:jc w:val="center"/>
            </w:pPr>
            <w:r w:rsidRPr="009B7C3F">
              <w:t>4</w:t>
            </w:r>
            <w:r w:rsidR="00D04341" w:rsidRPr="009B7C3F">
              <w:t>0</w:t>
            </w:r>
          </w:p>
        </w:tc>
      </w:tr>
      <w:tr w:rsidR="00D04341" w:rsidRPr="009B7C3F" w:rsidTr="008D07A0">
        <w:trPr>
          <w:jc w:val="center"/>
        </w:trPr>
        <w:tc>
          <w:tcPr>
            <w:tcW w:w="3843" w:type="dxa"/>
            <w:vAlign w:val="center"/>
          </w:tcPr>
          <w:p w:rsidR="00D04341" w:rsidRPr="009B7C3F" w:rsidRDefault="00D04341" w:rsidP="00A362FD">
            <w:pPr>
              <w:ind w:left="360" w:hanging="360"/>
            </w:pPr>
            <w:r w:rsidRPr="009B7C3F">
              <w:t>14. Queries about the Contract Data</w:t>
            </w:r>
          </w:p>
        </w:tc>
        <w:tc>
          <w:tcPr>
            <w:tcW w:w="675" w:type="dxa"/>
          </w:tcPr>
          <w:p w:rsidR="00D04341" w:rsidRPr="009B7C3F" w:rsidRDefault="00D04341" w:rsidP="00D04341">
            <w:pPr>
              <w:jc w:val="center"/>
            </w:pPr>
            <w:r w:rsidRPr="009B7C3F">
              <w:t>35</w:t>
            </w:r>
          </w:p>
        </w:tc>
        <w:tc>
          <w:tcPr>
            <w:tcW w:w="3690" w:type="dxa"/>
            <w:vAlign w:val="center"/>
          </w:tcPr>
          <w:p w:rsidR="00D04341" w:rsidRPr="009B7C3F" w:rsidRDefault="00D04341" w:rsidP="00A362FD">
            <w:r w:rsidRPr="009B7C3F">
              <w:t>41. Compensation Events</w:t>
            </w:r>
          </w:p>
          <w:p w:rsidR="00D04341" w:rsidRPr="009B7C3F" w:rsidRDefault="00D04341" w:rsidP="00A362FD">
            <w:r w:rsidRPr="009B7C3F">
              <w:t>42. Tax</w:t>
            </w:r>
          </w:p>
        </w:tc>
        <w:tc>
          <w:tcPr>
            <w:tcW w:w="900" w:type="dxa"/>
            <w:vAlign w:val="center"/>
          </w:tcPr>
          <w:p w:rsidR="00D04341" w:rsidRPr="009B7C3F" w:rsidRDefault="00D04341" w:rsidP="00CB7B70">
            <w:pPr>
              <w:jc w:val="center"/>
            </w:pPr>
            <w:r w:rsidRPr="009B7C3F">
              <w:t>40</w:t>
            </w:r>
          </w:p>
          <w:p w:rsidR="00D04341" w:rsidRPr="009B7C3F" w:rsidRDefault="00D04341" w:rsidP="00CB7B70">
            <w:pPr>
              <w:jc w:val="center"/>
            </w:pPr>
            <w:r w:rsidRPr="009B7C3F">
              <w:t>41</w:t>
            </w:r>
          </w:p>
        </w:tc>
      </w:tr>
      <w:tr w:rsidR="00D04341" w:rsidRPr="009B7C3F" w:rsidTr="008D07A0">
        <w:trPr>
          <w:trHeight w:val="585"/>
          <w:jc w:val="center"/>
        </w:trPr>
        <w:tc>
          <w:tcPr>
            <w:tcW w:w="3843" w:type="dxa"/>
            <w:vAlign w:val="center"/>
          </w:tcPr>
          <w:p w:rsidR="00D04341" w:rsidRPr="009B7C3F" w:rsidRDefault="00D04341" w:rsidP="00A362FD">
            <w:pPr>
              <w:ind w:left="360" w:hanging="360"/>
            </w:pPr>
            <w:r w:rsidRPr="009B7C3F">
              <w:t>15. Contractor to Construct the Works</w:t>
            </w:r>
          </w:p>
        </w:tc>
        <w:tc>
          <w:tcPr>
            <w:tcW w:w="675" w:type="dxa"/>
          </w:tcPr>
          <w:p w:rsidR="00D04341" w:rsidRPr="009B7C3F" w:rsidRDefault="00D04341" w:rsidP="00D04341">
            <w:pPr>
              <w:jc w:val="center"/>
            </w:pPr>
            <w:r w:rsidRPr="009B7C3F">
              <w:t>35</w:t>
            </w:r>
          </w:p>
        </w:tc>
        <w:tc>
          <w:tcPr>
            <w:tcW w:w="3690" w:type="dxa"/>
            <w:vAlign w:val="center"/>
          </w:tcPr>
          <w:p w:rsidR="00D04341" w:rsidRPr="009B7C3F" w:rsidRDefault="00D04341" w:rsidP="00A362FD">
            <w:r w:rsidRPr="009B7C3F">
              <w:t>43. Currencies</w:t>
            </w:r>
          </w:p>
        </w:tc>
        <w:tc>
          <w:tcPr>
            <w:tcW w:w="900" w:type="dxa"/>
            <w:vAlign w:val="center"/>
          </w:tcPr>
          <w:p w:rsidR="00D04341" w:rsidRPr="009B7C3F" w:rsidRDefault="00D04341" w:rsidP="00D04341">
            <w:pPr>
              <w:jc w:val="center"/>
            </w:pPr>
            <w:r w:rsidRPr="009B7C3F">
              <w:t>41</w:t>
            </w:r>
          </w:p>
        </w:tc>
      </w:tr>
      <w:tr w:rsidR="00D04341" w:rsidRPr="009B7C3F" w:rsidTr="008D07A0">
        <w:trPr>
          <w:trHeight w:val="485"/>
          <w:jc w:val="center"/>
        </w:trPr>
        <w:tc>
          <w:tcPr>
            <w:tcW w:w="3843" w:type="dxa"/>
            <w:vAlign w:val="center"/>
          </w:tcPr>
          <w:p w:rsidR="00D04341" w:rsidRPr="009B7C3F" w:rsidRDefault="00D04341" w:rsidP="00A362FD">
            <w:r w:rsidRPr="009B7C3F">
              <w:t xml:space="preserve">16. The Works to be completed      </w:t>
            </w:r>
          </w:p>
          <w:p w:rsidR="00D04341" w:rsidRPr="009B7C3F" w:rsidRDefault="00D04341" w:rsidP="00A362FD">
            <w:pPr>
              <w:ind w:left="360" w:right="-108" w:hanging="360"/>
            </w:pPr>
            <w:r w:rsidRPr="009B7C3F">
              <w:t xml:space="preserve">      by the Intended Completion Date </w:t>
            </w:r>
          </w:p>
        </w:tc>
        <w:tc>
          <w:tcPr>
            <w:tcW w:w="675" w:type="dxa"/>
          </w:tcPr>
          <w:p w:rsidR="00D04341" w:rsidRPr="009B7C3F" w:rsidRDefault="00D04341" w:rsidP="00D04341">
            <w:pPr>
              <w:jc w:val="center"/>
            </w:pPr>
            <w:r w:rsidRPr="009B7C3F">
              <w:t>35</w:t>
            </w:r>
          </w:p>
        </w:tc>
        <w:tc>
          <w:tcPr>
            <w:tcW w:w="3690" w:type="dxa"/>
            <w:vAlign w:val="center"/>
          </w:tcPr>
          <w:p w:rsidR="00D04341" w:rsidRPr="009B7C3F" w:rsidRDefault="00D04341" w:rsidP="00A362FD">
            <w:r w:rsidRPr="009B7C3F">
              <w:t>44. Retention</w:t>
            </w:r>
          </w:p>
          <w:p w:rsidR="00D04341" w:rsidRPr="009B7C3F" w:rsidRDefault="00D04341" w:rsidP="00A362FD">
            <w:r w:rsidRPr="009B7C3F">
              <w:t>45. Liquidated Damages</w:t>
            </w:r>
          </w:p>
        </w:tc>
        <w:tc>
          <w:tcPr>
            <w:tcW w:w="900" w:type="dxa"/>
            <w:vAlign w:val="center"/>
          </w:tcPr>
          <w:p w:rsidR="00D04341" w:rsidRPr="009B7C3F" w:rsidRDefault="00D04341" w:rsidP="00CB7B70">
            <w:pPr>
              <w:jc w:val="center"/>
            </w:pPr>
            <w:r w:rsidRPr="009B7C3F">
              <w:t>4</w:t>
            </w:r>
            <w:r w:rsidR="00ED11F5" w:rsidRPr="009B7C3F">
              <w:t>1</w:t>
            </w:r>
          </w:p>
          <w:p w:rsidR="00D04341" w:rsidRPr="009B7C3F" w:rsidRDefault="00ED11F5" w:rsidP="00CB7B70">
            <w:pPr>
              <w:jc w:val="center"/>
            </w:pPr>
            <w:r w:rsidRPr="009B7C3F">
              <w:t>41</w:t>
            </w:r>
          </w:p>
        </w:tc>
      </w:tr>
      <w:tr w:rsidR="00D04341" w:rsidRPr="009B7C3F" w:rsidTr="008D07A0">
        <w:trPr>
          <w:jc w:val="center"/>
        </w:trPr>
        <w:tc>
          <w:tcPr>
            <w:tcW w:w="3843" w:type="dxa"/>
            <w:vAlign w:val="center"/>
          </w:tcPr>
          <w:p w:rsidR="00D04341" w:rsidRPr="009B7C3F" w:rsidRDefault="00D04341" w:rsidP="00A362FD">
            <w:r w:rsidRPr="009B7C3F">
              <w:t>17. Approval by the Engineer</w:t>
            </w:r>
          </w:p>
        </w:tc>
        <w:tc>
          <w:tcPr>
            <w:tcW w:w="675" w:type="dxa"/>
          </w:tcPr>
          <w:p w:rsidR="00D04341" w:rsidRPr="009B7C3F" w:rsidRDefault="00D04341" w:rsidP="00D04341">
            <w:pPr>
              <w:jc w:val="center"/>
            </w:pPr>
            <w:r w:rsidRPr="009B7C3F">
              <w:t>35</w:t>
            </w:r>
          </w:p>
        </w:tc>
        <w:tc>
          <w:tcPr>
            <w:tcW w:w="3690" w:type="dxa"/>
            <w:vAlign w:val="center"/>
          </w:tcPr>
          <w:p w:rsidR="00D04341" w:rsidRPr="009B7C3F" w:rsidRDefault="00D04341" w:rsidP="00A362FD">
            <w:r w:rsidRPr="009B7C3F">
              <w:t>46. Securities</w:t>
            </w:r>
          </w:p>
        </w:tc>
        <w:tc>
          <w:tcPr>
            <w:tcW w:w="900" w:type="dxa"/>
            <w:vAlign w:val="center"/>
          </w:tcPr>
          <w:p w:rsidR="00D04341" w:rsidRPr="009B7C3F" w:rsidRDefault="00D04341" w:rsidP="00ED11F5">
            <w:pPr>
              <w:jc w:val="center"/>
            </w:pPr>
            <w:r w:rsidRPr="009B7C3F">
              <w:t>4</w:t>
            </w:r>
            <w:r w:rsidR="00ED11F5" w:rsidRPr="009B7C3F">
              <w:t>2</w:t>
            </w:r>
          </w:p>
        </w:tc>
      </w:tr>
      <w:tr w:rsidR="00D04341" w:rsidRPr="009B7C3F" w:rsidTr="008D07A0">
        <w:trPr>
          <w:jc w:val="center"/>
        </w:trPr>
        <w:tc>
          <w:tcPr>
            <w:tcW w:w="3843" w:type="dxa"/>
            <w:vAlign w:val="center"/>
          </w:tcPr>
          <w:p w:rsidR="00D04341" w:rsidRPr="009B7C3F" w:rsidRDefault="00D04341" w:rsidP="00A362FD">
            <w:r w:rsidRPr="009B7C3F">
              <w:t>18. Safety</w:t>
            </w:r>
          </w:p>
        </w:tc>
        <w:tc>
          <w:tcPr>
            <w:tcW w:w="675" w:type="dxa"/>
          </w:tcPr>
          <w:p w:rsidR="00D04341" w:rsidRPr="009B7C3F" w:rsidRDefault="00D04341" w:rsidP="00D04341">
            <w:pPr>
              <w:jc w:val="center"/>
            </w:pPr>
            <w:r w:rsidRPr="009B7C3F">
              <w:t>35</w:t>
            </w:r>
          </w:p>
        </w:tc>
        <w:tc>
          <w:tcPr>
            <w:tcW w:w="3690" w:type="dxa"/>
            <w:vAlign w:val="center"/>
          </w:tcPr>
          <w:p w:rsidR="00D04341" w:rsidRPr="009B7C3F" w:rsidRDefault="00D04341" w:rsidP="00A362FD">
            <w:r w:rsidRPr="009B7C3F">
              <w:t>47. Cost of Repairs</w:t>
            </w:r>
          </w:p>
        </w:tc>
        <w:tc>
          <w:tcPr>
            <w:tcW w:w="900" w:type="dxa"/>
            <w:vAlign w:val="center"/>
          </w:tcPr>
          <w:p w:rsidR="00D04341" w:rsidRPr="009B7C3F" w:rsidRDefault="00ED11F5" w:rsidP="00CB7B70">
            <w:pPr>
              <w:jc w:val="center"/>
            </w:pPr>
            <w:r w:rsidRPr="009B7C3F">
              <w:t>42</w:t>
            </w:r>
          </w:p>
        </w:tc>
      </w:tr>
      <w:tr w:rsidR="0076636E" w:rsidRPr="009B7C3F" w:rsidTr="00E16BC9">
        <w:trPr>
          <w:jc w:val="center"/>
        </w:trPr>
        <w:tc>
          <w:tcPr>
            <w:tcW w:w="3843" w:type="dxa"/>
            <w:vAlign w:val="center"/>
          </w:tcPr>
          <w:p w:rsidR="0076636E" w:rsidRPr="009B7C3F" w:rsidRDefault="0076636E" w:rsidP="00A362FD">
            <w:r w:rsidRPr="009B7C3F">
              <w:t>19. Discoveries</w:t>
            </w:r>
          </w:p>
        </w:tc>
        <w:tc>
          <w:tcPr>
            <w:tcW w:w="675" w:type="dxa"/>
            <w:vAlign w:val="center"/>
          </w:tcPr>
          <w:p w:rsidR="0076636E" w:rsidRPr="009B7C3F" w:rsidRDefault="0076636E" w:rsidP="00D04341">
            <w:pPr>
              <w:jc w:val="center"/>
            </w:pPr>
            <w:r w:rsidRPr="009B7C3F">
              <w:t>3</w:t>
            </w:r>
            <w:r w:rsidR="00D04341" w:rsidRPr="009B7C3F">
              <w:t>6</w:t>
            </w:r>
          </w:p>
        </w:tc>
        <w:tc>
          <w:tcPr>
            <w:tcW w:w="3690" w:type="dxa"/>
            <w:vAlign w:val="center"/>
          </w:tcPr>
          <w:p w:rsidR="0076636E" w:rsidRPr="009B7C3F" w:rsidRDefault="0076636E" w:rsidP="00A362FD"/>
        </w:tc>
        <w:tc>
          <w:tcPr>
            <w:tcW w:w="900" w:type="dxa"/>
            <w:vAlign w:val="center"/>
          </w:tcPr>
          <w:p w:rsidR="0076636E" w:rsidRPr="009B7C3F" w:rsidRDefault="0076636E" w:rsidP="00CB7B70">
            <w:pPr>
              <w:jc w:val="center"/>
            </w:pPr>
          </w:p>
        </w:tc>
      </w:tr>
      <w:tr w:rsidR="00D04341" w:rsidRPr="009B7C3F" w:rsidTr="008D07A0">
        <w:trPr>
          <w:jc w:val="center"/>
        </w:trPr>
        <w:tc>
          <w:tcPr>
            <w:tcW w:w="3843" w:type="dxa"/>
            <w:vAlign w:val="center"/>
          </w:tcPr>
          <w:p w:rsidR="00D04341" w:rsidRPr="009B7C3F" w:rsidRDefault="00D04341" w:rsidP="00A362FD">
            <w:r w:rsidRPr="009B7C3F">
              <w:t>20. Possession of the Site</w:t>
            </w:r>
          </w:p>
        </w:tc>
        <w:tc>
          <w:tcPr>
            <w:tcW w:w="675" w:type="dxa"/>
          </w:tcPr>
          <w:p w:rsidR="00D04341" w:rsidRPr="009B7C3F" w:rsidRDefault="00D04341" w:rsidP="00D04341">
            <w:pPr>
              <w:jc w:val="center"/>
            </w:pPr>
            <w:r w:rsidRPr="009B7C3F">
              <w:t>36</w:t>
            </w:r>
          </w:p>
        </w:tc>
        <w:tc>
          <w:tcPr>
            <w:tcW w:w="3690" w:type="dxa"/>
            <w:vAlign w:val="center"/>
          </w:tcPr>
          <w:p w:rsidR="00D04341" w:rsidRPr="009B7C3F" w:rsidRDefault="00D04341" w:rsidP="007A38F8">
            <w:r w:rsidRPr="009B7C3F">
              <w:rPr>
                <w:b/>
                <w:sz w:val="22"/>
              </w:rPr>
              <w:t>E. FINISHING THE CONTRACT</w:t>
            </w:r>
          </w:p>
        </w:tc>
        <w:tc>
          <w:tcPr>
            <w:tcW w:w="900" w:type="dxa"/>
            <w:vAlign w:val="center"/>
          </w:tcPr>
          <w:p w:rsidR="00D04341" w:rsidRPr="009B7C3F" w:rsidRDefault="00D04341" w:rsidP="00CB7B70">
            <w:pPr>
              <w:jc w:val="center"/>
            </w:pPr>
          </w:p>
        </w:tc>
      </w:tr>
      <w:tr w:rsidR="00D04341" w:rsidRPr="009B7C3F" w:rsidTr="008D07A0">
        <w:trPr>
          <w:jc w:val="center"/>
        </w:trPr>
        <w:tc>
          <w:tcPr>
            <w:tcW w:w="3843" w:type="dxa"/>
            <w:vAlign w:val="center"/>
          </w:tcPr>
          <w:p w:rsidR="00D04341" w:rsidRPr="009B7C3F" w:rsidRDefault="00D04341" w:rsidP="00A362FD">
            <w:r w:rsidRPr="009B7C3F">
              <w:t>21. Access to the Site</w:t>
            </w:r>
          </w:p>
        </w:tc>
        <w:tc>
          <w:tcPr>
            <w:tcW w:w="675" w:type="dxa"/>
          </w:tcPr>
          <w:p w:rsidR="00D04341" w:rsidRPr="009B7C3F" w:rsidRDefault="00D04341" w:rsidP="00D04341">
            <w:pPr>
              <w:jc w:val="center"/>
            </w:pPr>
            <w:r w:rsidRPr="009B7C3F">
              <w:t>36</w:t>
            </w:r>
          </w:p>
        </w:tc>
        <w:tc>
          <w:tcPr>
            <w:tcW w:w="3690" w:type="dxa"/>
            <w:vAlign w:val="center"/>
          </w:tcPr>
          <w:p w:rsidR="00D04341" w:rsidRPr="009B7C3F" w:rsidRDefault="00D04341" w:rsidP="007A38F8"/>
        </w:tc>
        <w:tc>
          <w:tcPr>
            <w:tcW w:w="900" w:type="dxa"/>
            <w:vAlign w:val="center"/>
          </w:tcPr>
          <w:p w:rsidR="00D04341" w:rsidRPr="009B7C3F" w:rsidRDefault="00D04341" w:rsidP="00CB7B70">
            <w:pPr>
              <w:jc w:val="center"/>
            </w:pPr>
          </w:p>
        </w:tc>
      </w:tr>
      <w:tr w:rsidR="00D04341" w:rsidRPr="009B7C3F" w:rsidTr="008D07A0">
        <w:trPr>
          <w:jc w:val="center"/>
        </w:trPr>
        <w:tc>
          <w:tcPr>
            <w:tcW w:w="3843" w:type="dxa"/>
            <w:vAlign w:val="center"/>
          </w:tcPr>
          <w:p w:rsidR="00D04341" w:rsidRPr="009B7C3F" w:rsidRDefault="00D04341" w:rsidP="00A362FD">
            <w:r w:rsidRPr="009B7C3F">
              <w:t>22. Instructions</w:t>
            </w:r>
          </w:p>
        </w:tc>
        <w:tc>
          <w:tcPr>
            <w:tcW w:w="675" w:type="dxa"/>
          </w:tcPr>
          <w:p w:rsidR="00D04341" w:rsidRPr="009B7C3F" w:rsidRDefault="00D04341" w:rsidP="00D04341">
            <w:pPr>
              <w:jc w:val="center"/>
            </w:pPr>
            <w:r w:rsidRPr="009B7C3F">
              <w:t>36</w:t>
            </w:r>
          </w:p>
        </w:tc>
        <w:tc>
          <w:tcPr>
            <w:tcW w:w="3690" w:type="dxa"/>
            <w:vAlign w:val="center"/>
          </w:tcPr>
          <w:p w:rsidR="00D04341" w:rsidRPr="009B7C3F" w:rsidRDefault="00D04341" w:rsidP="007A38F8">
            <w:pPr>
              <w:pStyle w:val="Footer"/>
              <w:rPr>
                <w:b/>
                <w:sz w:val="22"/>
              </w:rPr>
            </w:pPr>
            <w:r w:rsidRPr="009B7C3F">
              <w:t>48. Completion</w:t>
            </w:r>
          </w:p>
        </w:tc>
        <w:tc>
          <w:tcPr>
            <w:tcW w:w="900" w:type="dxa"/>
            <w:vAlign w:val="center"/>
          </w:tcPr>
          <w:p w:rsidR="00D04341" w:rsidRPr="009B7C3F" w:rsidRDefault="00ED11F5" w:rsidP="00CB7B70">
            <w:pPr>
              <w:jc w:val="center"/>
            </w:pPr>
            <w:r w:rsidRPr="009B7C3F">
              <w:t>42</w:t>
            </w:r>
          </w:p>
        </w:tc>
      </w:tr>
      <w:tr w:rsidR="00D04341" w:rsidRPr="009B7C3F" w:rsidTr="008D07A0">
        <w:trPr>
          <w:jc w:val="center"/>
        </w:trPr>
        <w:tc>
          <w:tcPr>
            <w:tcW w:w="3843" w:type="dxa"/>
            <w:vAlign w:val="center"/>
          </w:tcPr>
          <w:p w:rsidR="00D04341" w:rsidRPr="009B7C3F" w:rsidRDefault="00D04341" w:rsidP="00A362FD">
            <w:r w:rsidRPr="009B7C3F">
              <w:t>23. Disputes</w:t>
            </w:r>
          </w:p>
        </w:tc>
        <w:tc>
          <w:tcPr>
            <w:tcW w:w="675" w:type="dxa"/>
          </w:tcPr>
          <w:p w:rsidR="00D04341" w:rsidRPr="009B7C3F" w:rsidRDefault="00D04341" w:rsidP="00D04341">
            <w:pPr>
              <w:jc w:val="center"/>
            </w:pPr>
            <w:r w:rsidRPr="009B7C3F">
              <w:t>36</w:t>
            </w:r>
          </w:p>
        </w:tc>
        <w:tc>
          <w:tcPr>
            <w:tcW w:w="3690" w:type="dxa"/>
            <w:vAlign w:val="center"/>
          </w:tcPr>
          <w:p w:rsidR="00D04341" w:rsidRPr="009B7C3F" w:rsidRDefault="00D04341" w:rsidP="007A38F8">
            <w:r w:rsidRPr="009B7C3F">
              <w:t>49. Taking Over</w:t>
            </w:r>
          </w:p>
        </w:tc>
        <w:tc>
          <w:tcPr>
            <w:tcW w:w="900" w:type="dxa"/>
            <w:vAlign w:val="center"/>
          </w:tcPr>
          <w:p w:rsidR="00D04341" w:rsidRPr="009B7C3F" w:rsidRDefault="00ED11F5" w:rsidP="00CB7B70">
            <w:pPr>
              <w:jc w:val="center"/>
            </w:pPr>
            <w:r w:rsidRPr="009B7C3F">
              <w:t>42</w:t>
            </w:r>
          </w:p>
        </w:tc>
      </w:tr>
      <w:tr w:rsidR="00D04341" w:rsidRPr="009B7C3F" w:rsidTr="008D07A0">
        <w:trPr>
          <w:trHeight w:val="287"/>
          <w:jc w:val="center"/>
        </w:trPr>
        <w:tc>
          <w:tcPr>
            <w:tcW w:w="3843" w:type="dxa"/>
            <w:vAlign w:val="center"/>
          </w:tcPr>
          <w:p w:rsidR="00D04341" w:rsidRPr="009B7C3F" w:rsidRDefault="00D04341" w:rsidP="00A362FD">
            <w:r w:rsidRPr="009B7C3F">
              <w:t>24. Procedure for Disputes</w:t>
            </w:r>
          </w:p>
        </w:tc>
        <w:tc>
          <w:tcPr>
            <w:tcW w:w="675" w:type="dxa"/>
          </w:tcPr>
          <w:p w:rsidR="00D04341" w:rsidRPr="009B7C3F" w:rsidRDefault="00D04341" w:rsidP="00D04341">
            <w:pPr>
              <w:jc w:val="center"/>
            </w:pPr>
            <w:r w:rsidRPr="009B7C3F">
              <w:t>36</w:t>
            </w:r>
          </w:p>
        </w:tc>
        <w:tc>
          <w:tcPr>
            <w:tcW w:w="3690" w:type="dxa"/>
            <w:vAlign w:val="center"/>
          </w:tcPr>
          <w:p w:rsidR="00D04341" w:rsidRPr="009B7C3F" w:rsidRDefault="00D04341" w:rsidP="007A38F8">
            <w:r w:rsidRPr="009B7C3F">
              <w:t>50. Final Account</w:t>
            </w:r>
          </w:p>
        </w:tc>
        <w:tc>
          <w:tcPr>
            <w:tcW w:w="900" w:type="dxa"/>
            <w:vAlign w:val="center"/>
          </w:tcPr>
          <w:p w:rsidR="00D04341" w:rsidRPr="009B7C3F" w:rsidRDefault="00ED11F5" w:rsidP="00CB7B70">
            <w:pPr>
              <w:jc w:val="center"/>
            </w:pPr>
            <w:r w:rsidRPr="009B7C3F">
              <w:t>42</w:t>
            </w:r>
          </w:p>
        </w:tc>
      </w:tr>
      <w:tr w:rsidR="0076636E" w:rsidRPr="009B7C3F" w:rsidTr="00E16BC9">
        <w:trPr>
          <w:jc w:val="center"/>
        </w:trPr>
        <w:tc>
          <w:tcPr>
            <w:tcW w:w="3843" w:type="dxa"/>
            <w:vAlign w:val="center"/>
          </w:tcPr>
          <w:p w:rsidR="0076636E" w:rsidRPr="009B7C3F" w:rsidRDefault="0076636E" w:rsidP="00A362FD">
            <w:pPr>
              <w:ind w:left="360" w:hanging="360"/>
            </w:pPr>
          </w:p>
        </w:tc>
        <w:tc>
          <w:tcPr>
            <w:tcW w:w="675" w:type="dxa"/>
            <w:vAlign w:val="center"/>
          </w:tcPr>
          <w:p w:rsidR="0076636E" w:rsidRPr="009B7C3F" w:rsidRDefault="0076636E" w:rsidP="00D04341">
            <w:pPr>
              <w:jc w:val="center"/>
            </w:pPr>
          </w:p>
        </w:tc>
        <w:tc>
          <w:tcPr>
            <w:tcW w:w="3690" w:type="dxa"/>
            <w:vAlign w:val="center"/>
          </w:tcPr>
          <w:p w:rsidR="0076636E" w:rsidRPr="009B7C3F" w:rsidRDefault="0076636E" w:rsidP="007A38F8">
            <w:pPr>
              <w:ind w:left="342" w:hanging="342"/>
            </w:pPr>
            <w:r w:rsidRPr="009B7C3F">
              <w:t>51. Operating and Maintenance Manuals</w:t>
            </w:r>
          </w:p>
        </w:tc>
        <w:tc>
          <w:tcPr>
            <w:tcW w:w="900" w:type="dxa"/>
            <w:vAlign w:val="center"/>
          </w:tcPr>
          <w:p w:rsidR="0076636E" w:rsidRPr="009B7C3F" w:rsidRDefault="00ED11F5" w:rsidP="00CB7B70">
            <w:pPr>
              <w:jc w:val="center"/>
            </w:pPr>
            <w:r w:rsidRPr="009B7C3F">
              <w:t>42</w:t>
            </w:r>
          </w:p>
        </w:tc>
      </w:tr>
      <w:tr w:rsidR="0076636E" w:rsidRPr="009B7C3F" w:rsidTr="00E16BC9">
        <w:trPr>
          <w:jc w:val="center"/>
        </w:trPr>
        <w:tc>
          <w:tcPr>
            <w:tcW w:w="3843" w:type="dxa"/>
            <w:vAlign w:val="center"/>
          </w:tcPr>
          <w:p w:rsidR="0076636E" w:rsidRPr="009B7C3F" w:rsidRDefault="0076636E" w:rsidP="00A362FD">
            <w:pPr>
              <w:pStyle w:val="Footer"/>
              <w:rPr>
                <w:b/>
                <w:sz w:val="22"/>
              </w:rPr>
            </w:pPr>
            <w:r w:rsidRPr="009B7C3F">
              <w:rPr>
                <w:b/>
                <w:sz w:val="22"/>
              </w:rPr>
              <w:t>B. TIME CONTROL</w:t>
            </w:r>
          </w:p>
        </w:tc>
        <w:tc>
          <w:tcPr>
            <w:tcW w:w="675" w:type="dxa"/>
            <w:vAlign w:val="center"/>
          </w:tcPr>
          <w:p w:rsidR="0076636E" w:rsidRPr="009B7C3F" w:rsidRDefault="0076636E" w:rsidP="00D04341">
            <w:pPr>
              <w:jc w:val="center"/>
            </w:pPr>
          </w:p>
        </w:tc>
        <w:tc>
          <w:tcPr>
            <w:tcW w:w="3690" w:type="dxa"/>
            <w:vAlign w:val="center"/>
          </w:tcPr>
          <w:p w:rsidR="0076636E" w:rsidRPr="009B7C3F" w:rsidRDefault="0076636E" w:rsidP="007A38F8">
            <w:r w:rsidRPr="009B7C3F">
              <w:t>52. Termination</w:t>
            </w:r>
          </w:p>
          <w:p w:rsidR="0076636E" w:rsidRPr="009B7C3F" w:rsidRDefault="0076636E" w:rsidP="007A38F8">
            <w:r w:rsidRPr="009B7C3F">
              <w:t>53. Payment upon Termination</w:t>
            </w:r>
          </w:p>
        </w:tc>
        <w:tc>
          <w:tcPr>
            <w:tcW w:w="900" w:type="dxa"/>
            <w:vAlign w:val="center"/>
          </w:tcPr>
          <w:p w:rsidR="0076636E" w:rsidRPr="009B7C3F" w:rsidRDefault="00ED11F5" w:rsidP="00CB7B70">
            <w:pPr>
              <w:jc w:val="center"/>
            </w:pPr>
            <w:r w:rsidRPr="009B7C3F">
              <w:t>42</w:t>
            </w:r>
          </w:p>
          <w:p w:rsidR="0076636E" w:rsidRPr="009B7C3F" w:rsidRDefault="0076636E" w:rsidP="00ED11F5">
            <w:pPr>
              <w:jc w:val="center"/>
            </w:pPr>
            <w:r w:rsidRPr="009B7C3F">
              <w:t>4</w:t>
            </w:r>
            <w:r w:rsidR="00ED11F5" w:rsidRPr="009B7C3F">
              <w:t>3</w:t>
            </w:r>
          </w:p>
        </w:tc>
      </w:tr>
      <w:tr w:rsidR="00EE4A27" w:rsidRPr="009B7C3F" w:rsidTr="00E16BC9">
        <w:trPr>
          <w:jc w:val="center"/>
        </w:trPr>
        <w:tc>
          <w:tcPr>
            <w:tcW w:w="3843" w:type="dxa"/>
            <w:vAlign w:val="center"/>
          </w:tcPr>
          <w:p w:rsidR="00EE4A27" w:rsidRPr="009B7C3F" w:rsidRDefault="001B3195" w:rsidP="00A362FD">
            <w:r w:rsidRPr="009B7C3F">
              <w:t>25</w:t>
            </w:r>
            <w:r w:rsidR="00EE4A27" w:rsidRPr="009B7C3F">
              <w:t>. program</w:t>
            </w:r>
          </w:p>
        </w:tc>
        <w:tc>
          <w:tcPr>
            <w:tcW w:w="675" w:type="dxa"/>
            <w:vAlign w:val="center"/>
          </w:tcPr>
          <w:p w:rsidR="00EE4A27" w:rsidRPr="009B7C3F" w:rsidRDefault="0076636E" w:rsidP="00D04341">
            <w:pPr>
              <w:jc w:val="center"/>
            </w:pPr>
            <w:r w:rsidRPr="009B7C3F">
              <w:t>3</w:t>
            </w:r>
            <w:r w:rsidR="00D04341" w:rsidRPr="009B7C3F">
              <w:t>6</w:t>
            </w:r>
          </w:p>
        </w:tc>
        <w:tc>
          <w:tcPr>
            <w:tcW w:w="3690" w:type="dxa"/>
            <w:vAlign w:val="center"/>
          </w:tcPr>
          <w:p w:rsidR="00EE4A27" w:rsidRPr="009B7C3F" w:rsidRDefault="001B3195" w:rsidP="007A38F8">
            <w:r w:rsidRPr="009B7C3F">
              <w:t>54</w:t>
            </w:r>
            <w:r w:rsidR="00EE4A27" w:rsidRPr="009B7C3F">
              <w:t>. Property</w:t>
            </w:r>
          </w:p>
        </w:tc>
        <w:tc>
          <w:tcPr>
            <w:tcW w:w="900" w:type="dxa"/>
            <w:vAlign w:val="center"/>
          </w:tcPr>
          <w:p w:rsidR="00EE4A27" w:rsidRPr="009B7C3F" w:rsidRDefault="0076636E" w:rsidP="00ED11F5">
            <w:pPr>
              <w:jc w:val="center"/>
            </w:pPr>
            <w:r w:rsidRPr="009B7C3F">
              <w:t>4</w:t>
            </w:r>
            <w:r w:rsidR="00ED11F5" w:rsidRPr="009B7C3F">
              <w:t>4</w:t>
            </w:r>
          </w:p>
        </w:tc>
      </w:tr>
      <w:tr w:rsidR="0076636E" w:rsidRPr="009B7C3F" w:rsidTr="00E16BC9">
        <w:trPr>
          <w:jc w:val="center"/>
        </w:trPr>
        <w:tc>
          <w:tcPr>
            <w:tcW w:w="3843" w:type="dxa"/>
            <w:vAlign w:val="center"/>
          </w:tcPr>
          <w:p w:rsidR="0076636E" w:rsidRPr="009B7C3F" w:rsidRDefault="0076636E" w:rsidP="00A362FD">
            <w:pPr>
              <w:ind w:left="360" w:hanging="360"/>
            </w:pPr>
            <w:r w:rsidRPr="009B7C3F">
              <w:t>26. Extension of the Intended   Completion Date</w:t>
            </w:r>
          </w:p>
        </w:tc>
        <w:tc>
          <w:tcPr>
            <w:tcW w:w="675" w:type="dxa"/>
            <w:vAlign w:val="center"/>
          </w:tcPr>
          <w:p w:rsidR="0076636E" w:rsidRPr="009B7C3F" w:rsidRDefault="00D04341" w:rsidP="00CB7B70">
            <w:pPr>
              <w:jc w:val="center"/>
            </w:pPr>
            <w:r w:rsidRPr="009B7C3F">
              <w:t>37</w:t>
            </w:r>
          </w:p>
        </w:tc>
        <w:tc>
          <w:tcPr>
            <w:tcW w:w="3690" w:type="dxa"/>
            <w:vAlign w:val="center"/>
          </w:tcPr>
          <w:p w:rsidR="0076636E" w:rsidRPr="009B7C3F" w:rsidRDefault="0076636E" w:rsidP="007A38F8">
            <w:r w:rsidRPr="009B7C3F">
              <w:t>55. Release of Performance</w:t>
            </w:r>
          </w:p>
        </w:tc>
        <w:tc>
          <w:tcPr>
            <w:tcW w:w="900" w:type="dxa"/>
            <w:vAlign w:val="center"/>
          </w:tcPr>
          <w:p w:rsidR="0076636E" w:rsidRPr="009B7C3F" w:rsidRDefault="00ED11F5" w:rsidP="00CB7B70">
            <w:pPr>
              <w:jc w:val="center"/>
            </w:pPr>
            <w:r w:rsidRPr="009B7C3F">
              <w:t>44</w:t>
            </w:r>
          </w:p>
        </w:tc>
      </w:tr>
      <w:tr w:rsidR="00D04341" w:rsidRPr="009B7C3F" w:rsidTr="008D07A0">
        <w:trPr>
          <w:jc w:val="center"/>
        </w:trPr>
        <w:tc>
          <w:tcPr>
            <w:tcW w:w="3843" w:type="dxa"/>
            <w:vAlign w:val="center"/>
          </w:tcPr>
          <w:p w:rsidR="00D04341" w:rsidRPr="009B7C3F" w:rsidRDefault="00D04341" w:rsidP="00A362FD">
            <w:pPr>
              <w:ind w:left="360" w:hanging="360"/>
            </w:pPr>
            <w:r w:rsidRPr="009B7C3F">
              <w:t>27. Delays Ordered by the Meetings</w:t>
            </w:r>
          </w:p>
        </w:tc>
        <w:tc>
          <w:tcPr>
            <w:tcW w:w="675" w:type="dxa"/>
          </w:tcPr>
          <w:p w:rsidR="00D04341" w:rsidRPr="009B7C3F" w:rsidRDefault="00D04341">
            <w:r w:rsidRPr="009B7C3F">
              <w:t>37</w:t>
            </w:r>
          </w:p>
        </w:tc>
        <w:tc>
          <w:tcPr>
            <w:tcW w:w="3690" w:type="dxa"/>
            <w:vAlign w:val="center"/>
          </w:tcPr>
          <w:p w:rsidR="00D04341" w:rsidRPr="009B7C3F" w:rsidRDefault="00D04341" w:rsidP="001B3195">
            <w:pPr>
              <w:ind w:left="297" w:hanging="297"/>
            </w:pPr>
            <w:r w:rsidRPr="009B7C3F">
              <w:t>56.Suspension of loan or credit by  Financier</w:t>
            </w:r>
          </w:p>
        </w:tc>
        <w:tc>
          <w:tcPr>
            <w:tcW w:w="900" w:type="dxa"/>
            <w:vAlign w:val="center"/>
          </w:tcPr>
          <w:p w:rsidR="00D04341" w:rsidRPr="009B7C3F" w:rsidRDefault="00ED11F5" w:rsidP="00CB7B70">
            <w:pPr>
              <w:jc w:val="center"/>
            </w:pPr>
            <w:r w:rsidRPr="009B7C3F">
              <w:t>44</w:t>
            </w:r>
          </w:p>
        </w:tc>
      </w:tr>
      <w:tr w:rsidR="00D04341" w:rsidRPr="009B7C3F" w:rsidTr="008D07A0">
        <w:trPr>
          <w:jc w:val="center"/>
        </w:trPr>
        <w:tc>
          <w:tcPr>
            <w:tcW w:w="3843" w:type="dxa"/>
            <w:vAlign w:val="center"/>
          </w:tcPr>
          <w:p w:rsidR="00D04341" w:rsidRPr="009B7C3F" w:rsidRDefault="00D04341" w:rsidP="00A362FD">
            <w:r w:rsidRPr="009B7C3F">
              <w:t>28. Management Meetings</w:t>
            </w:r>
          </w:p>
        </w:tc>
        <w:tc>
          <w:tcPr>
            <w:tcW w:w="675" w:type="dxa"/>
          </w:tcPr>
          <w:p w:rsidR="00D04341" w:rsidRPr="009B7C3F" w:rsidRDefault="00D04341">
            <w:r w:rsidRPr="009B7C3F">
              <w:t>37</w:t>
            </w:r>
          </w:p>
        </w:tc>
        <w:tc>
          <w:tcPr>
            <w:tcW w:w="3690" w:type="dxa"/>
            <w:vAlign w:val="center"/>
          </w:tcPr>
          <w:p w:rsidR="00D04341" w:rsidRPr="009B7C3F" w:rsidRDefault="00D04341" w:rsidP="00A362FD">
            <w:r w:rsidRPr="009B7C3F">
              <w:rPr>
                <w:b/>
                <w:sz w:val="22"/>
              </w:rPr>
              <w:t>F. SPECIAL CONDITIONS  OF CONTRACT</w:t>
            </w:r>
          </w:p>
        </w:tc>
        <w:tc>
          <w:tcPr>
            <w:tcW w:w="900" w:type="dxa"/>
            <w:vAlign w:val="center"/>
          </w:tcPr>
          <w:p w:rsidR="00D04341" w:rsidRPr="009B7C3F" w:rsidRDefault="00ED11F5" w:rsidP="00CB7B70">
            <w:pPr>
              <w:jc w:val="center"/>
            </w:pPr>
            <w:r w:rsidRPr="009B7C3F">
              <w:t>45</w:t>
            </w:r>
          </w:p>
        </w:tc>
      </w:tr>
      <w:tr w:rsidR="00D04341" w:rsidRPr="009B7C3F" w:rsidTr="008D07A0">
        <w:trPr>
          <w:jc w:val="center"/>
        </w:trPr>
        <w:tc>
          <w:tcPr>
            <w:tcW w:w="3843" w:type="dxa"/>
            <w:vAlign w:val="center"/>
          </w:tcPr>
          <w:p w:rsidR="00D04341" w:rsidRPr="009B7C3F" w:rsidRDefault="00D04341" w:rsidP="00A362FD">
            <w:r w:rsidRPr="009B7C3F">
              <w:t>29. Early Warning</w:t>
            </w:r>
          </w:p>
        </w:tc>
        <w:tc>
          <w:tcPr>
            <w:tcW w:w="675" w:type="dxa"/>
          </w:tcPr>
          <w:p w:rsidR="00D04341" w:rsidRPr="009B7C3F" w:rsidRDefault="00D04341">
            <w:r w:rsidRPr="009B7C3F">
              <w:t>37</w:t>
            </w:r>
          </w:p>
        </w:tc>
        <w:tc>
          <w:tcPr>
            <w:tcW w:w="3690" w:type="dxa"/>
            <w:vAlign w:val="center"/>
          </w:tcPr>
          <w:p w:rsidR="00D04341" w:rsidRPr="009B7C3F" w:rsidRDefault="00D04341" w:rsidP="00A362FD">
            <w:pPr>
              <w:ind w:left="342" w:hanging="342"/>
            </w:pPr>
          </w:p>
        </w:tc>
        <w:tc>
          <w:tcPr>
            <w:tcW w:w="900" w:type="dxa"/>
            <w:vAlign w:val="center"/>
          </w:tcPr>
          <w:p w:rsidR="00D04341" w:rsidRPr="009B7C3F" w:rsidRDefault="00D04341" w:rsidP="00CB7B70">
            <w:pPr>
              <w:jc w:val="center"/>
            </w:pPr>
          </w:p>
        </w:tc>
      </w:tr>
    </w:tbl>
    <w:p w:rsidR="00E16BC9" w:rsidRPr="009B7C3F" w:rsidRDefault="00E16BC9" w:rsidP="00A80EAF">
      <w:pPr>
        <w:jc w:val="center"/>
        <w:rPr>
          <w:b/>
          <w:sz w:val="28"/>
        </w:rPr>
      </w:pPr>
    </w:p>
    <w:p w:rsidR="00F51FC8" w:rsidRPr="009B7C3F" w:rsidRDefault="00F51FC8" w:rsidP="00A80EAF">
      <w:pPr>
        <w:jc w:val="center"/>
        <w:rPr>
          <w:b/>
          <w:sz w:val="28"/>
        </w:rPr>
      </w:pPr>
    </w:p>
    <w:p w:rsidR="00F51FC8" w:rsidRPr="009B7C3F" w:rsidRDefault="00F51FC8" w:rsidP="00A80EAF">
      <w:pPr>
        <w:jc w:val="center"/>
        <w:rPr>
          <w:b/>
          <w:sz w:val="28"/>
        </w:rPr>
      </w:pPr>
    </w:p>
    <w:p w:rsidR="00542819" w:rsidRPr="009B7C3F" w:rsidRDefault="00542819" w:rsidP="00A80EAF">
      <w:pPr>
        <w:jc w:val="center"/>
        <w:rPr>
          <w:b/>
          <w:sz w:val="28"/>
        </w:rPr>
      </w:pPr>
    </w:p>
    <w:p w:rsidR="00542819" w:rsidRPr="009B7C3F" w:rsidRDefault="00542819" w:rsidP="00A80EAF">
      <w:pPr>
        <w:jc w:val="center"/>
        <w:rPr>
          <w:b/>
          <w:sz w:val="28"/>
        </w:rPr>
      </w:pPr>
    </w:p>
    <w:p w:rsidR="00F51FC8" w:rsidRPr="009B7C3F" w:rsidRDefault="00F51FC8" w:rsidP="00A80EAF">
      <w:pPr>
        <w:jc w:val="center"/>
        <w:rPr>
          <w:b/>
          <w:sz w:val="28"/>
        </w:rPr>
      </w:pPr>
    </w:p>
    <w:p w:rsidR="003F2EE3" w:rsidRPr="009B7C3F" w:rsidRDefault="003F2EE3" w:rsidP="00A80EAF">
      <w:pPr>
        <w:jc w:val="center"/>
        <w:rPr>
          <w:b/>
          <w:sz w:val="28"/>
        </w:rPr>
      </w:pPr>
    </w:p>
    <w:p w:rsidR="003F2EE3" w:rsidRPr="009B7C3F" w:rsidRDefault="003F2EE3" w:rsidP="00A80EAF">
      <w:pPr>
        <w:jc w:val="center"/>
        <w:rPr>
          <w:b/>
          <w:sz w:val="28"/>
        </w:rPr>
      </w:pPr>
    </w:p>
    <w:p w:rsidR="0057748C" w:rsidRPr="009B7C3F" w:rsidRDefault="0057748C" w:rsidP="00371F05">
      <w:pPr>
        <w:rPr>
          <w:b/>
          <w:sz w:val="28"/>
        </w:rPr>
      </w:pPr>
    </w:p>
    <w:p w:rsidR="00A80EAF" w:rsidRPr="009B7C3F" w:rsidRDefault="00A80EAF" w:rsidP="00A80EAF">
      <w:pPr>
        <w:jc w:val="center"/>
        <w:rPr>
          <w:b/>
          <w:sz w:val="28"/>
        </w:rPr>
      </w:pPr>
      <w:r w:rsidRPr="009B7C3F">
        <w:rPr>
          <w:b/>
          <w:sz w:val="28"/>
        </w:rPr>
        <w:t>F. SPECIAL CONDITIONS OF CONTRACT</w:t>
      </w:r>
    </w:p>
    <w:p w:rsidR="00A80EAF" w:rsidRPr="009B7C3F" w:rsidRDefault="00A80EAF" w:rsidP="00A80EAF">
      <w:pPr>
        <w:jc w:val="center"/>
        <w:rPr>
          <w:b/>
          <w:sz w:val="10"/>
          <w:u w:val="single"/>
        </w:rPr>
      </w:pPr>
    </w:p>
    <w:p w:rsidR="00A80EAF" w:rsidRPr="009B7C3F" w:rsidRDefault="00A80EAF" w:rsidP="00A80EAF">
      <w:pPr>
        <w:jc w:val="center"/>
        <w:rPr>
          <w:b/>
          <w:sz w:val="28"/>
          <w:u w:val="single"/>
        </w:rPr>
      </w:pPr>
      <w:r w:rsidRPr="009B7C3F">
        <w:rPr>
          <w:b/>
          <w:sz w:val="26"/>
          <w:u w:val="single"/>
        </w:rPr>
        <w:t>TABLE OF CONTENTS</w:t>
      </w:r>
    </w:p>
    <w:p w:rsidR="00A80EAF" w:rsidRPr="009B7C3F" w:rsidRDefault="00A80EAF" w:rsidP="00A80EAF">
      <w:pPr>
        <w:jc w:val="both"/>
        <w:rPr>
          <w:b/>
          <w:sz w:val="22"/>
        </w:rPr>
      </w:pPr>
      <w:r w:rsidRPr="009B7C3F">
        <w:rPr>
          <w:b/>
          <w:sz w:val="22"/>
        </w:rPr>
        <w:tab/>
      </w:r>
      <w:r w:rsidRPr="009B7C3F">
        <w:rPr>
          <w:b/>
          <w:sz w:val="22"/>
        </w:rPr>
        <w:tab/>
      </w:r>
    </w:p>
    <w:tbl>
      <w:tblPr>
        <w:tblW w:w="7897" w:type="dxa"/>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4"/>
        <w:gridCol w:w="6943"/>
      </w:tblGrid>
      <w:tr w:rsidR="00A80EAF" w:rsidRPr="009B7C3F" w:rsidTr="00761A15">
        <w:trPr>
          <w:jc w:val="center"/>
        </w:trPr>
        <w:tc>
          <w:tcPr>
            <w:tcW w:w="954" w:type="dxa"/>
            <w:vAlign w:val="center"/>
          </w:tcPr>
          <w:p w:rsidR="00A80EAF" w:rsidRPr="009B7C3F" w:rsidRDefault="00A80EAF" w:rsidP="007A38F8">
            <w:pPr>
              <w:spacing w:line="360" w:lineRule="auto"/>
              <w:jc w:val="center"/>
              <w:rPr>
                <w:b/>
              </w:rPr>
            </w:pPr>
            <w:r w:rsidRPr="009B7C3F">
              <w:rPr>
                <w:b/>
              </w:rPr>
              <w:t>S. NO.</w:t>
            </w:r>
          </w:p>
        </w:tc>
        <w:tc>
          <w:tcPr>
            <w:tcW w:w="6943" w:type="dxa"/>
            <w:vAlign w:val="center"/>
          </w:tcPr>
          <w:p w:rsidR="00A80EAF" w:rsidRPr="009B7C3F" w:rsidRDefault="00A80EAF" w:rsidP="007A38F8">
            <w:pPr>
              <w:spacing w:line="360" w:lineRule="auto"/>
              <w:rPr>
                <w:b/>
              </w:rPr>
            </w:pPr>
            <w:r w:rsidRPr="009B7C3F">
              <w:rPr>
                <w:b/>
              </w:rPr>
              <w:t>ITEM</w:t>
            </w:r>
          </w:p>
        </w:tc>
      </w:tr>
      <w:tr w:rsidR="00A80EAF" w:rsidRPr="009B7C3F" w:rsidTr="00761A15">
        <w:trPr>
          <w:jc w:val="center"/>
        </w:trPr>
        <w:tc>
          <w:tcPr>
            <w:tcW w:w="954" w:type="dxa"/>
            <w:vAlign w:val="center"/>
          </w:tcPr>
          <w:p w:rsidR="00A80EAF" w:rsidRPr="009B7C3F" w:rsidRDefault="00A80EAF" w:rsidP="007A38F8">
            <w:pPr>
              <w:spacing w:line="360" w:lineRule="auto"/>
              <w:jc w:val="center"/>
            </w:pPr>
            <w:r w:rsidRPr="009B7C3F">
              <w:t>1.</w:t>
            </w:r>
          </w:p>
        </w:tc>
        <w:tc>
          <w:tcPr>
            <w:tcW w:w="6943" w:type="dxa"/>
            <w:vAlign w:val="center"/>
          </w:tcPr>
          <w:p w:rsidR="00A80EAF" w:rsidRPr="009B7C3F" w:rsidRDefault="00A80EAF" w:rsidP="007A38F8">
            <w:pPr>
              <w:spacing w:line="360" w:lineRule="auto"/>
            </w:pPr>
            <w:r w:rsidRPr="009B7C3F">
              <w:t>DESCRIPTION</w:t>
            </w:r>
          </w:p>
        </w:tc>
      </w:tr>
      <w:tr w:rsidR="00A80EAF" w:rsidRPr="009B7C3F" w:rsidTr="00761A15">
        <w:trPr>
          <w:trHeight w:val="486"/>
          <w:jc w:val="center"/>
        </w:trPr>
        <w:tc>
          <w:tcPr>
            <w:tcW w:w="954" w:type="dxa"/>
            <w:vAlign w:val="center"/>
          </w:tcPr>
          <w:p w:rsidR="00A80EAF" w:rsidRPr="009B7C3F" w:rsidRDefault="00A80EAF" w:rsidP="007A38F8">
            <w:pPr>
              <w:spacing w:line="360" w:lineRule="auto"/>
              <w:jc w:val="center"/>
            </w:pPr>
            <w:r w:rsidRPr="009B7C3F">
              <w:t>1.1A</w:t>
            </w:r>
          </w:p>
        </w:tc>
        <w:tc>
          <w:tcPr>
            <w:tcW w:w="6943" w:type="dxa"/>
            <w:vAlign w:val="center"/>
          </w:tcPr>
          <w:p w:rsidR="00A80EAF" w:rsidRPr="009B7C3F" w:rsidRDefault="00A80EAF" w:rsidP="007A38F8">
            <w:pPr>
              <w:spacing w:line="360" w:lineRule="auto"/>
            </w:pPr>
            <w:r w:rsidRPr="009B7C3F">
              <w:t>RESPONSIBILITY FOR EXECUTION OF THE CONTRACT</w:t>
            </w:r>
          </w:p>
        </w:tc>
      </w:tr>
      <w:tr w:rsidR="00A80EAF" w:rsidRPr="009B7C3F" w:rsidTr="00761A15">
        <w:trPr>
          <w:jc w:val="center"/>
        </w:trPr>
        <w:tc>
          <w:tcPr>
            <w:tcW w:w="954" w:type="dxa"/>
            <w:vAlign w:val="center"/>
          </w:tcPr>
          <w:p w:rsidR="00A80EAF" w:rsidRPr="009B7C3F" w:rsidRDefault="00A80EAF" w:rsidP="007A38F8">
            <w:pPr>
              <w:spacing w:line="360" w:lineRule="auto"/>
              <w:jc w:val="center"/>
            </w:pPr>
            <w:r w:rsidRPr="009B7C3F">
              <w:t>1.1B</w:t>
            </w:r>
          </w:p>
        </w:tc>
        <w:tc>
          <w:tcPr>
            <w:tcW w:w="6943" w:type="dxa"/>
            <w:vAlign w:val="center"/>
          </w:tcPr>
          <w:p w:rsidR="00A80EAF" w:rsidRPr="009B7C3F" w:rsidRDefault="00A80EAF" w:rsidP="007A38F8">
            <w:pPr>
              <w:spacing w:line="360" w:lineRule="auto"/>
            </w:pPr>
            <w:r w:rsidRPr="009B7C3F">
              <w:t>NOTICES</w:t>
            </w:r>
          </w:p>
        </w:tc>
      </w:tr>
      <w:tr w:rsidR="00A80EAF" w:rsidRPr="009B7C3F" w:rsidTr="00761A15">
        <w:trPr>
          <w:jc w:val="center"/>
        </w:trPr>
        <w:tc>
          <w:tcPr>
            <w:tcW w:w="954" w:type="dxa"/>
            <w:vAlign w:val="center"/>
          </w:tcPr>
          <w:p w:rsidR="00A80EAF" w:rsidRPr="009B7C3F" w:rsidRDefault="00A80EAF" w:rsidP="007A38F8">
            <w:pPr>
              <w:spacing w:line="360" w:lineRule="auto"/>
              <w:jc w:val="center"/>
            </w:pPr>
            <w:r w:rsidRPr="009B7C3F">
              <w:t>2.</w:t>
            </w:r>
          </w:p>
        </w:tc>
        <w:tc>
          <w:tcPr>
            <w:tcW w:w="6943" w:type="dxa"/>
            <w:vAlign w:val="center"/>
          </w:tcPr>
          <w:p w:rsidR="00A80EAF" w:rsidRPr="009B7C3F" w:rsidRDefault="00A80EAF" w:rsidP="007A38F8">
            <w:pPr>
              <w:spacing w:line="360" w:lineRule="auto"/>
            </w:pPr>
            <w:r w:rsidRPr="009B7C3F">
              <w:t>WORKING HOURS</w:t>
            </w:r>
          </w:p>
        </w:tc>
      </w:tr>
      <w:tr w:rsidR="00A80EAF" w:rsidRPr="009B7C3F" w:rsidTr="00761A15">
        <w:trPr>
          <w:jc w:val="center"/>
        </w:trPr>
        <w:tc>
          <w:tcPr>
            <w:tcW w:w="954" w:type="dxa"/>
            <w:vAlign w:val="center"/>
          </w:tcPr>
          <w:p w:rsidR="00A80EAF" w:rsidRPr="009B7C3F" w:rsidRDefault="00A80EAF" w:rsidP="007A38F8">
            <w:pPr>
              <w:spacing w:line="360" w:lineRule="auto"/>
              <w:jc w:val="center"/>
            </w:pPr>
            <w:r w:rsidRPr="009B7C3F">
              <w:t>3.</w:t>
            </w:r>
          </w:p>
        </w:tc>
        <w:tc>
          <w:tcPr>
            <w:tcW w:w="6943" w:type="dxa"/>
            <w:vAlign w:val="center"/>
          </w:tcPr>
          <w:p w:rsidR="00A80EAF" w:rsidRPr="009B7C3F" w:rsidRDefault="00A80EAF" w:rsidP="007A38F8">
            <w:pPr>
              <w:spacing w:line="360" w:lineRule="auto"/>
            </w:pPr>
            <w:r w:rsidRPr="009B7C3F">
              <w:t>EXTRA SHIFTS AND OVER TIME WORK</w:t>
            </w:r>
          </w:p>
        </w:tc>
      </w:tr>
      <w:tr w:rsidR="00A80EAF" w:rsidRPr="009B7C3F" w:rsidTr="00761A15">
        <w:trPr>
          <w:jc w:val="center"/>
        </w:trPr>
        <w:tc>
          <w:tcPr>
            <w:tcW w:w="954" w:type="dxa"/>
            <w:vAlign w:val="center"/>
          </w:tcPr>
          <w:p w:rsidR="00A80EAF" w:rsidRPr="009B7C3F" w:rsidRDefault="00A80EAF" w:rsidP="007A38F8">
            <w:pPr>
              <w:spacing w:line="360" w:lineRule="auto"/>
              <w:jc w:val="center"/>
            </w:pPr>
            <w:r w:rsidRPr="009B7C3F">
              <w:t>4.</w:t>
            </w:r>
          </w:p>
        </w:tc>
        <w:tc>
          <w:tcPr>
            <w:tcW w:w="6943" w:type="dxa"/>
            <w:vAlign w:val="center"/>
          </w:tcPr>
          <w:p w:rsidR="00A80EAF" w:rsidRPr="009B7C3F" w:rsidRDefault="00A80EAF" w:rsidP="007A38F8">
            <w:pPr>
              <w:spacing w:line="360" w:lineRule="auto"/>
            </w:pPr>
            <w:r w:rsidRPr="009B7C3F">
              <w:t>ACCIDENTS</w:t>
            </w:r>
          </w:p>
        </w:tc>
      </w:tr>
      <w:tr w:rsidR="00A80EAF" w:rsidRPr="009B7C3F" w:rsidTr="00761A15">
        <w:trPr>
          <w:jc w:val="center"/>
        </w:trPr>
        <w:tc>
          <w:tcPr>
            <w:tcW w:w="954" w:type="dxa"/>
            <w:vAlign w:val="center"/>
          </w:tcPr>
          <w:p w:rsidR="00A80EAF" w:rsidRPr="009B7C3F" w:rsidRDefault="00A80EAF" w:rsidP="007A38F8">
            <w:pPr>
              <w:spacing w:line="360" w:lineRule="auto"/>
              <w:jc w:val="center"/>
            </w:pPr>
            <w:r w:rsidRPr="009B7C3F">
              <w:t>5.</w:t>
            </w:r>
          </w:p>
        </w:tc>
        <w:tc>
          <w:tcPr>
            <w:tcW w:w="6943" w:type="dxa"/>
            <w:vAlign w:val="center"/>
          </w:tcPr>
          <w:p w:rsidR="00A80EAF" w:rsidRPr="009B7C3F" w:rsidRDefault="00A80EAF" w:rsidP="007A38F8">
            <w:pPr>
              <w:spacing w:line="360" w:lineRule="auto"/>
            </w:pPr>
            <w:r w:rsidRPr="009B7C3F">
              <w:t>INDEMNITIES</w:t>
            </w:r>
          </w:p>
        </w:tc>
      </w:tr>
      <w:tr w:rsidR="00A80EAF" w:rsidRPr="009B7C3F" w:rsidTr="00761A15">
        <w:trPr>
          <w:jc w:val="center"/>
        </w:trPr>
        <w:tc>
          <w:tcPr>
            <w:tcW w:w="954" w:type="dxa"/>
            <w:vAlign w:val="center"/>
          </w:tcPr>
          <w:p w:rsidR="00A80EAF" w:rsidRPr="009B7C3F" w:rsidRDefault="00A80EAF" w:rsidP="007A38F8">
            <w:pPr>
              <w:spacing w:line="360" w:lineRule="auto"/>
              <w:jc w:val="center"/>
            </w:pPr>
            <w:r w:rsidRPr="009B7C3F">
              <w:t>6.</w:t>
            </w:r>
          </w:p>
        </w:tc>
        <w:tc>
          <w:tcPr>
            <w:tcW w:w="6943" w:type="dxa"/>
            <w:vAlign w:val="center"/>
          </w:tcPr>
          <w:p w:rsidR="00A80EAF" w:rsidRPr="009B7C3F" w:rsidRDefault="00A80EAF" w:rsidP="007A38F8">
            <w:pPr>
              <w:spacing w:line="360" w:lineRule="auto"/>
            </w:pPr>
            <w:r w:rsidRPr="009B7C3F">
              <w:t>LICENSE</w:t>
            </w:r>
          </w:p>
        </w:tc>
      </w:tr>
      <w:tr w:rsidR="00A80EAF" w:rsidRPr="009B7C3F" w:rsidTr="00761A15">
        <w:trPr>
          <w:jc w:val="center"/>
        </w:trPr>
        <w:tc>
          <w:tcPr>
            <w:tcW w:w="954" w:type="dxa"/>
            <w:vAlign w:val="center"/>
          </w:tcPr>
          <w:p w:rsidR="00A80EAF" w:rsidRPr="009B7C3F" w:rsidRDefault="00A80EAF" w:rsidP="007A38F8">
            <w:pPr>
              <w:spacing w:line="360" w:lineRule="auto"/>
              <w:jc w:val="center"/>
            </w:pPr>
            <w:r w:rsidRPr="009B7C3F">
              <w:t>7.</w:t>
            </w:r>
          </w:p>
        </w:tc>
        <w:tc>
          <w:tcPr>
            <w:tcW w:w="6943" w:type="dxa"/>
            <w:vAlign w:val="center"/>
          </w:tcPr>
          <w:p w:rsidR="00A80EAF" w:rsidRPr="009B7C3F" w:rsidRDefault="00A80EAF" w:rsidP="007A38F8">
            <w:pPr>
              <w:spacing w:line="360" w:lineRule="auto"/>
            </w:pPr>
            <w:r w:rsidRPr="009B7C3F">
              <w:t>TRANSPORT ARRANGEMENT</w:t>
            </w:r>
          </w:p>
        </w:tc>
      </w:tr>
      <w:tr w:rsidR="00A80EAF" w:rsidRPr="009B7C3F" w:rsidTr="00761A15">
        <w:trPr>
          <w:jc w:val="center"/>
        </w:trPr>
        <w:tc>
          <w:tcPr>
            <w:tcW w:w="954" w:type="dxa"/>
            <w:vAlign w:val="center"/>
          </w:tcPr>
          <w:p w:rsidR="00A80EAF" w:rsidRPr="009B7C3F" w:rsidRDefault="00A80EAF" w:rsidP="007A38F8">
            <w:pPr>
              <w:spacing w:line="360" w:lineRule="auto"/>
              <w:jc w:val="center"/>
            </w:pPr>
            <w:r w:rsidRPr="009B7C3F">
              <w:t>8.</w:t>
            </w:r>
          </w:p>
        </w:tc>
        <w:tc>
          <w:tcPr>
            <w:tcW w:w="6943" w:type="dxa"/>
            <w:vAlign w:val="center"/>
          </w:tcPr>
          <w:p w:rsidR="00A80EAF" w:rsidRPr="009B7C3F" w:rsidRDefault="00A80EAF" w:rsidP="007A38F8">
            <w:pPr>
              <w:spacing w:line="360" w:lineRule="auto"/>
            </w:pPr>
            <w:r w:rsidRPr="009B7C3F">
              <w:t>MACHINERY TOOLS AND TACKLES</w:t>
            </w:r>
          </w:p>
        </w:tc>
      </w:tr>
      <w:tr w:rsidR="00A80EAF" w:rsidRPr="009B7C3F" w:rsidTr="00761A15">
        <w:trPr>
          <w:jc w:val="center"/>
        </w:trPr>
        <w:tc>
          <w:tcPr>
            <w:tcW w:w="954" w:type="dxa"/>
            <w:vAlign w:val="center"/>
          </w:tcPr>
          <w:p w:rsidR="00A80EAF" w:rsidRPr="009B7C3F" w:rsidRDefault="00A80EAF" w:rsidP="007A38F8">
            <w:pPr>
              <w:spacing w:line="360" w:lineRule="auto"/>
              <w:jc w:val="center"/>
            </w:pPr>
            <w:r w:rsidRPr="009B7C3F">
              <w:t>9.</w:t>
            </w:r>
          </w:p>
        </w:tc>
        <w:tc>
          <w:tcPr>
            <w:tcW w:w="6943" w:type="dxa"/>
            <w:vAlign w:val="center"/>
          </w:tcPr>
          <w:p w:rsidR="00A80EAF" w:rsidRPr="009B7C3F" w:rsidRDefault="00A80EAF" w:rsidP="007A38F8">
            <w:pPr>
              <w:spacing w:line="360" w:lineRule="auto"/>
            </w:pPr>
            <w:r w:rsidRPr="009B7C3F">
              <w:t>SAFETY PRECAUTIONS</w:t>
            </w:r>
          </w:p>
        </w:tc>
      </w:tr>
      <w:tr w:rsidR="00A80EAF" w:rsidRPr="009B7C3F" w:rsidTr="00761A15">
        <w:trPr>
          <w:jc w:val="center"/>
        </w:trPr>
        <w:tc>
          <w:tcPr>
            <w:tcW w:w="954" w:type="dxa"/>
            <w:vAlign w:val="center"/>
          </w:tcPr>
          <w:p w:rsidR="00A80EAF" w:rsidRPr="009B7C3F" w:rsidRDefault="00A80EAF" w:rsidP="007A38F8">
            <w:pPr>
              <w:spacing w:line="360" w:lineRule="auto"/>
              <w:jc w:val="center"/>
            </w:pPr>
            <w:r w:rsidRPr="009B7C3F">
              <w:t>10.</w:t>
            </w:r>
          </w:p>
        </w:tc>
        <w:tc>
          <w:tcPr>
            <w:tcW w:w="6943" w:type="dxa"/>
            <w:vAlign w:val="center"/>
          </w:tcPr>
          <w:p w:rsidR="00A80EAF" w:rsidRPr="009B7C3F" w:rsidRDefault="00A80EAF" w:rsidP="007A38F8">
            <w:pPr>
              <w:spacing w:line="360" w:lineRule="auto"/>
            </w:pPr>
            <w:r w:rsidRPr="009B7C3F">
              <w:t>FIRE PRECAUTIONS</w:t>
            </w:r>
          </w:p>
        </w:tc>
      </w:tr>
      <w:tr w:rsidR="00A80EAF" w:rsidRPr="009B7C3F" w:rsidTr="00761A15">
        <w:trPr>
          <w:jc w:val="center"/>
        </w:trPr>
        <w:tc>
          <w:tcPr>
            <w:tcW w:w="954" w:type="dxa"/>
            <w:vAlign w:val="center"/>
          </w:tcPr>
          <w:p w:rsidR="00A80EAF" w:rsidRPr="009B7C3F" w:rsidRDefault="00A80EAF" w:rsidP="007A38F8">
            <w:pPr>
              <w:spacing w:line="360" w:lineRule="auto"/>
              <w:jc w:val="center"/>
            </w:pPr>
            <w:r w:rsidRPr="009B7C3F">
              <w:t>11.</w:t>
            </w:r>
          </w:p>
        </w:tc>
        <w:tc>
          <w:tcPr>
            <w:tcW w:w="6943" w:type="dxa"/>
            <w:vAlign w:val="center"/>
          </w:tcPr>
          <w:p w:rsidR="00A80EAF" w:rsidRPr="009B7C3F" w:rsidRDefault="00A80EAF" w:rsidP="007A38F8">
            <w:pPr>
              <w:spacing w:line="360" w:lineRule="auto"/>
            </w:pPr>
            <w:r w:rsidRPr="009B7C3F">
              <w:t>WORKING AREA AND CLEANLINESS</w:t>
            </w:r>
          </w:p>
        </w:tc>
      </w:tr>
      <w:tr w:rsidR="00A80EAF" w:rsidRPr="009B7C3F" w:rsidTr="00761A15">
        <w:trPr>
          <w:jc w:val="center"/>
        </w:trPr>
        <w:tc>
          <w:tcPr>
            <w:tcW w:w="954" w:type="dxa"/>
            <w:vAlign w:val="center"/>
          </w:tcPr>
          <w:p w:rsidR="00A80EAF" w:rsidRPr="009B7C3F" w:rsidRDefault="00A80EAF" w:rsidP="007A38F8">
            <w:pPr>
              <w:spacing w:line="360" w:lineRule="auto"/>
              <w:jc w:val="center"/>
            </w:pPr>
            <w:r w:rsidRPr="009B7C3F">
              <w:t>12.</w:t>
            </w:r>
          </w:p>
        </w:tc>
        <w:tc>
          <w:tcPr>
            <w:tcW w:w="6943" w:type="dxa"/>
            <w:vAlign w:val="center"/>
          </w:tcPr>
          <w:p w:rsidR="00A80EAF" w:rsidRPr="009B7C3F" w:rsidRDefault="00A80EAF" w:rsidP="007A38F8">
            <w:pPr>
              <w:spacing w:line="360" w:lineRule="auto"/>
            </w:pPr>
            <w:r w:rsidRPr="009B7C3F">
              <w:t>SITE DISCIPLINE</w:t>
            </w:r>
          </w:p>
        </w:tc>
      </w:tr>
      <w:tr w:rsidR="00A80EAF" w:rsidRPr="009B7C3F" w:rsidTr="00761A15">
        <w:trPr>
          <w:jc w:val="center"/>
        </w:trPr>
        <w:tc>
          <w:tcPr>
            <w:tcW w:w="954" w:type="dxa"/>
            <w:vAlign w:val="center"/>
          </w:tcPr>
          <w:p w:rsidR="00A80EAF" w:rsidRPr="009B7C3F" w:rsidRDefault="00A80EAF" w:rsidP="007A38F8">
            <w:pPr>
              <w:spacing w:line="360" w:lineRule="auto"/>
              <w:jc w:val="center"/>
            </w:pPr>
            <w:r w:rsidRPr="009B7C3F">
              <w:t>13.</w:t>
            </w:r>
          </w:p>
        </w:tc>
        <w:tc>
          <w:tcPr>
            <w:tcW w:w="6943" w:type="dxa"/>
            <w:vAlign w:val="center"/>
          </w:tcPr>
          <w:p w:rsidR="00A80EAF" w:rsidRPr="009B7C3F" w:rsidRDefault="00A80EAF" w:rsidP="007A38F8">
            <w:pPr>
              <w:spacing w:line="360" w:lineRule="auto"/>
            </w:pPr>
            <w:r w:rsidRPr="009B7C3F">
              <w:t>SITE OFFICE AND SITE STORES</w:t>
            </w:r>
          </w:p>
        </w:tc>
      </w:tr>
      <w:tr w:rsidR="00A80EAF" w:rsidRPr="009B7C3F" w:rsidTr="00761A15">
        <w:trPr>
          <w:jc w:val="center"/>
        </w:trPr>
        <w:tc>
          <w:tcPr>
            <w:tcW w:w="954" w:type="dxa"/>
            <w:vAlign w:val="center"/>
          </w:tcPr>
          <w:p w:rsidR="00A80EAF" w:rsidRPr="009B7C3F" w:rsidRDefault="00A80EAF" w:rsidP="007A38F8">
            <w:pPr>
              <w:spacing w:line="360" w:lineRule="auto"/>
              <w:jc w:val="center"/>
            </w:pPr>
            <w:r w:rsidRPr="009B7C3F">
              <w:t>14.</w:t>
            </w:r>
          </w:p>
        </w:tc>
        <w:tc>
          <w:tcPr>
            <w:tcW w:w="6943" w:type="dxa"/>
            <w:vAlign w:val="center"/>
          </w:tcPr>
          <w:p w:rsidR="00A80EAF" w:rsidRPr="009B7C3F" w:rsidRDefault="00A80EAF" w:rsidP="007A38F8">
            <w:pPr>
              <w:spacing w:line="360" w:lineRule="auto"/>
            </w:pPr>
            <w:r w:rsidRPr="009B7C3F">
              <w:t>APPROVAL OF INSTALLATION BY GOVERNMENT</w:t>
            </w:r>
          </w:p>
          <w:p w:rsidR="00A80EAF" w:rsidRPr="009B7C3F" w:rsidRDefault="00A80EAF" w:rsidP="007A38F8">
            <w:pPr>
              <w:spacing w:line="360" w:lineRule="auto"/>
            </w:pPr>
            <w:r w:rsidRPr="009B7C3F">
              <w:t>AUTHORITIES (CEIG)</w:t>
            </w:r>
          </w:p>
        </w:tc>
      </w:tr>
      <w:tr w:rsidR="00A80EAF" w:rsidRPr="009B7C3F" w:rsidTr="00761A15">
        <w:trPr>
          <w:jc w:val="center"/>
        </w:trPr>
        <w:tc>
          <w:tcPr>
            <w:tcW w:w="954" w:type="dxa"/>
            <w:vAlign w:val="center"/>
          </w:tcPr>
          <w:p w:rsidR="00A80EAF" w:rsidRPr="009B7C3F" w:rsidRDefault="00A80EAF" w:rsidP="007A38F8">
            <w:pPr>
              <w:spacing w:line="360" w:lineRule="auto"/>
              <w:jc w:val="center"/>
            </w:pPr>
            <w:r w:rsidRPr="009B7C3F">
              <w:t>15.</w:t>
            </w:r>
          </w:p>
        </w:tc>
        <w:tc>
          <w:tcPr>
            <w:tcW w:w="6943" w:type="dxa"/>
            <w:vAlign w:val="center"/>
          </w:tcPr>
          <w:p w:rsidR="00A80EAF" w:rsidRPr="009B7C3F" w:rsidRDefault="00A80EAF" w:rsidP="007A38F8">
            <w:pPr>
              <w:spacing w:line="360" w:lineRule="auto"/>
            </w:pPr>
            <w:r w:rsidRPr="009B7C3F">
              <w:t>MEASUREMENT OR WORK</w:t>
            </w:r>
          </w:p>
        </w:tc>
      </w:tr>
      <w:tr w:rsidR="00A80EAF" w:rsidRPr="009B7C3F" w:rsidTr="00761A15">
        <w:trPr>
          <w:jc w:val="center"/>
        </w:trPr>
        <w:tc>
          <w:tcPr>
            <w:tcW w:w="954" w:type="dxa"/>
            <w:vAlign w:val="center"/>
          </w:tcPr>
          <w:p w:rsidR="00A80EAF" w:rsidRPr="009B7C3F" w:rsidRDefault="00A80EAF" w:rsidP="007A38F8">
            <w:pPr>
              <w:spacing w:line="360" w:lineRule="auto"/>
              <w:jc w:val="center"/>
            </w:pPr>
            <w:r w:rsidRPr="009B7C3F">
              <w:t>16.</w:t>
            </w:r>
          </w:p>
        </w:tc>
        <w:tc>
          <w:tcPr>
            <w:tcW w:w="6943" w:type="dxa"/>
            <w:vAlign w:val="center"/>
          </w:tcPr>
          <w:p w:rsidR="00A80EAF" w:rsidRPr="009B7C3F" w:rsidRDefault="00A80EAF" w:rsidP="007A38F8">
            <w:pPr>
              <w:spacing w:line="360" w:lineRule="auto"/>
            </w:pPr>
            <w:r w:rsidRPr="009B7C3F">
              <w:t>INCOME TAX</w:t>
            </w:r>
          </w:p>
        </w:tc>
      </w:tr>
      <w:tr w:rsidR="00A80EAF" w:rsidRPr="009B7C3F" w:rsidTr="00761A15">
        <w:trPr>
          <w:jc w:val="center"/>
        </w:trPr>
        <w:tc>
          <w:tcPr>
            <w:tcW w:w="954" w:type="dxa"/>
            <w:vAlign w:val="center"/>
          </w:tcPr>
          <w:p w:rsidR="00A80EAF" w:rsidRPr="009B7C3F" w:rsidRDefault="00A80EAF" w:rsidP="007A38F8">
            <w:pPr>
              <w:spacing w:line="360" w:lineRule="auto"/>
              <w:jc w:val="center"/>
            </w:pPr>
            <w:r w:rsidRPr="009B7C3F">
              <w:t>17.</w:t>
            </w:r>
          </w:p>
        </w:tc>
        <w:tc>
          <w:tcPr>
            <w:tcW w:w="6943" w:type="dxa"/>
            <w:vAlign w:val="center"/>
          </w:tcPr>
          <w:p w:rsidR="00A80EAF" w:rsidRPr="009B7C3F" w:rsidRDefault="00A80EAF" w:rsidP="007A38F8">
            <w:pPr>
              <w:spacing w:line="360" w:lineRule="auto"/>
            </w:pPr>
            <w:r w:rsidRPr="009B7C3F">
              <w:t>TERMINATION OF CONTRACT FOR BOARDS CONVENIENCE</w:t>
            </w:r>
          </w:p>
        </w:tc>
      </w:tr>
      <w:tr w:rsidR="00A80EAF" w:rsidRPr="009B7C3F" w:rsidTr="00761A15">
        <w:trPr>
          <w:jc w:val="center"/>
        </w:trPr>
        <w:tc>
          <w:tcPr>
            <w:tcW w:w="954" w:type="dxa"/>
            <w:vAlign w:val="center"/>
          </w:tcPr>
          <w:p w:rsidR="00A80EAF" w:rsidRPr="009B7C3F" w:rsidRDefault="00A80EAF" w:rsidP="007A38F8">
            <w:pPr>
              <w:spacing w:line="360" w:lineRule="auto"/>
              <w:jc w:val="center"/>
            </w:pPr>
            <w:r w:rsidRPr="009B7C3F">
              <w:t>18.</w:t>
            </w:r>
          </w:p>
        </w:tc>
        <w:tc>
          <w:tcPr>
            <w:tcW w:w="6943" w:type="dxa"/>
            <w:vAlign w:val="center"/>
          </w:tcPr>
          <w:p w:rsidR="00A80EAF" w:rsidRPr="009B7C3F" w:rsidRDefault="00A80EAF" w:rsidP="007A38F8">
            <w:pPr>
              <w:spacing w:line="360" w:lineRule="auto"/>
            </w:pPr>
            <w:r w:rsidRPr="009B7C3F">
              <w:t>LABOUR</w:t>
            </w:r>
          </w:p>
        </w:tc>
      </w:tr>
      <w:tr w:rsidR="00A80EAF" w:rsidRPr="009B7C3F" w:rsidTr="00761A15">
        <w:trPr>
          <w:jc w:val="center"/>
        </w:trPr>
        <w:tc>
          <w:tcPr>
            <w:tcW w:w="954" w:type="dxa"/>
            <w:vAlign w:val="center"/>
          </w:tcPr>
          <w:p w:rsidR="00A80EAF" w:rsidRPr="009B7C3F" w:rsidRDefault="00A80EAF" w:rsidP="007A38F8">
            <w:pPr>
              <w:spacing w:line="360" w:lineRule="auto"/>
              <w:jc w:val="center"/>
            </w:pPr>
            <w:r w:rsidRPr="009B7C3F">
              <w:t>19.</w:t>
            </w:r>
          </w:p>
        </w:tc>
        <w:tc>
          <w:tcPr>
            <w:tcW w:w="6943" w:type="dxa"/>
            <w:vAlign w:val="center"/>
          </w:tcPr>
          <w:p w:rsidR="00A80EAF" w:rsidRPr="009B7C3F" w:rsidRDefault="00A80EAF" w:rsidP="007A38F8">
            <w:pPr>
              <w:spacing w:line="360" w:lineRule="auto"/>
            </w:pPr>
            <w:r w:rsidRPr="009B7C3F">
              <w:t>COMPLIANCE WITH LABOUR REGULATIONS</w:t>
            </w:r>
          </w:p>
        </w:tc>
      </w:tr>
      <w:tr w:rsidR="00A80EAF" w:rsidRPr="009B7C3F" w:rsidTr="00761A15">
        <w:trPr>
          <w:jc w:val="center"/>
        </w:trPr>
        <w:tc>
          <w:tcPr>
            <w:tcW w:w="954" w:type="dxa"/>
            <w:vAlign w:val="center"/>
          </w:tcPr>
          <w:p w:rsidR="00A80EAF" w:rsidRPr="009B7C3F" w:rsidRDefault="00A80EAF" w:rsidP="007A38F8">
            <w:pPr>
              <w:spacing w:line="360" w:lineRule="auto"/>
              <w:jc w:val="center"/>
            </w:pPr>
            <w:r w:rsidRPr="009B7C3F">
              <w:t>20.</w:t>
            </w:r>
          </w:p>
        </w:tc>
        <w:tc>
          <w:tcPr>
            <w:tcW w:w="6943" w:type="dxa"/>
            <w:vAlign w:val="center"/>
          </w:tcPr>
          <w:p w:rsidR="00A80EAF" w:rsidRPr="009B7C3F" w:rsidRDefault="00A80EAF" w:rsidP="007A38F8">
            <w:pPr>
              <w:spacing w:line="360" w:lineRule="auto"/>
            </w:pPr>
            <w:r w:rsidRPr="009B7C3F">
              <w:t>ARBITRATION</w:t>
            </w:r>
          </w:p>
        </w:tc>
      </w:tr>
      <w:tr w:rsidR="00A80EAF" w:rsidRPr="009B7C3F" w:rsidTr="00761A15">
        <w:trPr>
          <w:jc w:val="center"/>
        </w:trPr>
        <w:tc>
          <w:tcPr>
            <w:tcW w:w="954" w:type="dxa"/>
            <w:vAlign w:val="center"/>
          </w:tcPr>
          <w:p w:rsidR="00A80EAF" w:rsidRPr="009B7C3F" w:rsidRDefault="00A80EAF" w:rsidP="007A38F8">
            <w:pPr>
              <w:spacing w:line="360" w:lineRule="auto"/>
              <w:jc w:val="center"/>
            </w:pPr>
            <w:r w:rsidRPr="009B7C3F">
              <w:t>21.</w:t>
            </w:r>
          </w:p>
        </w:tc>
        <w:tc>
          <w:tcPr>
            <w:tcW w:w="6943" w:type="dxa"/>
            <w:vAlign w:val="center"/>
          </w:tcPr>
          <w:p w:rsidR="00A80EAF" w:rsidRPr="009B7C3F" w:rsidRDefault="00A80EAF" w:rsidP="007A38F8">
            <w:pPr>
              <w:spacing w:line="360" w:lineRule="auto"/>
            </w:pPr>
            <w:r w:rsidRPr="009B7C3F">
              <w:t>RESPONSIBILITY FOR EXECUTION OF THE CONTRACT</w:t>
            </w:r>
          </w:p>
        </w:tc>
      </w:tr>
    </w:tbl>
    <w:p w:rsidR="00E9192B" w:rsidRPr="009B7C3F" w:rsidRDefault="00E9192B" w:rsidP="00371F05">
      <w:pPr>
        <w:rPr>
          <w:b/>
          <w:sz w:val="28"/>
        </w:rPr>
      </w:pPr>
    </w:p>
    <w:p w:rsidR="00F76145" w:rsidRDefault="00F76145" w:rsidP="00B775A8">
      <w:pPr>
        <w:ind w:firstLine="720"/>
        <w:jc w:val="center"/>
        <w:rPr>
          <w:b/>
          <w:sz w:val="28"/>
        </w:rPr>
      </w:pPr>
    </w:p>
    <w:p w:rsidR="00761A15" w:rsidRDefault="00761A15" w:rsidP="00B775A8">
      <w:pPr>
        <w:ind w:firstLine="720"/>
        <w:jc w:val="center"/>
        <w:rPr>
          <w:b/>
          <w:sz w:val="28"/>
        </w:rPr>
      </w:pPr>
    </w:p>
    <w:p w:rsidR="00761A15" w:rsidRDefault="00761A15" w:rsidP="00B775A8">
      <w:pPr>
        <w:ind w:firstLine="720"/>
        <w:jc w:val="center"/>
        <w:rPr>
          <w:b/>
          <w:sz w:val="28"/>
        </w:rPr>
      </w:pPr>
    </w:p>
    <w:p w:rsidR="00761A15" w:rsidRDefault="00761A15" w:rsidP="00B775A8">
      <w:pPr>
        <w:ind w:firstLine="720"/>
        <w:jc w:val="center"/>
        <w:rPr>
          <w:b/>
          <w:sz w:val="28"/>
        </w:rPr>
      </w:pPr>
    </w:p>
    <w:p w:rsidR="00761A15" w:rsidRDefault="00761A15" w:rsidP="00B775A8">
      <w:pPr>
        <w:ind w:firstLine="720"/>
        <w:jc w:val="center"/>
        <w:rPr>
          <w:b/>
          <w:sz w:val="28"/>
        </w:rPr>
      </w:pPr>
    </w:p>
    <w:p w:rsidR="00761A15" w:rsidRPr="009B7C3F" w:rsidRDefault="00761A15" w:rsidP="00B775A8">
      <w:pPr>
        <w:ind w:firstLine="720"/>
        <w:jc w:val="center"/>
        <w:rPr>
          <w:b/>
          <w:sz w:val="28"/>
        </w:rPr>
      </w:pPr>
    </w:p>
    <w:p w:rsidR="00AE4D6B" w:rsidRPr="009B7C3F" w:rsidRDefault="00AE4D6B" w:rsidP="00B775A8">
      <w:pPr>
        <w:ind w:firstLine="720"/>
        <w:jc w:val="center"/>
        <w:rPr>
          <w:b/>
          <w:sz w:val="28"/>
        </w:rPr>
      </w:pPr>
    </w:p>
    <w:p w:rsidR="00542819" w:rsidRPr="009B7C3F" w:rsidRDefault="00542819" w:rsidP="00B775A8">
      <w:pPr>
        <w:ind w:firstLine="720"/>
        <w:jc w:val="center"/>
        <w:rPr>
          <w:b/>
          <w:sz w:val="28"/>
        </w:rPr>
      </w:pPr>
    </w:p>
    <w:p w:rsidR="00A362FD" w:rsidRPr="009B7C3F" w:rsidRDefault="00A362FD" w:rsidP="00B775A8">
      <w:pPr>
        <w:ind w:firstLine="720"/>
        <w:jc w:val="center"/>
        <w:rPr>
          <w:b/>
          <w:sz w:val="28"/>
        </w:rPr>
      </w:pPr>
      <w:r w:rsidRPr="009B7C3F">
        <w:rPr>
          <w:b/>
          <w:sz w:val="28"/>
        </w:rPr>
        <w:t>CONDITIONS OF CONTRACT</w:t>
      </w:r>
    </w:p>
    <w:p w:rsidR="00A362FD" w:rsidRPr="009B7C3F" w:rsidRDefault="00A362FD" w:rsidP="00A362FD">
      <w:pPr>
        <w:jc w:val="center"/>
        <w:rPr>
          <w:b/>
          <w:sz w:val="28"/>
        </w:rPr>
      </w:pPr>
    </w:p>
    <w:p w:rsidR="00A362FD" w:rsidRPr="009B7C3F" w:rsidRDefault="00A362FD" w:rsidP="00145E0B">
      <w:pPr>
        <w:pStyle w:val="Heading5"/>
        <w:keepNext/>
        <w:widowControl/>
        <w:numPr>
          <w:ilvl w:val="0"/>
          <w:numId w:val="45"/>
        </w:numPr>
        <w:autoSpaceDE/>
        <w:autoSpaceDN/>
        <w:adjustRightInd/>
        <w:jc w:val="center"/>
        <w:rPr>
          <w:b/>
          <w:sz w:val="28"/>
          <w:szCs w:val="28"/>
        </w:rPr>
      </w:pPr>
      <w:r w:rsidRPr="009B7C3F">
        <w:rPr>
          <w:b/>
          <w:sz w:val="28"/>
          <w:szCs w:val="28"/>
        </w:rPr>
        <w:t>GENERAL</w:t>
      </w:r>
    </w:p>
    <w:p w:rsidR="00A362FD" w:rsidRPr="009B7C3F" w:rsidRDefault="00A362FD" w:rsidP="00145E0B">
      <w:pPr>
        <w:widowControl/>
        <w:numPr>
          <w:ilvl w:val="0"/>
          <w:numId w:val="26"/>
        </w:numPr>
        <w:tabs>
          <w:tab w:val="left" w:pos="1710"/>
        </w:tabs>
        <w:autoSpaceDE/>
        <w:autoSpaceDN/>
        <w:adjustRightInd/>
        <w:rPr>
          <w:sz w:val="22"/>
        </w:rPr>
      </w:pPr>
      <w:r w:rsidRPr="009B7C3F">
        <w:rPr>
          <w:b/>
          <w:sz w:val="22"/>
        </w:rPr>
        <w:t>DEFINITIONS</w:t>
      </w:r>
    </w:p>
    <w:p w:rsidR="00A362FD" w:rsidRPr="009B7C3F" w:rsidRDefault="00A362FD" w:rsidP="00A362FD">
      <w:pPr>
        <w:rPr>
          <w:sz w:val="22"/>
        </w:rPr>
      </w:pPr>
    </w:p>
    <w:p w:rsidR="00A362FD" w:rsidRPr="009B7C3F" w:rsidRDefault="00A362FD" w:rsidP="00145E0B">
      <w:pPr>
        <w:widowControl/>
        <w:numPr>
          <w:ilvl w:val="1"/>
          <w:numId w:val="26"/>
        </w:numPr>
        <w:autoSpaceDE/>
        <w:autoSpaceDN/>
        <w:adjustRightInd/>
        <w:jc w:val="both"/>
        <w:rPr>
          <w:sz w:val="22"/>
        </w:rPr>
      </w:pPr>
      <w:r w:rsidRPr="009B7C3F">
        <w:rPr>
          <w:sz w:val="22"/>
        </w:rPr>
        <w:t>Terms which are defined in the Contract Data are also defined in the Conditions of contract but keep their defined meanings.  Capital initials are used to identify defined terms.</w:t>
      </w:r>
    </w:p>
    <w:p w:rsidR="00A362FD" w:rsidRPr="009B7C3F" w:rsidRDefault="00A362FD" w:rsidP="00A362FD">
      <w:pPr>
        <w:jc w:val="both"/>
        <w:rPr>
          <w:sz w:val="14"/>
        </w:rPr>
      </w:pPr>
    </w:p>
    <w:p w:rsidR="00A362FD" w:rsidRPr="009B7C3F" w:rsidRDefault="00A362FD" w:rsidP="00A362FD">
      <w:pPr>
        <w:ind w:left="720"/>
        <w:jc w:val="both"/>
        <w:rPr>
          <w:sz w:val="22"/>
        </w:rPr>
      </w:pPr>
      <w:r w:rsidRPr="009B7C3F">
        <w:rPr>
          <w:sz w:val="22"/>
        </w:rPr>
        <w:t>Compensation Event</w:t>
      </w:r>
      <w:r w:rsidR="00563442" w:rsidRPr="009B7C3F">
        <w:rPr>
          <w:sz w:val="22"/>
        </w:rPr>
        <w:t>s are those defined in Clause 41</w:t>
      </w:r>
      <w:r w:rsidRPr="009B7C3F">
        <w:rPr>
          <w:sz w:val="22"/>
        </w:rPr>
        <w:t xml:space="preserve"> hereunder.</w:t>
      </w:r>
    </w:p>
    <w:p w:rsidR="00A362FD" w:rsidRPr="009B7C3F" w:rsidRDefault="00A362FD" w:rsidP="00A362FD">
      <w:pPr>
        <w:ind w:left="720"/>
        <w:jc w:val="both"/>
        <w:rPr>
          <w:sz w:val="12"/>
        </w:rPr>
      </w:pPr>
    </w:p>
    <w:p w:rsidR="00A362FD" w:rsidRPr="009B7C3F" w:rsidRDefault="00A362FD" w:rsidP="00A362FD">
      <w:pPr>
        <w:ind w:left="720"/>
        <w:jc w:val="both"/>
        <w:rPr>
          <w:sz w:val="22"/>
        </w:rPr>
      </w:pPr>
      <w:r w:rsidRPr="009B7C3F">
        <w:rPr>
          <w:sz w:val="22"/>
        </w:rPr>
        <w:t xml:space="preserve">The Completion Date is the date of completion of the Works as certified by the Engineer in accordance with Clause </w:t>
      </w:r>
      <w:r w:rsidR="00563442" w:rsidRPr="009B7C3F">
        <w:rPr>
          <w:sz w:val="22"/>
        </w:rPr>
        <w:t>48</w:t>
      </w:r>
    </w:p>
    <w:p w:rsidR="00A362FD" w:rsidRPr="009B7C3F" w:rsidRDefault="00A362FD" w:rsidP="00A362FD">
      <w:pPr>
        <w:ind w:left="720"/>
        <w:jc w:val="both"/>
        <w:rPr>
          <w:sz w:val="14"/>
        </w:rPr>
      </w:pPr>
    </w:p>
    <w:p w:rsidR="00A362FD" w:rsidRPr="009B7C3F" w:rsidRDefault="00A362FD" w:rsidP="00A362FD">
      <w:pPr>
        <w:ind w:left="720"/>
        <w:jc w:val="both"/>
        <w:rPr>
          <w:sz w:val="22"/>
        </w:rPr>
      </w:pPr>
      <w:r w:rsidRPr="009B7C3F">
        <w:rPr>
          <w:sz w:val="22"/>
        </w:rPr>
        <w:t>The Contract is the contract between the Employer and the Contractor to execute, complete and maintain the Works.  It consists of the documents listed in Clause 2.3 below.</w:t>
      </w:r>
    </w:p>
    <w:p w:rsidR="00A362FD" w:rsidRPr="009B7C3F" w:rsidRDefault="00A362FD" w:rsidP="00A362FD">
      <w:pPr>
        <w:ind w:left="720"/>
        <w:jc w:val="both"/>
        <w:rPr>
          <w:sz w:val="16"/>
        </w:rPr>
      </w:pPr>
    </w:p>
    <w:p w:rsidR="00A362FD" w:rsidRPr="009B7C3F" w:rsidRDefault="00A362FD" w:rsidP="00A362FD">
      <w:pPr>
        <w:ind w:left="720"/>
        <w:jc w:val="both"/>
        <w:rPr>
          <w:sz w:val="22"/>
        </w:rPr>
      </w:pPr>
      <w:r w:rsidRPr="009B7C3F">
        <w:rPr>
          <w:sz w:val="22"/>
        </w:rPr>
        <w:t>The Contract Data defines the documents and other information, which comprise the Contract.</w:t>
      </w:r>
    </w:p>
    <w:p w:rsidR="00A362FD" w:rsidRPr="009B7C3F" w:rsidRDefault="00A362FD" w:rsidP="00A362FD">
      <w:pPr>
        <w:ind w:left="720"/>
        <w:jc w:val="both"/>
        <w:rPr>
          <w:sz w:val="14"/>
        </w:rPr>
      </w:pPr>
    </w:p>
    <w:p w:rsidR="00A362FD" w:rsidRPr="009B7C3F" w:rsidRDefault="00A362FD" w:rsidP="00A362FD">
      <w:pPr>
        <w:ind w:left="720"/>
        <w:jc w:val="both"/>
        <w:rPr>
          <w:sz w:val="22"/>
        </w:rPr>
      </w:pPr>
      <w:r w:rsidRPr="009B7C3F">
        <w:rPr>
          <w:sz w:val="22"/>
        </w:rPr>
        <w:t>The Contractor is a person or corporate body whose Bid to carry out the Works has been accepted by the Employer.</w:t>
      </w:r>
    </w:p>
    <w:p w:rsidR="00A362FD" w:rsidRPr="009B7C3F" w:rsidRDefault="00A362FD" w:rsidP="00A362FD">
      <w:pPr>
        <w:ind w:left="720"/>
        <w:jc w:val="both"/>
        <w:rPr>
          <w:sz w:val="12"/>
        </w:rPr>
      </w:pPr>
    </w:p>
    <w:p w:rsidR="00A362FD" w:rsidRPr="009B7C3F" w:rsidRDefault="00A362FD" w:rsidP="00A362FD">
      <w:pPr>
        <w:ind w:left="720"/>
        <w:jc w:val="both"/>
        <w:rPr>
          <w:sz w:val="22"/>
        </w:rPr>
      </w:pPr>
      <w:r w:rsidRPr="009B7C3F">
        <w:rPr>
          <w:sz w:val="22"/>
        </w:rPr>
        <w:t>The Contractor’s Bid is the completed Bidding documents submitted by the Contractor to the Employer.</w:t>
      </w:r>
    </w:p>
    <w:p w:rsidR="00A362FD" w:rsidRPr="009B7C3F" w:rsidRDefault="00A362FD" w:rsidP="00A362FD">
      <w:pPr>
        <w:ind w:left="720"/>
        <w:jc w:val="both"/>
        <w:rPr>
          <w:sz w:val="16"/>
        </w:rPr>
      </w:pPr>
    </w:p>
    <w:p w:rsidR="00A362FD" w:rsidRPr="009B7C3F" w:rsidRDefault="00A362FD" w:rsidP="00A362FD">
      <w:pPr>
        <w:ind w:left="720"/>
        <w:jc w:val="both"/>
        <w:rPr>
          <w:sz w:val="22"/>
        </w:rPr>
      </w:pPr>
      <w:r w:rsidRPr="009B7C3F">
        <w:rPr>
          <w:sz w:val="22"/>
        </w:rPr>
        <w:t>The Contract Price is the price stated in the Letter of Acceptance and thereafter as adjusted in accordance with the provisions of the Contract.</w:t>
      </w:r>
    </w:p>
    <w:p w:rsidR="00A362FD" w:rsidRPr="009B7C3F" w:rsidRDefault="00A362FD" w:rsidP="00A362FD">
      <w:pPr>
        <w:ind w:left="720"/>
        <w:jc w:val="both"/>
        <w:rPr>
          <w:sz w:val="22"/>
        </w:rPr>
      </w:pPr>
    </w:p>
    <w:p w:rsidR="00A362FD" w:rsidRPr="009B7C3F" w:rsidRDefault="00A362FD" w:rsidP="00A362FD">
      <w:pPr>
        <w:ind w:left="720"/>
        <w:jc w:val="both"/>
        <w:rPr>
          <w:sz w:val="22"/>
        </w:rPr>
      </w:pPr>
      <w:r w:rsidRPr="009B7C3F">
        <w:rPr>
          <w:sz w:val="22"/>
        </w:rPr>
        <w:t>Days are calendar days; months are calendar months.</w:t>
      </w:r>
    </w:p>
    <w:p w:rsidR="00A362FD" w:rsidRPr="009B7C3F" w:rsidRDefault="00A362FD" w:rsidP="00A362FD">
      <w:pPr>
        <w:ind w:left="720"/>
        <w:jc w:val="both"/>
        <w:rPr>
          <w:sz w:val="22"/>
        </w:rPr>
      </w:pPr>
    </w:p>
    <w:p w:rsidR="00A362FD" w:rsidRPr="009B7C3F" w:rsidRDefault="00A362FD" w:rsidP="00A362FD">
      <w:pPr>
        <w:ind w:left="720"/>
        <w:jc w:val="both"/>
        <w:rPr>
          <w:sz w:val="22"/>
        </w:rPr>
      </w:pPr>
      <w:r w:rsidRPr="009B7C3F">
        <w:rPr>
          <w:sz w:val="22"/>
        </w:rPr>
        <w:t>A defect is any part of the Works not completed in accordance with the Contract.</w:t>
      </w:r>
    </w:p>
    <w:p w:rsidR="00A362FD" w:rsidRPr="009B7C3F" w:rsidRDefault="00A362FD" w:rsidP="00A362FD">
      <w:pPr>
        <w:ind w:left="720"/>
        <w:jc w:val="both"/>
        <w:rPr>
          <w:sz w:val="22"/>
        </w:rPr>
      </w:pPr>
    </w:p>
    <w:p w:rsidR="00A362FD" w:rsidRPr="009B7C3F" w:rsidRDefault="00A362FD" w:rsidP="00A362FD">
      <w:pPr>
        <w:ind w:left="720"/>
        <w:jc w:val="both"/>
        <w:rPr>
          <w:sz w:val="22"/>
        </w:rPr>
      </w:pPr>
      <w:r w:rsidRPr="009B7C3F">
        <w:rPr>
          <w:sz w:val="22"/>
        </w:rPr>
        <w:t>The Defects Liability period is the period named in the Contract Data and calculated from the Completion Date.</w:t>
      </w:r>
    </w:p>
    <w:p w:rsidR="00A362FD" w:rsidRPr="009B7C3F" w:rsidRDefault="00A362FD" w:rsidP="00A362FD">
      <w:pPr>
        <w:ind w:left="720"/>
        <w:jc w:val="both"/>
        <w:rPr>
          <w:sz w:val="22"/>
        </w:rPr>
      </w:pPr>
    </w:p>
    <w:p w:rsidR="00A362FD" w:rsidRPr="009B7C3F" w:rsidRDefault="00A362FD" w:rsidP="00A362FD">
      <w:pPr>
        <w:ind w:left="720"/>
        <w:jc w:val="both"/>
        <w:rPr>
          <w:sz w:val="22"/>
        </w:rPr>
      </w:pPr>
      <w:r w:rsidRPr="009B7C3F">
        <w:rPr>
          <w:sz w:val="22"/>
        </w:rPr>
        <w:t>The Employer is the party who will employ the Contractor to carry out the Works.</w:t>
      </w:r>
    </w:p>
    <w:p w:rsidR="00A362FD" w:rsidRPr="009B7C3F" w:rsidRDefault="00A362FD" w:rsidP="00A362FD">
      <w:pPr>
        <w:ind w:left="720"/>
        <w:jc w:val="both"/>
        <w:rPr>
          <w:sz w:val="22"/>
        </w:rPr>
      </w:pPr>
    </w:p>
    <w:p w:rsidR="00A362FD" w:rsidRPr="009B7C3F" w:rsidRDefault="00A362FD" w:rsidP="00A362FD">
      <w:pPr>
        <w:ind w:left="720"/>
        <w:jc w:val="both"/>
        <w:rPr>
          <w:sz w:val="22"/>
        </w:rPr>
      </w:pPr>
      <w:r w:rsidRPr="009B7C3F">
        <w:rPr>
          <w:sz w:val="22"/>
        </w:rPr>
        <w:t>The Engineer is the person named in the Contract Data (or any other competent person appointed and notified to the contractor to act in replacement of the Engineer) who is responsible for supervising the Contractor, administering the Contract, certifying payments due to the Contractor, issuing and valuing variations to the contract, awarding extensions of time, and valuing the Compensation Events.</w:t>
      </w:r>
    </w:p>
    <w:p w:rsidR="00A362FD" w:rsidRPr="009B7C3F" w:rsidRDefault="00A362FD" w:rsidP="00A362FD">
      <w:pPr>
        <w:ind w:left="720"/>
        <w:jc w:val="both"/>
        <w:rPr>
          <w:sz w:val="16"/>
        </w:rPr>
      </w:pPr>
    </w:p>
    <w:p w:rsidR="00A362FD" w:rsidRPr="009B7C3F" w:rsidRDefault="00A362FD" w:rsidP="00A362FD">
      <w:pPr>
        <w:ind w:left="720"/>
        <w:jc w:val="both"/>
        <w:rPr>
          <w:sz w:val="22"/>
        </w:rPr>
      </w:pPr>
      <w:r w:rsidRPr="009B7C3F">
        <w:rPr>
          <w:sz w:val="22"/>
        </w:rPr>
        <w:t>Equipment is the Contractor’s machinery and vehicles brought temporarily to the Site to construct the Works.</w:t>
      </w:r>
    </w:p>
    <w:p w:rsidR="00A362FD" w:rsidRPr="009B7C3F" w:rsidRDefault="00A362FD" w:rsidP="00A362FD">
      <w:pPr>
        <w:ind w:left="720"/>
        <w:jc w:val="both"/>
        <w:rPr>
          <w:sz w:val="14"/>
        </w:rPr>
      </w:pPr>
    </w:p>
    <w:p w:rsidR="00A362FD" w:rsidRPr="009B7C3F" w:rsidRDefault="00A362FD" w:rsidP="00A362FD">
      <w:pPr>
        <w:ind w:left="720"/>
        <w:jc w:val="both"/>
        <w:rPr>
          <w:sz w:val="22"/>
        </w:rPr>
      </w:pPr>
      <w:r w:rsidRPr="009B7C3F">
        <w:rPr>
          <w:sz w:val="22"/>
        </w:rPr>
        <w:t>The initial Contract Price is the Contract Price listed in the Employer’s Letter of Acceptance.</w:t>
      </w:r>
    </w:p>
    <w:p w:rsidR="00A362FD" w:rsidRPr="009B7C3F" w:rsidRDefault="00A362FD" w:rsidP="00A362FD">
      <w:pPr>
        <w:ind w:left="720"/>
        <w:jc w:val="both"/>
        <w:rPr>
          <w:sz w:val="12"/>
        </w:rPr>
      </w:pPr>
    </w:p>
    <w:p w:rsidR="00A362FD" w:rsidRPr="009B7C3F" w:rsidRDefault="00A362FD" w:rsidP="00A362FD">
      <w:pPr>
        <w:ind w:left="720"/>
        <w:rPr>
          <w:sz w:val="22"/>
        </w:rPr>
      </w:pPr>
      <w:r w:rsidRPr="009B7C3F">
        <w:rPr>
          <w:sz w:val="22"/>
        </w:rPr>
        <w:t>Charging Date:  It is the date on which all the works awarded are completed in full shape and handed over to the Employer or the Engineer.</w:t>
      </w:r>
    </w:p>
    <w:p w:rsidR="00AE753B" w:rsidRPr="009B7C3F" w:rsidRDefault="00AE753B" w:rsidP="00A362FD">
      <w:pPr>
        <w:ind w:left="720"/>
        <w:rPr>
          <w:sz w:val="22"/>
        </w:rPr>
      </w:pPr>
    </w:p>
    <w:p w:rsidR="00A362FD" w:rsidRPr="009B7C3F" w:rsidRDefault="00A362FD" w:rsidP="00A362FD">
      <w:pPr>
        <w:ind w:left="720"/>
        <w:rPr>
          <w:sz w:val="22"/>
        </w:rPr>
      </w:pPr>
      <w:r w:rsidRPr="009B7C3F">
        <w:rPr>
          <w:sz w:val="22"/>
        </w:rPr>
        <w:t xml:space="preserve">The Intended Completion Date is the date on which it is intended that the Contractor shall complete the Works.  The Intended Completion Date is specified in the Contract Data.  The Intended Completion Date may be revised only by the Engineer by issuing an extension of time. </w:t>
      </w:r>
    </w:p>
    <w:p w:rsidR="00A362FD" w:rsidRPr="009B7C3F" w:rsidRDefault="00A362FD" w:rsidP="00A362FD">
      <w:pPr>
        <w:ind w:left="720"/>
        <w:jc w:val="both"/>
        <w:rPr>
          <w:sz w:val="22"/>
        </w:rPr>
      </w:pPr>
    </w:p>
    <w:p w:rsidR="00A362FD" w:rsidRPr="009B7C3F" w:rsidRDefault="00A362FD" w:rsidP="00A362FD">
      <w:pPr>
        <w:ind w:left="720"/>
        <w:jc w:val="both"/>
        <w:rPr>
          <w:sz w:val="22"/>
        </w:rPr>
      </w:pPr>
      <w:r w:rsidRPr="009B7C3F">
        <w:rPr>
          <w:sz w:val="22"/>
        </w:rPr>
        <w:t xml:space="preserve">Materials are all supplies, including consumables, used by the contractor for incorporation in the </w:t>
      </w:r>
      <w:r w:rsidRPr="009B7C3F">
        <w:rPr>
          <w:sz w:val="22"/>
        </w:rPr>
        <w:lastRenderedPageBreak/>
        <w:t>Works.</w:t>
      </w:r>
    </w:p>
    <w:p w:rsidR="00A362FD" w:rsidRPr="009B7C3F" w:rsidRDefault="00A362FD" w:rsidP="00A362FD">
      <w:pPr>
        <w:ind w:left="720"/>
        <w:jc w:val="both"/>
        <w:rPr>
          <w:sz w:val="22"/>
        </w:rPr>
      </w:pPr>
    </w:p>
    <w:p w:rsidR="00A362FD" w:rsidRPr="009B7C3F" w:rsidRDefault="00A362FD" w:rsidP="00A362FD">
      <w:pPr>
        <w:ind w:left="720"/>
        <w:jc w:val="both"/>
        <w:rPr>
          <w:sz w:val="22"/>
        </w:rPr>
      </w:pPr>
      <w:r w:rsidRPr="009B7C3F">
        <w:rPr>
          <w:sz w:val="22"/>
        </w:rPr>
        <w:t>Plant is any integral part of the Works, which is to have a mechanical, electrical, electronic or chemical or biological function.</w:t>
      </w:r>
    </w:p>
    <w:p w:rsidR="00A362FD" w:rsidRPr="009B7C3F" w:rsidRDefault="00A362FD" w:rsidP="00A362FD">
      <w:pPr>
        <w:ind w:left="720"/>
        <w:jc w:val="both"/>
        <w:rPr>
          <w:sz w:val="16"/>
        </w:rPr>
      </w:pPr>
    </w:p>
    <w:p w:rsidR="00A362FD" w:rsidRPr="009B7C3F" w:rsidRDefault="00A362FD" w:rsidP="00A362FD">
      <w:pPr>
        <w:ind w:left="720"/>
        <w:jc w:val="both"/>
        <w:rPr>
          <w:sz w:val="22"/>
        </w:rPr>
      </w:pPr>
      <w:r w:rsidRPr="009B7C3F">
        <w:rPr>
          <w:sz w:val="22"/>
        </w:rPr>
        <w:t xml:space="preserve">The Site is the area defined as such in the Contract Data. </w:t>
      </w:r>
    </w:p>
    <w:p w:rsidR="00A362FD" w:rsidRPr="009B7C3F" w:rsidRDefault="00A362FD" w:rsidP="00A362FD">
      <w:pPr>
        <w:ind w:left="720"/>
        <w:jc w:val="both"/>
        <w:rPr>
          <w:sz w:val="14"/>
        </w:rPr>
      </w:pPr>
    </w:p>
    <w:p w:rsidR="00A362FD" w:rsidRPr="009B7C3F" w:rsidRDefault="00A362FD" w:rsidP="00A362FD">
      <w:pPr>
        <w:ind w:left="720"/>
        <w:jc w:val="both"/>
        <w:rPr>
          <w:sz w:val="22"/>
        </w:rPr>
      </w:pPr>
      <w:r w:rsidRPr="009B7C3F">
        <w:rPr>
          <w:sz w:val="22"/>
        </w:rPr>
        <w:t>Site Investigations Reports are those which were included in the Bidding documents and are factual interpretative reports about the surface and sub-surface conditions at the site.</w:t>
      </w:r>
    </w:p>
    <w:p w:rsidR="00A362FD" w:rsidRPr="009B7C3F" w:rsidRDefault="00A362FD" w:rsidP="00A362FD">
      <w:pPr>
        <w:ind w:left="720"/>
        <w:jc w:val="both"/>
        <w:rPr>
          <w:sz w:val="16"/>
        </w:rPr>
      </w:pPr>
    </w:p>
    <w:p w:rsidR="00A362FD" w:rsidRPr="009B7C3F" w:rsidRDefault="00A362FD" w:rsidP="00A362FD">
      <w:pPr>
        <w:ind w:left="720"/>
        <w:jc w:val="both"/>
        <w:rPr>
          <w:sz w:val="22"/>
        </w:rPr>
      </w:pPr>
      <w:r w:rsidRPr="009B7C3F">
        <w:rPr>
          <w:sz w:val="22"/>
        </w:rPr>
        <w:t>Specifications mean the Specification of the Works included in the Contract and any modification or addition made or approved by the Engineer.</w:t>
      </w:r>
    </w:p>
    <w:p w:rsidR="00A362FD" w:rsidRPr="009B7C3F" w:rsidRDefault="00A362FD" w:rsidP="00A362FD">
      <w:pPr>
        <w:ind w:left="720"/>
        <w:jc w:val="both"/>
        <w:rPr>
          <w:sz w:val="14"/>
        </w:rPr>
      </w:pPr>
    </w:p>
    <w:p w:rsidR="00A362FD" w:rsidRPr="009B7C3F" w:rsidRDefault="00A362FD" w:rsidP="00A362FD">
      <w:pPr>
        <w:ind w:left="720"/>
        <w:jc w:val="both"/>
        <w:rPr>
          <w:sz w:val="22"/>
        </w:rPr>
      </w:pPr>
      <w:r w:rsidRPr="009B7C3F">
        <w:rPr>
          <w:sz w:val="22"/>
        </w:rPr>
        <w:t>The Start Date is given in the Contract Data.  It is the date when the Contractor shall commence execution of the works.  It does not necessarily coincide with any of the Site Possession Dates.</w:t>
      </w:r>
    </w:p>
    <w:p w:rsidR="00A362FD" w:rsidRPr="009B7C3F" w:rsidRDefault="00A362FD" w:rsidP="00A362FD">
      <w:pPr>
        <w:ind w:left="720"/>
        <w:jc w:val="both"/>
        <w:rPr>
          <w:sz w:val="14"/>
        </w:rPr>
      </w:pPr>
    </w:p>
    <w:p w:rsidR="00A362FD" w:rsidRPr="009B7C3F" w:rsidRDefault="00A362FD" w:rsidP="00A362FD">
      <w:pPr>
        <w:ind w:left="720"/>
        <w:jc w:val="both"/>
        <w:rPr>
          <w:sz w:val="22"/>
        </w:rPr>
      </w:pPr>
      <w:r w:rsidRPr="009B7C3F">
        <w:rPr>
          <w:sz w:val="22"/>
        </w:rPr>
        <w:t>Temporary Works are works designed, constructed, installed, and removed by the Contractor, which are needed for construction or installation of the Works.</w:t>
      </w:r>
    </w:p>
    <w:p w:rsidR="00A362FD" w:rsidRPr="009B7C3F" w:rsidRDefault="00A362FD" w:rsidP="00A362FD">
      <w:pPr>
        <w:ind w:left="720"/>
        <w:jc w:val="both"/>
        <w:rPr>
          <w:sz w:val="16"/>
        </w:rPr>
      </w:pPr>
    </w:p>
    <w:p w:rsidR="00A362FD" w:rsidRPr="009B7C3F" w:rsidRDefault="00A362FD" w:rsidP="00A362FD">
      <w:pPr>
        <w:ind w:left="720"/>
        <w:jc w:val="both"/>
        <w:rPr>
          <w:sz w:val="22"/>
        </w:rPr>
      </w:pPr>
      <w:r w:rsidRPr="009B7C3F">
        <w:rPr>
          <w:sz w:val="22"/>
        </w:rPr>
        <w:t>A Variation is an instruction given by the Engineer, which varies the Works.</w:t>
      </w:r>
    </w:p>
    <w:p w:rsidR="00A362FD" w:rsidRPr="009B7C3F" w:rsidRDefault="00A362FD" w:rsidP="00A362FD">
      <w:pPr>
        <w:ind w:left="720"/>
        <w:jc w:val="both"/>
        <w:rPr>
          <w:sz w:val="14"/>
        </w:rPr>
      </w:pPr>
    </w:p>
    <w:p w:rsidR="00A362FD" w:rsidRPr="009B7C3F" w:rsidRDefault="00A362FD" w:rsidP="00A362FD">
      <w:pPr>
        <w:ind w:left="720"/>
        <w:jc w:val="both"/>
        <w:rPr>
          <w:sz w:val="22"/>
        </w:rPr>
      </w:pPr>
      <w:r w:rsidRPr="009B7C3F">
        <w:rPr>
          <w:sz w:val="22"/>
        </w:rPr>
        <w:t>The Works are what the Contract requires the contractor to construct, install, and turn over to the Employer, as defined in the Contract Data.</w:t>
      </w:r>
    </w:p>
    <w:p w:rsidR="00A362FD" w:rsidRPr="009B7C3F" w:rsidRDefault="00A362FD" w:rsidP="00A362FD">
      <w:pPr>
        <w:ind w:left="720"/>
        <w:jc w:val="both"/>
        <w:rPr>
          <w:sz w:val="22"/>
        </w:rPr>
      </w:pPr>
    </w:p>
    <w:p w:rsidR="00A362FD" w:rsidRPr="009B7C3F" w:rsidRDefault="00A362FD" w:rsidP="00145E0B">
      <w:pPr>
        <w:widowControl/>
        <w:numPr>
          <w:ilvl w:val="0"/>
          <w:numId w:val="26"/>
        </w:numPr>
        <w:autoSpaceDE/>
        <w:autoSpaceDN/>
        <w:adjustRightInd/>
        <w:jc w:val="both"/>
        <w:rPr>
          <w:sz w:val="22"/>
        </w:rPr>
      </w:pPr>
      <w:r w:rsidRPr="009B7C3F">
        <w:rPr>
          <w:b/>
          <w:sz w:val="22"/>
        </w:rPr>
        <w:t>INTERPRETATION</w:t>
      </w:r>
    </w:p>
    <w:p w:rsidR="00A362FD" w:rsidRPr="009B7C3F" w:rsidRDefault="00A362FD" w:rsidP="00A362FD">
      <w:pPr>
        <w:jc w:val="both"/>
        <w:rPr>
          <w:sz w:val="22"/>
        </w:rPr>
      </w:pPr>
    </w:p>
    <w:p w:rsidR="00A362FD" w:rsidRPr="009B7C3F" w:rsidRDefault="00A362FD" w:rsidP="00145E0B">
      <w:pPr>
        <w:widowControl/>
        <w:numPr>
          <w:ilvl w:val="1"/>
          <w:numId w:val="51"/>
        </w:numPr>
        <w:tabs>
          <w:tab w:val="clear" w:pos="360"/>
          <w:tab w:val="num" w:pos="720"/>
        </w:tabs>
        <w:autoSpaceDE/>
        <w:autoSpaceDN/>
        <w:adjustRightInd/>
        <w:ind w:left="720" w:hanging="720"/>
        <w:jc w:val="both"/>
        <w:rPr>
          <w:sz w:val="22"/>
        </w:rPr>
      </w:pPr>
      <w:r w:rsidRPr="009B7C3F">
        <w:rPr>
          <w:sz w:val="22"/>
        </w:rPr>
        <w:t xml:space="preserve">In interpreting these Conditions of Contract, singular also means plural, male  also    </w:t>
      </w:r>
    </w:p>
    <w:p w:rsidR="00A362FD" w:rsidRPr="009B7C3F" w:rsidRDefault="00AB240C" w:rsidP="00AB240C">
      <w:pPr>
        <w:tabs>
          <w:tab w:val="num" w:pos="720"/>
        </w:tabs>
        <w:ind w:left="720" w:hanging="720"/>
        <w:jc w:val="both"/>
        <w:rPr>
          <w:sz w:val="22"/>
        </w:rPr>
      </w:pPr>
      <w:r w:rsidRPr="009B7C3F">
        <w:rPr>
          <w:sz w:val="22"/>
        </w:rPr>
        <w:tab/>
      </w:r>
      <w:r w:rsidR="00A362FD" w:rsidRPr="009B7C3F">
        <w:rPr>
          <w:sz w:val="22"/>
        </w:rPr>
        <w:t xml:space="preserve">means female or neuter, and the other way around.  Headings have no significance.  Words have their normal meaning under the language of the Contract unless specifically defined.  The Engineer will provide instructions clarifying queries about the Conditions of Contract.  </w:t>
      </w:r>
    </w:p>
    <w:p w:rsidR="00A362FD" w:rsidRPr="009B7C3F" w:rsidRDefault="00A362FD" w:rsidP="00AB240C">
      <w:pPr>
        <w:tabs>
          <w:tab w:val="num" w:pos="720"/>
        </w:tabs>
        <w:ind w:left="720" w:hanging="720"/>
        <w:jc w:val="both"/>
        <w:rPr>
          <w:sz w:val="22"/>
        </w:rPr>
      </w:pPr>
    </w:p>
    <w:p w:rsidR="00A362FD" w:rsidRPr="009B7C3F" w:rsidRDefault="00A362FD" w:rsidP="00145E0B">
      <w:pPr>
        <w:widowControl/>
        <w:numPr>
          <w:ilvl w:val="1"/>
          <w:numId w:val="51"/>
        </w:numPr>
        <w:tabs>
          <w:tab w:val="clear" w:pos="360"/>
          <w:tab w:val="num" w:pos="720"/>
        </w:tabs>
        <w:autoSpaceDE/>
        <w:autoSpaceDN/>
        <w:adjustRightInd/>
        <w:ind w:left="720" w:hanging="720"/>
        <w:jc w:val="both"/>
        <w:rPr>
          <w:sz w:val="22"/>
        </w:rPr>
      </w:pPr>
      <w:r w:rsidRPr="009B7C3F">
        <w:rPr>
          <w:sz w:val="22"/>
        </w:rPr>
        <w:t xml:space="preserve">If sectional completion is specified in the Contract Data, references in the Conditions of Contract to the Works, the Completion Date, and the Intended Completion Date apply to any Section of the works (other than references to the Completion Date and Intended Completion date for the whole of the Works). </w:t>
      </w:r>
    </w:p>
    <w:p w:rsidR="00A362FD" w:rsidRPr="009B7C3F" w:rsidRDefault="00A362FD" w:rsidP="00AB240C">
      <w:pPr>
        <w:tabs>
          <w:tab w:val="num" w:pos="720"/>
        </w:tabs>
        <w:ind w:left="720" w:hanging="720"/>
        <w:jc w:val="both"/>
        <w:rPr>
          <w:sz w:val="22"/>
        </w:rPr>
      </w:pPr>
    </w:p>
    <w:p w:rsidR="00A362FD" w:rsidRPr="009B7C3F" w:rsidRDefault="00A362FD" w:rsidP="00145E0B">
      <w:pPr>
        <w:widowControl/>
        <w:numPr>
          <w:ilvl w:val="1"/>
          <w:numId w:val="51"/>
        </w:numPr>
        <w:tabs>
          <w:tab w:val="clear" w:pos="360"/>
          <w:tab w:val="num" w:pos="720"/>
        </w:tabs>
        <w:autoSpaceDE/>
        <w:autoSpaceDN/>
        <w:adjustRightInd/>
        <w:ind w:left="720" w:hanging="720"/>
        <w:jc w:val="both"/>
        <w:rPr>
          <w:sz w:val="22"/>
        </w:rPr>
      </w:pPr>
      <w:r w:rsidRPr="009B7C3F">
        <w:rPr>
          <w:sz w:val="22"/>
        </w:rPr>
        <w:t xml:space="preserve"> </w:t>
      </w:r>
      <w:r w:rsidR="00AB240C" w:rsidRPr="009B7C3F">
        <w:rPr>
          <w:sz w:val="22"/>
        </w:rPr>
        <w:t>T</w:t>
      </w:r>
      <w:r w:rsidRPr="009B7C3F">
        <w:rPr>
          <w:sz w:val="22"/>
        </w:rPr>
        <w:t xml:space="preserve">he documents forming the Contract shall be interpreted in the following order of </w:t>
      </w:r>
    </w:p>
    <w:p w:rsidR="00A362FD" w:rsidRPr="009B7C3F" w:rsidRDefault="00A362FD" w:rsidP="00A362FD">
      <w:pPr>
        <w:ind w:left="720"/>
        <w:jc w:val="both"/>
        <w:rPr>
          <w:sz w:val="22"/>
        </w:rPr>
      </w:pPr>
      <w:r w:rsidRPr="009B7C3F">
        <w:rPr>
          <w:sz w:val="22"/>
        </w:rPr>
        <w:t>priority:</w:t>
      </w:r>
    </w:p>
    <w:p w:rsidR="00A362FD" w:rsidRPr="009B7C3F" w:rsidRDefault="00A362FD" w:rsidP="00A362FD">
      <w:pPr>
        <w:jc w:val="both"/>
        <w:rPr>
          <w:sz w:val="16"/>
        </w:rPr>
      </w:pPr>
    </w:p>
    <w:p w:rsidR="00A362FD" w:rsidRPr="009B7C3F" w:rsidRDefault="00A362FD" w:rsidP="00A362FD">
      <w:pPr>
        <w:jc w:val="both"/>
        <w:rPr>
          <w:sz w:val="4"/>
        </w:rPr>
      </w:pPr>
    </w:p>
    <w:p w:rsidR="00A362FD" w:rsidRPr="009B7C3F" w:rsidRDefault="00A362FD" w:rsidP="00145E0B">
      <w:pPr>
        <w:widowControl/>
        <w:numPr>
          <w:ilvl w:val="0"/>
          <w:numId w:val="27"/>
        </w:numPr>
        <w:autoSpaceDE/>
        <w:autoSpaceDN/>
        <w:adjustRightInd/>
        <w:spacing w:line="360" w:lineRule="auto"/>
        <w:jc w:val="both"/>
        <w:rPr>
          <w:sz w:val="22"/>
        </w:rPr>
      </w:pPr>
      <w:r w:rsidRPr="009B7C3F">
        <w:rPr>
          <w:sz w:val="22"/>
        </w:rPr>
        <w:t>Agreement</w:t>
      </w:r>
    </w:p>
    <w:p w:rsidR="00A362FD" w:rsidRPr="009B7C3F" w:rsidRDefault="00A362FD" w:rsidP="00145E0B">
      <w:pPr>
        <w:widowControl/>
        <w:numPr>
          <w:ilvl w:val="0"/>
          <w:numId w:val="28"/>
        </w:numPr>
        <w:autoSpaceDE/>
        <w:autoSpaceDN/>
        <w:adjustRightInd/>
        <w:spacing w:line="360" w:lineRule="auto"/>
        <w:jc w:val="both"/>
        <w:rPr>
          <w:sz w:val="22"/>
        </w:rPr>
      </w:pPr>
      <w:r w:rsidRPr="009B7C3F">
        <w:rPr>
          <w:sz w:val="22"/>
        </w:rPr>
        <w:t xml:space="preserve">      Letter of Acceptance, notice to proceed with the works</w:t>
      </w:r>
    </w:p>
    <w:p w:rsidR="00A362FD" w:rsidRPr="009B7C3F" w:rsidRDefault="00A362FD" w:rsidP="00145E0B">
      <w:pPr>
        <w:widowControl/>
        <w:numPr>
          <w:ilvl w:val="0"/>
          <w:numId w:val="28"/>
        </w:numPr>
        <w:tabs>
          <w:tab w:val="clear" w:pos="1080"/>
          <w:tab w:val="left" w:pos="1170"/>
        </w:tabs>
        <w:autoSpaceDE/>
        <w:autoSpaceDN/>
        <w:adjustRightInd/>
        <w:spacing w:line="360" w:lineRule="auto"/>
        <w:ind w:left="810" w:hanging="90"/>
        <w:jc w:val="both"/>
        <w:rPr>
          <w:sz w:val="22"/>
        </w:rPr>
      </w:pPr>
      <w:r w:rsidRPr="009B7C3F">
        <w:rPr>
          <w:sz w:val="22"/>
        </w:rPr>
        <w:t xml:space="preserve">     Contractor’s Bid</w:t>
      </w:r>
    </w:p>
    <w:p w:rsidR="00A362FD" w:rsidRPr="009B7C3F" w:rsidRDefault="00A362FD" w:rsidP="00AE4D6B">
      <w:pPr>
        <w:widowControl/>
        <w:numPr>
          <w:ilvl w:val="0"/>
          <w:numId w:val="28"/>
        </w:numPr>
        <w:tabs>
          <w:tab w:val="clear" w:pos="1080"/>
          <w:tab w:val="left" w:pos="1440"/>
          <w:tab w:val="num" w:pos="1530"/>
        </w:tabs>
        <w:autoSpaceDE/>
        <w:autoSpaceDN/>
        <w:adjustRightInd/>
        <w:spacing w:after="240"/>
        <w:ind w:left="1980" w:hanging="1260"/>
        <w:jc w:val="both"/>
        <w:rPr>
          <w:sz w:val="22"/>
        </w:rPr>
      </w:pPr>
      <w:r w:rsidRPr="009B7C3F">
        <w:rPr>
          <w:sz w:val="22"/>
        </w:rPr>
        <w:t>Contract Data</w:t>
      </w:r>
    </w:p>
    <w:p w:rsidR="00A362FD" w:rsidRPr="009B7C3F" w:rsidRDefault="00AE4D6B" w:rsidP="00AE4D6B">
      <w:pPr>
        <w:widowControl/>
        <w:numPr>
          <w:ilvl w:val="0"/>
          <w:numId w:val="28"/>
        </w:numPr>
        <w:tabs>
          <w:tab w:val="clear" w:pos="1080"/>
          <w:tab w:val="num" w:pos="1440"/>
        </w:tabs>
        <w:autoSpaceDE/>
        <w:autoSpaceDN/>
        <w:adjustRightInd/>
        <w:spacing w:after="240" w:line="360" w:lineRule="auto"/>
        <w:jc w:val="both"/>
        <w:rPr>
          <w:sz w:val="22"/>
        </w:rPr>
      </w:pPr>
      <w:r w:rsidRPr="009B7C3F">
        <w:rPr>
          <w:sz w:val="22"/>
        </w:rPr>
        <w:t xml:space="preserve">       </w:t>
      </w:r>
      <w:r w:rsidR="00A362FD" w:rsidRPr="009B7C3F">
        <w:rPr>
          <w:sz w:val="22"/>
        </w:rPr>
        <w:t>Conditions of Contract</w:t>
      </w:r>
    </w:p>
    <w:p w:rsidR="00A362FD" w:rsidRPr="009B7C3F" w:rsidRDefault="00AE4D6B" w:rsidP="00AE4D6B">
      <w:pPr>
        <w:widowControl/>
        <w:numPr>
          <w:ilvl w:val="0"/>
          <w:numId w:val="28"/>
        </w:numPr>
        <w:tabs>
          <w:tab w:val="clear" w:pos="1080"/>
          <w:tab w:val="num" w:pos="1440"/>
        </w:tabs>
        <w:autoSpaceDE/>
        <w:autoSpaceDN/>
        <w:adjustRightInd/>
        <w:spacing w:after="240" w:line="360" w:lineRule="auto"/>
        <w:jc w:val="both"/>
        <w:rPr>
          <w:sz w:val="22"/>
        </w:rPr>
      </w:pPr>
      <w:r w:rsidRPr="009B7C3F">
        <w:rPr>
          <w:sz w:val="22"/>
        </w:rPr>
        <w:t xml:space="preserve">       </w:t>
      </w:r>
      <w:r w:rsidR="00A362FD" w:rsidRPr="009B7C3F">
        <w:rPr>
          <w:sz w:val="22"/>
        </w:rPr>
        <w:t>Specifications</w:t>
      </w:r>
    </w:p>
    <w:p w:rsidR="00A362FD" w:rsidRPr="009B7C3F" w:rsidRDefault="00AE4D6B" w:rsidP="00145E0B">
      <w:pPr>
        <w:widowControl/>
        <w:numPr>
          <w:ilvl w:val="0"/>
          <w:numId w:val="28"/>
        </w:numPr>
        <w:tabs>
          <w:tab w:val="clear" w:pos="1080"/>
          <w:tab w:val="num" w:pos="1440"/>
        </w:tabs>
        <w:autoSpaceDE/>
        <w:autoSpaceDN/>
        <w:adjustRightInd/>
        <w:spacing w:line="360" w:lineRule="auto"/>
        <w:jc w:val="both"/>
        <w:rPr>
          <w:sz w:val="22"/>
        </w:rPr>
      </w:pPr>
      <w:r w:rsidRPr="009B7C3F">
        <w:rPr>
          <w:sz w:val="22"/>
        </w:rPr>
        <w:t xml:space="preserve">       </w:t>
      </w:r>
      <w:r w:rsidR="00A362FD" w:rsidRPr="009B7C3F">
        <w:rPr>
          <w:sz w:val="22"/>
        </w:rPr>
        <w:t>Drawings</w:t>
      </w:r>
    </w:p>
    <w:p w:rsidR="00A362FD" w:rsidRPr="009B7C3F" w:rsidRDefault="00A362FD" w:rsidP="00145E0B">
      <w:pPr>
        <w:widowControl/>
        <w:numPr>
          <w:ilvl w:val="0"/>
          <w:numId w:val="28"/>
        </w:numPr>
        <w:tabs>
          <w:tab w:val="clear" w:pos="1080"/>
          <w:tab w:val="num" w:pos="1440"/>
        </w:tabs>
        <w:autoSpaceDE/>
        <w:autoSpaceDN/>
        <w:adjustRightInd/>
        <w:spacing w:line="360" w:lineRule="auto"/>
        <w:ind w:left="1440" w:hanging="720"/>
        <w:jc w:val="both"/>
        <w:rPr>
          <w:sz w:val="22"/>
        </w:rPr>
      </w:pPr>
      <w:r w:rsidRPr="009B7C3F">
        <w:rPr>
          <w:sz w:val="22"/>
        </w:rPr>
        <w:t xml:space="preserve">Price </w:t>
      </w:r>
      <w:r w:rsidR="00C94108" w:rsidRPr="009B7C3F">
        <w:rPr>
          <w:sz w:val="22"/>
        </w:rPr>
        <w:t xml:space="preserve">Bid </w:t>
      </w:r>
      <w:r w:rsidRPr="009B7C3F">
        <w:rPr>
          <w:sz w:val="22"/>
        </w:rPr>
        <w:t xml:space="preserve">document where quantities and their estimated values are mentioned.  </w:t>
      </w:r>
    </w:p>
    <w:p w:rsidR="00A362FD" w:rsidRPr="009B7C3F" w:rsidRDefault="00A362FD" w:rsidP="00145E0B">
      <w:pPr>
        <w:widowControl/>
        <w:numPr>
          <w:ilvl w:val="0"/>
          <w:numId w:val="28"/>
        </w:numPr>
        <w:tabs>
          <w:tab w:val="clear" w:pos="1080"/>
          <w:tab w:val="num" w:pos="1440"/>
        </w:tabs>
        <w:autoSpaceDE/>
        <w:autoSpaceDN/>
        <w:adjustRightInd/>
        <w:spacing w:line="360" w:lineRule="auto"/>
        <w:ind w:left="1440" w:hanging="720"/>
        <w:jc w:val="both"/>
        <w:rPr>
          <w:sz w:val="22"/>
        </w:rPr>
      </w:pPr>
      <w:r w:rsidRPr="009B7C3F">
        <w:rPr>
          <w:sz w:val="22"/>
        </w:rPr>
        <w:t>Any other document listed in the Contract Data as forming part of the Contract.</w:t>
      </w:r>
    </w:p>
    <w:p w:rsidR="00A362FD" w:rsidRPr="009B7C3F" w:rsidRDefault="00A362FD" w:rsidP="00145E0B">
      <w:pPr>
        <w:widowControl/>
        <w:numPr>
          <w:ilvl w:val="0"/>
          <w:numId w:val="28"/>
        </w:numPr>
        <w:tabs>
          <w:tab w:val="clear" w:pos="1080"/>
          <w:tab w:val="num" w:pos="1440"/>
        </w:tabs>
        <w:autoSpaceDE/>
        <w:autoSpaceDN/>
        <w:adjustRightInd/>
        <w:ind w:left="1440" w:hanging="720"/>
        <w:jc w:val="both"/>
        <w:rPr>
          <w:sz w:val="22"/>
        </w:rPr>
      </w:pPr>
      <w:r w:rsidRPr="009B7C3F">
        <w:rPr>
          <w:sz w:val="22"/>
        </w:rPr>
        <w:t xml:space="preserve">Amendments/ Pre </w:t>
      </w:r>
      <w:r w:rsidR="00C94108" w:rsidRPr="009B7C3F">
        <w:rPr>
          <w:sz w:val="22"/>
        </w:rPr>
        <w:t xml:space="preserve">Bid </w:t>
      </w:r>
      <w:r w:rsidRPr="009B7C3F">
        <w:rPr>
          <w:sz w:val="22"/>
        </w:rPr>
        <w:t>decision, if any.</w:t>
      </w:r>
    </w:p>
    <w:p w:rsidR="00EA76CD" w:rsidRPr="009B7C3F" w:rsidRDefault="00EA76CD" w:rsidP="00EA76CD">
      <w:pPr>
        <w:widowControl/>
        <w:autoSpaceDE/>
        <w:autoSpaceDN/>
        <w:adjustRightInd/>
        <w:jc w:val="both"/>
        <w:rPr>
          <w:sz w:val="22"/>
        </w:rPr>
      </w:pPr>
    </w:p>
    <w:p w:rsidR="00A362FD" w:rsidRPr="009B7C3F" w:rsidRDefault="00A362FD" w:rsidP="00741B7F">
      <w:pPr>
        <w:jc w:val="both"/>
        <w:rPr>
          <w:sz w:val="22"/>
        </w:rPr>
      </w:pPr>
      <w:r w:rsidRPr="009B7C3F">
        <w:rPr>
          <w:b/>
          <w:sz w:val="22"/>
        </w:rPr>
        <w:t xml:space="preserve">3.  </w:t>
      </w:r>
      <w:r w:rsidR="00DE151D" w:rsidRPr="009B7C3F">
        <w:rPr>
          <w:b/>
          <w:sz w:val="22"/>
        </w:rPr>
        <w:tab/>
      </w:r>
      <w:r w:rsidRPr="009B7C3F">
        <w:rPr>
          <w:b/>
          <w:sz w:val="22"/>
        </w:rPr>
        <w:t>LANGUAGE AND LAW</w:t>
      </w:r>
    </w:p>
    <w:p w:rsidR="00A362FD" w:rsidRPr="009B7C3F" w:rsidRDefault="00A362FD" w:rsidP="00A362FD">
      <w:pPr>
        <w:jc w:val="both"/>
        <w:rPr>
          <w:sz w:val="14"/>
        </w:rPr>
      </w:pPr>
    </w:p>
    <w:p w:rsidR="00A362FD" w:rsidRPr="009B7C3F" w:rsidRDefault="00A362FD" w:rsidP="00145E0B">
      <w:pPr>
        <w:widowControl/>
        <w:numPr>
          <w:ilvl w:val="1"/>
          <w:numId w:val="46"/>
        </w:numPr>
        <w:autoSpaceDE/>
        <w:autoSpaceDN/>
        <w:adjustRightInd/>
        <w:ind w:left="720" w:hanging="720"/>
        <w:jc w:val="both"/>
        <w:rPr>
          <w:sz w:val="22"/>
        </w:rPr>
      </w:pPr>
      <w:r w:rsidRPr="009B7C3F">
        <w:rPr>
          <w:sz w:val="22"/>
        </w:rPr>
        <w:tab/>
        <w:t>The language of the Contract and the law governing the Contract are stated in the Contract Data.</w:t>
      </w:r>
    </w:p>
    <w:p w:rsidR="00C75569" w:rsidRPr="009B7C3F" w:rsidRDefault="00C75569" w:rsidP="00C75569">
      <w:pPr>
        <w:widowControl/>
        <w:autoSpaceDE/>
        <w:autoSpaceDN/>
        <w:adjustRightInd/>
        <w:ind w:left="720"/>
        <w:jc w:val="both"/>
        <w:rPr>
          <w:sz w:val="22"/>
        </w:rPr>
      </w:pPr>
    </w:p>
    <w:p w:rsidR="00A362FD" w:rsidRPr="009B7C3F" w:rsidRDefault="00A362FD" w:rsidP="00A362FD">
      <w:pPr>
        <w:jc w:val="both"/>
        <w:rPr>
          <w:sz w:val="14"/>
        </w:rPr>
      </w:pPr>
    </w:p>
    <w:p w:rsidR="00A362FD" w:rsidRPr="009B7C3F" w:rsidRDefault="00A362FD" w:rsidP="00A362FD">
      <w:pPr>
        <w:jc w:val="both"/>
        <w:rPr>
          <w:sz w:val="22"/>
        </w:rPr>
      </w:pPr>
      <w:r w:rsidRPr="009B7C3F">
        <w:rPr>
          <w:b/>
          <w:sz w:val="22"/>
        </w:rPr>
        <w:lastRenderedPageBreak/>
        <w:t xml:space="preserve">4.   </w:t>
      </w:r>
      <w:r w:rsidR="00DE151D" w:rsidRPr="009B7C3F">
        <w:rPr>
          <w:b/>
          <w:sz w:val="22"/>
        </w:rPr>
        <w:tab/>
      </w:r>
      <w:r w:rsidRPr="009B7C3F">
        <w:rPr>
          <w:b/>
          <w:sz w:val="22"/>
        </w:rPr>
        <w:t>ENGINEERS DECISIONS</w:t>
      </w:r>
    </w:p>
    <w:p w:rsidR="00A362FD" w:rsidRPr="009B7C3F" w:rsidRDefault="00A362FD" w:rsidP="00A362FD">
      <w:pPr>
        <w:jc w:val="both"/>
        <w:rPr>
          <w:sz w:val="14"/>
        </w:rPr>
      </w:pPr>
    </w:p>
    <w:p w:rsidR="00A362FD" w:rsidRPr="009B7C3F" w:rsidRDefault="00A362FD" w:rsidP="00A362FD">
      <w:pPr>
        <w:ind w:left="720" w:hanging="720"/>
        <w:jc w:val="both"/>
        <w:rPr>
          <w:sz w:val="22"/>
        </w:rPr>
      </w:pPr>
      <w:r w:rsidRPr="009B7C3F">
        <w:rPr>
          <w:sz w:val="22"/>
        </w:rPr>
        <w:t>4.1</w:t>
      </w:r>
      <w:r w:rsidRPr="009B7C3F">
        <w:rPr>
          <w:sz w:val="22"/>
        </w:rPr>
        <w:tab/>
        <w:t>Except where otherwise specifically stated, the Engineer will decide contractual matters between the Employer and the Contractor in the role representing the Employer.</w:t>
      </w:r>
    </w:p>
    <w:p w:rsidR="00A362FD" w:rsidRPr="009B7C3F" w:rsidRDefault="00A362FD" w:rsidP="00A362FD">
      <w:pPr>
        <w:jc w:val="both"/>
        <w:rPr>
          <w:sz w:val="12"/>
        </w:rPr>
      </w:pPr>
    </w:p>
    <w:p w:rsidR="00A362FD" w:rsidRPr="009B7C3F" w:rsidRDefault="00DE151D" w:rsidP="00145E0B">
      <w:pPr>
        <w:widowControl/>
        <w:numPr>
          <w:ilvl w:val="0"/>
          <w:numId w:val="76"/>
        </w:numPr>
        <w:autoSpaceDE/>
        <w:autoSpaceDN/>
        <w:adjustRightInd/>
        <w:jc w:val="both"/>
        <w:rPr>
          <w:sz w:val="22"/>
        </w:rPr>
      </w:pPr>
      <w:r w:rsidRPr="009B7C3F">
        <w:rPr>
          <w:b/>
          <w:sz w:val="22"/>
        </w:rPr>
        <w:t xml:space="preserve">      </w:t>
      </w:r>
      <w:r w:rsidR="00A362FD" w:rsidRPr="009B7C3F">
        <w:rPr>
          <w:b/>
          <w:sz w:val="22"/>
        </w:rPr>
        <w:t>DELEGATION</w:t>
      </w:r>
    </w:p>
    <w:p w:rsidR="00A362FD" w:rsidRPr="009B7C3F" w:rsidRDefault="00A362FD" w:rsidP="00A362FD">
      <w:pPr>
        <w:jc w:val="both"/>
        <w:rPr>
          <w:sz w:val="14"/>
        </w:rPr>
      </w:pPr>
    </w:p>
    <w:p w:rsidR="00A362FD" w:rsidRPr="009B7C3F" w:rsidRDefault="00A362FD" w:rsidP="00145E0B">
      <w:pPr>
        <w:widowControl/>
        <w:numPr>
          <w:ilvl w:val="1"/>
          <w:numId w:val="47"/>
        </w:numPr>
        <w:autoSpaceDE/>
        <w:autoSpaceDN/>
        <w:adjustRightInd/>
        <w:ind w:left="720" w:hanging="720"/>
        <w:jc w:val="both"/>
        <w:rPr>
          <w:sz w:val="22"/>
        </w:rPr>
      </w:pPr>
      <w:r w:rsidRPr="009B7C3F">
        <w:rPr>
          <w:sz w:val="22"/>
        </w:rPr>
        <w:t xml:space="preserve">     </w:t>
      </w:r>
      <w:r w:rsidR="00741B7F" w:rsidRPr="009B7C3F">
        <w:rPr>
          <w:sz w:val="22"/>
        </w:rPr>
        <w:t xml:space="preserve"> </w:t>
      </w:r>
      <w:r w:rsidRPr="009B7C3F">
        <w:rPr>
          <w:sz w:val="22"/>
        </w:rPr>
        <w:t>The Engineer may delegate any of his duties and responsibilities to other people except to the Adjudicator after notifying the Contractor and may cancel any delegation after notifying the contractor.</w:t>
      </w:r>
    </w:p>
    <w:p w:rsidR="00A362FD" w:rsidRPr="009B7C3F" w:rsidRDefault="00A362FD" w:rsidP="00A362FD">
      <w:pPr>
        <w:jc w:val="both"/>
        <w:rPr>
          <w:sz w:val="14"/>
        </w:rPr>
      </w:pPr>
    </w:p>
    <w:p w:rsidR="00A362FD" w:rsidRPr="009B7C3F" w:rsidRDefault="00DE151D" w:rsidP="00145E0B">
      <w:pPr>
        <w:widowControl/>
        <w:numPr>
          <w:ilvl w:val="0"/>
          <w:numId w:val="47"/>
        </w:numPr>
        <w:autoSpaceDE/>
        <w:autoSpaceDN/>
        <w:adjustRightInd/>
        <w:jc w:val="both"/>
        <w:rPr>
          <w:b/>
          <w:sz w:val="22"/>
        </w:rPr>
      </w:pPr>
      <w:r w:rsidRPr="009B7C3F">
        <w:rPr>
          <w:b/>
          <w:sz w:val="22"/>
        </w:rPr>
        <w:t xml:space="preserve">      </w:t>
      </w:r>
      <w:r w:rsidR="00A362FD" w:rsidRPr="009B7C3F">
        <w:rPr>
          <w:b/>
          <w:sz w:val="22"/>
        </w:rPr>
        <w:t>COMMUNICATIONS</w:t>
      </w:r>
    </w:p>
    <w:p w:rsidR="00A362FD" w:rsidRPr="009B7C3F" w:rsidRDefault="00A362FD" w:rsidP="00A362FD">
      <w:pPr>
        <w:jc w:val="both"/>
        <w:rPr>
          <w:b/>
          <w:sz w:val="16"/>
        </w:rPr>
      </w:pPr>
    </w:p>
    <w:p w:rsidR="00A362FD" w:rsidRPr="009B7C3F" w:rsidRDefault="00A362FD" w:rsidP="00145E0B">
      <w:pPr>
        <w:widowControl/>
        <w:numPr>
          <w:ilvl w:val="1"/>
          <w:numId w:val="47"/>
        </w:numPr>
        <w:autoSpaceDE/>
        <w:autoSpaceDN/>
        <w:adjustRightInd/>
        <w:ind w:left="720" w:hanging="720"/>
        <w:jc w:val="both"/>
        <w:rPr>
          <w:sz w:val="22"/>
        </w:rPr>
      </w:pPr>
      <w:r w:rsidRPr="009B7C3F">
        <w:rPr>
          <w:sz w:val="22"/>
        </w:rPr>
        <w:t xml:space="preserve">   </w:t>
      </w:r>
      <w:r w:rsidR="00741B7F" w:rsidRPr="009B7C3F">
        <w:rPr>
          <w:sz w:val="22"/>
        </w:rPr>
        <w:tab/>
      </w:r>
      <w:r w:rsidRPr="009B7C3F">
        <w:rPr>
          <w:sz w:val="22"/>
        </w:rPr>
        <w:t>Communications between parties which are referred to in the conditions are effective only when in writing.  A notice shall be effective only when it is delivered (in terms of Indian Contract Act).</w:t>
      </w:r>
    </w:p>
    <w:p w:rsidR="00A362FD" w:rsidRPr="009B7C3F" w:rsidRDefault="00A362FD" w:rsidP="00A362FD">
      <w:pPr>
        <w:jc w:val="both"/>
        <w:rPr>
          <w:sz w:val="22"/>
        </w:rPr>
      </w:pPr>
    </w:p>
    <w:p w:rsidR="00A362FD" w:rsidRPr="009B7C3F" w:rsidRDefault="00DE151D" w:rsidP="00AE753B">
      <w:pPr>
        <w:widowControl/>
        <w:tabs>
          <w:tab w:val="left" w:pos="630"/>
        </w:tabs>
        <w:autoSpaceDE/>
        <w:autoSpaceDN/>
        <w:adjustRightInd/>
        <w:ind w:left="720" w:hanging="720"/>
        <w:jc w:val="both"/>
        <w:rPr>
          <w:b/>
          <w:sz w:val="22"/>
        </w:rPr>
      </w:pPr>
      <w:r w:rsidRPr="009B7C3F">
        <w:rPr>
          <w:b/>
          <w:sz w:val="22"/>
        </w:rPr>
        <w:t>7</w:t>
      </w:r>
      <w:r w:rsidRPr="009B7C3F">
        <w:rPr>
          <w:b/>
          <w:sz w:val="22"/>
        </w:rPr>
        <w:tab/>
        <w:t xml:space="preserve"> </w:t>
      </w:r>
      <w:r w:rsidR="00A362FD" w:rsidRPr="009B7C3F">
        <w:rPr>
          <w:b/>
          <w:sz w:val="22"/>
        </w:rPr>
        <w:t>OTHER CONTRACTORS</w:t>
      </w:r>
    </w:p>
    <w:p w:rsidR="00A362FD" w:rsidRPr="009B7C3F" w:rsidRDefault="00A362FD" w:rsidP="00A362FD">
      <w:pPr>
        <w:jc w:val="both"/>
        <w:rPr>
          <w:b/>
          <w:sz w:val="22"/>
        </w:rPr>
      </w:pPr>
    </w:p>
    <w:p w:rsidR="00A362FD" w:rsidRPr="009B7C3F" w:rsidRDefault="00AE753B" w:rsidP="00AE753B">
      <w:pPr>
        <w:widowControl/>
        <w:tabs>
          <w:tab w:val="left" w:pos="720"/>
        </w:tabs>
        <w:autoSpaceDE/>
        <w:autoSpaceDN/>
        <w:adjustRightInd/>
        <w:ind w:left="720" w:hanging="720"/>
        <w:jc w:val="both"/>
        <w:rPr>
          <w:sz w:val="22"/>
        </w:rPr>
      </w:pPr>
      <w:r w:rsidRPr="009B7C3F">
        <w:rPr>
          <w:sz w:val="22"/>
        </w:rPr>
        <w:t>7.1</w:t>
      </w:r>
      <w:r w:rsidRPr="009B7C3F">
        <w:rPr>
          <w:sz w:val="22"/>
        </w:rPr>
        <w:tab/>
      </w:r>
      <w:r w:rsidR="00A362FD" w:rsidRPr="009B7C3F">
        <w:rPr>
          <w:sz w:val="22"/>
        </w:rPr>
        <w:t>The Contractor shall cooperate and share the Site with other contractors, public authorities, utilities, and the Employer between the dates given in the Schedule of Other Contractors.  The Contractor shall as referred in the Contract data, also provide facilities and services for them as described in the Schedule.  The employer may modify the schedule of other contractor and shall notify the contractor of any such modification.</w:t>
      </w:r>
    </w:p>
    <w:p w:rsidR="00A362FD" w:rsidRPr="009B7C3F" w:rsidRDefault="00A362FD" w:rsidP="00A362FD">
      <w:pPr>
        <w:jc w:val="both"/>
        <w:rPr>
          <w:b/>
          <w:sz w:val="14"/>
        </w:rPr>
      </w:pPr>
    </w:p>
    <w:p w:rsidR="00A362FD" w:rsidRPr="009B7C3F" w:rsidRDefault="00AE753B" w:rsidP="00A362FD">
      <w:pPr>
        <w:jc w:val="both"/>
        <w:rPr>
          <w:sz w:val="22"/>
        </w:rPr>
      </w:pPr>
      <w:r w:rsidRPr="009B7C3F">
        <w:rPr>
          <w:b/>
          <w:sz w:val="22"/>
        </w:rPr>
        <w:t>8</w:t>
      </w:r>
      <w:r w:rsidR="00AB240C" w:rsidRPr="009B7C3F">
        <w:rPr>
          <w:b/>
          <w:sz w:val="22"/>
        </w:rPr>
        <w:t xml:space="preserve">.    </w:t>
      </w:r>
      <w:r w:rsidR="008317D5" w:rsidRPr="009B7C3F">
        <w:rPr>
          <w:b/>
          <w:sz w:val="22"/>
        </w:rPr>
        <w:t xml:space="preserve">     </w:t>
      </w:r>
      <w:r w:rsidR="00741B7F" w:rsidRPr="009B7C3F">
        <w:rPr>
          <w:b/>
          <w:sz w:val="22"/>
        </w:rPr>
        <w:tab/>
      </w:r>
      <w:r w:rsidR="00A362FD" w:rsidRPr="009B7C3F">
        <w:rPr>
          <w:b/>
          <w:sz w:val="22"/>
        </w:rPr>
        <w:t>PERSONNEL</w:t>
      </w:r>
    </w:p>
    <w:p w:rsidR="00A362FD" w:rsidRPr="009B7C3F" w:rsidRDefault="00A362FD" w:rsidP="00A362FD">
      <w:pPr>
        <w:jc w:val="both"/>
        <w:rPr>
          <w:sz w:val="14"/>
        </w:rPr>
      </w:pPr>
    </w:p>
    <w:p w:rsidR="00A362FD" w:rsidRPr="009B7C3F" w:rsidRDefault="00A362FD" w:rsidP="00145E0B">
      <w:pPr>
        <w:widowControl/>
        <w:numPr>
          <w:ilvl w:val="1"/>
          <w:numId w:val="79"/>
        </w:numPr>
        <w:tabs>
          <w:tab w:val="clear" w:pos="360"/>
          <w:tab w:val="num" w:pos="720"/>
        </w:tabs>
        <w:autoSpaceDE/>
        <w:autoSpaceDN/>
        <w:adjustRightInd/>
        <w:ind w:left="720" w:hanging="720"/>
        <w:jc w:val="both"/>
        <w:rPr>
          <w:sz w:val="22"/>
        </w:rPr>
      </w:pPr>
      <w:r w:rsidRPr="009B7C3F">
        <w:rPr>
          <w:sz w:val="22"/>
        </w:rPr>
        <w:t>The Contractor shall employ the key personnel named in the Schedule of Key Personnel as referred to in the Contract Data to carry out the functions stated in the Schedule to other personnel approved by the Engineer.  The Engineer will approve any purposed replacement of Key personnel only if their qualifications, abilities, and relevant experience are substantially equal to or better than those of the personnel listed in the Schedule.</w:t>
      </w:r>
    </w:p>
    <w:p w:rsidR="00A362FD" w:rsidRPr="009B7C3F" w:rsidRDefault="00A362FD" w:rsidP="00A362FD">
      <w:pPr>
        <w:jc w:val="both"/>
        <w:rPr>
          <w:sz w:val="22"/>
        </w:rPr>
      </w:pPr>
    </w:p>
    <w:p w:rsidR="00A362FD" w:rsidRPr="009B7C3F" w:rsidRDefault="00A362FD" w:rsidP="00145E0B">
      <w:pPr>
        <w:widowControl/>
        <w:numPr>
          <w:ilvl w:val="1"/>
          <w:numId w:val="79"/>
        </w:numPr>
        <w:tabs>
          <w:tab w:val="clear" w:pos="360"/>
          <w:tab w:val="num" w:pos="720"/>
        </w:tabs>
        <w:autoSpaceDE/>
        <w:autoSpaceDN/>
        <w:adjustRightInd/>
        <w:ind w:left="720" w:hanging="720"/>
        <w:jc w:val="both"/>
        <w:rPr>
          <w:sz w:val="22"/>
        </w:rPr>
      </w:pPr>
      <w:r w:rsidRPr="009B7C3F">
        <w:rPr>
          <w:sz w:val="22"/>
        </w:rPr>
        <w:t>If the Engineer asks the Contractor to remove a person who is a member of the Contractor’s staff or his work force stating the reasons the Contractor shall ensure that the person leaves the site within seven days and has no further connection with the work in the Contract.</w:t>
      </w:r>
    </w:p>
    <w:p w:rsidR="00A362FD" w:rsidRPr="009B7C3F" w:rsidRDefault="00A362FD" w:rsidP="00A362FD">
      <w:pPr>
        <w:jc w:val="both"/>
        <w:rPr>
          <w:sz w:val="22"/>
        </w:rPr>
      </w:pPr>
    </w:p>
    <w:p w:rsidR="00A362FD" w:rsidRPr="009B7C3F" w:rsidRDefault="00AE753B" w:rsidP="00AE753B">
      <w:pPr>
        <w:widowControl/>
        <w:autoSpaceDE/>
        <w:autoSpaceDN/>
        <w:adjustRightInd/>
        <w:jc w:val="both"/>
        <w:rPr>
          <w:sz w:val="22"/>
        </w:rPr>
      </w:pPr>
      <w:r w:rsidRPr="009B7C3F">
        <w:rPr>
          <w:b/>
          <w:sz w:val="22"/>
        </w:rPr>
        <w:t>9.</w:t>
      </w:r>
      <w:r w:rsidR="00A362FD" w:rsidRPr="009B7C3F">
        <w:rPr>
          <w:b/>
          <w:sz w:val="22"/>
        </w:rPr>
        <w:t xml:space="preserve"> </w:t>
      </w:r>
      <w:r w:rsidR="00DE151D" w:rsidRPr="009B7C3F">
        <w:rPr>
          <w:b/>
          <w:sz w:val="22"/>
        </w:rPr>
        <w:tab/>
      </w:r>
      <w:r w:rsidR="00A362FD" w:rsidRPr="009B7C3F">
        <w:rPr>
          <w:b/>
          <w:sz w:val="22"/>
        </w:rPr>
        <w:t>EMPLOYER’S AND CONTRACTORS RISKS</w:t>
      </w:r>
    </w:p>
    <w:p w:rsidR="00A362FD" w:rsidRPr="009B7C3F" w:rsidRDefault="00A362FD" w:rsidP="00A362FD">
      <w:pPr>
        <w:jc w:val="both"/>
        <w:rPr>
          <w:sz w:val="22"/>
        </w:rPr>
      </w:pPr>
    </w:p>
    <w:p w:rsidR="00A362FD" w:rsidRPr="009B7C3F" w:rsidRDefault="00AE753B" w:rsidP="00AE753B">
      <w:pPr>
        <w:widowControl/>
        <w:autoSpaceDE/>
        <w:autoSpaceDN/>
        <w:adjustRightInd/>
        <w:ind w:left="720" w:hanging="720"/>
        <w:jc w:val="both"/>
        <w:rPr>
          <w:sz w:val="22"/>
        </w:rPr>
      </w:pPr>
      <w:r w:rsidRPr="009B7C3F">
        <w:rPr>
          <w:sz w:val="22"/>
        </w:rPr>
        <w:t>9.1</w:t>
      </w:r>
      <w:r w:rsidRPr="009B7C3F">
        <w:rPr>
          <w:sz w:val="22"/>
        </w:rPr>
        <w:tab/>
      </w:r>
      <w:r w:rsidR="00A362FD" w:rsidRPr="009B7C3F">
        <w:rPr>
          <w:sz w:val="22"/>
        </w:rPr>
        <w:t>The Employer carries the risks which this Contract states are Employer’s risks, and the Contractor carries the risks which this Contract states are Contractor’s risks.</w:t>
      </w:r>
    </w:p>
    <w:p w:rsidR="00A362FD" w:rsidRPr="009B7C3F" w:rsidRDefault="00A362FD" w:rsidP="00A362FD">
      <w:pPr>
        <w:jc w:val="both"/>
        <w:rPr>
          <w:sz w:val="22"/>
        </w:rPr>
      </w:pPr>
    </w:p>
    <w:p w:rsidR="00A362FD" w:rsidRPr="009B7C3F" w:rsidRDefault="008317D5" w:rsidP="00145E0B">
      <w:pPr>
        <w:widowControl/>
        <w:numPr>
          <w:ilvl w:val="0"/>
          <w:numId w:val="48"/>
        </w:numPr>
        <w:autoSpaceDE/>
        <w:autoSpaceDN/>
        <w:adjustRightInd/>
        <w:jc w:val="both"/>
        <w:rPr>
          <w:sz w:val="22"/>
        </w:rPr>
      </w:pPr>
      <w:r w:rsidRPr="009B7C3F">
        <w:rPr>
          <w:b/>
          <w:sz w:val="22"/>
        </w:rPr>
        <w:t xml:space="preserve">       </w:t>
      </w:r>
      <w:r w:rsidR="00A362FD" w:rsidRPr="009B7C3F">
        <w:rPr>
          <w:b/>
          <w:sz w:val="22"/>
        </w:rPr>
        <w:t>EMPLOYER’S RISKS</w:t>
      </w:r>
    </w:p>
    <w:p w:rsidR="00A362FD" w:rsidRPr="009B7C3F" w:rsidRDefault="00A362FD" w:rsidP="00A362FD">
      <w:pPr>
        <w:jc w:val="both"/>
        <w:rPr>
          <w:sz w:val="10"/>
        </w:rPr>
      </w:pPr>
    </w:p>
    <w:p w:rsidR="00A362FD" w:rsidRPr="009B7C3F" w:rsidRDefault="00A362FD" w:rsidP="00145E0B">
      <w:pPr>
        <w:widowControl/>
        <w:numPr>
          <w:ilvl w:val="1"/>
          <w:numId w:val="48"/>
        </w:numPr>
        <w:autoSpaceDE/>
        <w:autoSpaceDN/>
        <w:adjustRightInd/>
        <w:jc w:val="both"/>
        <w:rPr>
          <w:sz w:val="22"/>
        </w:rPr>
      </w:pPr>
      <w:r w:rsidRPr="009B7C3F">
        <w:rPr>
          <w:sz w:val="22"/>
        </w:rPr>
        <w:t>The Employer is responsible for the exceptional risks which are (a) in so far as they directly affect the execution of the Works in the Employer’s country, the risks of war, hostilities, invasion, act of foreign enemies, rebellion, revolution, insurrection or military or usurped power, civil war, riot commotion or disorder (unless restricted to the Contractor’s employees), and contamination from any nuclear fuel or nuclear waste or radioactive toxic explosive, or (b) a cause due solely to the design of the Works, other than the Contractor’s design.</w:t>
      </w:r>
    </w:p>
    <w:p w:rsidR="00EA76CD" w:rsidRPr="009B7C3F" w:rsidRDefault="00EA76CD" w:rsidP="00A362FD">
      <w:pPr>
        <w:jc w:val="both"/>
        <w:rPr>
          <w:sz w:val="22"/>
        </w:rPr>
      </w:pPr>
    </w:p>
    <w:p w:rsidR="00A362FD" w:rsidRPr="009B7C3F" w:rsidRDefault="00A362FD" w:rsidP="00145E0B">
      <w:pPr>
        <w:widowControl/>
        <w:numPr>
          <w:ilvl w:val="0"/>
          <w:numId w:val="48"/>
        </w:numPr>
        <w:autoSpaceDE/>
        <w:autoSpaceDN/>
        <w:adjustRightInd/>
        <w:jc w:val="both"/>
        <w:rPr>
          <w:b/>
          <w:sz w:val="22"/>
        </w:rPr>
      </w:pPr>
      <w:r w:rsidRPr="009B7C3F">
        <w:rPr>
          <w:b/>
          <w:sz w:val="22"/>
        </w:rPr>
        <w:t xml:space="preserve">  </w:t>
      </w:r>
      <w:r w:rsidR="00DE151D" w:rsidRPr="009B7C3F">
        <w:rPr>
          <w:b/>
          <w:sz w:val="22"/>
        </w:rPr>
        <w:tab/>
      </w:r>
      <w:r w:rsidRPr="009B7C3F">
        <w:rPr>
          <w:b/>
          <w:sz w:val="22"/>
        </w:rPr>
        <w:t>CONTRACTOR’S RISKS</w:t>
      </w:r>
    </w:p>
    <w:p w:rsidR="00A362FD" w:rsidRPr="009B7C3F" w:rsidRDefault="00A362FD" w:rsidP="00A362FD">
      <w:pPr>
        <w:jc w:val="both"/>
        <w:rPr>
          <w:b/>
          <w:sz w:val="22"/>
        </w:rPr>
      </w:pPr>
    </w:p>
    <w:p w:rsidR="00A362FD" w:rsidRPr="009B7C3F" w:rsidRDefault="00A362FD" w:rsidP="00145E0B">
      <w:pPr>
        <w:widowControl/>
        <w:numPr>
          <w:ilvl w:val="1"/>
          <w:numId w:val="48"/>
        </w:numPr>
        <w:autoSpaceDE/>
        <w:autoSpaceDN/>
        <w:adjustRightInd/>
        <w:jc w:val="both"/>
        <w:rPr>
          <w:sz w:val="22"/>
        </w:rPr>
      </w:pPr>
      <w:r w:rsidRPr="009B7C3F">
        <w:rPr>
          <w:sz w:val="22"/>
        </w:rPr>
        <w:t xml:space="preserve">All risks of loss of or damage to physical property and of personal injury and death, which arise during and in consequence of the performance of the Contract </w:t>
      </w:r>
      <w:r w:rsidR="00361A78" w:rsidRPr="009B7C3F">
        <w:rPr>
          <w:sz w:val="22"/>
        </w:rPr>
        <w:t xml:space="preserve">and </w:t>
      </w:r>
      <w:r w:rsidRPr="009B7C3F">
        <w:rPr>
          <w:sz w:val="22"/>
        </w:rPr>
        <w:t>other than excepted risks, are the responsibility of the Contractor.</w:t>
      </w:r>
    </w:p>
    <w:p w:rsidR="00A362FD" w:rsidRPr="009B7C3F" w:rsidRDefault="00A362FD" w:rsidP="00A362FD">
      <w:pPr>
        <w:ind w:left="720"/>
        <w:jc w:val="both"/>
        <w:rPr>
          <w:sz w:val="22"/>
        </w:rPr>
      </w:pPr>
    </w:p>
    <w:p w:rsidR="00A362FD" w:rsidRPr="009B7C3F" w:rsidRDefault="008317D5" w:rsidP="00145E0B">
      <w:pPr>
        <w:widowControl/>
        <w:numPr>
          <w:ilvl w:val="0"/>
          <w:numId w:val="48"/>
        </w:numPr>
        <w:autoSpaceDE/>
        <w:autoSpaceDN/>
        <w:adjustRightInd/>
        <w:jc w:val="both"/>
        <w:rPr>
          <w:sz w:val="22"/>
        </w:rPr>
      </w:pPr>
      <w:r w:rsidRPr="009B7C3F">
        <w:rPr>
          <w:b/>
          <w:sz w:val="22"/>
        </w:rPr>
        <w:t xml:space="preserve">      </w:t>
      </w:r>
      <w:r w:rsidR="00A362FD" w:rsidRPr="009B7C3F">
        <w:rPr>
          <w:b/>
          <w:sz w:val="22"/>
        </w:rPr>
        <w:t xml:space="preserve"> INSURANCE</w:t>
      </w:r>
    </w:p>
    <w:p w:rsidR="00A362FD" w:rsidRPr="009B7C3F" w:rsidRDefault="00A362FD" w:rsidP="00A362FD">
      <w:pPr>
        <w:jc w:val="both"/>
        <w:rPr>
          <w:sz w:val="22"/>
        </w:rPr>
      </w:pPr>
    </w:p>
    <w:p w:rsidR="00A362FD" w:rsidRPr="009B7C3F" w:rsidRDefault="00A362FD" w:rsidP="00145E0B">
      <w:pPr>
        <w:widowControl/>
        <w:numPr>
          <w:ilvl w:val="1"/>
          <w:numId w:val="48"/>
        </w:numPr>
        <w:autoSpaceDE/>
        <w:autoSpaceDN/>
        <w:adjustRightInd/>
        <w:jc w:val="both"/>
        <w:rPr>
          <w:sz w:val="22"/>
        </w:rPr>
      </w:pPr>
      <w:r w:rsidRPr="009B7C3F">
        <w:rPr>
          <w:sz w:val="22"/>
        </w:rPr>
        <w:t xml:space="preserve">The Contractor shall provide, </w:t>
      </w:r>
      <w:r w:rsidRPr="009B7C3F">
        <w:rPr>
          <w:b/>
          <w:bCs/>
          <w:sz w:val="22"/>
        </w:rPr>
        <w:t>in the joint names of the Employer and the Contractor</w:t>
      </w:r>
      <w:r w:rsidRPr="009B7C3F">
        <w:rPr>
          <w:sz w:val="22"/>
        </w:rPr>
        <w:t>, insurance cover from the start Date to the end of the Defects Liability Period, in the amounts and deductibles stated in the Contract Data for the following events which are due to the Contractor’s risks:</w:t>
      </w:r>
    </w:p>
    <w:p w:rsidR="00A362FD" w:rsidRPr="009B7C3F" w:rsidRDefault="00A362FD" w:rsidP="00A362FD">
      <w:pPr>
        <w:jc w:val="both"/>
        <w:rPr>
          <w:sz w:val="22"/>
        </w:rPr>
      </w:pPr>
    </w:p>
    <w:p w:rsidR="00A362FD" w:rsidRPr="009B7C3F" w:rsidRDefault="00A362FD" w:rsidP="00145E0B">
      <w:pPr>
        <w:widowControl/>
        <w:numPr>
          <w:ilvl w:val="0"/>
          <w:numId w:val="29"/>
        </w:numPr>
        <w:autoSpaceDE/>
        <w:autoSpaceDN/>
        <w:adjustRightInd/>
        <w:jc w:val="both"/>
        <w:rPr>
          <w:sz w:val="22"/>
        </w:rPr>
      </w:pPr>
      <w:r w:rsidRPr="009B7C3F">
        <w:rPr>
          <w:sz w:val="22"/>
        </w:rPr>
        <w:lastRenderedPageBreak/>
        <w:t>Loss of or damage to the Works, Plant and Materials;</w:t>
      </w:r>
    </w:p>
    <w:p w:rsidR="00A362FD" w:rsidRPr="009B7C3F" w:rsidRDefault="00A362FD" w:rsidP="00A362FD">
      <w:pPr>
        <w:ind w:left="720"/>
        <w:jc w:val="both"/>
        <w:rPr>
          <w:sz w:val="22"/>
        </w:rPr>
      </w:pPr>
    </w:p>
    <w:p w:rsidR="00A362FD" w:rsidRPr="009B7C3F" w:rsidRDefault="00A362FD" w:rsidP="00145E0B">
      <w:pPr>
        <w:widowControl/>
        <w:numPr>
          <w:ilvl w:val="0"/>
          <w:numId w:val="29"/>
        </w:numPr>
        <w:autoSpaceDE/>
        <w:autoSpaceDN/>
        <w:adjustRightInd/>
        <w:jc w:val="both"/>
        <w:rPr>
          <w:sz w:val="22"/>
        </w:rPr>
      </w:pPr>
      <w:r w:rsidRPr="009B7C3F">
        <w:rPr>
          <w:sz w:val="22"/>
        </w:rPr>
        <w:t>Loss of or damage to Equipment</w:t>
      </w:r>
    </w:p>
    <w:p w:rsidR="00A362FD" w:rsidRPr="009B7C3F" w:rsidRDefault="00A362FD" w:rsidP="00A362FD">
      <w:pPr>
        <w:jc w:val="both"/>
        <w:rPr>
          <w:sz w:val="22"/>
        </w:rPr>
      </w:pPr>
    </w:p>
    <w:p w:rsidR="00A362FD" w:rsidRPr="009B7C3F" w:rsidRDefault="00A362FD" w:rsidP="00145E0B">
      <w:pPr>
        <w:widowControl/>
        <w:numPr>
          <w:ilvl w:val="0"/>
          <w:numId w:val="29"/>
        </w:numPr>
        <w:autoSpaceDE/>
        <w:autoSpaceDN/>
        <w:adjustRightInd/>
        <w:jc w:val="both"/>
        <w:rPr>
          <w:sz w:val="22"/>
        </w:rPr>
      </w:pPr>
      <w:r w:rsidRPr="009B7C3F">
        <w:rPr>
          <w:sz w:val="22"/>
        </w:rPr>
        <w:t>Loss of or damage of property (except the Work, Plant, Materials and Equipment) in connection with the Contract; and</w:t>
      </w:r>
      <w:r w:rsidRPr="009B7C3F">
        <w:rPr>
          <w:sz w:val="22"/>
        </w:rPr>
        <w:tab/>
      </w:r>
    </w:p>
    <w:p w:rsidR="00A362FD" w:rsidRPr="009B7C3F" w:rsidRDefault="00A362FD" w:rsidP="00A362FD">
      <w:pPr>
        <w:jc w:val="both"/>
        <w:rPr>
          <w:sz w:val="22"/>
        </w:rPr>
      </w:pPr>
    </w:p>
    <w:p w:rsidR="00A362FD" w:rsidRPr="009B7C3F" w:rsidRDefault="00A362FD" w:rsidP="00145E0B">
      <w:pPr>
        <w:widowControl/>
        <w:numPr>
          <w:ilvl w:val="0"/>
          <w:numId w:val="29"/>
        </w:numPr>
        <w:autoSpaceDE/>
        <w:autoSpaceDN/>
        <w:adjustRightInd/>
        <w:jc w:val="both"/>
        <w:rPr>
          <w:sz w:val="22"/>
        </w:rPr>
      </w:pPr>
      <w:r w:rsidRPr="009B7C3F">
        <w:rPr>
          <w:sz w:val="22"/>
        </w:rPr>
        <w:t>Personal injury or death.</w:t>
      </w:r>
    </w:p>
    <w:p w:rsidR="00A362FD" w:rsidRPr="009B7C3F" w:rsidRDefault="00A362FD" w:rsidP="00A362FD">
      <w:pPr>
        <w:jc w:val="both"/>
        <w:rPr>
          <w:sz w:val="22"/>
        </w:rPr>
      </w:pPr>
    </w:p>
    <w:p w:rsidR="00A362FD" w:rsidRPr="009B7C3F" w:rsidRDefault="00A362FD" w:rsidP="00145E0B">
      <w:pPr>
        <w:widowControl/>
        <w:numPr>
          <w:ilvl w:val="1"/>
          <w:numId w:val="48"/>
        </w:numPr>
        <w:autoSpaceDE/>
        <w:autoSpaceDN/>
        <w:adjustRightInd/>
        <w:jc w:val="both"/>
        <w:rPr>
          <w:sz w:val="22"/>
        </w:rPr>
      </w:pPr>
      <w:r w:rsidRPr="009B7C3F">
        <w:rPr>
          <w:sz w:val="22"/>
        </w:rPr>
        <w:t>Policies and certificates for insurances shall be delivered by the Contractor to the Engineer for the Engineer’s approval before the Start Date.  All such insurance shall provide for compensation to be payable in the types and proportions of currencies required to rectify the loss or damage incurred.</w:t>
      </w:r>
    </w:p>
    <w:p w:rsidR="00A362FD" w:rsidRPr="009B7C3F" w:rsidRDefault="00A362FD" w:rsidP="00A362FD">
      <w:pPr>
        <w:jc w:val="both"/>
        <w:rPr>
          <w:sz w:val="22"/>
        </w:rPr>
      </w:pPr>
    </w:p>
    <w:p w:rsidR="00A362FD" w:rsidRPr="009B7C3F" w:rsidRDefault="00A362FD" w:rsidP="00145E0B">
      <w:pPr>
        <w:widowControl/>
        <w:numPr>
          <w:ilvl w:val="1"/>
          <w:numId w:val="48"/>
        </w:numPr>
        <w:autoSpaceDE/>
        <w:autoSpaceDN/>
        <w:adjustRightInd/>
        <w:jc w:val="both"/>
        <w:rPr>
          <w:sz w:val="22"/>
        </w:rPr>
      </w:pPr>
      <w:r w:rsidRPr="009B7C3F">
        <w:rPr>
          <w:sz w:val="22"/>
        </w:rPr>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rsidR="00A362FD" w:rsidRPr="009B7C3F" w:rsidRDefault="00A362FD" w:rsidP="00A362FD">
      <w:pPr>
        <w:jc w:val="both"/>
        <w:rPr>
          <w:sz w:val="22"/>
        </w:rPr>
      </w:pPr>
    </w:p>
    <w:p w:rsidR="00A362FD" w:rsidRPr="009B7C3F" w:rsidRDefault="00A362FD" w:rsidP="00145E0B">
      <w:pPr>
        <w:widowControl/>
        <w:numPr>
          <w:ilvl w:val="1"/>
          <w:numId w:val="48"/>
        </w:numPr>
        <w:autoSpaceDE/>
        <w:autoSpaceDN/>
        <w:adjustRightInd/>
        <w:jc w:val="both"/>
        <w:rPr>
          <w:sz w:val="22"/>
        </w:rPr>
      </w:pPr>
      <w:r w:rsidRPr="009B7C3F">
        <w:rPr>
          <w:sz w:val="22"/>
        </w:rPr>
        <w:t>Alterations to the terms of insurance shall not be made without the approval of the Engineer.</w:t>
      </w:r>
    </w:p>
    <w:p w:rsidR="00A362FD" w:rsidRPr="009B7C3F" w:rsidRDefault="00A362FD" w:rsidP="00A362FD">
      <w:pPr>
        <w:jc w:val="both"/>
        <w:rPr>
          <w:sz w:val="22"/>
        </w:rPr>
      </w:pPr>
    </w:p>
    <w:p w:rsidR="00A362FD" w:rsidRPr="009B7C3F" w:rsidRDefault="00A362FD" w:rsidP="00145E0B">
      <w:pPr>
        <w:widowControl/>
        <w:numPr>
          <w:ilvl w:val="1"/>
          <w:numId w:val="48"/>
        </w:numPr>
        <w:autoSpaceDE/>
        <w:autoSpaceDN/>
        <w:adjustRightInd/>
        <w:jc w:val="both"/>
        <w:rPr>
          <w:sz w:val="22"/>
        </w:rPr>
      </w:pPr>
      <w:r w:rsidRPr="009B7C3F">
        <w:rPr>
          <w:sz w:val="22"/>
        </w:rPr>
        <w:t>Both parties shall comply with any conditions of the insurance policies.</w:t>
      </w:r>
    </w:p>
    <w:p w:rsidR="00A362FD" w:rsidRPr="009B7C3F" w:rsidRDefault="00A362FD" w:rsidP="00A362FD">
      <w:pPr>
        <w:jc w:val="both"/>
        <w:rPr>
          <w:sz w:val="22"/>
        </w:rPr>
      </w:pPr>
    </w:p>
    <w:p w:rsidR="00A362FD" w:rsidRPr="009B7C3F" w:rsidRDefault="00A362FD" w:rsidP="00145E0B">
      <w:pPr>
        <w:widowControl/>
        <w:numPr>
          <w:ilvl w:val="0"/>
          <w:numId w:val="48"/>
        </w:numPr>
        <w:autoSpaceDE/>
        <w:autoSpaceDN/>
        <w:adjustRightInd/>
        <w:jc w:val="both"/>
        <w:rPr>
          <w:sz w:val="22"/>
        </w:rPr>
      </w:pPr>
      <w:r w:rsidRPr="009B7C3F">
        <w:rPr>
          <w:b/>
          <w:sz w:val="22"/>
        </w:rPr>
        <w:t xml:space="preserve">  </w:t>
      </w:r>
      <w:r w:rsidR="00DE151D" w:rsidRPr="009B7C3F">
        <w:rPr>
          <w:b/>
          <w:sz w:val="22"/>
        </w:rPr>
        <w:tab/>
      </w:r>
      <w:r w:rsidRPr="009B7C3F">
        <w:rPr>
          <w:b/>
          <w:sz w:val="22"/>
        </w:rPr>
        <w:t>SITE INVESTIGATION REPORTS</w:t>
      </w:r>
    </w:p>
    <w:p w:rsidR="00A362FD" w:rsidRPr="009B7C3F" w:rsidRDefault="00A362FD" w:rsidP="00A362FD">
      <w:pPr>
        <w:jc w:val="both"/>
        <w:rPr>
          <w:sz w:val="22"/>
        </w:rPr>
      </w:pPr>
    </w:p>
    <w:p w:rsidR="00A362FD" w:rsidRPr="009B7C3F" w:rsidRDefault="00A362FD" w:rsidP="00145E0B">
      <w:pPr>
        <w:widowControl/>
        <w:numPr>
          <w:ilvl w:val="1"/>
          <w:numId w:val="48"/>
        </w:numPr>
        <w:autoSpaceDE/>
        <w:autoSpaceDN/>
        <w:adjustRightInd/>
        <w:jc w:val="both"/>
        <w:rPr>
          <w:sz w:val="22"/>
        </w:rPr>
      </w:pPr>
      <w:r w:rsidRPr="009B7C3F">
        <w:rPr>
          <w:sz w:val="22"/>
        </w:rPr>
        <w:t xml:space="preserve">The Contractor, in preparing the Bid, shall rely on any site Investigation Reports referred to in the Contract Data, supplemented by any information available </w:t>
      </w:r>
      <w:r w:rsidR="000C2595" w:rsidRPr="009B7C3F">
        <w:rPr>
          <w:sz w:val="22"/>
        </w:rPr>
        <w:t>to the</w:t>
      </w:r>
      <w:r w:rsidRPr="009B7C3F">
        <w:rPr>
          <w:sz w:val="22"/>
        </w:rPr>
        <w:t xml:space="preserve"> Bidder. </w:t>
      </w:r>
    </w:p>
    <w:p w:rsidR="00F361F7" w:rsidRPr="009B7C3F" w:rsidRDefault="00F361F7" w:rsidP="00F361F7">
      <w:pPr>
        <w:widowControl/>
        <w:autoSpaceDE/>
        <w:autoSpaceDN/>
        <w:adjustRightInd/>
        <w:jc w:val="both"/>
        <w:rPr>
          <w:sz w:val="22"/>
        </w:rPr>
      </w:pPr>
    </w:p>
    <w:p w:rsidR="00A362FD" w:rsidRPr="009B7C3F" w:rsidRDefault="00A362FD" w:rsidP="00145E0B">
      <w:pPr>
        <w:widowControl/>
        <w:numPr>
          <w:ilvl w:val="0"/>
          <w:numId w:val="48"/>
        </w:numPr>
        <w:autoSpaceDE/>
        <w:autoSpaceDN/>
        <w:adjustRightInd/>
        <w:jc w:val="both"/>
        <w:rPr>
          <w:sz w:val="22"/>
        </w:rPr>
      </w:pPr>
      <w:r w:rsidRPr="009B7C3F">
        <w:rPr>
          <w:b/>
          <w:sz w:val="22"/>
        </w:rPr>
        <w:t xml:space="preserve"> </w:t>
      </w:r>
      <w:r w:rsidR="00DE151D" w:rsidRPr="009B7C3F">
        <w:rPr>
          <w:b/>
          <w:sz w:val="22"/>
        </w:rPr>
        <w:tab/>
      </w:r>
      <w:r w:rsidRPr="009B7C3F">
        <w:rPr>
          <w:b/>
          <w:sz w:val="22"/>
        </w:rPr>
        <w:t>QU</w:t>
      </w:r>
      <w:r w:rsidR="0047466C" w:rsidRPr="009B7C3F">
        <w:rPr>
          <w:b/>
          <w:sz w:val="22"/>
        </w:rPr>
        <w:t>E</w:t>
      </w:r>
      <w:r w:rsidRPr="009B7C3F">
        <w:rPr>
          <w:b/>
          <w:sz w:val="22"/>
        </w:rPr>
        <w:t>RIES ABOUT THE CONTRACT DATA</w:t>
      </w:r>
    </w:p>
    <w:p w:rsidR="00A362FD" w:rsidRPr="009B7C3F" w:rsidRDefault="00A362FD" w:rsidP="00A362FD">
      <w:pPr>
        <w:jc w:val="both"/>
        <w:rPr>
          <w:sz w:val="22"/>
        </w:rPr>
      </w:pPr>
    </w:p>
    <w:p w:rsidR="00A362FD" w:rsidRPr="009B7C3F" w:rsidRDefault="00A362FD" w:rsidP="00145E0B">
      <w:pPr>
        <w:widowControl/>
        <w:numPr>
          <w:ilvl w:val="1"/>
          <w:numId w:val="48"/>
        </w:numPr>
        <w:autoSpaceDE/>
        <w:autoSpaceDN/>
        <w:adjustRightInd/>
        <w:jc w:val="both"/>
        <w:rPr>
          <w:sz w:val="22"/>
        </w:rPr>
      </w:pPr>
      <w:r w:rsidRPr="009B7C3F">
        <w:rPr>
          <w:sz w:val="22"/>
        </w:rPr>
        <w:t>The Engineer will clarify queries on the Contract Data.</w:t>
      </w:r>
    </w:p>
    <w:p w:rsidR="00A362FD" w:rsidRPr="009B7C3F" w:rsidRDefault="00A362FD" w:rsidP="00A362FD">
      <w:pPr>
        <w:jc w:val="both"/>
        <w:rPr>
          <w:sz w:val="22"/>
        </w:rPr>
      </w:pPr>
    </w:p>
    <w:p w:rsidR="00A362FD" w:rsidRPr="009B7C3F" w:rsidRDefault="00A362FD" w:rsidP="00145E0B">
      <w:pPr>
        <w:widowControl/>
        <w:numPr>
          <w:ilvl w:val="0"/>
          <w:numId w:val="48"/>
        </w:numPr>
        <w:autoSpaceDE/>
        <w:autoSpaceDN/>
        <w:adjustRightInd/>
        <w:jc w:val="both"/>
        <w:rPr>
          <w:sz w:val="22"/>
        </w:rPr>
      </w:pPr>
      <w:r w:rsidRPr="009B7C3F">
        <w:rPr>
          <w:b/>
          <w:sz w:val="22"/>
        </w:rPr>
        <w:t xml:space="preserve"> </w:t>
      </w:r>
      <w:r w:rsidR="00DE151D" w:rsidRPr="009B7C3F">
        <w:rPr>
          <w:b/>
          <w:sz w:val="22"/>
        </w:rPr>
        <w:tab/>
      </w:r>
      <w:r w:rsidRPr="009B7C3F">
        <w:rPr>
          <w:b/>
          <w:sz w:val="22"/>
        </w:rPr>
        <w:t>CONTRACTOR TO CONSTRUCT THE WORKS</w:t>
      </w:r>
    </w:p>
    <w:p w:rsidR="00A362FD" w:rsidRPr="009B7C3F" w:rsidRDefault="00A362FD" w:rsidP="00A362FD">
      <w:pPr>
        <w:jc w:val="both"/>
        <w:rPr>
          <w:sz w:val="22"/>
        </w:rPr>
      </w:pPr>
    </w:p>
    <w:p w:rsidR="00A362FD" w:rsidRPr="009B7C3F" w:rsidRDefault="00A362FD" w:rsidP="00145E0B">
      <w:pPr>
        <w:widowControl/>
        <w:numPr>
          <w:ilvl w:val="1"/>
          <w:numId w:val="48"/>
        </w:numPr>
        <w:autoSpaceDE/>
        <w:autoSpaceDN/>
        <w:adjustRightInd/>
        <w:jc w:val="both"/>
        <w:rPr>
          <w:sz w:val="22"/>
        </w:rPr>
      </w:pPr>
      <w:r w:rsidRPr="009B7C3F">
        <w:rPr>
          <w:sz w:val="22"/>
        </w:rPr>
        <w:t>The Contractor shall construct and install the Works in accordance with the Specifications and Drawings.</w:t>
      </w:r>
    </w:p>
    <w:p w:rsidR="00AE753B" w:rsidRPr="009B7C3F" w:rsidRDefault="00AE753B" w:rsidP="00A362FD">
      <w:pPr>
        <w:jc w:val="both"/>
        <w:rPr>
          <w:sz w:val="22"/>
        </w:rPr>
      </w:pPr>
    </w:p>
    <w:p w:rsidR="00A362FD" w:rsidRPr="009B7C3F" w:rsidRDefault="008317D5" w:rsidP="00145E0B">
      <w:pPr>
        <w:widowControl/>
        <w:numPr>
          <w:ilvl w:val="0"/>
          <w:numId w:val="48"/>
        </w:numPr>
        <w:autoSpaceDE/>
        <w:autoSpaceDN/>
        <w:adjustRightInd/>
        <w:jc w:val="both"/>
        <w:rPr>
          <w:sz w:val="22"/>
        </w:rPr>
      </w:pPr>
      <w:r w:rsidRPr="009B7C3F">
        <w:rPr>
          <w:b/>
          <w:sz w:val="22"/>
        </w:rPr>
        <w:t xml:space="preserve">      </w:t>
      </w:r>
      <w:r w:rsidR="00A362FD" w:rsidRPr="009B7C3F">
        <w:rPr>
          <w:b/>
          <w:sz w:val="22"/>
        </w:rPr>
        <w:t>THE WORKS TO BE COMPLETED BY THE INTENDED COMPLETION DATE</w:t>
      </w:r>
    </w:p>
    <w:p w:rsidR="00A362FD" w:rsidRPr="009B7C3F" w:rsidRDefault="00A362FD" w:rsidP="00A362FD">
      <w:pPr>
        <w:jc w:val="both"/>
        <w:rPr>
          <w:sz w:val="22"/>
        </w:rPr>
      </w:pPr>
    </w:p>
    <w:p w:rsidR="00A362FD" w:rsidRPr="009B7C3F" w:rsidRDefault="00A362FD" w:rsidP="00145E0B">
      <w:pPr>
        <w:widowControl/>
        <w:numPr>
          <w:ilvl w:val="1"/>
          <w:numId w:val="48"/>
        </w:numPr>
        <w:autoSpaceDE/>
        <w:autoSpaceDN/>
        <w:adjustRightInd/>
        <w:jc w:val="both"/>
        <w:rPr>
          <w:sz w:val="22"/>
        </w:rPr>
      </w:pPr>
      <w:r w:rsidRPr="009B7C3F">
        <w:rPr>
          <w:sz w:val="22"/>
        </w:rPr>
        <w:t xml:space="preserve">The Contractor may commence execution of the Works on the Start Date and shall carry out the Works in accordance with the program submitted by the Contractor as updated with the approval of the Engineer, and complete them by the intended completion Date. </w:t>
      </w:r>
    </w:p>
    <w:p w:rsidR="00A362FD" w:rsidRPr="009B7C3F" w:rsidRDefault="00A362FD" w:rsidP="00A362FD">
      <w:pPr>
        <w:jc w:val="both"/>
        <w:rPr>
          <w:sz w:val="22"/>
        </w:rPr>
      </w:pPr>
    </w:p>
    <w:p w:rsidR="00A362FD" w:rsidRPr="009B7C3F" w:rsidRDefault="008317D5" w:rsidP="00145E0B">
      <w:pPr>
        <w:widowControl/>
        <w:numPr>
          <w:ilvl w:val="0"/>
          <w:numId w:val="48"/>
        </w:numPr>
        <w:autoSpaceDE/>
        <w:autoSpaceDN/>
        <w:adjustRightInd/>
        <w:jc w:val="both"/>
        <w:rPr>
          <w:sz w:val="22"/>
        </w:rPr>
      </w:pPr>
      <w:r w:rsidRPr="009B7C3F">
        <w:rPr>
          <w:b/>
          <w:sz w:val="22"/>
        </w:rPr>
        <w:t xml:space="preserve">      </w:t>
      </w:r>
      <w:r w:rsidR="00A362FD" w:rsidRPr="009B7C3F">
        <w:rPr>
          <w:b/>
          <w:sz w:val="22"/>
        </w:rPr>
        <w:t>APPROVAL BY THE ENGINEER</w:t>
      </w:r>
    </w:p>
    <w:p w:rsidR="00A362FD" w:rsidRPr="009B7C3F" w:rsidRDefault="00A362FD" w:rsidP="00A362FD">
      <w:pPr>
        <w:jc w:val="both"/>
        <w:rPr>
          <w:sz w:val="8"/>
        </w:rPr>
      </w:pPr>
    </w:p>
    <w:p w:rsidR="00A362FD" w:rsidRPr="009B7C3F" w:rsidRDefault="00A362FD" w:rsidP="00145E0B">
      <w:pPr>
        <w:widowControl/>
        <w:numPr>
          <w:ilvl w:val="1"/>
          <w:numId w:val="48"/>
        </w:numPr>
        <w:autoSpaceDE/>
        <w:autoSpaceDN/>
        <w:adjustRightInd/>
        <w:jc w:val="both"/>
        <w:rPr>
          <w:sz w:val="22"/>
        </w:rPr>
      </w:pPr>
      <w:r w:rsidRPr="009B7C3F">
        <w:rPr>
          <w:sz w:val="22"/>
        </w:rPr>
        <w:t>The Contractor shall submit Specifications and Drawings showing the proposed Temporary Works to the Engineer, who is to approve them if they comply with the Specifications and Drawings.</w:t>
      </w:r>
    </w:p>
    <w:p w:rsidR="00A362FD" w:rsidRPr="009B7C3F" w:rsidRDefault="00A362FD" w:rsidP="00A362FD">
      <w:pPr>
        <w:jc w:val="both"/>
        <w:rPr>
          <w:sz w:val="22"/>
        </w:rPr>
      </w:pPr>
    </w:p>
    <w:p w:rsidR="00A362FD" w:rsidRPr="009B7C3F" w:rsidRDefault="00A362FD" w:rsidP="00145E0B">
      <w:pPr>
        <w:widowControl/>
        <w:numPr>
          <w:ilvl w:val="1"/>
          <w:numId w:val="48"/>
        </w:numPr>
        <w:autoSpaceDE/>
        <w:autoSpaceDN/>
        <w:adjustRightInd/>
        <w:jc w:val="both"/>
        <w:rPr>
          <w:sz w:val="22"/>
        </w:rPr>
      </w:pPr>
      <w:r w:rsidRPr="009B7C3F">
        <w:rPr>
          <w:sz w:val="22"/>
        </w:rPr>
        <w:t>The Contractor shall be responsible for design of Temporary Works.</w:t>
      </w:r>
    </w:p>
    <w:p w:rsidR="00A362FD" w:rsidRPr="009B7C3F" w:rsidRDefault="00A362FD" w:rsidP="00A362FD">
      <w:pPr>
        <w:jc w:val="both"/>
        <w:rPr>
          <w:sz w:val="22"/>
        </w:rPr>
      </w:pPr>
    </w:p>
    <w:p w:rsidR="00A362FD" w:rsidRPr="009B7C3F" w:rsidRDefault="00A362FD" w:rsidP="00145E0B">
      <w:pPr>
        <w:widowControl/>
        <w:numPr>
          <w:ilvl w:val="1"/>
          <w:numId w:val="48"/>
        </w:numPr>
        <w:autoSpaceDE/>
        <w:autoSpaceDN/>
        <w:adjustRightInd/>
        <w:jc w:val="both"/>
        <w:rPr>
          <w:sz w:val="22"/>
        </w:rPr>
      </w:pPr>
      <w:r w:rsidRPr="009B7C3F">
        <w:rPr>
          <w:sz w:val="22"/>
        </w:rPr>
        <w:t>The Engineer’s approval shall not alter the Contractor’s responsibility for design of the Temporary Works.</w:t>
      </w:r>
    </w:p>
    <w:p w:rsidR="00A362FD" w:rsidRPr="009B7C3F" w:rsidRDefault="00A362FD" w:rsidP="00A362FD">
      <w:pPr>
        <w:jc w:val="both"/>
        <w:rPr>
          <w:sz w:val="22"/>
        </w:rPr>
      </w:pPr>
    </w:p>
    <w:p w:rsidR="00A362FD" w:rsidRPr="009B7C3F" w:rsidRDefault="00A362FD" w:rsidP="00145E0B">
      <w:pPr>
        <w:widowControl/>
        <w:numPr>
          <w:ilvl w:val="1"/>
          <w:numId w:val="48"/>
        </w:numPr>
        <w:autoSpaceDE/>
        <w:autoSpaceDN/>
        <w:adjustRightInd/>
        <w:jc w:val="both"/>
        <w:rPr>
          <w:sz w:val="22"/>
        </w:rPr>
      </w:pPr>
      <w:r w:rsidRPr="009B7C3F">
        <w:rPr>
          <w:sz w:val="22"/>
        </w:rPr>
        <w:t>All Drawings prepared by the Contractor for the execution of the temporary or permanent Works are subject to prior approval by the Engineer before their use.</w:t>
      </w:r>
    </w:p>
    <w:p w:rsidR="00A362FD" w:rsidRPr="009B7C3F" w:rsidRDefault="00A362FD" w:rsidP="00A362FD">
      <w:pPr>
        <w:jc w:val="both"/>
        <w:rPr>
          <w:sz w:val="22"/>
        </w:rPr>
      </w:pPr>
    </w:p>
    <w:p w:rsidR="00A362FD" w:rsidRPr="009B7C3F" w:rsidRDefault="00A362FD" w:rsidP="00145E0B">
      <w:pPr>
        <w:widowControl/>
        <w:numPr>
          <w:ilvl w:val="0"/>
          <w:numId w:val="48"/>
        </w:numPr>
        <w:autoSpaceDE/>
        <w:autoSpaceDN/>
        <w:adjustRightInd/>
        <w:jc w:val="both"/>
        <w:rPr>
          <w:sz w:val="22"/>
        </w:rPr>
      </w:pPr>
      <w:r w:rsidRPr="009B7C3F">
        <w:rPr>
          <w:b/>
          <w:sz w:val="22"/>
        </w:rPr>
        <w:t xml:space="preserve"> </w:t>
      </w:r>
      <w:r w:rsidR="00DE151D" w:rsidRPr="009B7C3F">
        <w:rPr>
          <w:b/>
          <w:sz w:val="22"/>
        </w:rPr>
        <w:tab/>
      </w:r>
      <w:r w:rsidRPr="009B7C3F">
        <w:rPr>
          <w:b/>
          <w:sz w:val="22"/>
        </w:rPr>
        <w:t>SAFETY</w:t>
      </w:r>
    </w:p>
    <w:p w:rsidR="00A362FD" w:rsidRPr="009B7C3F" w:rsidRDefault="00A362FD" w:rsidP="00A362FD">
      <w:pPr>
        <w:jc w:val="both"/>
        <w:rPr>
          <w:sz w:val="22"/>
        </w:rPr>
      </w:pPr>
    </w:p>
    <w:p w:rsidR="00A362FD" w:rsidRPr="009B7C3F" w:rsidRDefault="00A362FD" w:rsidP="00145E0B">
      <w:pPr>
        <w:widowControl/>
        <w:numPr>
          <w:ilvl w:val="1"/>
          <w:numId w:val="48"/>
        </w:numPr>
        <w:autoSpaceDE/>
        <w:autoSpaceDN/>
        <w:adjustRightInd/>
        <w:jc w:val="both"/>
        <w:rPr>
          <w:sz w:val="22"/>
        </w:rPr>
      </w:pPr>
      <w:r w:rsidRPr="009B7C3F">
        <w:rPr>
          <w:sz w:val="22"/>
        </w:rPr>
        <w:t>The Contractor shall be responsible for the safety of all activities on the Site.</w:t>
      </w:r>
    </w:p>
    <w:p w:rsidR="00A362FD" w:rsidRPr="009B7C3F" w:rsidRDefault="00A362FD" w:rsidP="00A362FD">
      <w:pPr>
        <w:jc w:val="both"/>
        <w:rPr>
          <w:sz w:val="22"/>
        </w:rPr>
      </w:pPr>
    </w:p>
    <w:p w:rsidR="00A362FD" w:rsidRPr="009B7C3F" w:rsidRDefault="00DE151D" w:rsidP="00145E0B">
      <w:pPr>
        <w:widowControl/>
        <w:numPr>
          <w:ilvl w:val="0"/>
          <w:numId w:val="48"/>
        </w:numPr>
        <w:autoSpaceDE/>
        <w:autoSpaceDN/>
        <w:adjustRightInd/>
        <w:jc w:val="both"/>
        <w:rPr>
          <w:b/>
          <w:sz w:val="22"/>
        </w:rPr>
      </w:pPr>
      <w:r w:rsidRPr="009B7C3F">
        <w:rPr>
          <w:b/>
          <w:sz w:val="22"/>
        </w:rPr>
        <w:lastRenderedPageBreak/>
        <w:t xml:space="preserve">     </w:t>
      </w:r>
      <w:r w:rsidR="00A362FD" w:rsidRPr="009B7C3F">
        <w:rPr>
          <w:b/>
          <w:sz w:val="22"/>
        </w:rPr>
        <w:t xml:space="preserve"> DISCOVERIES</w:t>
      </w:r>
    </w:p>
    <w:p w:rsidR="00A362FD" w:rsidRPr="009B7C3F" w:rsidRDefault="00A362FD" w:rsidP="00A362FD">
      <w:pPr>
        <w:jc w:val="both"/>
        <w:rPr>
          <w:b/>
          <w:sz w:val="22"/>
        </w:rPr>
      </w:pPr>
    </w:p>
    <w:p w:rsidR="00A362FD" w:rsidRPr="009B7C3F" w:rsidRDefault="00A362FD" w:rsidP="00145E0B">
      <w:pPr>
        <w:widowControl/>
        <w:numPr>
          <w:ilvl w:val="1"/>
          <w:numId w:val="48"/>
        </w:numPr>
        <w:autoSpaceDE/>
        <w:autoSpaceDN/>
        <w:adjustRightInd/>
        <w:jc w:val="both"/>
        <w:rPr>
          <w:sz w:val="22"/>
        </w:rPr>
      </w:pPr>
      <w:r w:rsidRPr="009B7C3F">
        <w:rPr>
          <w:sz w:val="22"/>
        </w:rPr>
        <w:t xml:space="preserve">Anything of historical or other interest or of significant value unexpectedly discovered on the Site is the property of the Employer.  The Contractor is to notify the Engineer of such discoveries and carry out the Engineer’s instructions for dealing with them. </w:t>
      </w:r>
    </w:p>
    <w:p w:rsidR="00144F31" w:rsidRPr="009B7C3F" w:rsidRDefault="00144F31" w:rsidP="00144F31">
      <w:pPr>
        <w:widowControl/>
        <w:autoSpaceDE/>
        <w:autoSpaceDN/>
        <w:adjustRightInd/>
        <w:jc w:val="both"/>
        <w:rPr>
          <w:sz w:val="22"/>
        </w:rPr>
      </w:pPr>
    </w:p>
    <w:p w:rsidR="00A362FD" w:rsidRPr="009B7C3F" w:rsidRDefault="00DE151D" w:rsidP="00145E0B">
      <w:pPr>
        <w:widowControl/>
        <w:numPr>
          <w:ilvl w:val="0"/>
          <w:numId w:val="48"/>
        </w:numPr>
        <w:autoSpaceDE/>
        <w:autoSpaceDN/>
        <w:adjustRightInd/>
        <w:jc w:val="both"/>
        <w:rPr>
          <w:sz w:val="22"/>
        </w:rPr>
      </w:pPr>
      <w:r w:rsidRPr="009B7C3F">
        <w:rPr>
          <w:b/>
          <w:sz w:val="22"/>
        </w:rPr>
        <w:t xml:space="preserve">     </w:t>
      </w:r>
      <w:r w:rsidR="00A362FD" w:rsidRPr="009B7C3F">
        <w:rPr>
          <w:b/>
          <w:sz w:val="22"/>
        </w:rPr>
        <w:t xml:space="preserve"> POSSESSION OF THE SITE</w:t>
      </w:r>
    </w:p>
    <w:p w:rsidR="00A362FD" w:rsidRPr="009B7C3F" w:rsidRDefault="00A362FD" w:rsidP="00A362FD">
      <w:pPr>
        <w:jc w:val="both"/>
        <w:rPr>
          <w:sz w:val="22"/>
        </w:rPr>
      </w:pPr>
    </w:p>
    <w:p w:rsidR="00A362FD" w:rsidRPr="009B7C3F" w:rsidRDefault="00A362FD" w:rsidP="00145E0B">
      <w:pPr>
        <w:widowControl/>
        <w:numPr>
          <w:ilvl w:val="1"/>
          <w:numId w:val="48"/>
        </w:numPr>
        <w:autoSpaceDE/>
        <w:autoSpaceDN/>
        <w:adjustRightInd/>
        <w:jc w:val="both"/>
        <w:rPr>
          <w:sz w:val="22"/>
        </w:rPr>
      </w:pPr>
      <w:r w:rsidRPr="009B7C3F">
        <w:rPr>
          <w:sz w:val="22"/>
        </w:rPr>
        <w:t xml:space="preserve">The Employer shall give possession of all parts of the Site to the Contractor by the date stated in the Contract Data, for execution of works. </w:t>
      </w:r>
    </w:p>
    <w:p w:rsidR="00A362FD" w:rsidRPr="009B7C3F" w:rsidRDefault="00A362FD" w:rsidP="00A362FD">
      <w:pPr>
        <w:jc w:val="both"/>
        <w:rPr>
          <w:sz w:val="22"/>
        </w:rPr>
      </w:pPr>
    </w:p>
    <w:p w:rsidR="00A362FD" w:rsidRPr="009B7C3F" w:rsidRDefault="00A362FD" w:rsidP="00145E0B">
      <w:pPr>
        <w:widowControl/>
        <w:numPr>
          <w:ilvl w:val="0"/>
          <w:numId w:val="48"/>
        </w:numPr>
        <w:autoSpaceDE/>
        <w:autoSpaceDN/>
        <w:adjustRightInd/>
        <w:jc w:val="both"/>
        <w:rPr>
          <w:sz w:val="22"/>
        </w:rPr>
      </w:pPr>
      <w:r w:rsidRPr="009B7C3F">
        <w:rPr>
          <w:b/>
          <w:sz w:val="22"/>
        </w:rPr>
        <w:t xml:space="preserve"> </w:t>
      </w:r>
      <w:r w:rsidR="00DE151D" w:rsidRPr="009B7C3F">
        <w:rPr>
          <w:b/>
          <w:sz w:val="22"/>
        </w:rPr>
        <w:t xml:space="preserve">     </w:t>
      </w:r>
      <w:r w:rsidRPr="009B7C3F">
        <w:rPr>
          <w:b/>
          <w:sz w:val="22"/>
        </w:rPr>
        <w:t>ACCESS TO THE SITE</w:t>
      </w:r>
    </w:p>
    <w:p w:rsidR="00A362FD" w:rsidRPr="009B7C3F" w:rsidRDefault="00A362FD" w:rsidP="00A362FD">
      <w:pPr>
        <w:jc w:val="both"/>
        <w:rPr>
          <w:sz w:val="22"/>
        </w:rPr>
      </w:pPr>
    </w:p>
    <w:p w:rsidR="00A362FD" w:rsidRPr="009B7C3F" w:rsidRDefault="00A362FD" w:rsidP="00145E0B">
      <w:pPr>
        <w:widowControl/>
        <w:numPr>
          <w:ilvl w:val="1"/>
          <w:numId w:val="48"/>
        </w:numPr>
        <w:autoSpaceDE/>
        <w:autoSpaceDN/>
        <w:adjustRightInd/>
        <w:jc w:val="both"/>
        <w:rPr>
          <w:sz w:val="22"/>
        </w:rPr>
      </w:pPr>
      <w:r w:rsidRPr="009B7C3F">
        <w:rPr>
          <w:sz w:val="22"/>
        </w:rPr>
        <w:t>The Contractor shall allow the Engineer and any person authorized by the Engineer access to the Site, to any place where work in connection with the Contract is being carried out or is intended to be carried out and to any place where materials or plant are being manufactured/fabricated/assembled for the works.</w:t>
      </w:r>
    </w:p>
    <w:p w:rsidR="00A362FD" w:rsidRPr="009B7C3F" w:rsidRDefault="00A362FD" w:rsidP="00A362FD">
      <w:pPr>
        <w:jc w:val="both"/>
        <w:rPr>
          <w:sz w:val="22"/>
        </w:rPr>
      </w:pPr>
    </w:p>
    <w:p w:rsidR="00A362FD" w:rsidRPr="009B7C3F" w:rsidRDefault="00DE151D" w:rsidP="00145E0B">
      <w:pPr>
        <w:widowControl/>
        <w:numPr>
          <w:ilvl w:val="0"/>
          <w:numId w:val="48"/>
        </w:numPr>
        <w:autoSpaceDE/>
        <w:autoSpaceDN/>
        <w:adjustRightInd/>
        <w:jc w:val="both"/>
        <w:rPr>
          <w:b/>
          <w:sz w:val="22"/>
        </w:rPr>
      </w:pPr>
      <w:r w:rsidRPr="009B7C3F">
        <w:rPr>
          <w:b/>
          <w:sz w:val="22"/>
        </w:rPr>
        <w:t xml:space="preserve">     </w:t>
      </w:r>
      <w:r w:rsidR="00A362FD" w:rsidRPr="009B7C3F">
        <w:rPr>
          <w:b/>
          <w:sz w:val="22"/>
        </w:rPr>
        <w:t>INSTRUCTIONS</w:t>
      </w:r>
    </w:p>
    <w:p w:rsidR="00A362FD" w:rsidRPr="009B7C3F" w:rsidRDefault="00A362FD" w:rsidP="00A362FD">
      <w:pPr>
        <w:jc w:val="both"/>
        <w:rPr>
          <w:b/>
          <w:sz w:val="22"/>
        </w:rPr>
      </w:pPr>
    </w:p>
    <w:p w:rsidR="00A362FD" w:rsidRPr="009B7C3F" w:rsidRDefault="00A362FD" w:rsidP="00145E0B">
      <w:pPr>
        <w:widowControl/>
        <w:numPr>
          <w:ilvl w:val="1"/>
          <w:numId w:val="48"/>
        </w:numPr>
        <w:autoSpaceDE/>
        <w:autoSpaceDN/>
        <w:adjustRightInd/>
        <w:jc w:val="both"/>
        <w:rPr>
          <w:sz w:val="22"/>
        </w:rPr>
      </w:pPr>
      <w:r w:rsidRPr="009B7C3F">
        <w:rPr>
          <w:sz w:val="22"/>
        </w:rPr>
        <w:t xml:space="preserve">The Contractor shall carry out all instructions of the Engineer which comply with the applicable laws where the Site is located. </w:t>
      </w:r>
    </w:p>
    <w:p w:rsidR="00A362FD" w:rsidRPr="009B7C3F" w:rsidRDefault="00A362FD" w:rsidP="00A362FD">
      <w:pPr>
        <w:jc w:val="both"/>
        <w:rPr>
          <w:sz w:val="22"/>
        </w:rPr>
      </w:pPr>
    </w:p>
    <w:p w:rsidR="00DB4888" w:rsidRPr="009B7C3F" w:rsidRDefault="00A362FD" w:rsidP="00145E0B">
      <w:pPr>
        <w:widowControl/>
        <w:numPr>
          <w:ilvl w:val="1"/>
          <w:numId w:val="48"/>
        </w:numPr>
        <w:autoSpaceDE/>
        <w:autoSpaceDN/>
        <w:adjustRightInd/>
        <w:jc w:val="both"/>
        <w:rPr>
          <w:sz w:val="22"/>
        </w:rPr>
      </w:pPr>
      <w:r w:rsidRPr="009B7C3F">
        <w:rPr>
          <w:sz w:val="22"/>
        </w:rPr>
        <w:t xml:space="preserve">The Contractor shall permit the bank to inspect the Contractor’s accounts and records relating to the performance of the Contractor and to have them audited by auditors appointed by the Bank, if so required by the Bank. </w:t>
      </w:r>
    </w:p>
    <w:p w:rsidR="00DB4888" w:rsidRPr="009B7C3F" w:rsidRDefault="00DB4888" w:rsidP="00A362FD">
      <w:pPr>
        <w:jc w:val="both"/>
        <w:rPr>
          <w:sz w:val="22"/>
        </w:rPr>
      </w:pPr>
    </w:p>
    <w:p w:rsidR="00A362FD" w:rsidRPr="009B7C3F" w:rsidRDefault="00A362FD" w:rsidP="00145E0B">
      <w:pPr>
        <w:widowControl/>
        <w:numPr>
          <w:ilvl w:val="0"/>
          <w:numId w:val="48"/>
        </w:numPr>
        <w:autoSpaceDE/>
        <w:autoSpaceDN/>
        <w:adjustRightInd/>
        <w:jc w:val="both"/>
        <w:rPr>
          <w:b/>
          <w:sz w:val="22"/>
        </w:rPr>
      </w:pPr>
      <w:r w:rsidRPr="009B7C3F">
        <w:rPr>
          <w:b/>
          <w:sz w:val="22"/>
        </w:rPr>
        <w:t xml:space="preserve"> </w:t>
      </w:r>
      <w:r w:rsidR="00DE151D" w:rsidRPr="009B7C3F">
        <w:rPr>
          <w:b/>
          <w:sz w:val="22"/>
        </w:rPr>
        <w:t xml:space="preserve">    </w:t>
      </w:r>
      <w:r w:rsidRPr="009B7C3F">
        <w:rPr>
          <w:b/>
          <w:sz w:val="22"/>
        </w:rPr>
        <w:t>DISPUTES</w:t>
      </w:r>
    </w:p>
    <w:p w:rsidR="00A362FD" w:rsidRPr="009B7C3F" w:rsidRDefault="00A362FD" w:rsidP="00A362FD">
      <w:pPr>
        <w:jc w:val="both"/>
        <w:rPr>
          <w:b/>
          <w:sz w:val="22"/>
        </w:rPr>
      </w:pPr>
    </w:p>
    <w:p w:rsidR="0007503F" w:rsidRPr="009B7C3F" w:rsidRDefault="00A362FD" w:rsidP="00145E0B">
      <w:pPr>
        <w:widowControl/>
        <w:numPr>
          <w:ilvl w:val="1"/>
          <w:numId w:val="48"/>
        </w:numPr>
        <w:autoSpaceDE/>
        <w:autoSpaceDN/>
        <w:adjustRightInd/>
        <w:jc w:val="both"/>
        <w:rPr>
          <w:sz w:val="22"/>
        </w:rPr>
      </w:pPr>
      <w:r w:rsidRPr="009B7C3F">
        <w:rPr>
          <w:sz w:val="22"/>
        </w:rPr>
        <w:t xml:space="preserve">If the Contractor believes that a decision taken by the Engineer was whether outside the authority given to the Engineer by the Contract or that the decision was wrongly taken, the decision shall be referred </w:t>
      </w:r>
      <w:r w:rsidRPr="009B7C3F">
        <w:rPr>
          <w:b/>
          <w:sz w:val="22"/>
        </w:rPr>
        <w:t>to the</w:t>
      </w:r>
      <w:r w:rsidRPr="009B7C3F">
        <w:rPr>
          <w:sz w:val="22"/>
        </w:rPr>
        <w:t xml:space="preserve"> </w:t>
      </w:r>
      <w:r w:rsidRPr="009B7C3F">
        <w:rPr>
          <w:b/>
          <w:bCs/>
          <w:sz w:val="22"/>
        </w:rPr>
        <w:t>Arbitrator within 14 days of the notification of the Engineer’s decision</w:t>
      </w:r>
      <w:r w:rsidRPr="009B7C3F">
        <w:rPr>
          <w:sz w:val="22"/>
        </w:rPr>
        <w:t>.</w:t>
      </w:r>
    </w:p>
    <w:p w:rsidR="0007503F" w:rsidRPr="009B7C3F" w:rsidRDefault="0007503F" w:rsidP="0007503F">
      <w:pPr>
        <w:widowControl/>
        <w:autoSpaceDE/>
        <w:autoSpaceDN/>
        <w:adjustRightInd/>
        <w:jc w:val="both"/>
        <w:rPr>
          <w:sz w:val="22"/>
        </w:rPr>
      </w:pPr>
    </w:p>
    <w:p w:rsidR="00A362FD" w:rsidRPr="009B7C3F" w:rsidRDefault="00A362FD" w:rsidP="00A362FD">
      <w:pPr>
        <w:jc w:val="both"/>
        <w:rPr>
          <w:sz w:val="2"/>
        </w:rPr>
      </w:pPr>
    </w:p>
    <w:p w:rsidR="00A362FD" w:rsidRPr="009B7C3F" w:rsidRDefault="00DE151D" w:rsidP="00145E0B">
      <w:pPr>
        <w:widowControl/>
        <w:numPr>
          <w:ilvl w:val="0"/>
          <w:numId w:val="48"/>
        </w:numPr>
        <w:autoSpaceDE/>
        <w:autoSpaceDN/>
        <w:adjustRightInd/>
        <w:jc w:val="both"/>
        <w:rPr>
          <w:b/>
          <w:sz w:val="22"/>
        </w:rPr>
      </w:pPr>
      <w:r w:rsidRPr="009B7C3F">
        <w:rPr>
          <w:b/>
          <w:sz w:val="22"/>
        </w:rPr>
        <w:t xml:space="preserve">     </w:t>
      </w:r>
      <w:r w:rsidR="00A362FD" w:rsidRPr="009B7C3F">
        <w:rPr>
          <w:b/>
          <w:sz w:val="22"/>
        </w:rPr>
        <w:t xml:space="preserve"> PROCEDURE FOR  DISPUTES</w:t>
      </w:r>
    </w:p>
    <w:p w:rsidR="00A362FD" w:rsidRPr="009B7C3F" w:rsidRDefault="00A362FD" w:rsidP="00A362FD">
      <w:pPr>
        <w:jc w:val="both"/>
        <w:rPr>
          <w:b/>
          <w:sz w:val="22"/>
        </w:rPr>
      </w:pPr>
    </w:p>
    <w:p w:rsidR="00A362FD" w:rsidRPr="009B7C3F" w:rsidRDefault="00A362FD" w:rsidP="00145E0B">
      <w:pPr>
        <w:widowControl/>
        <w:numPr>
          <w:ilvl w:val="1"/>
          <w:numId w:val="48"/>
        </w:numPr>
        <w:autoSpaceDE/>
        <w:autoSpaceDN/>
        <w:adjustRightInd/>
        <w:jc w:val="both"/>
        <w:rPr>
          <w:sz w:val="22"/>
        </w:rPr>
      </w:pPr>
      <w:r w:rsidRPr="009B7C3F">
        <w:rPr>
          <w:sz w:val="22"/>
        </w:rPr>
        <w:t>The arbitration shall be conducted in accordance with the arbitration procedure published by the institution named and in the place shown in the Contract Data.</w:t>
      </w:r>
    </w:p>
    <w:p w:rsidR="005D1686" w:rsidRPr="009B7C3F" w:rsidRDefault="005D1686" w:rsidP="005D1686">
      <w:pPr>
        <w:ind w:left="720" w:firstLine="720"/>
        <w:jc w:val="center"/>
        <w:rPr>
          <w:b/>
          <w:sz w:val="28"/>
        </w:rPr>
      </w:pPr>
    </w:p>
    <w:p w:rsidR="00A362FD" w:rsidRPr="009B7C3F" w:rsidRDefault="00A362FD" w:rsidP="005D1686">
      <w:pPr>
        <w:ind w:left="720" w:firstLine="720"/>
        <w:jc w:val="center"/>
        <w:rPr>
          <w:b/>
          <w:sz w:val="28"/>
        </w:rPr>
      </w:pPr>
      <w:r w:rsidRPr="009B7C3F">
        <w:rPr>
          <w:b/>
          <w:sz w:val="28"/>
        </w:rPr>
        <w:t>B.TIME CONTROL</w:t>
      </w:r>
    </w:p>
    <w:p w:rsidR="00A362FD" w:rsidRPr="009B7C3F" w:rsidRDefault="00A362FD" w:rsidP="00A362FD">
      <w:pPr>
        <w:jc w:val="center"/>
        <w:rPr>
          <w:b/>
          <w:sz w:val="14"/>
        </w:rPr>
      </w:pPr>
    </w:p>
    <w:p w:rsidR="00A362FD" w:rsidRPr="009B7C3F" w:rsidRDefault="00DE151D" w:rsidP="00145E0B">
      <w:pPr>
        <w:widowControl/>
        <w:numPr>
          <w:ilvl w:val="0"/>
          <w:numId w:val="48"/>
        </w:numPr>
        <w:autoSpaceDE/>
        <w:autoSpaceDN/>
        <w:adjustRightInd/>
        <w:rPr>
          <w:b/>
          <w:sz w:val="22"/>
        </w:rPr>
      </w:pPr>
      <w:r w:rsidRPr="009B7C3F">
        <w:rPr>
          <w:b/>
          <w:sz w:val="22"/>
        </w:rPr>
        <w:t xml:space="preserve">     </w:t>
      </w:r>
      <w:r w:rsidR="00A362FD" w:rsidRPr="009B7C3F">
        <w:rPr>
          <w:b/>
          <w:sz w:val="22"/>
        </w:rPr>
        <w:t>PROGRAM</w:t>
      </w:r>
    </w:p>
    <w:p w:rsidR="00A362FD" w:rsidRPr="009B7C3F" w:rsidRDefault="00A362FD" w:rsidP="00A362FD">
      <w:pPr>
        <w:rPr>
          <w:b/>
          <w:sz w:val="22"/>
        </w:rPr>
      </w:pPr>
    </w:p>
    <w:p w:rsidR="00A362FD" w:rsidRPr="009B7C3F" w:rsidRDefault="00A362FD" w:rsidP="00145E0B">
      <w:pPr>
        <w:widowControl/>
        <w:numPr>
          <w:ilvl w:val="1"/>
          <w:numId w:val="48"/>
        </w:numPr>
        <w:autoSpaceDE/>
        <w:autoSpaceDN/>
        <w:adjustRightInd/>
        <w:rPr>
          <w:b/>
          <w:sz w:val="22"/>
        </w:rPr>
      </w:pPr>
      <w:r w:rsidRPr="009B7C3F">
        <w:rPr>
          <w:b/>
          <w:sz w:val="22"/>
        </w:rPr>
        <w:t xml:space="preserve">The </w:t>
      </w:r>
      <w:r w:rsidR="00C94108" w:rsidRPr="009B7C3F">
        <w:rPr>
          <w:b/>
          <w:sz w:val="22"/>
        </w:rPr>
        <w:t>Bid</w:t>
      </w:r>
      <w:r w:rsidRPr="009B7C3F">
        <w:rPr>
          <w:b/>
          <w:sz w:val="22"/>
        </w:rPr>
        <w:t>der should prepare the month wise programme schedule to complete the proposed wo</w:t>
      </w:r>
      <w:r w:rsidR="00E04650" w:rsidRPr="009B7C3F">
        <w:rPr>
          <w:b/>
          <w:sz w:val="22"/>
        </w:rPr>
        <w:t>rk with in specified period of</w:t>
      </w:r>
      <w:r w:rsidR="00C67958" w:rsidRPr="009B7C3F">
        <w:rPr>
          <w:b/>
          <w:sz w:val="22"/>
        </w:rPr>
        <w:t xml:space="preserve"> 6</w:t>
      </w:r>
      <w:r w:rsidRPr="009B7C3F">
        <w:rPr>
          <w:b/>
          <w:sz w:val="22"/>
        </w:rPr>
        <w:t xml:space="preserve"> months and submit along with the </w:t>
      </w:r>
      <w:r w:rsidR="00C94108" w:rsidRPr="009B7C3F">
        <w:rPr>
          <w:b/>
          <w:sz w:val="22"/>
        </w:rPr>
        <w:t>Bid</w:t>
      </w:r>
      <w:r w:rsidRPr="009B7C3F">
        <w:rPr>
          <w:b/>
          <w:sz w:val="22"/>
        </w:rPr>
        <w:t xml:space="preserve">. The </w:t>
      </w:r>
      <w:r w:rsidR="00C94108" w:rsidRPr="009B7C3F">
        <w:rPr>
          <w:b/>
          <w:sz w:val="22"/>
        </w:rPr>
        <w:t xml:space="preserve">Bidder </w:t>
      </w:r>
      <w:r w:rsidRPr="009B7C3F">
        <w:rPr>
          <w:b/>
          <w:sz w:val="22"/>
        </w:rPr>
        <w:t xml:space="preserve">must invariably stick on to the programme submitted, if contract is awarded. No deviations will be entertained in this regard. The schedule programme submitted by the </w:t>
      </w:r>
      <w:r w:rsidR="00C94108" w:rsidRPr="009B7C3F">
        <w:rPr>
          <w:b/>
          <w:sz w:val="22"/>
        </w:rPr>
        <w:t xml:space="preserve">Bidder </w:t>
      </w:r>
      <w:r w:rsidRPr="009B7C3F">
        <w:rPr>
          <w:b/>
          <w:sz w:val="22"/>
        </w:rPr>
        <w:t xml:space="preserve">will also be considered as part and part of the agreement. </w:t>
      </w:r>
    </w:p>
    <w:p w:rsidR="00A362FD" w:rsidRPr="009B7C3F" w:rsidRDefault="00A362FD" w:rsidP="00A362FD">
      <w:pPr>
        <w:rPr>
          <w:b/>
          <w:sz w:val="22"/>
        </w:rPr>
      </w:pPr>
    </w:p>
    <w:p w:rsidR="00A362FD" w:rsidRPr="009B7C3F" w:rsidRDefault="00A362FD" w:rsidP="00145E0B">
      <w:pPr>
        <w:widowControl/>
        <w:numPr>
          <w:ilvl w:val="1"/>
          <w:numId w:val="48"/>
        </w:numPr>
        <w:autoSpaceDE/>
        <w:autoSpaceDN/>
        <w:adjustRightInd/>
        <w:jc w:val="both"/>
        <w:rPr>
          <w:b/>
          <w:bCs/>
          <w:sz w:val="22"/>
        </w:rPr>
      </w:pPr>
      <w:r w:rsidRPr="009B7C3F">
        <w:rPr>
          <w:sz w:val="22"/>
        </w:rPr>
        <w:t xml:space="preserve">Within the time stated in the Contract Data the Contractor shall submit to the Engineer for approval a program showing the general methods, arrangements, order, and timing </w:t>
      </w:r>
      <w:r w:rsidRPr="009B7C3F">
        <w:rPr>
          <w:b/>
          <w:bCs/>
          <w:sz w:val="22"/>
        </w:rPr>
        <w:t xml:space="preserve">for all the activities in the Works along with monthly cash flow forecast. </w:t>
      </w:r>
    </w:p>
    <w:p w:rsidR="00A362FD" w:rsidRPr="009B7C3F" w:rsidRDefault="00A362FD" w:rsidP="00A362FD">
      <w:pPr>
        <w:jc w:val="both"/>
        <w:rPr>
          <w:sz w:val="22"/>
        </w:rPr>
      </w:pPr>
    </w:p>
    <w:p w:rsidR="00A362FD" w:rsidRPr="009B7C3F" w:rsidRDefault="00A362FD" w:rsidP="00145E0B">
      <w:pPr>
        <w:widowControl/>
        <w:numPr>
          <w:ilvl w:val="1"/>
          <w:numId w:val="48"/>
        </w:numPr>
        <w:autoSpaceDE/>
        <w:autoSpaceDN/>
        <w:adjustRightInd/>
        <w:jc w:val="both"/>
        <w:rPr>
          <w:sz w:val="22"/>
        </w:rPr>
      </w:pPr>
      <w:r w:rsidRPr="009B7C3F">
        <w:rPr>
          <w:sz w:val="22"/>
        </w:rPr>
        <w:t>An update of the Program shall be a program showing the actual progress achieved on each activity and the effect of the progress achieved on the timing of the remaining work including any changes to the sequence of the activities.</w:t>
      </w:r>
    </w:p>
    <w:p w:rsidR="00A362FD" w:rsidRPr="009B7C3F" w:rsidRDefault="00A362FD" w:rsidP="00A362FD">
      <w:pPr>
        <w:jc w:val="both"/>
        <w:rPr>
          <w:sz w:val="22"/>
        </w:rPr>
      </w:pPr>
    </w:p>
    <w:p w:rsidR="00A362FD" w:rsidRPr="009B7C3F" w:rsidRDefault="00A362FD" w:rsidP="00145E0B">
      <w:pPr>
        <w:widowControl/>
        <w:numPr>
          <w:ilvl w:val="1"/>
          <w:numId w:val="48"/>
        </w:numPr>
        <w:autoSpaceDE/>
        <w:autoSpaceDN/>
        <w:adjustRightInd/>
        <w:jc w:val="both"/>
        <w:rPr>
          <w:sz w:val="22"/>
        </w:rPr>
      </w:pPr>
      <w:r w:rsidRPr="009B7C3F">
        <w:rPr>
          <w:sz w:val="22"/>
        </w:rPr>
        <w:t xml:space="preserve">The Contractor shall submit to the Engineer, for approval, an updated program at intervals no longer than the period stated in the Contract Data.  If the Contractor does not submit an updated </w:t>
      </w:r>
      <w:r w:rsidRPr="009B7C3F">
        <w:rPr>
          <w:sz w:val="22"/>
        </w:rPr>
        <w:lastRenderedPageBreak/>
        <w:t xml:space="preserve">program within this period, the Engineer may withhold the amount stated in the Contract Data from the next payment certificate and continue to withhold this amount until the next payment after the date on which the overdue program has been submitted. </w:t>
      </w:r>
    </w:p>
    <w:p w:rsidR="00A362FD" w:rsidRPr="009B7C3F" w:rsidRDefault="00A362FD" w:rsidP="00A362FD">
      <w:pPr>
        <w:jc w:val="both"/>
        <w:rPr>
          <w:sz w:val="22"/>
        </w:rPr>
      </w:pPr>
    </w:p>
    <w:p w:rsidR="00A362FD" w:rsidRPr="009B7C3F" w:rsidRDefault="00A362FD" w:rsidP="00145E0B">
      <w:pPr>
        <w:widowControl/>
        <w:numPr>
          <w:ilvl w:val="1"/>
          <w:numId w:val="48"/>
        </w:numPr>
        <w:autoSpaceDE/>
        <w:autoSpaceDN/>
        <w:adjustRightInd/>
        <w:jc w:val="both"/>
        <w:rPr>
          <w:sz w:val="22"/>
        </w:rPr>
      </w:pPr>
      <w:r w:rsidRPr="009B7C3F">
        <w:rPr>
          <w:sz w:val="22"/>
        </w:rPr>
        <w:t>The Engineer’s approval of the Program shall not alter the Contractor’s obligations.  The Contractor may revise the Program and submit it to the Engineer again at any time.  A revised Program is to show the effect of variations and Compensations Events.</w:t>
      </w:r>
      <w:r w:rsidR="00AE4D6B" w:rsidRPr="009B7C3F">
        <w:rPr>
          <w:sz w:val="22"/>
        </w:rPr>
        <w:t xml:space="preserve">                                                                                                                 </w:t>
      </w:r>
    </w:p>
    <w:p w:rsidR="00A362FD" w:rsidRPr="009B7C3F" w:rsidRDefault="00AE4D6B" w:rsidP="00A362FD">
      <w:pPr>
        <w:jc w:val="both"/>
        <w:rPr>
          <w:sz w:val="22"/>
        </w:rPr>
      </w:pPr>
      <w:r w:rsidRPr="009B7C3F">
        <w:rPr>
          <w:sz w:val="22"/>
        </w:rPr>
        <w:t xml:space="preserve">                 </w:t>
      </w:r>
    </w:p>
    <w:p w:rsidR="00A362FD" w:rsidRPr="009B7C3F" w:rsidRDefault="00DE151D" w:rsidP="00145E0B">
      <w:pPr>
        <w:widowControl/>
        <w:numPr>
          <w:ilvl w:val="0"/>
          <w:numId w:val="48"/>
        </w:numPr>
        <w:autoSpaceDE/>
        <w:autoSpaceDN/>
        <w:adjustRightInd/>
        <w:jc w:val="both"/>
        <w:rPr>
          <w:sz w:val="22"/>
        </w:rPr>
      </w:pPr>
      <w:r w:rsidRPr="009B7C3F">
        <w:rPr>
          <w:b/>
          <w:sz w:val="22"/>
        </w:rPr>
        <w:t xml:space="preserve">      </w:t>
      </w:r>
      <w:r w:rsidR="00A362FD" w:rsidRPr="009B7C3F">
        <w:rPr>
          <w:b/>
          <w:sz w:val="22"/>
        </w:rPr>
        <w:t>EXTENSION OF THE INTENDED COMPLETION DATE</w:t>
      </w:r>
    </w:p>
    <w:p w:rsidR="00A362FD" w:rsidRPr="009B7C3F" w:rsidRDefault="00A362FD" w:rsidP="00A362FD">
      <w:pPr>
        <w:jc w:val="both"/>
        <w:rPr>
          <w:sz w:val="22"/>
        </w:rPr>
      </w:pPr>
    </w:p>
    <w:p w:rsidR="00A362FD" w:rsidRPr="009B7C3F" w:rsidRDefault="00A362FD" w:rsidP="00145E0B">
      <w:pPr>
        <w:widowControl/>
        <w:numPr>
          <w:ilvl w:val="1"/>
          <w:numId w:val="48"/>
        </w:numPr>
        <w:autoSpaceDE/>
        <w:autoSpaceDN/>
        <w:adjustRightInd/>
        <w:jc w:val="both"/>
        <w:rPr>
          <w:sz w:val="22"/>
        </w:rPr>
      </w:pPr>
      <w:r w:rsidRPr="009B7C3F">
        <w:rPr>
          <w:sz w:val="22"/>
        </w:rPr>
        <w:t>The Engineer shall extend the Intended Completion Date if a Compensation Event occurs or a variation is issued which makes it impossible for Completion to be achieved by the intended Completion Date without the Contractor taking steps to accelerate the remaining work and which would cause the Contractor to incur additional cost.</w:t>
      </w:r>
    </w:p>
    <w:p w:rsidR="00F879D4" w:rsidRPr="009B7C3F" w:rsidRDefault="00F879D4" w:rsidP="00F879D4">
      <w:pPr>
        <w:widowControl/>
        <w:autoSpaceDE/>
        <w:autoSpaceDN/>
        <w:adjustRightInd/>
        <w:jc w:val="both"/>
        <w:rPr>
          <w:sz w:val="22"/>
        </w:rPr>
      </w:pPr>
    </w:p>
    <w:p w:rsidR="00A362FD" w:rsidRPr="009B7C3F" w:rsidRDefault="00A362FD" w:rsidP="00145E0B">
      <w:pPr>
        <w:widowControl/>
        <w:numPr>
          <w:ilvl w:val="1"/>
          <w:numId w:val="48"/>
        </w:numPr>
        <w:autoSpaceDE/>
        <w:autoSpaceDN/>
        <w:adjustRightInd/>
        <w:jc w:val="both"/>
        <w:rPr>
          <w:sz w:val="22"/>
        </w:rPr>
      </w:pPr>
      <w:r w:rsidRPr="009B7C3F">
        <w:rPr>
          <w:sz w:val="22"/>
        </w:rPr>
        <w:t>The Engineer shall decide whether and by how much to extend the Intended Completion Date within 21 days of the Contractor asking the Engineer for a decision upon the effect of a Compensation Event or variation and submitting full supporting information.  If the Contractor has failed to give early warning of a delay or has failed to cooperate in dealing with delay, the delay by this failure shall not be considered in assessing the new intended Completion Date.</w:t>
      </w:r>
    </w:p>
    <w:p w:rsidR="00C23CBF" w:rsidRPr="009B7C3F" w:rsidRDefault="00C23CBF" w:rsidP="00C23CBF">
      <w:pPr>
        <w:pStyle w:val="ListParagraph"/>
        <w:rPr>
          <w:sz w:val="22"/>
        </w:rPr>
      </w:pPr>
    </w:p>
    <w:p w:rsidR="00A362FD" w:rsidRPr="009B7C3F" w:rsidRDefault="00DE151D" w:rsidP="00145E0B">
      <w:pPr>
        <w:widowControl/>
        <w:numPr>
          <w:ilvl w:val="0"/>
          <w:numId w:val="48"/>
        </w:numPr>
        <w:autoSpaceDE/>
        <w:autoSpaceDN/>
        <w:adjustRightInd/>
        <w:jc w:val="both"/>
        <w:rPr>
          <w:sz w:val="22"/>
        </w:rPr>
      </w:pPr>
      <w:r w:rsidRPr="009B7C3F">
        <w:rPr>
          <w:b/>
          <w:sz w:val="22"/>
        </w:rPr>
        <w:t xml:space="preserve">       </w:t>
      </w:r>
      <w:r w:rsidR="00A362FD" w:rsidRPr="009B7C3F">
        <w:rPr>
          <w:b/>
          <w:sz w:val="22"/>
        </w:rPr>
        <w:t>DELAYS ORDERED BY THE MEETINGS</w:t>
      </w:r>
    </w:p>
    <w:p w:rsidR="00A362FD" w:rsidRPr="009B7C3F" w:rsidRDefault="00A362FD" w:rsidP="00A362FD">
      <w:pPr>
        <w:jc w:val="both"/>
        <w:rPr>
          <w:sz w:val="14"/>
        </w:rPr>
      </w:pPr>
    </w:p>
    <w:p w:rsidR="00A362FD" w:rsidRPr="009B7C3F" w:rsidRDefault="00A362FD" w:rsidP="00145E0B">
      <w:pPr>
        <w:widowControl/>
        <w:numPr>
          <w:ilvl w:val="1"/>
          <w:numId w:val="48"/>
        </w:numPr>
        <w:autoSpaceDE/>
        <w:autoSpaceDN/>
        <w:adjustRightInd/>
        <w:jc w:val="both"/>
        <w:rPr>
          <w:sz w:val="22"/>
        </w:rPr>
      </w:pPr>
      <w:r w:rsidRPr="009B7C3F">
        <w:rPr>
          <w:sz w:val="22"/>
        </w:rPr>
        <w:t>The Engineer may instruct the Contractor to delay the start or progress of any activity within the Works.</w:t>
      </w:r>
    </w:p>
    <w:p w:rsidR="00FF6EA8" w:rsidRPr="009B7C3F" w:rsidRDefault="00FF6EA8" w:rsidP="00FF6EA8">
      <w:pPr>
        <w:widowControl/>
        <w:autoSpaceDE/>
        <w:autoSpaceDN/>
        <w:adjustRightInd/>
        <w:jc w:val="both"/>
        <w:rPr>
          <w:sz w:val="22"/>
        </w:rPr>
      </w:pPr>
    </w:p>
    <w:p w:rsidR="00A362FD" w:rsidRPr="009B7C3F" w:rsidRDefault="00DE151D" w:rsidP="00145E0B">
      <w:pPr>
        <w:widowControl/>
        <w:numPr>
          <w:ilvl w:val="0"/>
          <w:numId w:val="48"/>
        </w:numPr>
        <w:autoSpaceDE/>
        <w:autoSpaceDN/>
        <w:adjustRightInd/>
        <w:jc w:val="both"/>
        <w:rPr>
          <w:sz w:val="22"/>
        </w:rPr>
      </w:pPr>
      <w:r w:rsidRPr="009B7C3F">
        <w:rPr>
          <w:b/>
          <w:sz w:val="22"/>
        </w:rPr>
        <w:t xml:space="preserve">      </w:t>
      </w:r>
      <w:r w:rsidR="00A362FD" w:rsidRPr="009B7C3F">
        <w:rPr>
          <w:b/>
          <w:sz w:val="22"/>
        </w:rPr>
        <w:t>MANAGEMENT MEETINGS</w:t>
      </w:r>
    </w:p>
    <w:p w:rsidR="00A362FD" w:rsidRPr="009B7C3F" w:rsidRDefault="00A362FD" w:rsidP="00A362FD">
      <w:pPr>
        <w:jc w:val="both"/>
        <w:rPr>
          <w:sz w:val="22"/>
        </w:rPr>
      </w:pPr>
    </w:p>
    <w:p w:rsidR="00A362FD" w:rsidRPr="009B7C3F" w:rsidRDefault="00A362FD" w:rsidP="00145E0B">
      <w:pPr>
        <w:widowControl/>
        <w:numPr>
          <w:ilvl w:val="1"/>
          <w:numId w:val="48"/>
        </w:numPr>
        <w:autoSpaceDE/>
        <w:autoSpaceDN/>
        <w:adjustRightInd/>
        <w:jc w:val="both"/>
        <w:rPr>
          <w:sz w:val="22"/>
        </w:rPr>
      </w:pPr>
      <w:r w:rsidRPr="009B7C3F">
        <w:rPr>
          <w:sz w:val="22"/>
        </w:rPr>
        <w:t>Either the Engineer or the Contractor may require the other to attend management meeting.  The business of a management meet</w:t>
      </w:r>
      <w:r w:rsidR="00EE4A27" w:rsidRPr="009B7C3F">
        <w:rPr>
          <w:sz w:val="22"/>
        </w:rPr>
        <w:t>ing shall be to review the plan</w:t>
      </w:r>
      <w:r w:rsidRPr="009B7C3F">
        <w:rPr>
          <w:sz w:val="22"/>
        </w:rPr>
        <w:t>s for remaining work and to deal with matters raised in accordance with the early warning procedure.</w:t>
      </w:r>
    </w:p>
    <w:p w:rsidR="00A362FD" w:rsidRPr="009B7C3F" w:rsidRDefault="00A362FD" w:rsidP="00A362FD">
      <w:pPr>
        <w:jc w:val="both"/>
        <w:rPr>
          <w:sz w:val="22"/>
        </w:rPr>
      </w:pPr>
    </w:p>
    <w:p w:rsidR="005D1686" w:rsidRPr="009B7C3F" w:rsidRDefault="00A362FD" w:rsidP="00145E0B">
      <w:pPr>
        <w:widowControl/>
        <w:numPr>
          <w:ilvl w:val="1"/>
          <w:numId w:val="48"/>
        </w:numPr>
        <w:autoSpaceDE/>
        <w:autoSpaceDN/>
        <w:adjustRightInd/>
        <w:jc w:val="both"/>
        <w:rPr>
          <w:sz w:val="22"/>
        </w:rPr>
      </w:pPr>
      <w:r w:rsidRPr="009B7C3F">
        <w:rPr>
          <w:sz w:val="22"/>
        </w:rPr>
        <w:t xml:space="preserve">The Engineer shall record the business of management meetings and is to provide copies of his record to those attending the meeting and to the Employer.  The responsibility of the parties for </w:t>
      </w:r>
    </w:p>
    <w:p w:rsidR="00A362FD" w:rsidRPr="009B7C3F" w:rsidRDefault="00A362FD" w:rsidP="0081464F">
      <w:pPr>
        <w:widowControl/>
        <w:autoSpaceDE/>
        <w:autoSpaceDN/>
        <w:adjustRightInd/>
        <w:ind w:left="720"/>
        <w:jc w:val="both"/>
        <w:rPr>
          <w:sz w:val="22"/>
        </w:rPr>
      </w:pPr>
      <w:r w:rsidRPr="009B7C3F">
        <w:rPr>
          <w:sz w:val="22"/>
        </w:rPr>
        <w:t xml:space="preserve">actions to be taken is to be decided by the Engineer either at the management meeting or after the management meeting and stated in writing to all who attend the meeting. </w:t>
      </w:r>
    </w:p>
    <w:p w:rsidR="00A362FD" w:rsidRPr="009B7C3F" w:rsidRDefault="00A362FD" w:rsidP="00A362FD">
      <w:pPr>
        <w:jc w:val="both"/>
        <w:rPr>
          <w:sz w:val="22"/>
        </w:rPr>
      </w:pPr>
    </w:p>
    <w:p w:rsidR="00A362FD" w:rsidRPr="009B7C3F" w:rsidRDefault="00DE151D" w:rsidP="00145E0B">
      <w:pPr>
        <w:widowControl/>
        <w:numPr>
          <w:ilvl w:val="0"/>
          <w:numId w:val="48"/>
        </w:numPr>
        <w:autoSpaceDE/>
        <w:autoSpaceDN/>
        <w:adjustRightInd/>
        <w:jc w:val="both"/>
        <w:rPr>
          <w:sz w:val="22"/>
        </w:rPr>
      </w:pPr>
      <w:r w:rsidRPr="009B7C3F">
        <w:rPr>
          <w:b/>
          <w:sz w:val="22"/>
        </w:rPr>
        <w:t xml:space="preserve">     </w:t>
      </w:r>
      <w:r w:rsidR="00A362FD" w:rsidRPr="009B7C3F">
        <w:rPr>
          <w:b/>
          <w:sz w:val="22"/>
        </w:rPr>
        <w:t>EARLY WARNING</w:t>
      </w:r>
    </w:p>
    <w:p w:rsidR="00A362FD" w:rsidRPr="009B7C3F" w:rsidRDefault="00A362FD" w:rsidP="00A362FD">
      <w:pPr>
        <w:jc w:val="both"/>
        <w:rPr>
          <w:sz w:val="22"/>
        </w:rPr>
      </w:pPr>
    </w:p>
    <w:p w:rsidR="00A362FD" w:rsidRPr="009B7C3F" w:rsidRDefault="00A362FD" w:rsidP="00145E0B">
      <w:pPr>
        <w:widowControl/>
        <w:numPr>
          <w:ilvl w:val="1"/>
          <w:numId w:val="48"/>
        </w:numPr>
        <w:autoSpaceDE/>
        <w:autoSpaceDN/>
        <w:adjustRightInd/>
        <w:jc w:val="both"/>
        <w:rPr>
          <w:sz w:val="22"/>
        </w:rPr>
      </w:pPr>
      <w:r w:rsidRPr="009B7C3F">
        <w:rPr>
          <w:sz w:val="22"/>
        </w:rPr>
        <w:t>The Contractor is to warn the Engineer at the earliest opportunity of specific likely future events of circumstances that may adversely affect the quality of the work, increase the Contract Price or delay the execution of works.  The Engineer may require the Contractor to provide an estimate of the expected effect of the future event or circumstance on the Contract Price and Completion Date.  The estimate is to be provided by the Contractor as soon as reasonably possible.</w:t>
      </w:r>
    </w:p>
    <w:p w:rsidR="00A362FD" w:rsidRPr="009B7C3F" w:rsidRDefault="00A362FD" w:rsidP="00A362FD">
      <w:pPr>
        <w:jc w:val="both"/>
        <w:rPr>
          <w:sz w:val="22"/>
        </w:rPr>
      </w:pPr>
    </w:p>
    <w:p w:rsidR="00971EFA" w:rsidRPr="009B7C3F" w:rsidRDefault="00A362FD" w:rsidP="00145E0B">
      <w:pPr>
        <w:widowControl/>
        <w:numPr>
          <w:ilvl w:val="1"/>
          <w:numId w:val="48"/>
        </w:numPr>
        <w:autoSpaceDE/>
        <w:autoSpaceDN/>
        <w:adjustRightInd/>
        <w:jc w:val="both"/>
        <w:rPr>
          <w:sz w:val="6"/>
        </w:rPr>
      </w:pPr>
      <w:r w:rsidRPr="009B7C3F">
        <w:rPr>
          <w:sz w:val="22"/>
        </w:rPr>
        <w:t>The Contractor shall cooperate with the Engineer in making and considering proposals for how the effect of such an event or circumstance can be avoided or reduced by anyone involved in the work and in carrying out any resulting instruction of the Engineer.</w:t>
      </w:r>
    </w:p>
    <w:p w:rsidR="00971EFA" w:rsidRPr="009B7C3F" w:rsidRDefault="00971EFA" w:rsidP="00A362FD">
      <w:pPr>
        <w:jc w:val="both"/>
        <w:rPr>
          <w:sz w:val="6"/>
        </w:rPr>
      </w:pPr>
    </w:p>
    <w:p w:rsidR="00971EFA" w:rsidRPr="009B7C3F" w:rsidRDefault="00971EFA" w:rsidP="00A362FD">
      <w:pPr>
        <w:jc w:val="both"/>
        <w:rPr>
          <w:sz w:val="6"/>
        </w:rPr>
      </w:pPr>
    </w:p>
    <w:p w:rsidR="00971EFA" w:rsidRPr="009B7C3F" w:rsidRDefault="00971EFA" w:rsidP="00A362FD">
      <w:pPr>
        <w:jc w:val="both"/>
        <w:rPr>
          <w:sz w:val="6"/>
        </w:rPr>
      </w:pPr>
    </w:p>
    <w:p w:rsidR="00971EFA" w:rsidRPr="009B7C3F" w:rsidRDefault="00971EFA" w:rsidP="00A362FD">
      <w:pPr>
        <w:jc w:val="both"/>
        <w:rPr>
          <w:sz w:val="6"/>
        </w:rPr>
      </w:pPr>
    </w:p>
    <w:p w:rsidR="00F51FC8" w:rsidRPr="009B7C3F" w:rsidRDefault="00F51FC8" w:rsidP="00A362FD">
      <w:pPr>
        <w:jc w:val="both"/>
        <w:rPr>
          <w:sz w:val="6"/>
        </w:rPr>
      </w:pPr>
    </w:p>
    <w:p w:rsidR="00A362FD" w:rsidRPr="009B7C3F" w:rsidRDefault="002943C3" w:rsidP="002943C3">
      <w:pPr>
        <w:widowControl/>
        <w:autoSpaceDE/>
        <w:autoSpaceDN/>
        <w:adjustRightInd/>
        <w:jc w:val="center"/>
        <w:rPr>
          <w:b/>
          <w:sz w:val="28"/>
        </w:rPr>
      </w:pPr>
      <w:r w:rsidRPr="009B7C3F">
        <w:rPr>
          <w:b/>
          <w:sz w:val="28"/>
        </w:rPr>
        <w:t>C.</w:t>
      </w:r>
      <w:r w:rsidR="00A362FD" w:rsidRPr="009B7C3F">
        <w:rPr>
          <w:b/>
          <w:sz w:val="28"/>
        </w:rPr>
        <w:t>QUALITY CONTROL</w:t>
      </w:r>
    </w:p>
    <w:p w:rsidR="00A362FD" w:rsidRPr="009B7C3F" w:rsidRDefault="00A362FD" w:rsidP="00A362FD">
      <w:pPr>
        <w:rPr>
          <w:b/>
          <w:sz w:val="14"/>
        </w:rPr>
      </w:pPr>
    </w:p>
    <w:p w:rsidR="00F879D4" w:rsidRPr="009B7C3F" w:rsidRDefault="00F879D4" w:rsidP="00A362FD">
      <w:pPr>
        <w:rPr>
          <w:b/>
          <w:sz w:val="14"/>
        </w:rPr>
      </w:pPr>
    </w:p>
    <w:p w:rsidR="00A362FD" w:rsidRPr="009B7C3F" w:rsidRDefault="00DE151D" w:rsidP="00145E0B">
      <w:pPr>
        <w:widowControl/>
        <w:numPr>
          <w:ilvl w:val="0"/>
          <w:numId w:val="48"/>
        </w:numPr>
        <w:autoSpaceDE/>
        <w:autoSpaceDN/>
        <w:adjustRightInd/>
        <w:jc w:val="both"/>
        <w:rPr>
          <w:sz w:val="22"/>
        </w:rPr>
      </w:pPr>
      <w:r w:rsidRPr="009B7C3F">
        <w:rPr>
          <w:b/>
          <w:sz w:val="22"/>
        </w:rPr>
        <w:t xml:space="preserve">       </w:t>
      </w:r>
      <w:r w:rsidR="00A362FD" w:rsidRPr="009B7C3F">
        <w:rPr>
          <w:b/>
          <w:sz w:val="22"/>
        </w:rPr>
        <w:t>IDENTIFYING DEFECTS</w:t>
      </w:r>
    </w:p>
    <w:p w:rsidR="00A362FD" w:rsidRPr="009B7C3F" w:rsidRDefault="00A362FD" w:rsidP="00A362FD">
      <w:pPr>
        <w:jc w:val="both"/>
        <w:rPr>
          <w:sz w:val="22"/>
        </w:rPr>
      </w:pPr>
    </w:p>
    <w:p w:rsidR="00A362FD" w:rsidRPr="009B7C3F" w:rsidRDefault="00A362FD" w:rsidP="00145E0B">
      <w:pPr>
        <w:widowControl/>
        <w:numPr>
          <w:ilvl w:val="1"/>
          <w:numId w:val="48"/>
        </w:numPr>
        <w:autoSpaceDE/>
        <w:autoSpaceDN/>
        <w:adjustRightInd/>
        <w:jc w:val="both"/>
        <w:rPr>
          <w:b/>
          <w:sz w:val="22"/>
        </w:rPr>
      </w:pPr>
      <w:r w:rsidRPr="009B7C3F">
        <w:rPr>
          <w:sz w:val="22"/>
        </w:rPr>
        <w:t>The Engineer shall check the Contractor’s work and notify the Contractor of any Defects that are found. Such checking shall not affect the Contractor’s responsibilities.  The Engineer may instruct the Contractor to search for a Defect and to uncover and test any work that the Engineer considers may have a Defect.</w:t>
      </w:r>
      <w:r w:rsidRPr="009B7C3F">
        <w:rPr>
          <w:b/>
          <w:sz w:val="22"/>
        </w:rPr>
        <w:tab/>
      </w:r>
    </w:p>
    <w:p w:rsidR="00A362FD" w:rsidRPr="009B7C3F" w:rsidRDefault="00A362FD" w:rsidP="00A362FD">
      <w:pPr>
        <w:jc w:val="both"/>
        <w:rPr>
          <w:b/>
          <w:sz w:val="22"/>
        </w:rPr>
      </w:pPr>
    </w:p>
    <w:p w:rsidR="00A362FD" w:rsidRPr="009B7C3F" w:rsidRDefault="00A362FD" w:rsidP="00145E0B">
      <w:pPr>
        <w:widowControl/>
        <w:numPr>
          <w:ilvl w:val="1"/>
          <w:numId w:val="48"/>
        </w:numPr>
        <w:autoSpaceDE/>
        <w:autoSpaceDN/>
        <w:adjustRightInd/>
        <w:jc w:val="both"/>
        <w:rPr>
          <w:bCs/>
          <w:sz w:val="22"/>
        </w:rPr>
      </w:pPr>
      <w:r w:rsidRPr="009B7C3F">
        <w:rPr>
          <w:bCs/>
          <w:sz w:val="22"/>
        </w:rPr>
        <w:lastRenderedPageBreak/>
        <w:t>The</w:t>
      </w:r>
      <w:r w:rsidRPr="009B7C3F">
        <w:rPr>
          <w:b/>
          <w:sz w:val="22"/>
        </w:rPr>
        <w:t xml:space="preserve"> </w:t>
      </w:r>
      <w:r w:rsidRPr="009B7C3F">
        <w:rPr>
          <w:bCs/>
          <w:sz w:val="22"/>
        </w:rPr>
        <w:t>Engineer concerned of the department shall counter check the quality of work before taking over the works prior to charging apart from this, a 3</w:t>
      </w:r>
      <w:r w:rsidRPr="009B7C3F">
        <w:rPr>
          <w:bCs/>
          <w:sz w:val="22"/>
          <w:vertAlign w:val="superscript"/>
        </w:rPr>
        <w:t>rd</w:t>
      </w:r>
      <w:r w:rsidRPr="009B7C3F">
        <w:rPr>
          <w:bCs/>
          <w:sz w:val="22"/>
        </w:rPr>
        <w:t xml:space="preserve"> party inspection shall be done (other than department).</w:t>
      </w:r>
    </w:p>
    <w:p w:rsidR="003065B4" w:rsidRPr="009B7C3F" w:rsidRDefault="003065B4" w:rsidP="00145E0B">
      <w:pPr>
        <w:widowControl/>
        <w:numPr>
          <w:ilvl w:val="0"/>
          <w:numId w:val="48"/>
        </w:numPr>
        <w:autoSpaceDE/>
        <w:autoSpaceDN/>
        <w:adjustRightInd/>
        <w:jc w:val="both"/>
        <w:rPr>
          <w:sz w:val="22"/>
        </w:rPr>
      </w:pPr>
      <w:r w:rsidRPr="009B7C3F">
        <w:rPr>
          <w:b/>
          <w:sz w:val="22"/>
        </w:rPr>
        <w:t xml:space="preserve">      TESTS</w:t>
      </w:r>
    </w:p>
    <w:p w:rsidR="00352F7D" w:rsidRPr="009B7C3F" w:rsidRDefault="00352F7D" w:rsidP="00145E0B">
      <w:pPr>
        <w:widowControl/>
        <w:numPr>
          <w:ilvl w:val="4"/>
          <w:numId w:val="55"/>
        </w:numPr>
        <w:autoSpaceDE/>
        <w:autoSpaceDN/>
        <w:adjustRightInd/>
        <w:ind w:left="1134"/>
        <w:jc w:val="both"/>
        <w:rPr>
          <w:sz w:val="22"/>
        </w:rPr>
      </w:pPr>
      <w:r w:rsidRPr="009B7C3F">
        <w:rPr>
          <w:b/>
          <w:sz w:val="22"/>
        </w:rPr>
        <w:t>General</w:t>
      </w:r>
    </w:p>
    <w:p w:rsidR="00352F7D" w:rsidRPr="009B7C3F" w:rsidRDefault="00352F7D" w:rsidP="00145E0B">
      <w:pPr>
        <w:widowControl/>
        <w:numPr>
          <w:ilvl w:val="1"/>
          <w:numId w:val="48"/>
        </w:numPr>
        <w:autoSpaceDE/>
        <w:autoSpaceDN/>
        <w:adjustRightInd/>
        <w:jc w:val="both"/>
        <w:rPr>
          <w:sz w:val="22"/>
        </w:rPr>
      </w:pPr>
      <w:r w:rsidRPr="009B7C3F">
        <w:rPr>
          <w:sz w:val="22"/>
        </w:rPr>
        <w:t>If the Engineer instructs the contractor to carry out a test not specified in the Specification to check whether any work has a Defect and the test shows that it does, the Contractor shall pay for the test and any samples.  If there is no Defect the test shall be a Compensation Event.</w:t>
      </w:r>
    </w:p>
    <w:p w:rsidR="00537534" w:rsidRPr="009B7C3F" w:rsidRDefault="00537534" w:rsidP="00145E0B">
      <w:pPr>
        <w:widowControl/>
        <w:numPr>
          <w:ilvl w:val="1"/>
          <w:numId w:val="48"/>
        </w:numPr>
        <w:autoSpaceDE/>
        <w:autoSpaceDN/>
        <w:adjustRightInd/>
        <w:jc w:val="both"/>
        <w:rPr>
          <w:sz w:val="22"/>
        </w:rPr>
      </w:pPr>
      <w:r w:rsidRPr="009B7C3F">
        <w:rPr>
          <w:b/>
          <w:bCs/>
          <w:sz w:val="22"/>
        </w:rPr>
        <w:t>PREDISPATCH INSPECTION OF MATERIALS and TESTS for Galvanized towers</w:t>
      </w:r>
    </w:p>
    <w:p w:rsidR="00537534" w:rsidRPr="009B7C3F" w:rsidRDefault="00537534" w:rsidP="00537534">
      <w:pPr>
        <w:widowControl/>
        <w:autoSpaceDE/>
        <w:autoSpaceDN/>
        <w:adjustRightInd/>
        <w:ind w:left="720"/>
        <w:jc w:val="both"/>
        <w:rPr>
          <w:sz w:val="22"/>
        </w:rPr>
      </w:pPr>
    </w:p>
    <w:p w:rsidR="00CC63AC" w:rsidRPr="009B7C3F" w:rsidRDefault="00537534" w:rsidP="00537534">
      <w:pPr>
        <w:widowControl/>
        <w:autoSpaceDE/>
        <w:autoSpaceDN/>
        <w:adjustRightInd/>
        <w:ind w:left="720"/>
        <w:jc w:val="both"/>
        <w:rPr>
          <w:sz w:val="22"/>
        </w:rPr>
      </w:pPr>
      <w:r w:rsidRPr="009B7C3F">
        <w:rPr>
          <w:sz w:val="22"/>
        </w:rPr>
        <w:t xml:space="preserve">31.2.a The material has to be certified before dispatch of materials to the site by field Engineer not </w:t>
      </w:r>
    </w:p>
    <w:p w:rsidR="00537534" w:rsidRPr="009B7C3F" w:rsidRDefault="00CC63AC" w:rsidP="00537534">
      <w:pPr>
        <w:widowControl/>
        <w:autoSpaceDE/>
        <w:autoSpaceDN/>
        <w:adjustRightInd/>
        <w:ind w:left="720"/>
        <w:jc w:val="both"/>
        <w:rPr>
          <w:sz w:val="22"/>
        </w:rPr>
      </w:pPr>
      <w:r w:rsidRPr="009B7C3F">
        <w:rPr>
          <w:sz w:val="22"/>
        </w:rPr>
        <w:t xml:space="preserve">        </w:t>
      </w:r>
      <w:r w:rsidR="00AE4D6B" w:rsidRPr="009B7C3F">
        <w:rPr>
          <w:sz w:val="22"/>
        </w:rPr>
        <w:t xml:space="preserve">  </w:t>
      </w:r>
      <w:r w:rsidRPr="009B7C3F">
        <w:rPr>
          <w:sz w:val="22"/>
        </w:rPr>
        <w:t xml:space="preserve"> </w:t>
      </w:r>
      <w:r w:rsidR="00537534" w:rsidRPr="009B7C3F">
        <w:rPr>
          <w:sz w:val="22"/>
        </w:rPr>
        <w:t xml:space="preserve">below the rank of Divisional Engineer. </w:t>
      </w:r>
    </w:p>
    <w:p w:rsidR="00943345" w:rsidRPr="009B7C3F" w:rsidRDefault="00943345" w:rsidP="00943345">
      <w:pPr>
        <w:widowControl/>
        <w:autoSpaceDE/>
        <w:autoSpaceDN/>
        <w:adjustRightInd/>
        <w:ind w:left="1418" w:hanging="1418"/>
        <w:rPr>
          <w:sz w:val="22"/>
          <w:szCs w:val="22"/>
        </w:rPr>
      </w:pPr>
      <w:r w:rsidRPr="009B7C3F">
        <w:rPr>
          <w:sz w:val="22"/>
        </w:rPr>
        <w:t xml:space="preserve">              </w:t>
      </w:r>
      <w:r w:rsidR="00537534" w:rsidRPr="009B7C3F">
        <w:rPr>
          <w:sz w:val="22"/>
        </w:rPr>
        <w:t xml:space="preserve">31.2.b </w:t>
      </w:r>
      <w:r w:rsidRPr="009B7C3F">
        <w:rPr>
          <w:sz w:val="22"/>
          <w:szCs w:val="22"/>
        </w:rPr>
        <w:t xml:space="preserve">The steel used for the fabrication of towers should be  procured from ISI trade mark companies such as </w:t>
      </w:r>
      <w:r w:rsidRPr="009B7C3F">
        <w:rPr>
          <w:sz w:val="22"/>
          <w:szCs w:val="22"/>
          <w:u w:val="single"/>
        </w:rPr>
        <w:t xml:space="preserve">Tata steel, sail steel, vizag steel , Jindal steel, etc. </w:t>
      </w:r>
      <w:r w:rsidRPr="009B7C3F">
        <w:rPr>
          <w:sz w:val="22"/>
          <w:szCs w:val="22"/>
        </w:rPr>
        <w:t>to be certified by the field Engineer not below the rank of Divisional Engineer.</w:t>
      </w:r>
    </w:p>
    <w:p w:rsidR="00352F7D" w:rsidRPr="009B7C3F" w:rsidRDefault="00537534" w:rsidP="00943345">
      <w:pPr>
        <w:widowControl/>
        <w:autoSpaceDE/>
        <w:autoSpaceDN/>
        <w:adjustRightInd/>
        <w:ind w:left="720"/>
        <w:jc w:val="both"/>
        <w:rPr>
          <w:b/>
          <w:sz w:val="22"/>
          <w:szCs w:val="22"/>
        </w:rPr>
      </w:pPr>
      <w:r w:rsidRPr="009B7C3F">
        <w:rPr>
          <w:sz w:val="22"/>
          <w:szCs w:val="22"/>
        </w:rPr>
        <w:t xml:space="preserve">31.2.c </w:t>
      </w:r>
      <w:r w:rsidR="00352F7D" w:rsidRPr="009B7C3F">
        <w:rPr>
          <w:b/>
          <w:sz w:val="22"/>
          <w:szCs w:val="22"/>
        </w:rPr>
        <w:t>The Cost of the Inspection shall be borne by the Bidder</w:t>
      </w:r>
      <w:r w:rsidR="002D2942" w:rsidRPr="009B7C3F">
        <w:rPr>
          <w:b/>
          <w:sz w:val="22"/>
          <w:szCs w:val="22"/>
        </w:rPr>
        <w:t xml:space="preserve"> as per clause 4.5 of ITB.</w:t>
      </w:r>
    </w:p>
    <w:p w:rsidR="00352F7D" w:rsidRPr="009B7C3F" w:rsidRDefault="00352F7D" w:rsidP="00352F7D">
      <w:pPr>
        <w:widowControl/>
        <w:autoSpaceDE/>
        <w:autoSpaceDN/>
        <w:adjustRightInd/>
        <w:ind w:left="1134"/>
        <w:jc w:val="both"/>
        <w:rPr>
          <w:b/>
          <w:sz w:val="22"/>
          <w:szCs w:val="22"/>
        </w:rPr>
      </w:pPr>
    </w:p>
    <w:p w:rsidR="003065B4" w:rsidRPr="009B7C3F" w:rsidRDefault="003065B4" w:rsidP="003065B4">
      <w:pPr>
        <w:widowControl/>
        <w:autoSpaceDE/>
        <w:autoSpaceDN/>
        <w:adjustRightInd/>
        <w:ind w:left="720" w:hanging="720"/>
        <w:jc w:val="both"/>
        <w:rPr>
          <w:sz w:val="22"/>
        </w:rPr>
      </w:pPr>
      <w:r w:rsidRPr="009B7C3F">
        <w:rPr>
          <w:sz w:val="22"/>
        </w:rPr>
        <w:tab/>
      </w:r>
    </w:p>
    <w:p w:rsidR="00A362FD" w:rsidRPr="009B7C3F" w:rsidRDefault="00DE151D" w:rsidP="00145E0B">
      <w:pPr>
        <w:widowControl/>
        <w:numPr>
          <w:ilvl w:val="0"/>
          <w:numId w:val="48"/>
        </w:numPr>
        <w:autoSpaceDE/>
        <w:autoSpaceDN/>
        <w:adjustRightInd/>
        <w:jc w:val="both"/>
        <w:rPr>
          <w:sz w:val="22"/>
        </w:rPr>
      </w:pPr>
      <w:r w:rsidRPr="009B7C3F">
        <w:rPr>
          <w:b/>
          <w:sz w:val="22"/>
        </w:rPr>
        <w:t xml:space="preserve">      </w:t>
      </w:r>
      <w:r w:rsidR="00A362FD" w:rsidRPr="009B7C3F">
        <w:rPr>
          <w:b/>
          <w:sz w:val="22"/>
        </w:rPr>
        <w:t>CORRECTION OF DEFECTS</w:t>
      </w:r>
    </w:p>
    <w:p w:rsidR="00A362FD" w:rsidRPr="009B7C3F" w:rsidRDefault="00A362FD" w:rsidP="00A362FD">
      <w:pPr>
        <w:jc w:val="both"/>
        <w:rPr>
          <w:sz w:val="22"/>
        </w:rPr>
      </w:pPr>
    </w:p>
    <w:p w:rsidR="00A362FD" w:rsidRPr="009B7C3F" w:rsidRDefault="00A362FD" w:rsidP="00145E0B">
      <w:pPr>
        <w:widowControl/>
        <w:numPr>
          <w:ilvl w:val="1"/>
          <w:numId w:val="48"/>
        </w:numPr>
        <w:autoSpaceDE/>
        <w:autoSpaceDN/>
        <w:adjustRightInd/>
        <w:jc w:val="both"/>
        <w:rPr>
          <w:sz w:val="22"/>
        </w:rPr>
      </w:pPr>
      <w:r w:rsidRPr="009B7C3F">
        <w:rPr>
          <w:sz w:val="22"/>
        </w:rPr>
        <w:t>The Engineer shall give notice to the Contractor of any Defects before the end of the Defects Liability Period, which begins at Completion and is defined in the Contract Data.  The Defects Liability period shall be extended for as long as Defects remain to be corrected.</w:t>
      </w:r>
    </w:p>
    <w:p w:rsidR="008317D5" w:rsidRPr="009B7C3F" w:rsidRDefault="008317D5" w:rsidP="008317D5">
      <w:pPr>
        <w:widowControl/>
        <w:autoSpaceDE/>
        <w:autoSpaceDN/>
        <w:adjustRightInd/>
        <w:jc w:val="both"/>
        <w:rPr>
          <w:sz w:val="22"/>
        </w:rPr>
      </w:pPr>
    </w:p>
    <w:p w:rsidR="00A362FD" w:rsidRPr="009B7C3F" w:rsidRDefault="00A362FD" w:rsidP="00145E0B">
      <w:pPr>
        <w:widowControl/>
        <w:numPr>
          <w:ilvl w:val="1"/>
          <w:numId w:val="48"/>
        </w:numPr>
        <w:autoSpaceDE/>
        <w:autoSpaceDN/>
        <w:adjustRightInd/>
        <w:jc w:val="both"/>
        <w:rPr>
          <w:sz w:val="22"/>
        </w:rPr>
      </w:pPr>
      <w:r w:rsidRPr="009B7C3F">
        <w:rPr>
          <w:sz w:val="22"/>
        </w:rPr>
        <w:t xml:space="preserve">Every time notice of a Defect is given, the Contractor </w:t>
      </w:r>
      <w:r w:rsidR="005522A9" w:rsidRPr="009B7C3F">
        <w:rPr>
          <w:sz w:val="22"/>
        </w:rPr>
        <w:t xml:space="preserve">shall correct the notified  </w:t>
      </w:r>
      <w:r w:rsidRPr="009B7C3F">
        <w:rPr>
          <w:sz w:val="22"/>
        </w:rPr>
        <w:t xml:space="preserve">defect within the length of time specified by the Engineer’s notice. </w:t>
      </w:r>
    </w:p>
    <w:p w:rsidR="00971EFA" w:rsidRPr="009B7C3F" w:rsidRDefault="00971EFA" w:rsidP="00971EFA">
      <w:pPr>
        <w:pStyle w:val="ListParagraph"/>
        <w:rPr>
          <w:sz w:val="22"/>
        </w:rPr>
      </w:pPr>
    </w:p>
    <w:p w:rsidR="009D11E7" w:rsidRPr="009B7C3F" w:rsidRDefault="009D11E7" w:rsidP="00A362FD">
      <w:pPr>
        <w:jc w:val="both"/>
        <w:rPr>
          <w:sz w:val="22"/>
        </w:rPr>
      </w:pPr>
    </w:p>
    <w:p w:rsidR="00A362FD" w:rsidRPr="009B7C3F" w:rsidRDefault="00DE151D" w:rsidP="00DE151D">
      <w:pPr>
        <w:widowControl/>
        <w:autoSpaceDE/>
        <w:autoSpaceDN/>
        <w:adjustRightInd/>
        <w:jc w:val="both"/>
        <w:rPr>
          <w:b/>
          <w:sz w:val="22"/>
        </w:rPr>
      </w:pPr>
      <w:r w:rsidRPr="009B7C3F">
        <w:rPr>
          <w:b/>
          <w:sz w:val="22"/>
        </w:rPr>
        <w:t>3</w:t>
      </w:r>
      <w:r w:rsidR="00AE753B" w:rsidRPr="009B7C3F">
        <w:rPr>
          <w:b/>
          <w:sz w:val="22"/>
        </w:rPr>
        <w:t>3</w:t>
      </w:r>
      <w:r w:rsidR="00660684" w:rsidRPr="009B7C3F">
        <w:rPr>
          <w:b/>
          <w:sz w:val="22"/>
        </w:rPr>
        <w:t xml:space="preserve"> </w:t>
      </w:r>
      <w:r w:rsidR="00660684" w:rsidRPr="009B7C3F">
        <w:rPr>
          <w:b/>
          <w:sz w:val="22"/>
        </w:rPr>
        <w:tab/>
      </w:r>
      <w:r w:rsidR="00A362FD" w:rsidRPr="009B7C3F">
        <w:rPr>
          <w:b/>
          <w:sz w:val="22"/>
        </w:rPr>
        <w:t>UNCORRECTED DEFECTS</w:t>
      </w:r>
    </w:p>
    <w:p w:rsidR="00A362FD" w:rsidRPr="009B7C3F" w:rsidRDefault="00A362FD" w:rsidP="00A362FD">
      <w:pPr>
        <w:jc w:val="both"/>
        <w:rPr>
          <w:sz w:val="22"/>
        </w:rPr>
      </w:pPr>
    </w:p>
    <w:p w:rsidR="00A362FD" w:rsidRPr="009B7C3F" w:rsidRDefault="00AE753B" w:rsidP="00AE753B">
      <w:pPr>
        <w:widowControl/>
        <w:tabs>
          <w:tab w:val="num" w:pos="720"/>
        </w:tabs>
        <w:autoSpaceDE/>
        <w:autoSpaceDN/>
        <w:adjustRightInd/>
        <w:ind w:left="720" w:hanging="720"/>
        <w:jc w:val="both"/>
        <w:rPr>
          <w:sz w:val="22"/>
        </w:rPr>
      </w:pPr>
      <w:r w:rsidRPr="009B7C3F">
        <w:rPr>
          <w:sz w:val="22"/>
        </w:rPr>
        <w:t>33.1</w:t>
      </w:r>
      <w:r w:rsidRPr="009B7C3F">
        <w:rPr>
          <w:sz w:val="22"/>
        </w:rPr>
        <w:tab/>
      </w:r>
      <w:r w:rsidR="00A362FD" w:rsidRPr="009B7C3F">
        <w:rPr>
          <w:sz w:val="22"/>
        </w:rPr>
        <w:t>If the Contractor has not corrected a Defect within the time specified in the Engineer’s, the Engineer will assess the cost of having the Defect corrected, and the Contractor will pay this amount and it will be recovered from his future bills.</w:t>
      </w:r>
    </w:p>
    <w:p w:rsidR="00A85C84" w:rsidRPr="009B7C3F" w:rsidRDefault="00A85C84" w:rsidP="002943C3">
      <w:pPr>
        <w:jc w:val="center"/>
        <w:rPr>
          <w:b/>
          <w:sz w:val="28"/>
        </w:rPr>
      </w:pPr>
    </w:p>
    <w:p w:rsidR="00A362FD" w:rsidRPr="009B7C3F" w:rsidRDefault="002943C3" w:rsidP="002943C3">
      <w:pPr>
        <w:jc w:val="center"/>
        <w:rPr>
          <w:b/>
          <w:sz w:val="28"/>
        </w:rPr>
      </w:pPr>
      <w:r w:rsidRPr="009B7C3F">
        <w:rPr>
          <w:b/>
          <w:sz w:val="28"/>
        </w:rPr>
        <w:t>D.</w:t>
      </w:r>
      <w:r w:rsidR="00A362FD" w:rsidRPr="009B7C3F">
        <w:rPr>
          <w:b/>
          <w:sz w:val="28"/>
        </w:rPr>
        <w:t>COST CONTROL</w:t>
      </w:r>
    </w:p>
    <w:p w:rsidR="00741B7F" w:rsidRPr="009B7C3F" w:rsidRDefault="00741B7F" w:rsidP="00741B7F">
      <w:pPr>
        <w:ind w:left="2340"/>
        <w:rPr>
          <w:b/>
          <w:sz w:val="20"/>
        </w:rPr>
      </w:pPr>
    </w:p>
    <w:p w:rsidR="00A362FD" w:rsidRPr="009B7C3F" w:rsidRDefault="00A362FD" w:rsidP="00145E0B">
      <w:pPr>
        <w:widowControl/>
        <w:numPr>
          <w:ilvl w:val="0"/>
          <w:numId w:val="52"/>
        </w:numPr>
        <w:tabs>
          <w:tab w:val="clear" w:pos="600"/>
          <w:tab w:val="num" w:pos="720"/>
        </w:tabs>
        <w:autoSpaceDE/>
        <w:autoSpaceDN/>
        <w:adjustRightInd/>
        <w:ind w:hanging="600"/>
        <w:rPr>
          <w:b/>
          <w:sz w:val="22"/>
        </w:rPr>
      </w:pPr>
      <w:r w:rsidRPr="009B7C3F">
        <w:rPr>
          <w:b/>
          <w:sz w:val="22"/>
        </w:rPr>
        <w:t>QUANTITIES AND PRICES</w:t>
      </w:r>
    </w:p>
    <w:p w:rsidR="00A362FD" w:rsidRPr="009B7C3F" w:rsidRDefault="00A362FD" w:rsidP="00A362FD">
      <w:pPr>
        <w:rPr>
          <w:b/>
          <w:sz w:val="22"/>
        </w:rPr>
      </w:pPr>
    </w:p>
    <w:p w:rsidR="00A362FD" w:rsidRPr="009B7C3F" w:rsidRDefault="00A362FD" w:rsidP="00145E0B">
      <w:pPr>
        <w:pStyle w:val="BodyTextIndent"/>
        <w:numPr>
          <w:ilvl w:val="1"/>
          <w:numId w:val="52"/>
        </w:numPr>
        <w:tabs>
          <w:tab w:val="clear" w:pos="420"/>
          <w:tab w:val="num" w:pos="720"/>
        </w:tabs>
        <w:spacing w:line="240" w:lineRule="auto"/>
        <w:ind w:left="720" w:hanging="720"/>
      </w:pPr>
      <w:r w:rsidRPr="009B7C3F">
        <w:t xml:space="preserve">The schedule-A (price </w:t>
      </w:r>
      <w:r w:rsidR="00C94108" w:rsidRPr="009B7C3F">
        <w:t>Bid</w:t>
      </w:r>
      <w:r w:rsidRPr="009B7C3F">
        <w:t xml:space="preserve">) shall contain quantities covered under all items for the supply, construction, installation, testing, and commissioning work to be done by the Contractor. </w:t>
      </w:r>
    </w:p>
    <w:p w:rsidR="00A362FD" w:rsidRPr="009B7C3F" w:rsidRDefault="00A362FD" w:rsidP="00A362FD">
      <w:pPr>
        <w:rPr>
          <w:sz w:val="22"/>
        </w:rPr>
      </w:pPr>
    </w:p>
    <w:p w:rsidR="00A362FD" w:rsidRPr="009B7C3F" w:rsidRDefault="00A362FD" w:rsidP="00145E0B">
      <w:pPr>
        <w:widowControl/>
        <w:numPr>
          <w:ilvl w:val="1"/>
          <w:numId w:val="52"/>
        </w:numPr>
        <w:autoSpaceDE/>
        <w:autoSpaceDN/>
        <w:adjustRightInd/>
        <w:ind w:left="720" w:hanging="720"/>
        <w:jc w:val="both"/>
        <w:rPr>
          <w:sz w:val="22"/>
        </w:rPr>
      </w:pPr>
      <w:r w:rsidRPr="009B7C3F">
        <w:rPr>
          <w:sz w:val="22"/>
        </w:rPr>
        <w:t xml:space="preserve">    </w:t>
      </w:r>
      <w:r w:rsidR="00660684" w:rsidRPr="009B7C3F">
        <w:rPr>
          <w:sz w:val="22"/>
        </w:rPr>
        <w:t xml:space="preserve"> </w:t>
      </w:r>
      <w:r w:rsidRPr="009B7C3F">
        <w:rPr>
          <w:sz w:val="22"/>
        </w:rPr>
        <w:t xml:space="preserve">The </w:t>
      </w:r>
      <w:r w:rsidRPr="009B7C3F">
        <w:rPr>
          <w:sz w:val="22"/>
          <w:szCs w:val="22"/>
        </w:rPr>
        <w:t>schedule-A</w:t>
      </w:r>
      <w:r w:rsidRPr="009B7C3F">
        <w:rPr>
          <w:sz w:val="22"/>
        </w:rPr>
        <w:t xml:space="preserve"> (price </w:t>
      </w:r>
      <w:r w:rsidR="00C94108" w:rsidRPr="009B7C3F">
        <w:rPr>
          <w:sz w:val="22"/>
        </w:rPr>
        <w:t>Bid</w:t>
      </w:r>
      <w:r w:rsidRPr="009B7C3F">
        <w:rPr>
          <w:sz w:val="22"/>
        </w:rPr>
        <w:t xml:space="preserve">) is used to calculate the Contract Price.  The Contractor is paid for the quantity of the work done at the rate in the </w:t>
      </w:r>
      <w:r w:rsidRPr="009B7C3F">
        <w:rPr>
          <w:sz w:val="22"/>
          <w:szCs w:val="22"/>
        </w:rPr>
        <w:t>schedule-A</w:t>
      </w:r>
      <w:r w:rsidRPr="009B7C3F">
        <w:rPr>
          <w:sz w:val="22"/>
        </w:rPr>
        <w:t xml:space="preserve"> (price </w:t>
      </w:r>
      <w:r w:rsidR="00C94108" w:rsidRPr="009B7C3F">
        <w:rPr>
          <w:sz w:val="22"/>
        </w:rPr>
        <w:t>Bid</w:t>
      </w:r>
      <w:r w:rsidRPr="009B7C3F">
        <w:rPr>
          <w:sz w:val="22"/>
        </w:rPr>
        <w:t>) for each item accordingly, for the actual executed quantity only.</w:t>
      </w:r>
    </w:p>
    <w:p w:rsidR="00A362FD" w:rsidRPr="009B7C3F" w:rsidRDefault="00A362FD" w:rsidP="00A362FD">
      <w:pPr>
        <w:rPr>
          <w:sz w:val="22"/>
        </w:rPr>
      </w:pPr>
    </w:p>
    <w:p w:rsidR="00305760" w:rsidRPr="009B7C3F" w:rsidRDefault="00305760" w:rsidP="00A362FD">
      <w:pPr>
        <w:rPr>
          <w:sz w:val="2"/>
        </w:rPr>
      </w:pPr>
    </w:p>
    <w:p w:rsidR="00A362FD" w:rsidRPr="009B7C3F" w:rsidRDefault="0017551C" w:rsidP="00A362FD">
      <w:pPr>
        <w:rPr>
          <w:sz w:val="22"/>
        </w:rPr>
      </w:pPr>
      <w:r w:rsidRPr="009B7C3F">
        <w:rPr>
          <w:b/>
          <w:sz w:val="22"/>
        </w:rPr>
        <w:t>3</w:t>
      </w:r>
      <w:r w:rsidR="00AE753B" w:rsidRPr="009B7C3F">
        <w:rPr>
          <w:b/>
          <w:sz w:val="22"/>
        </w:rPr>
        <w:t>5</w:t>
      </w:r>
      <w:r w:rsidRPr="009B7C3F">
        <w:rPr>
          <w:b/>
          <w:sz w:val="22"/>
        </w:rPr>
        <w:t xml:space="preserve">       </w:t>
      </w:r>
      <w:r w:rsidR="00660684" w:rsidRPr="009B7C3F">
        <w:rPr>
          <w:b/>
          <w:sz w:val="22"/>
        </w:rPr>
        <w:tab/>
      </w:r>
      <w:r w:rsidR="00A362FD" w:rsidRPr="009B7C3F">
        <w:rPr>
          <w:b/>
          <w:sz w:val="22"/>
        </w:rPr>
        <w:t>CHANGES IN THE QUANTITIES</w:t>
      </w:r>
    </w:p>
    <w:p w:rsidR="00A362FD" w:rsidRPr="009B7C3F" w:rsidRDefault="00A362FD" w:rsidP="00A362FD">
      <w:pPr>
        <w:rPr>
          <w:sz w:val="22"/>
        </w:rPr>
      </w:pPr>
    </w:p>
    <w:p w:rsidR="00A362FD" w:rsidRPr="009B7C3F" w:rsidRDefault="0017551C" w:rsidP="00F879D4">
      <w:pPr>
        <w:widowControl/>
        <w:autoSpaceDE/>
        <w:autoSpaceDN/>
        <w:adjustRightInd/>
        <w:ind w:left="720" w:hanging="720"/>
        <w:jc w:val="both"/>
        <w:rPr>
          <w:sz w:val="22"/>
        </w:rPr>
      </w:pPr>
      <w:r w:rsidRPr="009B7C3F">
        <w:rPr>
          <w:sz w:val="22"/>
        </w:rPr>
        <w:t>3</w:t>
      </w:r>
      <w:r w:rsidR="00AE753B" w:rsidRPr="009B7C3F">
        <w:rPr>
          <w:sz w:val="22"/>
        </w:rPr>
        <w:t>5</w:t>
      </w:r>
      <w:r w:rsidRPr="009B7C3F">
        <w:rPr>
          <w:sz w:val="22"/>
        </w:rPr>
        <w:t xml:space="preserve">.1   </w:t>
      </w:r>
      <w:r w:rsidR="00A362FD" w:rsidRPr="009B7C3F">
        <w:rPr>
          <w:sz w:val="22"/>
        </w:rPr>
        <w:t xml:space="preserve">  </w:t>
      </w:r>
      <w:r w:rsidR="00660684" w:rsidRPr="009B7C3F">
        <w:rPr>
          <w:sz w:val="22"/>
        </w:rPr>
        <w:tab/>
      </w:r>
      <w:r w:rsidR="00A362FD" w:rsidRPr="009B7C3F">
        <w:rPr>
          <w:sz w:val="22"/>
        </w:rPr>
        <w:t xml:space="preserve">If the final quantity of the work done differs from the quantity in </w:t>
      </w:r>
      <w:r w:rsidR="00F879D4" w:rsidRPr="009B7C3F">
        <w:rPr>
          <w:sz w:val="22"/>
        </w:rPr>
        <w:t>the Schedule</w:t>
      </w:r>
      <w:r w:rsidR="00A362FD" w:rsidRPr="009B7C3F">
        <w:rPr>
          <w:sz w:val="22"/>
        </w:rPr>
        <w:t>-A for</w:t>
      </w:r>
      <w:r w:rsidR="00F879D4" w:rsidRPr="009B7C3F">
        <w:rPr>
          <w:sz w:val="22"/>
        </w:rPr>
        <w:t xml:space="preserve"> </w:t>
      </w:r>
      <w:r w:rsidR="00A362FD" w:rsidRPr="009B7C3F">
        <w:rPr>
          <w:sz w:val="22"/>
        </w:rPr>
        <w:t xml:space="preserve">the particular item by more than 25 percent provided the change not exceeds 1% of  </w:t>
      </w:r>
      <w:r w:rsidRPr="009B7C3F">
        <w:rPr>
          <w:sz w:val="22"/>
        </w:rPr>
        <w:t xml:space="preserve"> </w:t>
      </w:r>
      <w:r w:rsidR="00A362FD" w:rsidRPr="009B7C3F">
        <w:rPr>
          <w:sz w:val="22"/>
        </w:rPr>
        <w:t>Initial Contract Price, the Engineer shall adjust the rate to allow for the change.</w:t>
      </w:r>
    </w:p>
    <w:p w:rsidR="00A362FD" w:rsidRPr="009B7C3F" w:rsidRDefault="00A362FD" w:rsidP="00A362FD">
      <w:pPr>
        <w:jc w:val="both"/>
        <w:rPr>
          <w:sz w:val="22"/>
        </w:rPr>
      </w:pPr>
    </w:p>
    <w:p w:rsidR="00A362FD" w:rsidRPr="009B7C3F" w:rsidRDefault="00A362FD" w:rsidP="00145E0B">
      <w:pPr>
        <w:widowControl/>
        <w:numPr>
          <w:ilvl w:val="1"/>
          <w:numId w:val="80"/>
        </w:numPr>
        <w:tabs>
          <w:tab w:val="clear" w:pos="390"/>
          <w:tab w:val="num" w:pos="720"/>
        </w:tabs>
        <w:autoSpaceDE/>
        <w:autoSpaceDN/>
        <w:adjustRightInd/>
        <w:ind w:left="720" w:hanging="720"/>
        <w:jc w:val="both"/>
        <w:rPr>
          <w:sz w:val="22"/>
        </w:rPr>
      </w:pPr>
      <w:r w:rsidRPr="009B7C3F">
        <w:rPr>
          <w:sz w:val="22"/>
        </w:rPr>
        <w:t xml:space="preserve">The Engineer shall not adjust rates from changes in quantities if thereby the initial Contract </w:t>
      </w:r>
      <w:r w:rsidR="0017551C" w:rsidRPr="009B7C3F">
        <w:rPr>
          <w:sz w:val="22"/>
        </w:rPr>
        <w:t xml:space="preserve">  </w:t>
      </w:r>
      <w:r w:rsidRPr="009B7C3F">
        <w:rPr>
          <w:sz w:val="22"/>
        </w:rPr>
        <w:t>Price is exceeded by more than 1</w:t>
      </w:r>
      <w:r w:rsidR="00B31EFF" w:rsidRPr="009B7C3F">
        <w:rPr>
          <w:sz w:val="22"/>
        </w:rPr>
        <w:t>0</w:t>
      </w:r>
      <w:r w:rsidRPr="009B7C3F">
        <w:rPr>
          <w:sz w:val="22"/>
        </w:rPr>
        <w:t xml:space="preserve"> percent, except with the Prior approval of the Employer.</w:t>
      </w:r>
    </w:p>
    <w:p w:rsidR="00A362FD" w:rsidRPr="009B7C3F" w:rsidRDefault="00A362FD" w:rsidP="00A362FD">
      <w:pPr>
        <w:jc w:val="both"/>
        <w:rPr>
          <w:sz w:val="22"/>
        </w:rPr>
      </w:pPr>
    </w:p>
    <w:p w:rsidR="00A362FD" w:rsidRPr="009B7C3F" w:rsidRDefault="00A362FD" w:rsidP="00145E0B">
      <w:pPr>
        <w:widowControl/>
        <w:numPr>
          <w:ilvl w:val="1"/>
          <w:numId w:val="80"/>
        </w:numPr>
        <w:tabs>
          <w:tab w:val="clear" w:pos="390"/>
          <w:tab w:val="num" w:pos="720"/>
        </w:tabs>
        <w:autoSpaceDE/>
        <w:autoSpaceDN/>
        <w:adjustRightInd/>
        <w:ind w:left="720" w:hanging="720"/>
        <w:jc w:val="both"/>
        <w:rPr>
          <w:sz w:val="22"/>
        </w:rPr>
      </w:pPr>
      <w:r w:rsidRPr="009B7C3F">
        <w:rPr>
          <w:sz w:val="22"/>
        </w:rPr>
        <w:t xml:space="preserve">If requested by the Engineer, the Contractor shall provide the Engineer with a detailed cost break </w:t>
      </w:r>
      <w:r w:rsidR="00361A78" w:rsidRPr="009B7C3F">
        <w:rPr>
          <w:sz w:val="22"/>
        </w:rPr>
        <w:t xml:space="preserve">up </w:t>
      </w:r>
      <w:r w:rsidRPr="009B7C3F">
        <w:rPr>
          <w:sz w:val="22"/>
        </w:rPr>
        <w:t>of any rate in the schedule-A, or cost data.</w:t>
      </w:r>
    </w:p>
    <w:p w:rsidR="00A362FD" w:rsidRPr="009B7C3F" w:rsidRDefault="00A362FD" w:rsidP="00A362FD">
      <w:pPr>
        <w:jc w:val="both"/>
      </w:pPr>
    </w:p>
    <w:p w:rsidR="00A362FD" w:rsidRPr="009B7C3F" w:rsidRDefault="00AE753B" w:rsidP="008317D5">
      <w:pPr>
        <w:widowControl/>
        <w:autoSpaceDE/>
        <w:autoSpaceDN/>
        <w:adjustRightInd/>
        <w:ind w:left="180" w:hanging="180"/>
        <w:jc w:val="both"/>
        <w:rPr>
          <w:sz w:val="22"/>
        </w:rPr>
      </w:pPr>
      <w:r w:rsidRPr="009B7C3F">
        <w:rPr>
          <w:b/>
          <w:sz w:val="22"/>
        </w:rPr>
        <w:t>36</w:t>
      </w:r>
      <w:r w:rsidR="0017551C" w:rsidRPr="009B7C3F">
        <w:rPr>
          <w:b/>
          <w:sz w:val="22"/>
        </w:rPr>
        <w:tab/>
      </w:r>
      <w:r w:rsidR="00A362FD" w:rsidRPr="009B7C3F">
        <w:rPr>
          <w:b/>
          <w:sz w:val="22"/>
        </w:rPr>
        <w:t>VARIATIONS</w:t>
      </w:r>
    </w:p>
    <w:p w:rsidR="00A362FD" w:rsidRPr="009B7C3F" w:rsidRDefault="00A362FD" w:rsidP="00A362FD">
      <w:pPr>
        <w:jc w:val="both"/>
        <w:rPr>
          <w:sz w:val="22"/>
        </w:rPr>
      </w:pPr>
    </w:p>
    <w:p w:rsidR="00FE4F5E" w:rsidRPr="009B7C3F" w:rsidRDefault="0017551C" w:rsidP="0017551C">
      <w:pPr>
        <w:widowControl/>
        <w:autoSpaceDE/>
        <w:autoSpaceDN/>
        <w:adjustRightInd/>
        <w:jc w:val="both"/>
        <w:rPr>
          <w:sz w:val="22"/>
        </w:rPr>
      </w:pPr>
      <w:r w:rsidRPr="009B7C3F">
        <w:rPr>
          <w:sz w:val="22"/>
        </w:rPr>
        <w:t>3</w:t>
      </w:r>
      <w:r w:rsidR="00AE753B" w:rsidRPr="009B7C3F">
        <w:rPr>
          <w:sz w:val="22"/>
        </w:rPr>
        <w:t>6</w:t>
      </w:r>
      <w:r w:rsidRPr="009B7C3F">
        <w:rPr>
          <w:sz w:val="22"/>
        </w:rPr>
        <w:t xml:space="preserve">.1  </w:t>
      </w:r>
      <w:r w:rsidR="00A362FD" w:rsidRPr="009B7C3F">
        <w:rPr>
          <w:sz w:val="22"/>
        </w:rPr>
        <w:t xml:space="preserve">  </w:t>
      </w:r>
      <w:r w:rsidR="00660684" w:rsidRPr="009B7C3F">
        <w:rPr>
          <w:sz w:val="22"/>
        </w:rPr>
        <w:tab/>
      </w:r>
      <w:r w:rsidR="00A362FD" w:rsidRPr="009B7C3F">
        <w:rPr>
          <w:sz w:val="22"/>
        </w:rPr>
        <w:t>All variations shall be included in updated program produced by the Contractor.</w:t>
      </w:r>
    </w:p>
    <w:p w:rsidR="00FE4F5E" w:rsidRPr="009B7C3F" w:rsidRDefault="00FE4F5E" w:rsidP="00A362FD">
      <w:pPr>
        <w:jc w:val="both"/>
        <w:rPr>
          <w:sz w:val="22"/>
        </w:rPr>
      </w:pPr>
    </w:p>
    <w:p w:rsidR="00AE4D6B" w:rsidRPr="009B7C3F" w:rsidRDefault="00AE4D6B" w:rsidP="008317D5">
      <w:pPr>
        <w:widowControl/>
        <w:autoSpaceDE/>
        <w:autoSpaceDN/>
        <w:adjustRightInd/>
        <w:ind w:left="180" w:hanging="180"/>
        <w:jc w:val="both"/>
        <w:rPr>
          <w:b/>
          <w:sz w:val="22"/>
        </w:rPr>
      </w:pPr>
    </w:p>
    <w:p w:rsidR="00A362FD" w:rsidRPr="009B7C3F" w:rsidRDefault="0017551C" w:rsidP="008317D5">
      <w:pPr>
        <w:widowControl/>
        <w:autoSpaceDE/>
        <w:autoSpaceDN/>
        <w:adjustRightInd/>
        <w:ind w:left="180" w:hanging="180"/>
        <w:jc w:val="both"/>
        <w:rPr>
          <w:sz w:val="22"/>
        </w:rPr>
      </w:pPr>
      <w:r w:rsidRPr="009B7C3F">
        <w:rPr>
          <w:b/>
          <w:sz w:val="22"/>
        </w:rPr>
        <w:t>3</w:t>
      </w:r>
      <w:r w:rsidR="00AE753B" w:rsidRPr="009B7C3F">
        <w:rPr>
          <w:b/>
          <w:sz w:val="22"/>
        </w:rPr>
        <w:t>7</w:t>
      </w:r>
      <w:r w:rsidRPr="009B7C3F">
        <w:rPr>
          <w:b/>
          <w:sz w:val="22"/>
        </w:rPr>
        <w:tab/>
      </w:r>
      <w:r w:rsidR="00A362FD" w:rsidRPr="009B7C3F">
        <w:rPr>
          <w:b/>
          <w:sz w:val="22"/>
        </w:rPr>
        <w:t xml:space="preserve"> PAYMENTS FOR VARIATIONS</w:t>
      </w:r>
    </w:p>
    <w:p w:rsidR="00A362FD" w:rsidRPr="009B7C3F" w:rsidRDefault="00A362FD" w:rsidP="00A362FD">
      <w:pPr>
        <w:jc w:val="both"/>
        <w:rPr>
          <w:sz w:val="22"/>
        </w:rPr>
      </w:pPr>
    </w:p>
    <w:p w:rsidR="00A362FD" w:rsidRPr="009B7C3F" w:rsidRDefault="0017551C" w:rsidP="0017551C">
      <w:pPr>
        <w:widowControl/>
        <w:autoSpaceDE/>
        <w:autoSpaceDN/>
        <w:adjustRightInd/>
        <w:ind w:left="720" w:hanging="720"/>
        <w:jc w:val="both"/>
        <w:rPr>
          <w:sz w:val="22"/>
        </w:rPr>
      </w:pPr>
      <w:r w:rsidRPr="009B7C3F">
        <w:rPr>
          <w:sz w:val="22"/>
        </w:rPr>
        <w:t>3</w:t>
      </w:r>
      <w:r w:rsidR="00AE753B" w:rsidRPr="009B7C3F">
        <w:rPr>
          <w:sz w:val="22"/>
        </w:rPr>
        <w:t>7</w:t>
      </w:r>
      <w:r w:rsidRPr="009B7C3F">
        <w:rPr>
          <w:sz w:val="22"/>
        </w:rPr>
        <w:t>.1</w:t>
      </w:r>
      <w:r w:rsidR="00A362FD" w:rsidRPr="009B7C3F">
        <w:rPr>
          <w:sz w:val="22"/>
        </w:rPr>
        <w:t xml:space="preserve">    </w:t>
      </w:r>
      <w:r w:rsidR="00660684" w:rsidRPr="009B7C3F">
        <w:rPr>
          <w:sz w:val="22"/>
        </w:rPr>
        <w:tab/>
      </w:r>
      <w:r w:rsidR="00A362FD" w:rsidRPr="009B7C3F">
        <w:rPr>
          <w:sz w:val="22"/>
        </w:rPr>
        <w:t xml:space="preserve">The Contractor shall provide the Engineer with a quotation for carrying out the Variation when requested to do so by the Engineer.  The Engineer shall assess the quotation, which shall be given within seven days of the request or within any longer period stated by the Engineer and before the Variation is ordered. </w:t>
      </w:r>
    </w:p>
    <w:p w:rsidR="00C23CBF" w:rsidRPr="009B7C3F" w:rsidRDefault="00C23CBF" w:rsidP="0017551C">
      <w:pPr>
        <w:widowControl/>
        <w:autoSpaceDE/>
        <w:autoSpaceDN/>
        <w:adjustRightInd/>
        <w:ind w:left="720" w:hanging="720"/>
        <w:jc w:val="both"/>
        <w:rPr>
          <w:sz w:val="22"/>
        </w:rPr>
      </w:pPr>
    </w:p>
    <w:p w:rsidR="00A362FD" w:rsidRPr="009B7C3F" w:rsidRDefault="00A362FD" w:rsidP="00145E0B">
      <w:pPr>
        <w:widowControl/>
        <w:numPr>
          <w:ilvl w:val="1"/>
          <w:numId w:val="81"/>
        </w:numPr>
        <w:tabs>
          <w:tab w:val="clear" w:pos="390"/>
          <w:tab w:val="num" w:pos="720"/>
        </w:tabs>
        <w:autoSpaceDE/>
        <w:autoSpaceDN/>
        <w:adjustRightInd/>
        <w:ind w:left="720" w:hanging="720"/>
        <w:jc w:val="both"/>
        <w:rPr>
          <w:sz w:val="22"/>
        </w:rPr>
      </w:pPr>
      <w:r w:rsidRPr="009B7C3F">
        <w:rPr>
          <w:sz w:val="22"/>
        </w:rPr>
        <w:t>If the work in the Variation corresponds with an item description in the schedules and if, in the opinion of the Engineer, the quantity of work above the limit stated in Sub Clause 3</w:t>
      </w:r>
      <w:r w:rsidR="00F879D4" w:rsidRPr="009B7C3F">
        <w:rPr>
          <w:sz w:val="22"/>
        </w:rPr>
        <w:t>5</w:t>
      </w:r>
      <w:r w:rsidRPr="009B7C3F">
        <w:rPr>
          <w:sz w:val="22"/>
        </w:rPr>
        <w:t>.1 or the timings of its execution do not cause the cost per unit of quantity the rate in the schedule-A shall be used to calculate the value of the Variation.  If the cost per unit of quantity changes, or if the nature or timing of the work in the Variation does not correspond with items in the schedules, the quotation by the Contractor shall be in the form of new rates for the relevant items of work.</w:t>
      </w:r>
    </w:p>
    <w:p w:rsidR="00A362FD" w:rsidRPr="009B7C3F" w:rsidRDefault="00A362FD" w:rsidP="00A362FD">
      <w:pPr>
        <w:jc w:val="both"/>
        <w:rPr>
          <w:sz w:val="14"/>
        </w:rPr>
      </w:pPr>
    </w:p>
    <w:p w:rsidR="00A362FD" w:rsidRPr="009B7C3F" w:rsidRDefault="00A362FD" w:rsidP="00145E0B">
      <w:pPr>
        <w:widowControl/>
        <w:numPr>
          <w:ilvl w:val="1"/>
          <w:numId w:val="81"/>
        </w:numPr>
        <w:tabs>
          <w:tab w:val="clear" w:pos="390"/>
          <w:tab w:val="num" w:pos="720"/>
        </w:tabs>
        <w:autoSpaceDE/>
        <w:autoSpaceDN/>
        <w:adjustRightInd/>
        <w:ind w:left="720" w:hanging="720"/>
        <w:jc w:val="both"/>
        <w:rPr>
          <w:sz w:val="22"/>
        </w:rPr>
      </w:pPr>
      <w:r w:rsidRPr="009B7C3F">
        <w:rPr>
          <w:sz w:val="22"/>
        </w:rPr>
        <w:t xml:space="preserve">Out of the Rate/Unit &amp; lump sum rates the contractor shall be paid for the lowest price i.e. </w:t>
      </w:r>
      <w:r w:rsidR="008317D5" w:rsidRPr="009B7C3F">
        <w:rPr>
          <w:sz w:val="22"/>
        </w:rPr>
        <w:t xml:space="preserve">  </w:t>
      </w:r>
      <w:r w:rsidRPr="009B7C3F">
        <w:rPr>
          <w:sz w:val="22"/>
        </w:rPr>
        <w:t>which ever is less.</w:t>
      </w:r>
    </w:p>
    <w:p w:rsidR="00A362FD" w:rsidRPr="009B7C3F" w:rsidRDefault="00A362FD" w:rsidP="00A362FD">
      <w:pPr>
        <w:jc w:val="both"/>
        <w:rPr>
          <w:sz w:val="14"/>
        </w:rPr>
      </w:pPr>
    </w:p>
    <w:p w:rsidR="00A362FD" w:rsidRPr="009B7C3F" w:rsidRDefault="00A362FD" w:rsidP="00145E0B">
      <w:pPr>
        <w:widowControl/>
        <w:numPr>
          <w:ilvl w:val="1"/>
          <w:numId w:val="81"/>
        </w:numPr>
        <w:tabs>
          <w:tab w:val="clear" w:pos="390"/>
          <w:tab w:val="num" w:pos="720"/>
        </w:tabs>
        <w:autoSpaceDE/>
        <w:autoSpaceDN/>
        <w:adjustRightInd/>
        <w:ind w:left="720" w:hanging="720"/>
        <w:jc w:val="both"/>
        <w:rPr>
          <w:sz w:val="22"/>
        </w:rPr>
      </w:pPr>
      <w:r w:rsidRPr="009B7C3F">
        <w:rPr>
          <w:sz w:val="22"/>
        </w:rPr>
        <w:t xml:space="preserve">If the Contractor’s quotation is unreasonable, the Engineer may order the variation and make </w:t>
      </w:r>
      <w:r w:rsidR="000A42DA" w:rsidRPr="009B7C3F">
        <w:rPr>
          <w:sz w:val="22"/>
        </w:rPr>
        <w:t xml:space="preserve">     </w:t>
      </w:r>
      <w:r w:rsidRPr="009B7C3F">
        <w:rPr>
          <w:sz w:val="22"/>
        </w:rPr>
        <w:t>a change to the Contract Price, which shall be based on Engineer’s own forecast of the effects of the Variation on the Contractor’s costs.</w:t>
      </w:r>
    </w:p>
    <w:p w:rsidR="00A362FD" w:rsidRPr="009B7C3F" w:rsidRDefault="00A362FD" w:rsidP="00A362FD">
      <w:pPr>
        <w:jc w:val="both"/>
        <w:rPr>
          <w:sz w:val="16"/>
        </w:rPr>
      </w:pPr>
    </w:p>
    <w:p w:rsidR="00A362FD" w:rsidRPr="009B7C3F" w:rsidRDefault="00A362FD" w:rsidP="00145E0B">
      <w:pPr>
        <w:widowControl/>
        <w:numPr>
          <w:ilvl w:val="1"/>
          <w:numId w:val="81"/>
        </w:numPr>
        <w:autoSpaceDE/>
        <w:autoSpaceDN/>
        <w:adjustRightInd/>
        <w:ind w:left="720" w:hanging="720"/>
        <w:jc w:val="both"/>
        <w:rPr>
          <w:sz w:val="22"/>
        </w:rPr>
      </w:pPr>
      <w:r w:rsidRPr="009B7C3F">
        <w:rPr>
          <w:sz w:val="22"/>
        </w:rPr>
        <w:t xml:space="preserve">     If the Engineer decides that the urgency of varying the work would prevent a quotation being given and considered without delaying the work, no quotation shall be given and the Variation shall be treated as Compensation Event.</w:t>
      </w:r>
    </w:p>
    <w:p w:rsidR="00971EFA" w:rsidRPr="009B7C3F" w:rsidRDefault="00971EFA" w:rsidP="00971EFA">
      <w:pPr>
        <w:pStyle w:val="ListParagraph"/>
        <w:rPr>
          <w:sz w:val="22"/>
        </w:rPr>
      </w:pPr>
    </w:p>
    <w:p w:rsidR="00971EFA" w:rsidRPr="009B7C3F" w:rsidRDefault="00971EFA" w:rsidP="00971EFA">
      <w:pPr>
        <w:widowControl/>
        <w:autoSpaceDE/>
        <w:autoSpaceDN/>
        <w:adjustRightInd/>
        <w:jc w:val="both"/>
        <w:rPr>
          <w:sz w:val="22"/>
        </w:rPr>
      </w:pPr>
    </w:p>
    <w:p w:rsidR="00AE753B" w:rsidRPr="009B7C3F" w:rsidRDefault="00AE753B" w:rsidP="00AE753B">
      <w:pPr>
        <w:widowControl/>
        <w:autoSpaceDE/>
        <w:autoSpaceDN/>
        <w:adjustRightInd/>
        <w:jc w:val="both"/>
        <w:rPr>
          <w:sz w:val="22"/>
        </w:rPr>
      </w:pPr>
    </w:p>
    <w:p w:rsidR="00A362FD" w:rsidRPr="009B7C3F" w:rsidRDefault="00A362FD" w:rsidP="00145E0B">
      <w:pPr>
        <w:widowControl/>
        <w:numPr>
          <w:ilvl w:val="0"/>
          <w:numId w:val="81"/>
        </w:numPr>
        <w:tabs>
          <w:tab w:val="clear" w:pos="390"/>
          <w:tab w:val="num" w:pos="720"/>
        </w:tabs>
        <w:autoSpaceDE/>
        <w:autoSpaceDN/>
        <w:adjustRightInd/>
        <w:jc w:val="both"/>
        <w:rPr>
          <w:sz w:val="22"/>
        </w:rPr>
      </w:pPr>
      <w:r w:rsidRPr="009B7C3F">
        <w:rPr>
          <w:b/>
          <w:sz w:val="22"/>
        </w:rPr>
        <w:t>CASH FLOW FORECASTS</w:t>
      </w:r>
    </w:p>
    <w:p w:rsidR="00A362FD" w:rsidRPr="009B7C3F" w:rsidRDefault="00A362FD" w:rsidP="00AE753B">
      <w:pPr>
        <w:tabs>
          <w:tab w:val="num" w:pos="720"/>
        </w:tabs>
        <w:jc w:val="both"/>
        <w:rPr>
          <w:sz w:val="22"/>
        </w:rPr>
      </w:pPr>
    </w:p>
    <w:p w:rsidR="00A362FD" w:rsidRPr="009B7C3F" w:rsidRDefault="00A362FD" w:rsidP="00145E0B">
      <w:pPr>
        <w:widowControl/>
        <w:numPr>
          <w:ilvl w:val="1"/>
          <w:numId w:val="82"/>
        </w:numPr>
        <w:tabs>
          <w:tab w:val="clear" w:pos="390"/>
          <w:tab w:val="num" w:pos="720"/>
        </w:tabs>
        <w:autoSpaceDE/>
        <w:autoSpaceDN/>
        <w:adjustRightInd/>
        <w:ind w:left="720" w:hanging="720"/>
        <w:jc w:val="both"/>
        <w:rPr>
          <w:sz w:val="22"/>
        </w:rPr>
      </w:pPr>
      <w:r w:rsidRPr="009B7C3F">
        <w:rPr>
          <w:sz w:val="22"/>
        </w:rPr>
        <w:t>When the Program is updated, the Contractor is to provide the Engineer with an updated cash flow forecast.</w:t>
      </w:r>
    </w:p>
    <w:p w:rsidR="00A362FD" w:rsidRPr="009B7C3F" w:rsidRDefault="00A362FD" w:rsidP="00A362FD">
      <w:pPr>
        <w:jc w:val="both"/>
        <w:rPr>
          <w:sz w:val="22"/>
        </w:rPr>
      </w:pPr>
    </w:p>
    <w:p w:rsidR="00A362FD" w:rsidRPr="009B7C3F" w:rsidRDefault="00A362FD" w:rsidP="00145E0B">
      <w:pPr>
        <w:widowControl/>
        <w:numPr>
          <w:ilvl w:val="0"/>
          <w:numId w:val="50"/>
        </w:numPr>
        <w:tabs>
          <w:tab w:val="clear" w:pos="420"/>
          <w:tab w:val="num" w:pos="720"/>
        </w:tabs>
        <w:autoSpaceDE/>
        <w:autoSpaceDN/>
        <w:adjustRightInd/>
        <w:jc w:val="both"/>
        <w:rPr>
          <w:sz w:val="22"/>
        </w:rPr>
      </w:pPr>
      <w:r w:rsidRPr="009B7C3F">
        <w:rPr>
          <w:b/>
          <w:sz w:val="22"/>
        </w:rPr>
        <w:t>PAYMENT CERTIFICATES</w:t>
      </w:r>
    </w:p>
    <w:p w:rsidR="00A362FD" w:rsidRPr="009B7C3F" w:rsidRDefault="00A362FD" w:rsidP="00A362FD">
      <w:pPr>
        <w:jc w:val="both"/>
        <w:rPr>
          <w:sz w:val="22"/>
        </w:rPr>
      </w:pPr>
    </w:p>
    <w:p w:rsidR="00A362FD" w:rsidRPr="009B7C3F" w:rsidRDefault="00A362FD" w:rsidP="00145E0B">
      <w:pPr>
        <w:widowControl/>
        <w:numPr>
          <w:ilvl w:val="1"/>
          <w:numId w:val="50"/>
        </w:numPr>
        <w:tabs>
          <w:tab w:val="clear" w:pos="420"/>
          <w:tab w:val="num" w:pos="720"/>
        </w:tabs>
        <w:autoSpaceDE/>
        <w:autoSpaceDN/>
        <w:adjustRightInd/>
        <w:ind w:left="720" w:hanging="720"/>
        <w:jc w:val="both"/>
        <w:rPr>
          <w:sz w:val="22"/>
        </w:rPr>
      </w:pPr>
      <w:r w:rsidRPr="009B7C3F">
        <w:rPr>
          <w:sz w:val="22"/>
        </w:rPr>
        <w:t>The Contractor shall submit to the Engineer monthly statements of the estimated value of work completed less the cumulative amount certified previously.</w:t>
      </w:r>
    </w:p>
    <w:p w:rsidR="00A362FD" w:rsidRPr="009B7C3F" w:rsidRDefault="00A362FD" w:rsidP="00A362FD">
      <w:pPr>
        <w:jc w:val="both"/>
        <w:rPr>
          <w:sz w:val="22"/>
        </w:rPr>
      </w:pPr>
    </w:p>
    <w:p w:rsidR="00A362FD" w:rsidRPr="009B7C3F" w:rsidRDefault="00A362FD" w:rsidP="00145E0B">
      <w:pPr>
        <w:widowControl/>
        <w:numPr>
          <w:ilvl w:val="1"/>
          <w:numId w:val="50"/>
        </w:numPr>
        <w:autoSpaceDE/>
        <w:autoSpaceDN/>
        <w:adjustRightInd/>
        <w:ind w:left="720" w:hanging="720"/>
        <w:jc w:val="both"/>
        <w:rPr>
          <w:sz w:val="22"/>
        </w:rPr>
      </w:pPr>
      <w:r w:rsidRPr="009B7C3F">
        <w:rPr>
          <w:sz w:val="22"/>
        </w:rPr>
        <w:t xml:space="preserve">     The Engineer shall check the Contractor’s monthly statement within 14 days and certify the amount to be paid to the Contractor after taking into account any credit or debit for the month in question in respect of materials for the works in the relevant amounts.</w:t>
      </w:r>
    </w:p>
    <w:p w:rsidR="00A362FD" w:rsidRPr="009B7C3F" w:rsidRDefault="00A362FD" w:rsidP="00A362FD">
      <w:pPr>
        <w:jc w:val="both"/>
        <w:rPr>
          <w:sz w:val="22"/>
        </w:rPr>
      </w:pPr>
    </w:p>
    <w:p w:rsidR="00A362FD" w:rsidRPr="009B7C3F" w:rsidRDefault="00A362FD" w:rsidP="00145E0B">
      <w:pPr>
        <w:widowControl/>
        <w:numPr>
          <w:ilvl w:val="1"/>
          <w:numId w:val="50"/>
        </w:numPr>
        <w:autoSpaceDE/>
        <w:autoSpaceDN/>
        <w:adjustRightInd/>
        <w:jc w:val="both"/>
        <w:rPr>
          <w:sz w:val="22"/>
        </w:rPr>
      </w:pPr>
      <w:r w:rsidRPr="009B7C3F">
        <w:rPr>
          <w:sz w:val="22"/>
        </w:rPr>
        <w:t xml:space="preserve">    The value of work executed shall be determined by the Engineer.</w:t>
      </w:r>
    </w:p>
    <w:p w:rsidR="00A362FD" w:rsidRPr="009B7C3F" w:rsidRDefault="00A362FD" w:rsidP="00A362FD">
      <w:pPr>
        <w:jc w:val="both"/>
        <w:rPr>
          <w:sz w:val="22"/>
        </w:rPr>
      </w:pPr>
    </w:p>
    <w:p w:rsidR="00A362FD" w:rsidRPr="009B7C3F" w:rsidRDefault="00A362FD" w:rsidP="00145E0B">
      <w:pPr>
        <w:widowControl/>
        <w:numPr>
          <w:ilvl w:val="1"/>
          <w:numId w:val="50"/>
        </w:numPr>
        <w:autoSpaceDE/>
        <w:autoSpaceDN/>
        <w:adjustRightInd/>
        <w:ind w:left="720" w:hanging="720"/>
        <w:jc w:val="both"/>
        <w:rPr>
          <w:sz w:val="22"/>
        </w:rPr>
      </w:pPr>
      <w:r w:rsidRPr="009B7C3F">
        <w:rPr>
          <w:sz w:val="22"/>
        </w:rPr>
        <w:t xml:space="preserve">     The value of work executed shall comprise the value of the quantities of the items in the schedule-A completed. </w:t>
      </w:r>
    </w:p>
    <w:p w:rsidR="00A362FD" w:rsidRPr="009B7C3F" w:rsidRDefault="00A362FD" w:rsidP="00A362FD">
      <w:pPr>
        <w:jc w:val="both"/>
        <w:rPr>
          <w:sz w:val="22"/>
        </w:rPr>
      </w:pPr>
    </w:p>
    <w:p w:rsidR="00A362FD" w:rsidRPr="009B7C3F" w:rsidRDefault="00A362FD" w:rsidP="00145E0B">
      <w:pPr>
        <w:widowControl/>
        <w:numPr>
          <w:ilvl w:val="1"/>
          <w:numId w:val="50"/>
        </w:numPr>
        <w:autoSpaceDE/>
        <w:autoSpaceDN/>
        <w:adjustRightInd/>
        <w:ind w:left="720" w:hanging="720"/>
        <w:jc w:val="both"/>
        <w:rPr>
          <w:sz w:val="22"/>
        </w:rPr>
      </w:pPr>
      <w:r w:rsidRPr="009B7C3F">
        <w:rPr>
          <w:sz w:val="22"/>
        </w:rPr>
        <w:t xml:space="preserve">    The value of work executed shall include the valuation of Variations and Compensation Events.</w:t>
      </w:r>
    </w:p>
    <w:p w:rsidR="00A362FD" w:rsidRPr="009B7C3F" w:rsidRDefault="00A362FD" w:rsidP="00A362FD">
      <w:pPr>
        <w:jc w:val="both"/>
        <w:rPr>
          <w:sz w:val="22"/>
        </w:rPr>
      </w:pPr>
    </w:p>
    <w:p w:rsidR="00A362FD" w:rsidRPr="009B7C3F" w:rsidRDefault="00A362FD" w:rsidP="00145E0B">
      <w:pPr>
        <w:widowControl/>
        <w:numPr>
          <w:ilvl w:val="1"/>
          <w:numId w:val="50"/>
        </w:numPr>
        <w:autoSpaceDE/>
        <w:autoSpaceDN/>
        <w:adjustRightInd/>
        <w:ind w:left="720" w:hanging="720"/>
        <w:jc w:val="both"/>
        <w:rPr>
          <w:sz w:val="22"/>
        </w:rPr>
      </w:pPr>
      <w:r w:rsidRPr="009B7C3F">
        <w:rPr>
          <w:sz w:val="22"/>
        </w:rPr>
        <w:t xml:space="preserve">    The Engineer may exclude any item certified in a previous certificate or reduce the proportion of any item previously certified in any certificate in the light of later information.</w:t>
      </w:r>
    </w:p>
    <w:p w:rsidR="00A362FD" w:rsidRPr="009B7C3F" w:rsidRDefault="00A362FD" w:rsidP="00A362FD">
      <w:pPr>
        <w:jc w:val="both"/>
        <w:rPr>
          <w:sz w:val="22"/>
        </w:rPr>
      </w:pPr>
    </w:p>
    <w:p w:rsidR="00A362FD" w:rsidRPr="009B7C3F" w:rsidRDefault="00A362FD" w:rsidP="00145E0B">
      <w:pPr>
        <w:widowControl/>
        <w:numPr>
          <w:ilvl w:val="0"/>
          <w:numId w:val="50"/>
        </w:numPr>
        <w:tabs>
          <w:tab w:val="clear" w:pos="420"/>
          <w:tab w:val="num" w:pos="720"/>
        </w:tabs>
        <w:autoSpaceDE/>
        <w:autoSpaceDN/>
        <w:adjustRightInd/>
        <w:jc w:val="both"/>
        <w:rPr>
          <w:sz w:val="22"/>
        </w:rPr>
      </w:pPr>
      <w:r w:rsidRPr="009B7C3F">
        <w:rPr>
          <w:b/>
          <w:sz w:val="22"/>
        </w:rPr>
        <w:t>PAYMENTS</w:t>
      </w:r>
    </w:p>
    <w:p w:rsidR="00A362FD" w:rsidRPr="009B7C3F" w:rsidRDefault="00A362FD" w:rsidP="00A362FD">
      <w:pPr>
        <w:jc w:val="both"/>
        <w:rPr>
          <w:sz w:val="22"/>
        </w:rPr>
      </w:pPr>
    </w:p>
    <w:p w:rsidR="00A362FD" w:rsidRPr="009B7C3F" w:rsidRDefault="00A362FD" w:rsidP="00145E0B">
      <w:pPr>
        <w:widowControl/>
        <w:numPr>
          <w:ilvl w:val="1"/>
          <w:numId w:val="50"/>
        </w:numPr>
        <w:autoSpaceDE/>
        <w:autoSpaceDN/>
        <w:adjustRightInd/>
        <w:jc w:val="both"/>
        <w:rPr>
          <w:sz w:val="22"/>
        </w:rPr>
      </w:pPr>
      <w:r w:rsidRPr="009B7C3F">
        <w:rPr>
          <w:sz w:val="22"/>
        </w:rPr>
        <w:t xml:space="preserve">     Payments shall be adjusted for deductions, retention and other recoveries in terms of </w:t>
      </w:r>
    </w:p>
    <w:p w:rsidR="001312D3" w:rsidRPr="009B7C3F" w:rsidRDefault="00A362FD" w:rsidP="00660684">
      <w:pPr>
        <w:ind w:left="720"/>
        <w:jc w:val="both"/>
        <w:rPr>
          <w:sz w:val="22"/>
        </w:rPr>
      </w:pPr>
      <w:r w:rsidRPr="009B7C3F">
        <w:rPr>
          <w:sz w:val="22"/>
        </w:rPr>
        <w:t xml:space="preserve">the contract and deduction at source of taxes as applicable under the law. The Employer shall </w:t>
      </w:r>
    </w:p>
    <w:p w:rsidR="00A362FD" w:rsidRPr="009B7C3F" w:rsidRDefault="00A362FD" w:rsidP="00660684">
      <w:pPr>
        <w:ind w:left="720"/>
        <w:jc w:val="both"/>
        <w:rPr>
          <w:sz w:val="22"/>
        </w:rPr>
      </w:pPr>
      <w:r w:rsidRPr="009B7C3F">
        <w:rPr>
          <w:sz w:val="22"/>
        </w:rPr>
        <w:t xml:space="preserve">pay the Contractor the amounts certified by the Engineer on or after 30 days of the date of each </w:t>
      </w:r>
      <w:r w:rsidRPr="009B7C3F">
        <w:rPr>
          <w:sz w:val="22"/>
        </w:rPr>
        <w:lastRenderedPageBreak/>
        <w:t>certificate.</w:t>
      </w:r>
    </w:p>
    <w:p w:rsidR="00C23CBF" w:rsidRPr="009B7C3F" w:rsidRDefault="00C23CBF" w:rsidP="00660684">
      <w:pPr>
        <w:ind w:left="720"/>
        <w:jc w:val="both"/>
        <w:rPr>
          <w:sz w:val="22"/>
        </w:rPr>
      </w:pPr>
    </w:p>
    <w:p w:rsidR="00A362FD" w:rsidRPr="009B7C3F" w:rsidRDefault="00A362FD" w:rsidP="00145E0B">
      <w:pPr>
        <w:widowControl/>
        <w:numPr>
          <w:ilvl w:val="1"/>
          <w:numId w:val="50"/>
        </w:numPr>
        <w:tabs>
          <w:tab w:val="clear" w:pos="420"/>
          <w:tab w:val="num" w:pos="720"/>
        </w:tabs>
        <w:autoSpaceDE/>
        <w:autoSpaceDN/>
        <w:adjustRightInd/>
        <w:ind w:left="720" w:hanging="720"/>
        <w:jc w:val="both"/>
        <w:rPr>
          <w:b/>
          <w:bCs/>
          <w:sz w:val="22"/>
        </w:rPr>
      </w:pPr>
      <w:r w:rsidRPr="009B7C3F">
        <w:rPr>
          <w:b/>
          <w:bCs/>
          <w:sz w:val="22"/>
        </w:rPr>
        <w:t>Items of the Works for which no rate or price has been entered</w:t>
      </w:r>
      <w:r w:rsidR="00361A78" w:rsidRPr="009B7C3F">
        <w:rPr>
          <w:b/>
          <w:bCs/>
          <w:sz w:val="22"/>
        </w:rPr>
        <w:t>,</w:t>
      </w:r>
      <w:r w:rsidRPr="009B7C3F">
        <w:rPr>
          <w:b/>
          <w:bCs/>
          <w:sz w:val="22"/>
        </w:rPr>
        <w:t xml:space="preserve"> it will not be paid for by the Employer and shall be </w:t>
      </w:r>
      <w:r w:rsidR="00361A78" w:rsidRPr="009B7C3F">
        <w:rPr>
          <w:b/>
          <w:bCs/>
          <w:sz w:val="22"/>
        </w:rPr>
        <w:t xml:space="preserve">treated as </w:t>
      </w:r>
      <w:r w:rsidRPr="009B7C3F">
        <w:rPr>
          <w:b/>
          <w:bCs/>
          <w:sz w:val="22"/>
        </w:rPr>
        <w:t xml:space="preserve">deemed </w:t>
      </w:r>
      <w:r w:rsidR="00361A78" w:rsidRPr="009B7C3F">
        <w:rPr>
          <w:b/>
          <w:bCs/>
          <w:sz w:val="22"/>
        </w:rPr>
        <w:t xml:space="preserve">to be </w:t>
      </w:r>
      <w:r w:rsidRPr="009B7C3F">
        <w:rPr>
          <w:b/>
          <w:bCs/>
          <w:sz w:val="22"/>
        </w:rPr>
        <w:t>covered by other rates and prices in the Contract.</w:t>
      </w:r>
    </w:p>
    <w:p w:rsidR="00A362FD" w:rsidRPr="009B7C3F" w:rsidRDefault="00A362FD" w:rsidP="00A362FD">
      <w:pPr>
        <w:jc w:val="both"/>
        <w:rPr>
          <w:sz w:val="22"/>
        </w:rPr>
      </w:pPr>
    </w:p>
    <w:p w:rsidR="00A362FD" w:rsidRPr="009B7C3F" w:rsidRDefault="00A362FD" w:rsidP="00145E0B">
      <w:pPr>
        <w:widowControl/>
        <w:numPr>
          <w:ilvl w:val="0"/>
          <w:numId w:val="50"/>
        </w:numPr>
        <w:tabs>
          <w:tab w:val="clear" w:pos="420"/>
          <w:tab w:val="num" w:pos="720"/>
        </w:tabs>
        <w:autoSpaceDE/>
        <w:autoSpaceDN/>
        <w:adjustRightInd/>
        <w:jc w:val="both"/>
        <w:rPr>
          <w:sz w:val="22"/>
        </w:rPr>
      </w:pPr>
      <w:r w:rsidRPr="009B7C3F">
        <w:rPr>
          <w:b/>
          <w:sz w:val="22"/>
        </w:rPr>
        <w:t>COMPENSATION EVENTS</w:t>
      </w:r>
    </w:p>
    <w:p w:rsidR="00A362FD" w:rsidRPr="009B7C3F" w:rsidRDefault="00A362FD" w:rsidP="00A362FD">
      <w:pPr>
        <w:jc w:val="both"/>
        <w:rPr>
          <w:sz w:val="22"/>
        </w:rPr>
      </w:pPr>
    </w:p>
    <w:p w:rsidR="00A362FD" w:rsidRPr="009B7C3F" w:rsidRDefault="00A362FD" w:rsidP="00145E0B">
      <w:pPr>
        <w:widowControl/>
        <w:numPr>
          <w:ilvl w:val="1"/>
          <w:numId w:val="50"/>
        </w:numPr>
        <w:tabs>
          <w:tab w:val="clear" w:pos="420"/>
          <w:tab w:val="num" w:pos="720"/>
        </w:tabs>
        <w:autoSpaceDE/>
        <w:autoSpaceDN/>
        <w:adjustRightInd/>
        <w:jc w:val="both"/>
        <w:rPr>
          <w:sz w:val="22"/>
        </w:rPr>
      </w:pPr>
      <w:r w:rsidRPr="009B7C3F">
        <w:rPr>
          <w:sz w:val="22"/>
        </w:rPr>
        <w:t>The following are Compensation Events unless they are caused by the Contractor:</w:t>
      </w:r>
    </w:p>
    <w:p w:rsidR="00A362FD" w:rsidRPr="009B7C3F" w:rsidRDefault="00A362FD" w:rsidP="00A362FD">
      <w:pPr>
        <w:jc w:val="both"/>
        <w:rPr>
          <w:sz w:val="22"/>
        </w:rPr>
      </w:pPr>
    </w:p>
    <w:p w:rsidR="00A362FD" w:rsidRPr="009B7C3F" w:rsidRDefault="00A362FD" w:rsidP="00145E0B">
      <w:pPr>
        <w:widowControl/>
        <w:numPr>
          <w:ilvl w:val="0"/>
          <w:numId w:val="30"/>
        </w:numPr>
        <w:autoSpaceDE/>
        <w:autoSpaceDN/>
        <w:adjustRightInd/>
        <w:jc w:val="both"/>
        <w:rPr>
          <w:sz w:val="22"/>
        </w:rPr>
      </w:pPr>
      <w:r w:rsidRPr="009B7C3F">
        <w:rPr>
          <w:sz w:val="22"/>
        </w:rPr>
        <w:t>The Employer does not give access to a part of the Site by the Site Possession Date stated in the Contract Data.</w:t>
      </w:r>
    </w:p>
    <w:p w:rsidR="00A362FD" w:rsidRPr="009B7C3F" w:rsidRDefault="00A362FD" w:rsidP="00660684">
      <w:pPr>
        <w:jc w:val="both"/>
        <w:rPr>
          <w:sz w:val="22"/>
        </w:rPr>
      </w:pPr>
    </w:p>
    <w:p w:rsidR="00A362FD" w:rsidRPr="009B7C3F" w:rsidRDefault="00A362FD" w:rsidP="00145E0B">
      <w:pPr>
        <w:widowControl/>
        <w:numPr>
          <w:ilvl w:val="0"/>
          <w:numId w:val="30"/>
        </w:numPr>
        <w:autoSpaceDE/>
        <w:autoSpaceDN/>
        <w:adjustRightInd/>
        <w:jc w:val="both"/>
        <w:rPr>
          <w:sz w:val="22"/>
        </w:rPr>
      </w:pPr>
      <w:r w:rsidRPr="009B7C3F">
        <w:rPr>
          <w:sz w:val="22"/>
        </w:rPr>
        <w:t>The Employer modifies the schedule of other contractors in a way, which affects the work of the contractor under the contract.</w:t>
      </w:r>
    </w:p>
    <w:p w:rsidR="00A362FD" w:rsidRPr="009B7C3F" w:rsidRDefault="00A362FD" w:rsidP="00A362FD">
      <w:pPr>
        <w:jc w:val="both"/>
        <w:rPr>
          <w:sz w:val="22"/>
        </w:rPr>
      </w:pPr>
    </w:p>
    <w:p w:rsidR="00A362FD" w:rsidRPr="009B7C3F" w:rsidRDefault="00A362FD" w:rsidP="00145E0B">
      <w:pPr>
        <w:widowControl/>
        <w:numPr>
          <w:ilvl w:val="0"/>
          <w:numId w:val="30"/>
        </w:numPr>
        <w:autoSpaceDE/>
        <w:autoSpaceDN/>
        <w:adjustRightInd/>
        <w:jc w:val="both"/>
        <w:rPr>
          <w:sz w:val="22"/>
        </w:rPr>
      </w:pPr>
      <w:r w:rsidRPr="009B7C3F">
        <w:rPr>
          <w:sz w:val="22"/>
        </w:rPr>
        <w:t>The Engineer orders a delay or does not issue drawings, specifications or instructions required for execution of works on time.</w:t>
      </w:r>
    </w:p>
    <w:p w:rsidR="00A362FD" w:rsidRPr="009B7C3F" w:rsidRDefault="00A362FD" w:rsidP="00A362FD">
      <w:pPr>
        <w:jc w:val="both"/>
        <w:rPr>
          <w:sz w:val="22"/>
        </w:rPr>
      </w:pPr>
    </w:p>
    <w:p w:rsidR="00A362FD" w:rsidRPr="009B7C3F" w:rsidRDefault="00A362FD" w:rsidP="00145E0B">
      <w:pPr>
        <w:widowControl/>
        <w:numPr>
          <w:ilvl w:val="0"/>
          <w:numId w:val="30"/>
        </w:numPr>
        <w:autoSpaceDE/>
        <w:autoSpaceDN/>
        <w:adjustRightInd/>
        <w:jc w:val="both"/>
        <w:rPr>
          <w:sz w:val="22"/>
        </w:rPr>
      </w:pPr>
      <w:r w:rsidRPr="009B7C3F">
        <w:rPr>
          <w:sz w:val="22"/>
        </w:rPr>
        <w:t>The Engineer instructs the Contractor to uncover or to carry out additional tests upon work, which is then found to have no Defects.</w:t>
      </w:r>
    </w:p>
    <w:p w:rsidR="00A362FD" w:rsidRPr="009B7C3F" w:rsidRDefault="00A362FD" w:rsidP="00A362FD">
      <w:pPr>
        <w:jc w:val="both"/>
        <w:rPr>
          <w:sz w:val="22"/>
        </w:rPr>
      </w:pPr>
    </w:p>
    <w:p w:rsidR="00A362FD" w:rsidRPr="009B7C3F" w:rsidRDefault="00A362FD" w:rsidP="00145E0B">
      <w:pPr>
        <w:widowControl/>
        <w:numPr>
          <w:ilvl w:val="0"/>
          <w:numId w:val="31"/>
        </w:numPr>
        <w:tabs>
          <w:tab w:val="clear" w:pos="1080"/>
          <w:tab w:val="num" w:pos="1440"/>
        </w:tabs>
        <w:autoSpaceDE/>
        <w:autoSpaceDN/>
        <w:adjustRightInd/>
        <w:ind w:left="1440" w:hanging="720"/>
        <w:jc w:val="both"/>
        <w:rPr>
          <w:sz w:val="22"/>
        </w:rPr>
      </w:pPr>
      <w:r w:rsidRPr="009B7C3F">
        <w:rPr>
          <w:sz w:val="22"/>
        </w:rPr>
        <w:t>Ground conditions are substantially more adverse than could reasonably have been assumed before issuance of Letter of Acceptance from the information issued to Bidders (including the Site Investigation Reports), from information available publicly and from a visual inspection of the Site.</w:t>
      </w:r>
    </w:p>
    <w:p w:rsidR="00AC1F9D" w:rsidRPr="009B7C3F" w:rsidRDefault="00AC1F9D" w:rsidP="00A362FD">
      <w:pPr>
        <w:ind w:left="720"/>
        <w:jc w:val="both"/>
        <w:rPr>
          <w:sz w:val="22"/>
        </w:rPr>
      </w:pPr>
    </w:p>
    <w:p w:rsidR="00A362FD" w:rsidRPr="009B7C3F" w:rsidRDefault="00A362FD" w:rsidP="00145E0B">
      <w:pPr>
        <w:widowControl/>
        <w:numPr>
          <w:ilvl w:val="0"/>
          <w:numId w:val="31"/>
        </w:numPr>
        <w:tabs>
          <w:tab w:val="clear" w:pos="1080"/>
          <w:tab w:val="num" w:pos="1440"/>
        </w:tabs>
        <w:autoSpaceDE/>
        <w:autoSpaceDN/>
        <w:adjustRightInd/>
        <w:ind w:left="1440" w:hanging="720"/>
        <w:jc w:val="both"/>
        <w:rPr>
          <w:sz w:val="22"/>
        </w:rPr>
      </w:pPr>
      <w:r w:rsidRPr="009B7C3F">
        <w:rPr>
          <w:sz w:val="22"/>
        </w:rPr>
        <w:t>The Employer gives an instruction for dealing with an unforeseen condition, caused by the Employer, or addition works required for safety or other reasons.</w:t>
      </w:r>
    </w:p>
    <w:p w:rsidR="00A362FD" w:rsidRPr="009B7C3F" w:rsidRDefault="00A362FD" w:rsidP="00A362FD">
      <w:pPr>
        <w:jc w:val="both"/>
        <w:rPr>
          <w:sz w:val="22"/>
        </w:rPr>
      </w:pPr>
    </w:p>
    <w:p w:rsidR="00A362FD" w:rsidRPr="009B7C3F" w:rsidRDefault="00A362FD" w:rsidP="00145E0B">
      <w:pPr>
        <w:widowControl/>
        <w:numPr>
          <w:ilvl w:val="0"/>
          <w:numId w:val="31"/>
        </w:numPr>
        <w:tabs>
          <w:tab w:val="clear" w:pos="1080"/>
          <w:tab w:val="num" w:pos="1440"/>
        </w:tabs>
        <w:autoSpaceDE/>
        <w:autoSpaceDN/>
        <w:adjustRightInd/>
        <w:ind w:left="1440" w:hanging="720"/>
        <w:jc w:val="both"/>
        <w:rPr>
          <w:sz w:val="22"/>
        </w:rPr>
      </w:pPr>
      <w:r w:rsidRPr="009B7C3F">
        <w:rPr>
          <w:sz w:val="22"/>
        </w:rPr>
        <w:t>Other contractors, public authorities, utilities or the Employer does not work within the dates and other constraints stated in the Contract, and they cause delay or extra cost to the Contractor.</w:t>
      </w:r>
    </w:p>
    <w:p w:rsidR="00A362FD" w:rsidRPr="009B7C3F" w:rsidRDefault="00A362FD" w:rsidP="00A362FD">
      <w:pPr>
        <w:jc w:val="both"/>
        <w:rPr>
          <w:sz w:val="22"/>
        </w:rPr>
      </w:pPr>
    </w:p>
    <w:p w:rsidR="00A362FD" w:rsidRPr="009B7C3F" w:rsidRDefault="00AE4D6B" w:rsidP="00145E0B">
      <w:pPr>
        <w:widowControl/>
        <w:numPr>
          <w:ilvl w:val="0"/>
          <w:numId w:val="31"/>
        </w:numPr>
        <w:tabs>
          <w:tab w:val="clear" w:pos="1080"/>
          <w:tab w:val="num" w:pos="1440"/>
        </w:tabs>
        <w:autoSpaceDE/>
        <w:autoSpaceDN/>
        <w:adjustRightInd/>
        <w:spacing w:line="360" w:lineRule="auto"/>
        <w:jc w:val="both"/>
        <w:rPr>
          <w:sz w:val="22"/>
        </w:rPr>
      </w:pPr>
      <w:r w:rsidRPr="009B7C3F">
        <w:rPr>
          <w:sz w:val="22"/>
        </w:rPr>
        <w:t xml:space="preserve">      </w:t>
      </w:r>
      <w:r w:rsidR="00A362FD" w:rsidRPr="009B7C3F">
        <w:rPr>
          <w:sz w:val="22"/>
        </w:rPr>
        <w:t>The effect on the Contractor of any of the Employer’s Risks.</w:t>
      </w:r>
    </w:p>
    <w:p w:rsidR="00A362FD" w:rsidRPr="009B7C3F" w:rsidRDefault="00A362FD" w:rsidP="00145E0B">
      <w:pPr>
        <w:widowControl/>
        <w:numPr>
          <w:ilvl w:val="0"/>
          <w:numId w:val="31"/>
        </w:numPr>
        <w:tabs>
          <w:tab w:val="clear" w:pos="1080"/>
          <w:tab w:val="num" w:pos="1440"/>
        </w:tabs>
        <w:autoSpaceDE/>
        <w:autoSpaceDN/>
        <w:adjustRightInd/>
        <w:spacing w:line="360" w:lineRule="auto"/>
        <w:ind w:left="1440" w:hanging="720"/>
        <w:jc w:val="both"/>
        <w:rPr>
          <w:sz w:val="22"/>
        </w:rPr>
      </w:pPr>
      <w:r w:rsidRPr="009B7C3F">
        <w:rPr>
          <w:sz w:val="22"/>
        </w:rPr>
        <w:t>The Engineer unreasonably delays issuing a Certificate of Completion.</w:t>
      </w:r>
    </w:p>
    <w:p w:rsidR="00A362FD" w:rsidRPr="009B7C3F" w:rsidRDefault="00A362FD" w:rsidP="00A362FD">
      <w:pPr>
        <w:ind w:left="1440" w:hanging="720"/>
        <w:jc w:val="both"/>
        <w:rPr>
          <w:sz w:val="22"/>
        </w:rPr>
      </w:pPr>
      <w:r w:rsidRPr="009B7C3F">
        <w:rPr>
          <w:sz w:val="22"/>
        </w:rPr>
        <w:t>(</w:t>
      </w:r>
      <w:r w:rsidR="00EE4A27" w:rsidRPr="009B7C3F">
        <w:rPr>
          <w:sz w:val="22"/>
        </w:rPr>
        <w:t>j</w:t>
      </w:r>
      <w:r w:rsidRPr="009B7C3F">
        <w:rPr>
          <w:sz w:val="22"/>
        </w:rPr>
        <w:t>)</w:t>
      </w:r>
      <w:r w:rsidRPr="009B7C3F">
        <w:rPr>
          <w:sz w:val="22"/>
        </w:rPr>
        <w:tab/>
        <w:t>Other Compensation Events listed in the Contract Data or mentioned in the Contract</w:t>
      </w:r>
      <w:r w:rsidR="00361A78" w:rsidRPr="009B7C3F">
        <w:rPr>
          <w:sz w:val="22"/>
        </w:rPr>
        <w:t xml:space="preserve"> if any</w:t>
      </w:r>
      <w:r w:rsidRPr="009B7C3F">
        <w:rPr>
          <w:sz w:val="22"/>
        </w:rPr>
        <w:t>.</w:t>
      </w:r>
    </w:p>
    <w:p w:rsidR="00A362FD" w:rsidRPr="009B7C3F" w:rsidRDefault="00A362FD" w:rsidP="00A362FD">
      <w:pPr>
        <w:jc w:val="both"/>
        <w:rPr>
          <w:sz w:val="22"/>
        </w:rPr>
      </w:pPr>
    </w:p>
    <w:p w:rsidR="00A362FD" w:rsidRPr="009B7C3F" w:rsidRDefault="00A362FD" w:rsidP="00145E0B">
      <w:pPr>
        <w:widowControl/>
        <w:numPr>
          <w:ilvl w:val="1"/>
          <w:numId w:val="50"/>
        </w:numPr>
        <w:autoSpaceDE/>
        <w:autoSpaceDN/>
        <w:adjustRightInd/>
        <w:ind w:left="720" w:hanging="720"/>
        <w:jc w:val="both"/>
        <w:rPr>
          <w:sz w:val="22"/>
        </w:rPr>
      </w:pPr>
      <w:r w:rsidRPr="009B7C3F">
        <w:rPr>
          <w:sz w:val="22"/>
        </w:rPr>
        <w:t xml:space="preserve">     If a Compensation Event would cause additional cost or would prevent the work being completed before the intended Completion Date, the Contract Price shall be increased and/or the Intended Completion Date is extended.  The Engineer shall decide whether and by how much the Contract Price</w:t>
      </w:r>
      <w:r w:rsidR="00361A78" w:rsidRPr="009B7C3F">
        <w:rPr>
          <w:sz w:val="22"/>
        </w:rPr>
        <w:t xml:space="preserve"> shall be increased and whether </w:t>
      </w:r>
      <w:r w:rsidRPr="009B7C3F">
        <w:rPr>
          <w:sz w:val="22"/>
        </w:rPr>
        <w:t>by how much the Intended Completion Date shall be extended.</w:t>
      </w:r>
    </w:p>
    <w:p w:rsidR="00A362FD" w:rsidRPr="009B7C3F" w:rsidRDefault="00A362FD" w:rsidP="00A362FD">
      <w:pPr>
        <w:jc w:val="both"/>
        <w:rPr>
          <w:sz w:val="22"/>
        </w:rPr>
      </w:pPr>
    </w:p>
    <w:p w:rsidR="00A362FD" w:rsidRPr="009B7C3F" w:rsidRDefault="00A362FD" w:rsidP="00145E0B">
      <w:pPr>
        <w:widowControl/>
        <w:numPr>
          <w:ilvl w:val="1"/>
          <w:numId w:val="50"/>
        </w:numPr>
        <w:tabs>
          <w:tab w:val="clear" w:pos="420"/>
          <w:tab w:val="num" w:pos="720"/>
        </w:tabs>
        <w:autoSpaceDE/>
        <w:autoSpaceDN/>
        <w:adjustRightInd/>
        <w:ind w:left="720" w:hanging="720"/>
        <w:jc w:val="both"/>
        <w:rPr>
          <w:sz w:val="22"/>
        </w:rPr>
      </w:pPr>
      <w:r w:rsidRPr="009B7C3F">
        <w:rPr>
          <w:sz w:val="22"/>
        </w:rPr>
        <w:t>As soon as information demonstrating the effect of each Compensation Event upon the Contractor’s forecast cost has been provided by the Contractor, it is to be assessed by the Engineer and the Contract Price shall be adjusted accordingly.  If the Contractor’s forecast is deemed unreasonable, the Engineer shall adjust the Contract Price based on Engineer’s own forecast.  The Engineer will assume that the Contractor will react competently and promptly to the event.</w:t>
      </w:r>
    </w:p>
    <w:p w:rsidR="00A362FD" w:rsidRPr="009B7C3F" w:rsidRDefault="00A362FD" w:rsidP="00A362FD">
      <w:pPr>
        <w:ind w:left="720" w:hanging="720"/>
        <w:jc w:val="both"/>
        <w:rPr>
          <w:sz w:val="22"/>
        </w:rPr>
      </w:pPr>
    </w:p>
    <w:p w:rsidR="00A362FD" w:rsidRPr="009B7C3F" w:rsidRDefault="00A362FD" w:rsidP="00145E0B">
      <w:pPr>
        <w:widowControl/>
        <w:numPr>
          <w:ilvl w:val="1"/>
          <w:numId w:val="50"/>
        </w:numPr>
        <w:tabs>
          <w:tab w:val="clear" w:pos="420"/>
          <w:tab w:val="num" w:pos="720"/>
        </w:tabs>
        <w:autoSpaceDE/>
        <w:autoSpaceDN/>
        <w:adjustRightInd/>
        <w:ind w:left="720" w:hanging="720"/>
        <w:jc w:val="both"/>
        <w:rPr>
          <w:sz w:val="22"/>
        </w:rPr>
      </w:pPr>
      <w:r w:rsidRPr="009B7C3F">
        <w:rPr>
          <w:sz w:val="22"/>
        </w:rPr>
        <w:t xml:space="preserve">The Contractor shall not be entitled to compensation to the extent the Employer’s interest are adversely affected by the Contractor not having given early warning or not having cooperated with the Engineer. </w:t>
      </w:r>
    </w:p>
    <w:p w:rsidR="003065B4" w:rsidRDefault="003065B4" w:rsidP="003065B4">
      <w:pPr>
        <w:jc w:val="both"/>
        <w:rPr>
          <w:sz w:val="22"/>
        </w:rPr>
      </w:pPr>
    </w:p>
    <w:p w:rsidR="00F72C93" w:rsidRDefault="00F72C93" w:rsidP="003065B4">
      <w:pPr>
        <w:jc w:val="both"/>
        <w:rPr>
          <w:sz w:val="22"/>
        </w:rPr>
      </w:pPr>
    </w:p>
    <w:p w:rsidR="00F72C93" w:rsidRDefault="00F72C93" w:rsidP="003065B4">
      <w:pPr>
        <w:jc w:val="both"/>
        <w:rPr>
          <w:sz w:val="22"/>
        </w:rPr>
      </w:pPr>
    </w:p>
    <w:p w:rsidR="00F72C93" w:rsidRPr="009B7C3F" w:rsidRDefault="00F72C93" w:rsidP="003065B4">
      <w:pPr>
        <w:jc w:val="both"/>
        <w:rPr>
          <w:sz w:val="22"/>
        </w:rPr>
      </w:pPr>
    </w:p>
    <w:p w:rsidR="003065B4" w:rsidRPr="009B7C3F" w:rsidRDefault="003065B4" w:rsidP="00145E0B">
      <w:pPr>
        <w:widowControl/>
        <w:numPr>
          <w:ilvl w:val="0"/>
          <w:numId w:val="50"/>
        </w:numPr>
        <w:tabs>
          <w:tab w:val="clear" w:pos="420"/>
          <w:tab w:val="num" w:pos="720"/>
        </w:tabs>
        <w:autoSpaceDE/>
        <w:autoSpaceDN/>
        <w:adjustRightInd/>
        <w:jc w:val="both"/>
        <w:rPr>
          <w:sz w:val="22"/>
        </w:rPr>
      </w:pPr>
      <w:r w:rsidRPr="009B7C3F">
        <w:rPr>
          <w:b/>
          <w:sz w:val="22"/>
        </w:rPr>
        <w:lastRenderedPageBreak/>
        <w:t>TAX</w:t>
      </w:r>
    </w:p>
    <w:p w:rsidR="003065B4" w:rsidRPr="009B7C3F" w:rsidRDefault="003065B4" w:rsidP="003065B4">
      <w:pPr>
        <w:widowControl/>
        <w:autoSpaceDE/>
        <w:autoSpaceDN/>
        <w:adjustRightInd/>
        <w:jc w:val="both"/>
        <w:rPr>
          <w:sz w:val="22"/>
        </w:rPr>
      </w:pPr>
    </w:p>
    <w:p w:rsidR="003065B4" w:rsidRPr="009B7C3F" w:rsidRDefault="003065B4" w:rsidP="00E67D3A">
      <w:pPr>
        <w:widowControl/>
        <w:numPr>
          <w:ilvl w:val="1"/>
          <w:numId w:val="88"/>
        </w:numPr>
        <w:tabs>
          <w:tab w:val="clear" w:pos="420"/>
          <w:tab w:val="num" w:pos="709"/>
        </w:tabs>
        <w:autoSpaceDE/>
        <w:autoSpaceDN/>
        <w:adjustRightInd/>
        <w:ind w:left="709" w:hanging="709"/>
        <w:jc w:val="both"/>
      </w:pPr>
      <w:r w:rsidRPr="009B7C3F">
        <w:rPr>
          <w:rFonts w:ascii="Book Antiqua" w:hAnsi="Book Antiqua" w:cs="Calibri"/>
        </w:rPr>
        <w:t>Goods and services tax (GST) as applicable</w:t>
      </w:r>
      <w:r w:rsidRPr="009B7C3F">
        <w:rPr>
          <w:rFonts w:ascii="Book Antiqua" w:hAnsi="Book Antiqua" w:cs="Calibri"/>
          <w:b/>
          <w:bCs/>
        </w:rPr>
        <w:t xml:space="preserve"> (prevailing now and applicable as </w:t>
      </w:r>
      <w:r w:rsidR="00E67D3A" w:rsidRPr="009B7C3F">
        <w:rPr>
          <w:rFonts w:ascii="Book Antiqua" w:hAnsi="Book Antiqua" w:cs="Calibri"/>
          <w:b/>
          <w:bCs/>
        </w:rPr>
        <w:t xml:space="preserve">                 </w:t>
      </w:r>
      <w:r w:rsidRPr="009B7C3F">
        <w:rPr>
          <w:rFonts w:ascii="Book Antiqua" w:hAnsi="Book Antiqua" w:cs="Calibri"/>
          <w:b/>
          <w:bCs/>
        </w:rPr>
        <w:t xml:space="preserve">and </w:t>
      </w:r>
      <w:r w:rsidR="00E67D3A" w:rsidRPr="009B7C3F">
        <w:rPr>
          <w:rFonts w:ascii="Book Antiqua" w:hAnsi="Book Antiqua" w:cs="Calibri"/>
          <w:b/>
          <w:bCs/>
        </w:rPr>
        <w:t xml:space="preserve">   </w:t>
      </w:r>
      <w:r w:rsidRPr="009B7C3F">
        <w:rPr>
          <w:rFonts w:ascii="Book Antiqua" w:hAnsi="Book Antiqua" w:cs="Calibri"/>
          <w:b/>
          <w:bCs/>
        </w:rPr>
        <w:t>when amended)</w:t>
      </w:r>
    </w:p>
    <w:p w:rsidR="003065B4" w:rsidRPr="009B7C3F" w:rsidRDefault="003065B4" w:rsidP="003065B4">
      <w:pPr>
        <w:widowControl/>
        <w:autoSpaceDE/>
        <w:autoSpaceDN/>
        <w:adjustRightInd/>
        <w:ind w:left="420"/>
        <w:jc w:val="both"/>
      </w:pPr>
    </w:p>
    <w:p w:rsidR="003065B4" w:rsidRPr="009B7C3F" w:rsidRDefault="003065B4" w:rsidP="003065B4">
      <w:pPr>
        <w:widowControl/>
        <w:autoSpaceDE/>
        <w:autoSpaceDN/>
        <w:adjustRightInd/>
        <w:ind w:left="418"/>
        <w:jc w:val="both"/>
      </w:pPr>
    </w:p>
    <w:p w:rsidR="00A362FD" w:rsidRPr="009B7C3F" w:rsidRDefault="00E424BC" w:rsidP="00145E0B">
      <w:pPr>
        <w:widowControl/>
        <w:numPr>
          <w:ilvl w:val="0"/>
          <w:numId w:val="88"/>
        </w:numPr>
        <w:autoSpaceDE/>
        <w:autoSpaceDN/>
        <w:adjustRightInd/>
        <w:ind w:left="720" w:hanging="720"/>
        <w:jc w:val="both"/>
        <w:rPr>
          <w:sz w:val="22"/>
        </w:rPr>
      </w:pPr>
      <w:r w:rsidRPr="009B7C3F">
        <w:rPr>
          <w:b/>
          <w:sz w:val="22"/>
        </w:rPr>
        <w:t xml:space="preserve">    </w:t>
      </w:r>
      <w:r w:rsidR="00A362FD" w:rsidRPr="009B7C3F">
        <w:rPr>
          <w:b/>
          <w:sz w:val="22"/>
        </w:rPr>
        <w:t>CURRENCIES</w:t>
      </w:r>
    </w:p>
    <w:p w:rsidR="00A80EAF" w:rsidRPr="009B7C3F" w:rsidRDefault="00A80EAF" w:rsidP="00A80EAF">
      <w:pPr>
        <w:widowControl/>
        <w:autoSpaceDE/>
        <w:autoSpaceDN/>
        <w:adjustRightInd/>
        <w:jc w:val="both"/>
        <w:rPr>
          <w:sz w:val="22"/>
        </w:rPr>
      </w:pPr>
    </w:p>
    <w:p w:rsidR="00A362FD" w:rsidRPr="009B7C3F" w:rsidRDefault="00E424BC" w:rsidP="00145E0B">
      <w:pPr>
        <w:widowControl/>
        <w:numPr>
          <w:ilvl w:val="1"/>
          <w:numId w:val="88"/>
        </w:numPr>
        <w:autoSpaceDE/>
        <w:autoSpaceDN/>
        <w:adjustRightInd/>
        <w:jc w:val="both"/>
        <w:rPr>
          <w:sz w:val="22"/>
        </w:rPr>
      </w:pPr>
      <w:r w:rsidRPr="009B7C3F">
        <w:rPr>
          <w:sz w:val="22"/>
        </w:rPr>
        <w:t xml:space="preserve">    </w:t>
      </w:r>
      <w:r w:rsidR="00A362FD" w:rsidRPr="009B7C3F">
        <w:rPr>
          <w:sz w:val="22"/>
        </w:rPr>
        <w:t>All payments shall be made in Indian Rupees.</w:t>
      </w:r>
    </w:p>
    <w:p w:rsidR="00AC1F9D" w:rsidRPr="009B7C3F" w:rsidRDefault="00AC1F9D" w:rsidP="00AC1F9D">
      <w:pPr>
        <w:widowControl/>
        <w:autoSpaceDE/>
        <w:autoSpaceDN/>
        <w:adjustRightInd/>
        <w:ind w:left="420"/>
        <w:jc w:val="both"/>
        <w:rPr>
          <w:sz w:val="22"/>
        </w:rPr>
      </w:pPr>
    </w:p>
    <w:p w:rsidR="00375CE7" w:rsidRPr="009B7C3F" w:rsidRDefault="00375CE7" w:rsidP="00AC1F9D">
      <w:pPr>
        <w:widowControl/>
        <w:autoSpaceDE/>
        <w:autoSpaceDN/>
        <w:adjustRightInd/>
        <w:ind w:left="420"/>
        <w:jc w:val="both"/>
        <w:rPr>
          <w:sz w:val="12"/>
        </w:rPr>
      </w:pPr>
    </w:p>
    <w:p w:rsidR="00A362FD" w:rsidRPr="009B7C3F" w:rsidRDefault="00A80EAF" w:rsidP="00A362FD">
      <w:pPr>
        <w:tabs>
          <w:tab w:val="left" w:pos="360"/>
        </w:tabs>
        <w:jc w:val="both"/>
        <w:rPr>
          <w:b/>
          <w:sz w:val="22"/>
        </w:rPr>
      </w:pPr>
      <w:r w:rsidRPr="009B7C3F">
        <w:rPr>
          <w:b/>
          <w:sz w:val="22"/>
        </w:rPr>
        <w:t>44</w:t>
      </w:r>
      <w:r w:rsidR="00A362FD" w:rsidRPr="009B7C3F">
        <w:rPr>
          <w:b/>
          <w:sz w:val="22"/>
        </w:rPr>
        <w:t>.</w:t>
      </w:r>
      <w:r w:rsidR="00A362FD" w:rsidRPr="009B7C3F">
        <w:rPr>
          <w:b/>
          <w:sz w:val="22"/>
        </w:rPr>
        <w:tab/>
      </w:r>
      <w:r w:rsidR="00A362FD" w:rsidRPr="009B7C3F">
        <w:rPr>
          <w:b/>
          <w:sz w:val="22"/>
        </w:rPr>
        <w:tab/>
        <w:t xml:space="preserve">RETENTION </w:t>
      </w:r>
    </w:p>
    <w:p w:rsidR="00A362FD" w:rsidRPr="009B7C3F" w:rsidRDefault="00A362FD" w:rsidP="00A362FD">
      <w:pPr>
        <w:jc w:val="both"/>
        <w:rPr>
          <w:sz w:val="22"/>
        </w:rPr>
      </w:pPr>
    </w:p>
    <w:p w:rsidR="00A362FD" w:rsidRPr="009B7C3F" w:rsidRDefault="00A362FD" w:rsidP="00A362FD">
      <w:pPr>
        <w:ind w:left="720" w:hanging="720"/>
        <w:jc w:val="both"/>
        <w:rPr>
          <w:sz w:val="22"/>
        </w:rPr>
      </w:pPr>
      <w:r w:rsidRPr="009B7C3F">
        <w:rPr>
          <w:sz w:val="22"/>
        </w:rPr>
        <w:t>4</w:t>
      </w:r>
      <w:r w:rsidR="00A80EAF" w:rsidRPr="009B7C3F">
        <w:rPr>
          <w:sz w:val="22"/>
        </w:rPr>
        <w:t>4</w:t>
      </w:r>
      <w:r w:rsidR="000A2BEF" w:rsidRPr="009B7C3F">
        <w:rPr>
          <w:sz w:val="22"/>
        </w:rPr>
        <w:t>.1</w:t>
      </w:r>
      <w:r w:rsidR="000A2BEF" w:rsidRPr="009B7C3F">
        <w:rPr>
          <w:sz w:val="22"/>
        </w:rPr>
        <w:tab/>
        <w:t xml:space="preserve">The Employer shall retain </w:t>
      </w:r>
      <w:r w:rsidR="006C29F1" w:rsidRPr="009B7C3F">
        <w:rPr>
          <w:sz w:val="22"/>
        </w:rPr>
        <w:t>6</w:t>
      </w:r>
      <w:r w:rsidRPr="009B7C3F">
        <w:rPr>
          <w:sz w:val="22"/>
        </w:rPr>
        <w:t xml:space="preserve">% from each payment due to the Contractor as stated in the Contract Data, </w:t>
      </w:r>
      <w:r w:rsidR="00AC1F9D" w:rsidRPr="009B7C3F">
        <w:rPr>
          <w:sz w:val="22"/>
        </w:rPr>
        <w:t>s</w:t>
      </w:r>
      <w:r w:rsidRPr="009B7C3F">
        <w:t>ubject</w:t>
      </w:r>
      <w:r w:rsidRPr="009B7C3F">
        <w:rPr>
          <w:sz w:val="22"/>
        </w:rPr>
        <w:t xml:space="preserve"> to a maximum of 5% of contract value. </w:t>
      </w:r>
    </w:p>
    <w:p w:rsidR="00A362FD" w:rsidRPr="009B7C3F" w:rsidRDefault="00A362FD" w:rsidP="00A362FD">
      <w:pPr>
        <w:ind w:left="720" w:hanging="720"/>
        <w:jc w:val="both"/>
        <w:rPr>
          <w:sz w:val="22"/>
        </w:rPr>
      </w:pPr>
    </w:p>
    <w:p w:rsidR="00A362FD" w:rsidRPr="009B7C3F" w:rsidRDefault="00A362FD" w:rsidP="00A362FD">
      <w:pPr>
        <w:ind w:left="720" w:hanging="720"/>
        <w:jc w:val="both"/>
        <w:rPr>
          <w:sz w:val="22"/>
        </w:rPr>
      </w:pPr>
      <w:r w:rsidRPr="009B7C3F">
        <w:rPr>
          <w:sz w:val="22"/>
        </w:rPr>
        <w:t>4</w:t>
      </w:r>
      <w:r w:rsidR="00A80EAF" w:rsidRPr="009B7C3F">
        <w:rPr>
          <w:sz w:val="22"/>
        </w:rPr>
        <w:t>4</w:t>
      </w:r>
      <w:r w:rsidRPr="009B7C3F">
        <w:rPr>
          <w:sz w:val="22"/>
        </w:rPr>
        <w:t>.2</w:t>
      </w:r>
      <w:r w:rsidRPr="009B7C3F">
        <w:rPr>
          <w:sz w:val="22"/>
        </w:rPr>
        <w:tab/>
        <w:t xml:space="preserve">On Completion of the whole of the Works and on submitting all Operation and Maintenance Manuals, </w:t>
      </w:r>
      <w:r w:rsidR="00361A78" w:rsidRPr="009B7C3F">
        <w:rPr>
          <w:sz w:val="22"/>
        </w:rPr>
        <w:t>50% of the</w:t>
      </w:r>
      <w:r w:rsidRPr="009B7C3F">
        <w:rPr>
          <w:sz w:val="22"/>
        </w:rPr>
        <w:t xml:space="preserve"> total amount retained is </w:t>
      </w:r>
      <w:r w:rsidR="00361A78" w:rsidRPr="009B7C3F">
        <w:rPr>
          <w:sz w:val="22"/>
        </w:rPr>
        <w:t>returned</w:t>
      </w:r>
      <w:r w:rsidRPr="009B7C3F">
        <w:rPr>
          <w:sz w:val="22"/>
        </w:rPr>
        <w:t xml:space="preserve"> to the Contractor and </w:t>
      </w:r>
      <w:r w:rsidR="00361A78" w:rsidRPr="009B7C3F">
        <w:rPr>
          <w:sz w:val="22"/>
        </w:rPr>
        <w:t xml:space="preserve">balance 50% after </w:t>
      </w:r>
      <w:r w:rsidRPr="009B7C3F">
        <w:rPr>
          <w:sz w:val="22"/>
        </w:rPr>
        <w:t xml:space="preserve">Defects Notice Period and the Employer has certified that all Defects notified by him to the Contractor before the end </w:t>
      </w:r>
      <w:r w:rsidR="00361A78" w:rsidRPr="009B7C3F">
        <w:rPr>
          <w:sz w:val="22"/>
        </w:rPr>
        <w:t xml:space="preserve">Defect Liability period have been corrected. </w:t>
      </w:r>
    </w:p>
    <w:p w:rsidR="00AE753B" w:rsidRPr="009B7C3F" w:rsidRDefault="00AE753B" w:rsidP="00A362FD">
      <w:pPr>
        <w:jc w:val="both"/>
        <w:rPr>
          <w:sz w:val="22"/>
        </w:rPr>
      </w:pPr>
    </w:p>
    <w:p w:rsidR="00A362FD" w:rsidRPr="009B7C3F" w:rsidRDefault="00A80EAF" w:rsidP="00A362FD">
      <w:pPr>
        <w:jc w:val="both"/>
        <w:rPr>
          <w:b/>
          <w:sz w:val="22"/>
        </w:rPr>
      </w:pPr>
      <w:r w:rsidRPr="009B7C3F">
        <w:rPr>
          <w:b/>
          <w:sz w:val="22"/>
        </w:rPr>
        <w:t>45</w:t>
      </w:r>
      <w:r w:rsidR="00A362FD" w:rsidRPr="009B7C3F">
        <w:rPr>
          <w:b/>
          <w:sz w:val="22"/>
        </w:rPr>
        <w:t>.</w:t>
      </w:r>
      <w:r w:rsidR="00A362FD" w:rsidRPr="009B7C3F">
        <w:rPr>
          <w:b/>
          <w:sz w:val="22"/>
        </w:rPr>
        <w:tab/>
        <w:t>LIQUIDATED DAMAGES</w:t>
      </w:r>
    </w:p>
    <w:p w:rsidR="00A362FD" w:rsidRPr="009B7C3F" w:rsidRDefault="00A362FD" w:rsidP="00A362FD">
      <w:pPr>
        <w:ind w:left="720" w:hanging="720"/>
        <w:jc w:val="both"/>
        <w:rPr>
          <w:sz w:val="22"/>
        </w:rPr>
      </w:pPr>
    </w:p>
    <w:p w:rsidR="00A362FD" w:rsidRPr="009B7C3F" w:rsidRDefault="00A80EAF" w:rsidP="00A362FD">
      <w:pPr>
        <w:ind w:left="720" w:hanging="720"/>
        <w:jc w:val="both"/>
        <w:rPr>
          <w:sz w:val="22"/>
        </w:rPr>
      </w:pPr>
      <w:r w:rsidRPr="009B7C3F">
        <w:rPr>
          <w:sz w:val="22"/>
        </w:rPr>
        <w:t>45</w:t>
      </w:r>
      <w:r w:rsidR="00A362FD" w:rsidRPr="009B7C3F">
        <w:rPr>
          <w:sz w:val="22"/>
        </w:rPr>
        <w:t>.1</w:t>
      </w:r>
      <w:r w:rsidR="00A362FD" w:rsidRPr="009B7C3F">
        <w:rPr>
          <w:sz w:val="22"/>
        </w:rPr>
        <w:tab/>
        <w:t>The Employer shall retain from each payment due to the Contractor the proportion stated in the contract Data until Completion of the whole of the Works.</w:t>
      </w:r>
    </w:p>
    <w:p w:rsidR="00A362FD" w:rsidRPr="009B7C3F" w:rsidRDefault="00A362FD" w:rsidP="00A362FD">
      <w:pPr>
        <w:jc w:val="both"/>
        <w:rPr>
          <w:sz w:val="18"/>
        </w:rPr>
      </w:pPr>
    </w:p>
    <w:p w:rsidR="00A362FD" w:rsidRPr="009B7C3F" w:rsidRDefault="00A80EAF" w:rsidP="00361A78">
      <w:pPr>
        <w:ind w:left="720" w:hanging="720"/>
        <w:jc w:val="both"/>
        <w:rPr>
          <w:sz w:val="22"/>
        </w:rPr>
      </w:pPr>
      <w:r w:rsidRPr="009B7C3F">
        <w:rPr>
          <w:sz w:val="22"/>
        </w:rPr>
        <w:t>45</w:t>
      </w:r>
      <w:r w:rsidR="00A362FD" w:rsidRPr="009B7C3F">
        <w:rPr>
          <w:sz w:val="22"/>
        </w:rPr>
        <w:t xml:space="preserve">.2    On completion of the whole of the Works </w:t>
      </w:r>
      <w:r w:rsidR="00361A78" w:rsidRPr="009B7C3F">
        <w:rPr>
          <w:sz w:val="22"/>
        </w:rPr>
        <w:t>50% of</w:t>
      </w:r>
      <w:r w:rsidR="00A362FD" w:rsidRPr="009B7C3F">
        <w:rPr>
          <w:sz w:val="22"/>
        </w:rPr>
        <w:t xml:space="preserve"> the total amount retained is paid to </w:t>
      </w:r>
      <w:r w:rsidR="00361A78" w:rsidRPr="009B7C3F">
        <w:rPr>
          <w:sz w:val="22"/>
        </w:rPr>
        <w:t>the Contractor.</w:t>
      </w:r>
    </w:p>
    <w:p w:rsidR="00A362FD" w:rsidRPr="009B7C3F" w:rsidRDefault="00A362FD" w:rsidP="00A362FD">
      <w:pPr>
        <w:jc w:val="both"/>
        <w:rPr>
          <w:b/>
          <w:sz w:val="22"/>
        </w:rPr>
      </w:pPr>
    </w:p>
    <w:p w:rsidR="00A362FD" w:rsidRPr="009B7C3F" w:rsidRDefault="00A80EAF" w:rsidP="00A362FD">
      <w:pPr>
        <w:ind w:left="720" w:hanging="720"/>
        <w:jc w:val="both"/>
        <w:rPr>
          <w:sz w:val="22"/>
        </w:rPr>
      </w:pPr>
      <w:r w:rsidRPr="009B7C3F">
        <w:rPr>
          <w:sz w:val="22"/>
        </w:rPr>
        <w:t>45</w:t>
      </w:r>
      <w:r w:rsidR="00A362FD" w:rsidRPr="009B7C3F">
        <w:rPr>
          <w:sz w:val="22"/>
        </w:rPr>
        <w:t>.3</w:t>
      </w:r>
      <w:r w:rsidR="00A362FD" w:rsidRPr="009B7C3F">
        <w:rPr>
          <w:sz w:val="22"/>
        </w:rPr>
        <w:tab/>
        <w:t xml:space="preserve">The Contractor shall pay liquidated damages to the Employer at the rate per </w:t>
      </w:r>
      <w:r w:rsidRPr="009B7C3F">
        <w:rPr>
          <w:sz w:val="22"/>
        </w:rPr>
        <w:t>week</w:t>
      </w:r>
      <w:r w:rsidR="00A362FD" w:rsidRPr="009B7C3F">
        <w:rPr>
          <w:sz w:val="22"/>
        </w:rPr>
        <w:t xml:space="preserve"> stated in the Contract Data for each </w:t>
      </w:r>
      <w:r w:rsidRPr="009B7C3F">
        <w:rPr>
          <w:sz w:val="22"/>
        </w:rPr>
        <w:t>week</w:t>
      </w:r>
      <w:r w:rsidR="00A362FD" w:rsidRPr="009B7C3F">
        <w:rPr>
          <w:sz w:val="22"/>
        </w:rPr>
        <w:t xml:space="preserve"> that the Completion Date is later than the intended Completion Date (for the whole of the works or milestone as stated in the contract Data).  The total amount of liquidated damages shall not exceed the amount defined in the Contract Data.  The Employer may deduct liquidated damages from payments due to the Contractor.  Payment of liquidated damages does not affect the Contractor’s liabilities.</w:t>
      </w:r>
    </w:p>
    <w:p w:rsidR="00A362FD" w:rsidRPr="009B7C3F" w:rsidRDefault="00A362FD" w:rsidP="00A362FD">
      <w:pPr>
        <w:jc w:val="both"/>
        <w:rPr>
          <w:sz w:val="22"/>
        </w:rPr>
      </w:pPr>
    </w:p>
    <w:p w:rsidR="00A362FD" w:rsidRPr="009B7C3F" w:rsidRDefault="00A362FD" w:rsidP="00A362FD">
      <w:pPr>
        <w:ind w:left="720" w:hanging="720"/>
        <w:jc w:val="both"/>
        <w:rPr>
          <w:sz w:val="22"/>
        </w:rPr>
      </w:pPr>
      <w:r w:rsidRPr="009B7C3F">
        <w:rPr>
          <w:sz w:val="22"/>
        </w:rPr>
        <w:t>4</w:t>
      </w:r>
      <w:r w:rsidR="00A80EAF" w:rsidRPr="009B7C3F">
        <w:rPr>
          <w:sz w:val="22"/>
        </w:rPr>
        <w:t>5</w:t>
      </w:r>
      <w:r w:rsidRPr="009B7C3F">
        <w:rPr>
          <w:sz w:val="22"/>
        </w:rPr>
        <w:t>.4</w:t>
      </w:r>
      <w:r w:rsidRPr="009B7C3F">
        <w:rPr>
          <w:sz w:val="22"/>
        </w:rPr>
        <w:tab/>
        <w:t>If the Intended Completion Date is extended after liquidated damages have been paid, the Engineer shall correct any overpayment of liquidated damages by the Contractor by adjusting the next payment certificate.</w:t>
      </w:r>
    </w:p>
    <w:p w:rsidR="00A362FD" w:rsidRPr="009B7C3F" w:rsidRDefault="00A362FD" w:rsidP="00A362FD">
      <w:pPr>
        <w:jc w:val="both"/>
        <w:rPr>
          <w:sz w:val="22"/>
        </w:rPr>
      </w:pPr>
    </w:p>
    <w:p w:rsidR="00A362FD" w:rsidRPr="009B7C3F" w:rsidRDefault="00A362FD" w:rsidP="00A362FD">
      <w:pPr>
        <w:jc w:val="both"/>
        <w:rPr>
          <w:sz w:val="22"/>
        </w:rPr>
      </w:pPr>
      <w:r w:rsidRPr="009B7C3F">
        <w:rPr>
          <w:b/>
          <w:sz w:val="22"/>
        </w:rPr>
        <w:t>4</w:t>
      </w:r>
      <w:r w:rsidR="00A80EAF" w:rsidRPr="009B7C3F">
        <w:rPr>
          <w:b/>
          <w:sz w:val="22"/>
        </w:rPr>
        <w:t>6</w:t>
      </w:r>
      <w:r w:rsidRPr="009B7C3F">
        <w:rPr>
          <w:b/>
          <w:sz w:val="22"/>
        </w:rPr>
        <w:t>.       SECURITIES</w:t>
      </w:r>
    </w:p>
    <w:p w:rsidR="00A362FD" w:rsidRPr="009B7C3F" w:rsidRDefault="00A362FD" w:rsidP="00A362FD">
      <w:pPr>
        <w:jc w:val="both"/>
        <w:rPr>
          <w:sz w:val="22"/>
        </w:rPr>
      </w:pPr>
    </w:p>
    <w:p w:rsidR="00A362FD" w:rsidRPr="009B7C3F" w:rsidRDefault="00A362FD" w:rsidP="00145E0B">
      <w:pPr>
        <w:widowControl/>
        <w:numPr>
          <w:ilvl w:val="1"/>
          <w:numId w:val="83"/>
        </w:numPr>
        <w:tabs>
          <w:tab w:val="clear" w:pos="394"/>
          <w:tab w:val="num" w:pos="720"/>
        </w:tabs>
        <w:autoSpaceDE/>
        <w:autoSpaceDN/>
        <w:adjustRightInd/>
        <w:jc w:val="both"/>
        <w:rPr>
          <w:sz w:val="22"/>
        </w:rPr>
      </w:pPr>
      <w:r w:rsidRPr="009B7C3F">
        <w:rPr>
          <w:sz w:val="22"/>
        </w:rPr>
        <w:t xml:space="preserve">The Performance Security (including additional security for unbalanced </w:t>
      </w:r>
      <w:r w:rsidR="00F879D4" w:rsidRPr="009B7C3F">
        <w:rPr>
          <w:sz w:val="22"/>
        </w:rPr>
        <w:t>Bids</w:t>
      </w:r>
      <w:r w:rsidRPr="009B7C3F">
        <w:rPr>
          <w:sz w:val="22"/>
        </w:rPr>
        <w:t xml:space="preserve">) shall be </w:t>
      </w:r>
    </w:p>
    <w:p w:rsidR="00A362FD" w:rsidRPr="009B7C3F" w:rsidRDefault="00A362FD" w:rsidP="002943C3">
      <w:pPr>
        <w:ind w:left="720"/>
        <w:jc w:val="both"/>
        <w:rPr>
          <w:sz w:val="22"/>
        </w:rPr>
      </w:pPr>
      <w:r w:rsidRPr="009B7C3F">
        <w:rPr>
          <w:sz w:val="22"/>
        </w:rPr>
        <w:t xml:space="preserve">provided to the Employer not later than the date specified in the Letter of Acceptance and shall be issued in an amount and form and by a bank or surety acceptable to the Employer, and denominated in Indian Rupees.  The Performance Security shall be valid until a date 28 days from the date of expiry of Defects Liability period and the additional security for unbalanced </w:t>
      </w:r>
      <w:r w:rsidR="00C94108" w:rsidRPr="009B7C3F">
        <w:rPr>
          <w:sz w:val="22"/>
        </w:rPr>
        <w:t xml:space="preserve">Bids </w:t>
      </w:r>
      <w:r w:rsidRPr="009B7C3F">
        <w:rPr>
          <w:sz w:val="22"/>
        </w:rPr>
        <w:t>shall be valid until a date 28days from the date of issue of the certificate of completion.</w:t>
      </w:r>
    </w:p>
    <w:p w:rsidR="00A362FD" w:rsidRPr="009B7C3F" w:rsidRDefault="00A362FD" w:rsidP="00A362FD">
      <w:pPr>
        <w:jc w:val="both"/>
        <w:rPr>
          <w:sz w:val="22"/>
        </w:rPr>
      </w:pPr>
    </w:p>
    <w:p w:rsidR="00A362FD" w:rsidRPr="009B7C3F" w:rsidRDefault="00A362FD" w:rsidP="00A362FD">
      <w:pPr>
        <w:jc w:val="both"/>
        <w:rPr>
          <w:sz w:val="22"/>
        </w:rPr>
      </w:pPr>
      <w:r w:rsidRPr="009B7C3F">
        <w:rPr>
          <w:b/>
          <w:sz w:val="22"/>
        </w:rPr>
        <w:t>4</w:t>
      </w:r>
      <w:r w:rsidR="00A80EAF" w:rsidRPr="009B7C3F">
        <w:rPr>
          <w:b/>
          <w:sz w:val="22"/>
        </w:rPr>
        <w:t>7</w:t>
      </w:r>
      <w:r w:rsidRPr="009B7C3F">
        <w:rPr>
          <w:b/>
          <w:sz w:val="22"/>
        </w:rPr>
        <w:t xml:space="preserve">.      </w:t>
      </w:r>
      <w:r w:rsidR="002943C3" w:rsidRPr="009B7C3F">
        <w:rPr>
          <w:b/>
          <w:sz w:val="22"/>
        </w:rPr>
        <w:tab/>
      </w:r>
      <w:r w:rsidRPr="009B7C3F">
        <w:rPr>
          <w:b/>
          <w:sz w:val="22"/>
        </w:rPr>
        <w:t>COST OF REPAIRS</w:t>
      </w:r>
    </w:p>
    <w:p w:rsidR="00A362FD" w:rsidRPr="009B7C3F" w:rsidRDefault="00A362FD" w:rsidP="00A362FD">
      <w:pPr>
        <w:jc w:val="both"/>
        <w:rPr>
          <w:sz w:val="22"/>
        </w:rPr>
      </w:pPr>
    </w:p>
    <w:p w:rsidR="00A362FD" w:rsidRPr="009B7C3F" w:rsidRDefault="00A362FD" w:rsidP="00145E0B">
      <w:pPr>
        <w:widowControl/>
        <w:numPr>
          <w:ilvl w:val="1"/>
          <w:numId w:val="84"/>
        </w:numPr>
        <w:tabs>
          <w:tab w:val="clear" w:pos="390"/>
          <w:tab w:val="num" w:pos="720"/>
        </w:tabs>
        <w:autoSpaceDE/>
        <w:autoSpaceDN/>
        <w:adjustRightInd/>
        <w:ind w:left="720" w:hanging="720"/>
        <w:jc w:val="both"/>
        <w:rPr>
          <w:sz w:val="22"/>
        </w:rPr>
      </w:pPr>
      <w:r w:rsidRPr="009B7C3F">
        <w:rPr>
          <w:sz w:val="22"/>
        </w:rPr>
        <w:t>Loss of damage to the Works or Materials to be incorporated in the Works between the Start Date and the end of Defects correction periods shall be remedied by the Contractor at the Contractor’s cost if the loss or damage arises from the Contractor’s acts or omissions.</w:t>
      </w:r>
    </w:p>
    <w:p w:rsidR="00371F05" w:rsidRDefault="00371F05" w:rsidP="00371F05">
      <w:pPr>
        <w:widowControl/>
        <w:autoSpaceDE/>
        <w:autoSpaceDN/>
        <w:adjustRightInd/>
        <w:jc w:val="both"/>
        <w:rPr>
          <w:sz w:val="22"/>
        </w:rPr>
      </w:pPr>
    </w:p>
    <w:p w:rsidR="000D7174" w:rsidRDefault="000D7174" w:rsidP="00371F05">
      <w:pPr>
        <w:widowControl/>
        <w:autoSpaceDE/>
        <w:autoSpaceDN/>
        <w:adjustRightInd/>
        <w:jc w:val="both"/>
        <w:rPr>
          <w:sz w:val="22"/>
        </w:rPr>
      </w:pPr>
    </w:p>
    <w:p w:rsidR="000D7174" w:rsidRDefault="000D7174" w:rsidP="00371F05">
      <w:pPr>
        <w:widowControl/>
        <w:autoSpaceDE/>
        <w:autoSpaceDN/>
        <w:adjustRightInd/>
        <w:jc w:val="both"/>
        <w:rPr>
          <w:sz w:val="22"/>
        </w:rPr>
      </w:pPr>
    </w:p>
    <w:p w:rsidR="000D7174" w:rsidRDefault="000D7174" w:rsidP="00371F05">
      <w:pPr>
        <w:widowControl/>
        <w:autoSpaceDE/>
        <w:autoSpaceDN/>
        <w:adjustRightInd/>
        <w:jc w:val="both"/>
        <w:rPr>
          <w:sz w:val="22"/>
        </w:rPr>
      </w:pPr>
    </w:p>
    <w:p w:rsidR="000D7174" w:rsidRDefault="000D7174" w:rsidP="00371F05">
      <w:pPr>
        <w:widowControl/>
        <w:autoSpaceDE/>
        <w:autoSpaceDN/>
        <w:adjustRightInd/>
        <w:jc w:val="both"/>
        <w:rPr>
          <w:sz w:val="22"/>
        </w:rPr>
      </w:pPr>
    </w:p>
    <w:p w:rsidR="000D7174" w:rsidRPr="009B7C3F" w:rsidRDefault="000D7174" w:rsidP="00371F05">
      <w:pPr>
        <w:widowControl/>
        <w:autoSpaceDE/>
        <w:autoSpaceDN/>
        <w:adjustRightInd/>
        <w:jc w:val="both"/>
        <w:rPr>
          <w:sz w:val="22"/>
        </w:rPr>
      </w:pPr>
    </w:p>
    <w:p w:rsidR="00A362FD" w:rsidRPr="009B7C3F" w:rsidRDefault="00A362FD" w:rsidP="00A362FD">
      <w:pPr>
        <w:jc w:val="center"/>
        <w:rPr>
          <w:b/>
          <w:sz w:val="28"/>
        </w:rPr>
      </w:pPr>
      <w:r w:rsidRPr="009B7C3F">
        <w:rPr>
          <w:b/>
          <w:sz w:val="28"/>
        </w:rPr>
        <w:lastRenderedPageBreak/>
        <w:t>E. FINISHING THE CONTRACT</w:t>
      </w:r>
    </w:p>
    <w:p w:rsidR="00A362FD" w:rsidRPr="009B7C3F" w:rsidRDefault="00A362FD" w:rsidP="00A362FD">
      <w:pPr>
        <w:jc w:val="both"/>
        <w:rPr>
          <w:sz w:val="12"/>
        </w:rPr>
      </w:pPr>
    </w:p>
    <w:p w:rsidR="00A362FD" w:rsidRPr="009B7C3F" w:rsidRDefault="00A362FD" w:rsidP="00A362FD">
      <w:pPr>
        <w:jc w:val="both"/>
        <w:rPr>
          <w:sz w:val="12"/>
        </w:rPr>
      </w:pPr>
    </w:p>
    <w:p w:rsidR="00A362FD" w:rsidRPr="009B7C3F" w:rsidRDefault="00A362FD" w:rsidP="00145E0B">
      <w:pPr>
        <w:widowControl/>
        <w:numPr>
          <w:ilvl w:val="0"/>
          <w:numId w:val="84"/>
        </w:numPr>
        <w:tabs>
          <w:tab w:val="clear" w:pos="390"/>
          <w:tab w:val="num" w:pos="720"/>
        </w:tabs>
        <w:autoSpaceDE/>
        <w:autoSpaceDN/>
        <w:adjustRightInd/>
        <w:jc w:val="both"/>
        <w:rPr>
          <w:b/>
          <w:sz w:val="22"/>
        </w:rPr>
      </w:pPr>
      <w:r w:rsidRPr="009B7C3F">
        <w:rPr>
          <w:b/>
          <w:sz w:val="22"/>
        </w:rPr>
        <w:t>COMPLETION</w:t>
      </w:r>
    </w:p>
    <w:p w:rsidR="002943C3" w:rsidRPr="009B7C3F" w:rsidRDefault="002943C3" w:rsidP="00A362FD">
      <w:pPr>
        <w:ind w:left="720" w:hanging="720"/>
        <w:jc w:val="both"/>
        <w:rPr>
          <w:sz w:val="22"/>
        </w:rPr>
      </w:pPr>
    </w:p>
    <w:p w:rsidR="002943C3" w:rsidRPr="009B7C3F" w:rsidRDefault="00A80EAF" w:rsidP="002943C3">
      <w:pPr>
        <w:ind w:left="720" w:hanging="720"/>
        <w:jc w:val="both"/>
        <w:rPr>
          <w:sz w:val="22"/>
        </w:rPr>
      </w:pPr>
      <w:r w:rsidRPr="009B7C3F">
        <w:rPr>
          <w:sz w:val="22"/>
        </w:rPr>
        <w:t>48</w:t>
      </w:r>
      <w:r w:rsidR="00A362FD" w:rsidRPr="009B7C3F">
        <w:rPr>
          <w:sz w:val="22"/>
        </w:rPr>
        <w:t>.1</w:t>
      </w:r>
      <w:r w:rsidR="00A362FD" w:rsidRPr="009B7C3F">
        <w:rPr>
          <w:sz w:val="22"/>
        </w:rPr>
        <w:tab/>
        <w:t>The Contractor shall request the Engineer to issue a Certificate of Completion of the Works and the Engineer will do so upon deciding that the work is completed in all respects.</w:t>
      </w:r>
    </w:p>
    <w:p w:rsidR="000D7174" w:rsidRDefault="000D7174" w:rsidP="00A362FD">
      <w:pPr>
        <w:jc w:val="both"/>
        <w:rPr>
          <w:b/>
          <w:sz w:val="22"/>
        </w:rPr>
      </w:pPr>
    </w:p>
    <w:p w:rsidR="00A362FD" w:rsidRPr="009B7C3F" w:rsidRDefault="00A80EAF" w:rsidP="00A362FD">
      <w:pPr>
        <w:jc w:val="both"/>
        <w:rPr>
          <w:sz w:val="22"/>
        </w:rPr>
      </w:pPr>
      <w:r w:rsidRPr="009B7C3F">
        <w:rPr>
          <w:b/>
          <w:sz w:val="22"/>
        </w:rPr>
        <w:t>49</w:t>
      </w:r>
      <w:r w:rsidR="00A362FD" w:rsidRPr="009B7C3F">
        <w:rPr>
          <w:b/>
          <w:sz w:val="22"/>
        </w:rPr>
        <w:t xml:space="preserve">. </w:t>
      </w:r>
      <w:r w:rsidR="00A362FD" w:rsidRPr="009B7C3F">
        <w:rPr>
          <w:b/>
          <w:sz w:val="22"/>
        </w:rPr>
        <w:tab/>
        <w:t>TAKING OVER</w:t>
      </w:r>
    </w:p>
    <w:p w:rsidR="00A362FD" w:rsidRPr="009B7C3F" w:rsidRDefault="00A362FD" w:rsidP="00A362FD">
      <w:pPr>
        <w:jc w:val="both"/>
        <w:rPr>
          <w:sz w:val="22"/>
        </w:rPr>
      </w:pPr>
    </w:p>
    <w:p w:rsidR="00A362FD" w:rsidRPr="009B7C3F" w:rsidRDefault="00A362FD" w:rsidP="00145E0B">
      <w:pPr>
        <w:widowControl/>
        <w:numPr>
          <w:ilvl w:val="1"/>
          <w:numId w:val="85"/>
        </w:numPr>
        <w:tabs>
          <w:tab w:val="clear" w:pos="390"/>
          <w:tab w:val="num" w:pos="720"/>
        </w:tabs>
        <w:autoSpaceDE/>
        <w:autoSpaceDN/>
        <w:adjustRightInd/>
        <w:ind w:left="720" w:hanging="720"/>
        <w:jc w:val="both"/>
        <w:rPr>
          <w:b/>
          <w:bCs/>
          <w:sz w:val="22"/>
        </w:rPr>
      </w:pPr>
      <w:r w:rsidRPr="009B7C3F">
        <w:rPr>
          <w:sz w:val="22"/>
        </w:rPr>
        <w:t xml:space="preserve">The Employer shall take over the Site and the Works </w:t>
      </w:r>
      <w:r w:rsidRPr="009B7C3F">
        <w:rPr>
          <w:b/>
          <w:bCs/>
          <w:sz w:val="22"/>
        </w:rPr>
        <w:t>within seven days of the Engineer issuing a certificate of completion.</w:t>
      </w:r>
    </w:p>
    <w:p w:rsidR="00A362FD" w:rsidRPr="009B7C3F" w:rsidRDefault="00A362FD" w:rsidP="00A362FD">
      <w:pPr>
        <w:jc w:val="both"/>
        <w:rPr>
          <w:sz w:val="22"/>
        </w:rPr>
      </w:pPr>
      <w:r w:rsidRPr="009B7C3F">
        <w:rPr>
          <w:b/>
          <w:sz w:val="22"/>
        </w:rPr>
        <w:t>5</w:t>
      </w:r>
      <w:r w:rsidR="00A80EAF" w:rsidRPr="009B7C3F">
        <w:rPr>
          <w:b/>
          <w:sz w:val="22"/>
        </w:rPr>
        <w:t>0</w:t>
      </w:r>
      <w:r w:rsidRPr="009B7C3F">
        <w:rPr>
          <w:b/>
          <w:sz w:val="22"/>
        </w:rPr>
        <w:t>.</w:t>
      </w:r>
      <w:r w:rsidRPr="009B7C3F">
        <w:rPr>
          <w:b/>
          <w:sz w:val="22"/>
        </w:rPr>
        <w:tab/>
        <w:t>FINAL ACCOUNT</w:t>
      </w:r>
    </w:p>
    <w:p w:rsidR="00A362FD" w:rsidRPr="009B7C3F" w:rsidRDefault="00A362FD" w:rsidP="00A362FD">
      <w:pPr>
        <w:jc w:val="both"/>
        <w:rPr>
          <w:sz w:val="22"/>
        </w:rPr>
      </w:pPr>
    </w:p>
    <w:p w:rsidR="00A362FD" w:rsidRPr="009B7C3F" w:rsidRDefault="00A362FD" w:rsidP="00145E0B">
      <w:pPr>
        <w:widowControl/>
        <w:numPr>
          <w:ilvl w:val="1"/>
          <w:numId w:val="86"/>
        </w:numPr>
        <w:tabs>
          <w:tab w:val="clear" w:pos="390"/>
          <w:tab w:val="num" w:pos="720"/>
        </w:tabs>
        <w:autoSpaceDE/>
        <w:autoSpaceDN/>
        <w:adjustRightInd/>
        <w:ind w:left="720" w:hanging="720"/>
        <w:jc w:val="both"/>
        <w:rPr>
          <w:sz w:val="22"/>
        </w:rPr>
      </w:pPr>
      <w:r w:rsidRPr="009B7C3F">
        <w:rPr>
          <w:sz w:val="22"/>
        </w:rPr>
        <w:t xml:space="preserve">The Contractor shall supply to the Engineer a detailed account of the total amount that the Contractor considers payable under the contract before the end of the Defects Liability Period.  The Engineer shall issue a Defect Liability Certificate and certify any final payment that is due to the Contractor within 56 working days of receiving the Contractor’s account if it is correct and complete.  If it is not, the Engineer shall issue within 56 working days a schedule that states that scope of the corrections or additions that are necessary.  If the Final Account is still unsatisfactory after it has been resubmitted, the Engineer shall decide on the amount payable to the Contractor and issue a payment certificate, within 56 working days of receiving the Contractor’s revised account. </w:t>
      </w:r>
    </w:p>
    <w:p w:rsidR="00A362FD" w:rsidRPr="009B7C3F" w:rsidRDefault="00A362FD" w:rsidP="00A362FD">
      <w:pPr>
        <w:jc w:val="both"/>
        <w:rPr>
          <w:sz w:val="22"/>
        </w:rPr>
      </w:pPr>
    </w:p>
    <w:p w:rsidR="00A362FD" w:rsidRPr="009B7C3F" w:rsidRDefault="00A362FD" w:rsidP="00A362FD">
      <w:pPr>
        <w:jc w:val="both"/>
        <w:rPr>
          <w:sz w:val="22"/>
        </w:rPr>
      </w:pPr>
      <w:r w:rsidRPr="009B7C3F">
        <w:rPr>
          <w:b/>
          <w:sz w:val="22"/>
        </w:rPr>
        <w:t>5</w:t>
      </w:r>
      <w:r w:rsidR="00A80EAF" w:rsidRPr="009B7C3F">
        <w:rPr>
          <w:b/>
          <w:sz w:val="22"/>
        </w:rPr>
        <w:t>1</w:t>
      </w:r>
      <w:r w:rsidRPr="009B7C3F">
        <w:rPr>
          <w:b/>
          <w:sz w:val="22"/>
        </w:rPr>
        <w:t>.</w:t>
      </w:r>
      <w:r w:rsidRPr="009B7C3F">
        <w:rPr>
          <w:b/>
          <w:sz w:val="22"/>
        </w:rPr>
        <w:tab/>
        <w:t>OPERATING AND MAINTENANCE MANUALS</w:t>
      </w:r>
    </w:p>
    <w:p w:rsidR="00A362FD" w:rsidRPr="009B7C3F" w:rsidRDefault="00A362FD" w:rsidP="00A362FD">
      <w:pPr>
        <w:jc w:val="both"/>
        <w:rPr>
          <w:b/>
          <w:sz w:val="22"/>
        </w:rPr>
      </w:pPr>
    </w:p>
    <w:p w:rsidR="00A362FD" w:rsidRPr="009B7C3F" w:rsidRDefault="00A362FD" w:rsidP="00145E0B">
      <w:pPr>
        <w:widowControl/>
        <w:numPr>
          <w:ilvl w:val="1"/>
          <w:numId w:val="87"/>
        </w:numPr>
        <w:tabs>
          <w:tab w:val="clear" w:pos="390"/>
          <w:tab w:val="num" w:pos="720"/>
        </w:tabs>
        <w:autoSpaceDE/>
        <w:autoSpaceDN/>
        <w:adjustRightInd/>
        <w:jc w:val="both"/>
        <w:rPr>
          <w:sz w:val="22"/>
        </w:rPr>
      </w:pPr>
      <w:r w:rsidRPr="009B7C3F">
        <w:rPr>
          <w:sz w:val="22"/>
        </w:rPr>
        <w:t xml:space="preserve">If “as built” Drawings and/or operating and maintenance manuals are required, the </w:t>
      </w:r>
    </w:p>
    <w:p w:rsidR="00A362FD" w:rsidRPr="009B7C3F" w:rsidRDefault="00A362FD" w:rsidP="00A362FD">
      <w:pPr>
        <w:ind w:firstLine="720"/>
        <w:jc w:val="both"/>
        <w:rPr>
          <w:sz w:val="22"/>
        </w:rPr>
      </w:pPr>
      <w:r w:rsidRPr="009B7C3F">
        <w:rPr>
          <w:sz w:val="22"/>
        </w:rPr>
        <w:t>Contractor shall supply them by the dates stated in the Contract Data.</w:t>
      </w:r>
    </w:p>
    <w:p w:rsidR="00A362FD" w:rsidRPr="009B7C3F" w:rsidRDefault="00A362FD" w:rsidP="00A362FD">
      <w:pPr>
        <w:jc w:val="both"/>
        <w:rPr>
          <w:sz w:val="22"/>
        </w:rPr>
      </w:pPr>
    </w:p>
    <w:p w:rsidR="00A362FD" w:rsidRPr="009B7C3F" w:rsidRDefault="00A80EAF" w:rsidP="00A80EAF">
      <w:pPr>
        <w:widowControl/>
        <w:autoSpaceDE/>
        <w:autoSpaceDN/>
        <w:adjustRightInd/>
        <w:jc w:val="both"/>
        <w:rPr>
          <w:sz w:val="22"/>
        </w:rPr>
      </w:pPr>
      <w:r w:rsidRPr="009B7C3F">
        <w:rPr>
          <w:sz w:val="22"/>
        </w:rPr>
        <w:t>51.2</w:t>
      </w:r>
      <w:r w:rsidR="00A362FD" w:rsidRPr="009B7C3F">
        <w:rPr>
          <w:sz w:val="22"/>
        </w:rPr>
        <w:t xml:space="preserve">      If the Contractor does not supply the Drawings and/or manuals by the dates stated in </w:t>
      </w:r>
    </w:p>
    <w:p w:rsidR="00A362FD" w:rsidRPr="009B7C3F" w:rsidRDefault="00A362FD" w:rsidP="00A362FD">
      <w:pPr>
        <w:ind w:left="720"/>
        <w:jc w:val="both"/>
        <w:rPr>
          <w:sz w:val="22"/>
        </w:rPr>
      </w:pPr>
      <w:r w:rsidRPr="009B7C3F">
        <w:rPr>
          <w:sz w:val="22"/>
        </w:rPr>
        <w:t xml:space="preserve">the Contract Data, or they do not receive the Engineer’s approval, the Engineer shall withhold the amount stated in the Contract Data from payment due to the Contractor. </w:t>
      </w:r>
    </w:p>
    <w:p w:rsidR="000E7832" w:rsidRPr="009B7C3F" w:rsidRDefault="000E7832" w:rsidP="00A362FD">
      <w:pPr>
        <w:jc w:val="both"/>
        <w:rPr>
          <w:sz w:val="22"/>
        </w:rPr>
      </w:pPr>
    </w:p>
    <w:p w:rsidR="000E7832" w:rsidRPr="009B7C3F" w:rsidRDefault="000E7832" w:rsidP="00A362FD">
      <w:pPr>
        <w:jc w:val="both"/>
        <w:rPr>
          <w:sz w:val="8"/>
        </w:rPr>
      </w:pPr>
    </w:p>
    <w:p w:rsidR="00A362FD" w:rsidRPr="009B7C3F" w:rsidRDefault="00A362FD" w:rsidP="00145E0B">
      <w:pPr>
        <w:widowControl/>
        <w:numPr>
          <w:ilvl w:val="0"/>
          <w:numId w:val="69"/>
        </w:numPr>
        <w:tabs>
          <w:tab w:val="clear" w:pos="390"/>
          <w:tab w:val="num" w:pos="720"/>
        </w:tabs>
        <w:autoSpaceDE/>
        <w:autoSpaceDN/>
        <w:adjustRightInd/>
        <w:jc w:val="both"/>
        <w:rPr>
          <w:b/>
          <w:sz w:val="22"/>
        </w:rPr>
      </w:pPr>
      <w:r w:rsidRPr="009B7C3F">
        <w:rPr>
          <w:b/>
          <w:sz w:val="22"/>
        </w:rPr>
        <w:t>TERMINATION</w:t>
      </w:r>
    </w:p>
    <w:p w:rsidR="00A362FD" w:rsidRPr="009B7C3F" w:rsidRDefault="00A362FD" w:rsidP="00A362FD">
      <w:pPr>
        <w:jc w:val="both"/>
        <w:rPr>
          <w:b/>
          <w:sz w:val="22"/>
        </w:rPr>
      </w:pPr>
    </w:p>
    <w:p w:rsidR="00A362FD" w:rsidRPr="009B7C3F" w:rsidRDefault="00A362FD" w:rsidP="00145E0B">
      <w:pPr>
        <w:widowControl/>
        <w:numPr>
          <w:ilvl w:val="1"/>
          <w:numId w:val="69"/>
        </w:numPr>
        <w:autoSpaceDE/>
        <w:autoSpaceDN/>
        <w:adjustRightInd/>
        <w:ind w:left="720" w:hanging="720"/>
        <w:jc w:val="both"/>
        <w:rPr>
          <w:sz w:val="22"/>
        </w:rPr>
      </w:pPr>
      <w:r w:rsidRPr="009B7C3F">
        <w:rPr>
          <w:sz w:val="22"/>
        </w:rPr>
        <w:t xml:space="preserve">     The Employer or the Contractor may terminate the Contract if the </w:t>
      </w:r>
      <w:r w:rsidR="00A80EAF" w:rsidRPr="009B7C3F">
        <w:rPr>
          <w:sz w:val="22"/>
        </w:rPr>
        <w:t>ei</w:t>
      </w:r>
      <w:r w:rsidRPr="009B7C3F">
        <w:rPr>
          <w:sz w:val="22"/>
        </w:rPr>
        <w:t>ther party causes a fundamental breach of the Contract.</w:t>
      </w:r>
    </w:p>
    <w:p w:rsidR="00A362FD" w:rsidRPr="009B7C3F" w:rsidRDefault="00A362FD" w:rsidP="00A362FD">
      <w:pPr>
        <w:jc w:val="both"/>
        <w:rPr>
          <w:sz w:val="16"/>
        </w:rPr>
      </w:pPr>
    </w:p>
    <w:p w:rsidR="00A362FD" w:rsidRPr="009B7C3F" w:rsidRDefault="00A362FD" w:rsidP="00145E0B">
      <w:pPr>
        <w:widowControl/>
        <w:numPr>
          <w:ilvl w:val="1"/>
          <w:numId w:val="69"/>
        </w:numPr>
        <w:autoSpaceDE/>
        <w:autoSpaceDN/>
        <w:adjustRightInd/>
        <w:ind w:left="720" w:hanging="720"/>
        <w:jc w:val="both"/>
        <w:rPr>
          <w:sz w:val="22"/>
        </w:rPr>
      </w:pPr>
      <w:r w:rsidRPr="009B7C3F">
        <w:rPr>
          <w:sz w:val="22"/>
        </w:rPr>
        <w:t xml:space="preserve">     Fundamental breaches of Contract include, but shall not be limited to the following.</w:t>
      </w:r>
    </w:p>
    <w:p w:rsidR="00A362FD" w:rsidRPr="009B7C3F" w:rsidRDefault="00A362FD" w:rsidP="00A362FD">
      <w:pPr>
        <w:jc w:val="both"/>
        <w:rPr>
          <w:sz w:val="2"/>
        </w:rPr>
      </w:pPr>
    </w:p>
    <w:p w:rsidR="00A362FD" w:rsidRPr="009B7C3F" w:rsidRDefault="00A362FD" w:rsidP="00A362FD">
      <w:pPr>
        <w:jc w:val="both"/>
        <w:rPr>
          <w:sz w:val="22"/>
        </w:rPr>
      </w:pPr>
    </w:p>
    <w:p w:rsidR="00A362FD" w:rsidRPr="009B7C3F" w:rsidRDefault="00A362FD" w:rsidP="00145E0B">
      <w:pPr>
        <w:widowControl/>
        <w:numPr>
          <w:ilvl w:val="0"/>
          <w:numId w:val="32"/>
        </w:numPr>
        <w:autoSpaceDE/>
        <w:autoSpaceDN/>
        <w:adjustRightInd/>
        <w:jc w:val="both"/>
        <w:rPr>
          <w:sz w:val="22"/>
        </w:rPr>
      </w:pPr>
      <w:r w:rsidRPr="009B7C3F">
        <w:rPr>
          <w:sz w:val="22"/>
        </w:rPr>
        <w:t xml:space="preserve">The Contractor stops work for </w:t>
      </w:r>
      <w:r w:rsidRPr="009B7C3F">
        <w:rPr>
          <w:b/>
          <w:bCs/>
          <w:sz w:val="22"/>
        </w:rPr>
        <w:t>28 days</w:t>
      </w:r>
      <w:r w:rsidRPr="009B7C3F">
        <w:rPr>
          <w:sz w:val="22"/>
        </w:rPr>
        <w:t xml:space="preserve"> when no stoppage of work is shown on the current programme and the stoppage has not been authorized by the Engineer.</w:t>
      </w:r>
    </w:p>
    <w:p w:rsidR="00A362FD" w:rsidRPr="009B7C3F" w:rsidRDefault="00A362FD" w:rsidP="00A362FD">
      <w:pPr>
        <w:jc w:val="both"/>
        <w:rPr>
          <w:sz w:val="22"/>
        </w:rPr>
      </w:pPr>
    </w:p>
    <w:p w:rsidR="00A362FD" w:rsidRPr="009B7C3F" w:rsidRDefault="00A362FD" w:rsidP="00145E0B">
      <w:pPr>
        <w:widowControl/>
        <w:numPr>
          <w:ilvl w:val="0"/>
          <w:numId w:val="32"/>
        </w:numPr>
        <w:autoSpaceDE/>
        <w:autoSpaceDN/>
        <w:adjustRightInd/>
        <w:jc w:val="both"/>
        <w:rPr>
          <w:sz w:val="22"/>
        </w:rPr>
      </w:pPr>
      <w:r w:rsidRPr="009B7C3F">
        <w:rPr>
          <w:sz w:val="22"/>
        </w:rPr>
        <w:t xml:space="preserve">The Engineer instructs the Contractor to delay the progress of the Works and the instruction is not withdrawn within </w:t>
      </w:r>
      <w:r w:rsidRPr="009B7C3F">
        <w:rPr>
          <w:b/>
          <w:sz w:val="22"/>
        </w:rPr>
        <w:t>28 days.</w:t>
      </w:r>
    </w:p>
    <w:p w:rsidR="00A362FD" w:rsidRPr="009B7C3F" w:rsidRDefault="00A362FD" w:rsidP="00A362FD">
      <w:pPr>
        <w:jc w:val="both"/>
        <w:rPr>
          <w:sz w:val="22"/>
        </w:rPr>
      </w:pPr>
    </w:p>
    <w:p w:rsidR="00A362FD" w:rsidRPr="009B7C3F" w:rsidRDefault="00A362FD" w:rsidP="00A362FD">
      <w:pPr>
        <w:jc w:val="both"/>
        <w:rPr>
          <w:sz w:val="2"/>
        </w:rPr>
      </w:pPr>
    </w:p>
    <w:p w:rsidR="00A362FD" w:rsidRPr="009B7C3F" w:rsidRDefault="00A362FD" w:rsidP="00145E0B">
      <w:pPr>
        <w:widowControl/>
        <w:numPr>
          <w:ilvl w:val="0"/>
          <w:numId w:val="32"/>
        </w:numPr>
        <w:autoSpaceDE/>
        <w:autoSpaceDN/>
        <w:adjustRightInd/>
        <w:jc w:val="both"/>
        <w:rPr>
          <w:sz w:val="22"/>
        </w:rPr>
      </w:pPr>
      <w:r w:rsidRPr="009B7C3F">
        <w:rPr>
          <w:sz w:val="22"/>
        </w:rPr>
        <w:t>The Employer or the Contractor is made bankrupt or goes into liquidation other than for reconstruction or amalgamation.</w:t>
      </w:r>
    </w:p>
    <w:p w:rsidR="00A362FD" w:rsidRPr="009B7C3F" w:rsidRDefault="00A362FD" w:rsidP="00A362FD">
      <w:pPr>
        <w:jc w:val="both"/>
        <w:rPr>
          <w:sz w:val="2"/>
        </w:rPr>
      </w:pPr>
    </w:p>
    <w:p w:rsidR="00A362FD" w:rsidRPr="009B7C3F" w:rsidRDefault="00A362FD" w:rsidP="00A362FD">
      <w:pPr>
        <w:jc w:val="both"/>
        <w:rPr>
          <w:sz w:val="22"/>
        </w:rPr>
      </w:pPr>
    </w:p>
    <w:p w:rsidR="00A362FD" w:rsidRPr="009B7C3F" w:rsidRDefault="00A362FD" w:rsidP="00145E0B">
      <w:pPr>
        <w:widowControl/>
        <w:numPr>
          <w:ilvl w:val="0"/>
          <w:numId w:val="32"/>
        </w:numPr>
        <w:autoSpaceDE/>
        <w:autoSpaceDN/>
        <w:adjustRightInd/>
        <w:jc w:val="both"/>
        <w:rPr>
          <w:sz w:val="22"/>
        </w:rPr>
      </w:pPr>
      <w:r w:rsidRPr="009B7C3F">
        <w:rPr>
          <w:sz w:val="22"/>
        </w:rPr>
        <w:t xml:space="preserve">A payment certified by the Engineer is not paid by the Employer to the Contractor within </w:t>
      </w:r>
      <w:r w:rsidRPr="009B7C3F">
        <w:rPr>
          <w:b/>
          <w:sz w:val="22"/>
        </w:rPr>
        <w:t>120 days</w:t>
      </w:r>
      <w:r w:rsidRPr="009B7C3F">
        <w:rPr>
          <w:sz w:val="22"/>
        </w:rPr>
        <w:t xml:space="preserve"> of the date of the Engineer’s certificate:</w:t>
      </w:r>
    </w:p>
    <w:p w:rsidR="001312D3" w:rsidRPr="009B7C3F" w:rsidRDefault="001312D3" w:rsidP="001312D3">
      <w:pPr>
        <w:widowControl/>
        <w:autoSpaceDE/>
        <w:autoSpaceDN/>
        <w:adjustRightInd/>
        <w:jc w:val="both"/>
        <w:rPr>
          <w:sz w:val="22"/>
        </w:rPr>
      </w:pPr>
    </w:p>
    <w:p w:rsidR="00A362FD" w:rsidRPr="009B7C3F" w:rsidRDefault="00A362FD" w:rsidP="00145E0B">
      <w:pPr>
        <w:widowControl/>
        <w:numPr>
          <w:ilvl w:val="0"/>
          <w:numId w:val="32"/>
        </w:numPr>
        <w:autoSpaceDE/>
        <w:autoSpaceDN/>
        <w:adjustRightInd/>
        <w:jc w:val="both"/>
        <w:rPr>
          <w:sz w:val="22"/>
        </w:rPr>
      </w:pPr>
      <w:r w:rsidRPr="009B7C3F">
        <w:rPr>
          <w:sz w:val="22"/>
        </w:rPr>
        <w:t>The Engineer gives Notice that failure to correct a particular Defect is a fundamental breach of Contract and the Contractor fails to correct it within a reasonable period of time determined by the Engineer.</w:t>
      </w:r>
    </w:p>
    <w:p w:rsidR="00A362FD" w:rsidRPr="009B7C3F" w:rsidRDefault="00A362FD" w:rsidP="00A362FD">
      <w:pPr>
        <w:jc w:val="both"/>
        <w:rPr>
          <w:sz w:val="2"/>
        </w:rPr>
      </w:pPr>
    </w:p>
    <w:p w:rsidR="00A362FD" w:rsidRPr="009B7C3F" w:rsidRDefault="00A362FD" w:rsidP="00A362FD">
      <w:pPr>
        <w:jc w:val="both"/>
        <w:rPr>
          <w:sz w:val="16"/>
        </w:rPr>
      </w:pPr>
    </w:p>
    <w:p w:rsidR="00A362FD" w:rsidRPr="009B7C3F" w:rsidRDefault="00A362FD" w:rsidP="00145E0B">
      <w:pPr>
        <w:widowControl/>
        <w:numPr>
          <w:ilvl w:val="0"/>
          <w:numId w:val="32"/>
        </w:numPr>
        <w:autoSpaceDE/>
        <w:autoSpaceDN/>
        <w:adjustRightInd/>
        <w:jc w:val="both"/>
        <w:rPr>
          <w:sz w:val="22"/>
        </w:rPr>
      </w:pPr>
      <w:r w:rsidRPr="009B7C3F">
        <w:rPr>
          <w:sz w:val="22"/>
        </w:rPr>
        <w:t>The Contractor does not maintain a security which is required;</w:t>
      </w:r>
    </w:p>
    <w:p w:rsidR="00A362FD" w:rsidRPr="009B7C3F" w:rsidRDefault="00A362FD" w:rsidP="00A362FD">
      <w:pPr>
        <w:jc w:val="both"/>
        <w:rPr>
          <w:sz w:val="22"/>
        </w:rPr>
      </w:pPr>
    </w:p>
    <w:p w:rsidR="00A362FD" w:rsidRPr="009B7C3F" w:rsidRDefault="00A362FD" w:rsidP="00A362FD">
      <w:pPr>
        <w:jc w:val="both"/>
        <w:rPr>
          <w:sz w:val="6"/>
        </w:rPr>
      </w:pPr>
    </w:p>
    <w:p w:rsidR="00A362FD" w:rsidRPr="009B7C3F" w:rsidRDefault="00A362FD" w:rsidP="00145E0B">
      <w:pPr>
        <w:widowControl/>
        <w:numPr>
          <w:ilvl w:val="0"/>
          <w:numId w:val="32"/>
        </w:numPr>
        <w:autoSpaceDE/>
        <w:autoSpaceDN/>
        <w:adjustRightInd/>
        <w:jc w:val="both"/>
        <w:rPr>
          <w:sz w:val="22"/>
        </w:rPr>
      </w:pPr>
      <w:r w:rsidRPr="009B7C3F">
        <w:rPr>
          <w:sz w:val="22"/>
        </w:rPr>
        <w:lastRenderedPageBreak/>
        <w:t>The Contractor has delayed the completion of works by the number of days for which the maximum amount of liquidated damages can be paid as defined in the Contract data; and</w:t>
      </w:r>
    </w:p>
    <w:p w:rsidR="00A362FD" w:rsidRPr="009B7C3F" w:rsidRDefault="00A362FD" w:rsidP="00A362FD">
      <w:pPr>
        <w:jc w:val="both"/>
        <w:rPr>
          <w:sz w:val="2"/>
        </w:rPr>
      </w:pPr>
    </w:p>
    <w:p w:rsidR="00A362FD" w:rsidRPr="009B7C3F" w:rsidRDefault="00A362FD" w:rsidP="00A362FD">
      <w:pPr>
        <w:jc w:val="both"/>
        <w:rPr>
          <w:sz w:val="22"/>
        </w:rPr>
      </w:pPr>
    </w:p>
    <w:p w:rsidR="00A362FD" w:rsidRPr="009B7C3F" w:rsidRDefault="00A362FD" w:rsidP="00145E0B">
      <w:pPr>
        <w:widowControl/>
        <w:numPr>
          <w:ilvl w:val="0"/>
          <w:numId w:val="32"/>
        </w:numPr>
        <w:autoSpaceDE/>
        <w:autoSpaceDN/>
        <w:adjustRightInd/>
        <w:jc w:val="both"/>
        <w:rPr>
          <w:sz w:val="22"/>
        </w:rPr>
      </w:pPr>
      <w:r w:rsidRPr="009B7C3F">
        <w:rPr>
          <w:sz w:val="22"/>
        </w:rPr>
        <w:t>If the Contractor, in the judgment of the Employer has engaged in corrupt or fraudulent practices in competing for or in the executing the Contract.</w:t>
      </w:r>
    </w:p>
    <w:p w:rsidR="00A362FD" w:rsidRPr="009B7C3F" w:rsidRDefault="00A362FD" w:rsidP="00A362FD">
      <w:pPr>
        <w:jc w:val="both"/>
        <w:rPr>
          <w:sz w:val="14"/>
        </w:rPr>
      </w:pPr>
    </w:p>
    <w:p w:rsidR="00A362FD" w:rsidRPr="009B7C3F" w:rsidRDefault="00A362FD" w:rsidP="00A362FD">
      <w:pPr>
        <w:ind w:left="720"/>
        <w:jc w:val="both"/>
        <w:rPr>
          <w:sz w:val="22"/>
        </w:rPr>
      </w:pPr>
      <w:r w:rsidRPr="009B7C3F">
        <w:rPr>
          <w:sz w:val="22"/>
        </w:rPr>
        <w:t xml:space="preserve">For the purpose of this paragraph: “corrupt practice” means the offering, giving receiving or soliciting of any thing of value to influence the action of a public official in the procurement process or in contract execution.  “Fraudulent Practice” means a misrepresentation of facts in order to influence a procurement process or the execution of a contract to the detriment of the Borrower, and includes collusive practice among Bidders (prior to or after </w:t>
      </w:r>
      <w:r w:rsidR="00C94108" w:rsidRPr="009B7C3F">
        <w:rPr>
          <w:sz w:val="22"/>
        </w:rPr>
        <w:t xml:space="preserve">Bid </w:t>
      </w:r>
      <w:r w:rsidRPr="009B7C3F">
        <w:rPr>
          <w:sz w:val="22"/>
        </w:rPr>
        <w:t xml:space="preserve">submission) designed to establish </w:t>
      </w:r>
      <w:r w:rsidR="00C94108" w:rsidRPr="009B7C3F">
        <w:rPr>
          <w:sz w:val="22"/>
        </w:rPr>
        <w:t xml:space="preserve">Bid </w:t>
      </w:r>
      <w:r w:rsidRPr="009B7C3F">
        <w:rPr>
          <w:sz w:val="22"/>
        </w:rPr>
        <w:t xml:space="preserve">prices at artificial non-competitive levels and to deprive the Borrower of the benefits of free and open competition.  </w:t>
      </w:r>
    </w:p>
    <w:p w:rsidR="00A362FD" w:rsidRPr="009B7C3F" w:rsidRDefault="00A362FD" w:rsidP="00A362FD">
      <w:pPr>
        <w:ind w:left="720"/>
        <w:jc w:val="both"/>
        <w:rPr>
          <w:sz w:val="16"/>
        </w:rPr>
      </w:pPr>
    </w:p>
    <w:p w:rsidR="00A362FD" w:rsidRPr="009B7C3F" w:rsidRDefault="00A362FD" w:rsidP="00145E0B">
      <w:pPr>
        <w:widowControl/>
        <w:numPr>
          <w:ilvl w:val="1"/>
          <w:numId w:val="69"/>
        </w:numPr>
        <w:tabs>
          <w:tab w:val="clear" w:pos="390"/>
          <w:tab w:val="num" w:pos="720"/>
        </w:tabs>
        <w:autoSpaceDE/>
        <w:autoSpaceDN/>
        <w:adjustRightInd/>
        <w:ind w:left="720" w:hanging="720"/>
        <w:jc w:val="both"/>
        <w:rPr>
          <w:sz w:val="22"/>
        </w:rPr>
      </w:pPr>
      <w:r w:rsidRPr="009B7C3F">
        <w:rPr>
          <w:sz w:val="22"/>
        </w:rPr>
        <w:t>When either party to the Contract gives notices of a breach of contract to the  Engineer for a cause other than those listed under Sub Clause 5</w:t>
      </w:r>
      <w:r w:rsidR="001C73BF" w:rsidRPr="009B7C3F">
        <w:rPr>
          <w:sz w:val="22"/>
        </w:rPr>
        <w:t>2</w:t>
      </w:r>
      <w:r w:rsidRPr="009B7C3F">
        <w:rPr>
          <w:sz w:val="22"/>
        </w:rPr>
        <w:t>.2 above, the Engineer shall decide whether the breach is fundamental or not.</w:t>
      </w:r>
    </w:p>
    <w:p w:rsidR="00A362FD" w:rsidRPr="009B7C3F" w:rsidRDefault="00A362FD" w:rsidP="00A362FD">
      <w:pPr>
        <w:ind w:left="675"/>
        <w:jc w:val="both"/>
        <w:rPr>
          <w:sz w:val="22"/>
        </w:rPr>
      </w:pPr>
    </w:p>
    <w:p w:rsidR="00A362FD" w:rsidRPr="009B7C3F" w:rsidRDefault="00A362FD" w:rsidP="00145E0B">
      <w:pPr>
        <w:widowControl/>
        <w:numPr>
          <w:ilvl w:val="1"/>
          <w:numId w:val="69"/>
        </w:numPr>
        <w:autoSpaceDE/>
        <w:autoSpaceDN/>
        <w:adjustRightInd/>
        <w:jc w:val="both"/>
        <w:rPr>
          <w:sz w:val="22"/>
        </w:rPr>
      </w:pPr>
      <w:r w:rsidRPr="009B7C3F">
        <w:rPr>
          <w:sz w:val="22"/>
        </w:rPr>
        <w:t xml:space="preserve">    </w:t>
      </w:r>
      <w:r w:rsidR="007554FA" w:rsidRPr="009B7C3F">
        <w:rPr>
          <w:sz w:val="22"/>
        </w:rPr>
        <w:t xml:space="preserve">  </w:t>
      </w:r>
      <w:r w:rsidRPr="009B7C3F">
        <w:rPr>
          <w:sz w:val="22"/>
        </w:rPr>
        <w:t>Notwithstanding the above, the Employer may terminate the Contract for convenience.</w:t>
      </w:r>
    </w:p>
    <w:p w:rsidR="00A362FD" w:rsidRPr="009B7C3F" w:rsidRDefault="00A362FD" w:rsidP="00A362FD">
      <w:pPr>
        <w:jc w:val="both"/>
        <w:rPr>
          <w:sz w:val="22"/>
        </w:rPr>
      </w:pPr>
    </w:p>
    <w:p w:rsidR="00A362FD" w:rsidRPr="009B7C3F" w:rsidRDefault="00A362FD" w:rsidP="00145E0B">
      <w:pPr>
        <w:widowControl/>
        <w:numPr>
          <w:ilvl w:val="1"/>
          <w:numId w:val="69"/>
        </w:numPr>
        <w:autoSpaceDE/>
        <w:autoSpaceDN/>
        <w:adjustRightInd/>
        <w:ind w:left="720" w:hanging="720"/>
        <w:jc w:val="both"/>
        <w:rPr>
          <w:sz w:val="22"/>
        </w:rPr>
      </w:pPr>
      <w:r w:rsidRPr="009B7C3F">
        <w:rPr>
          <w:sz w:val="22"/>
        </w:rPr>
        <w:t xml:space="preserve">      If the Contract is terminated the Contractor shall stop work immediately, make the Site safe and secure and leave the Site as soon as reasonably possible.</w:t>
      </w:r>
    </w:p>
    <w:p w:rsidR="00305760" w:rsidRPr="009B7C3F" w:rsidRDefault="00305760" w:rsidP="00305760">
      <w:pPr>
        <w:pStyle w:val="ListParagraph"/>
        <w:rPr>
          <w:sz w:val="22"/>
        </w:rPr>
      </w:pPr>
    </w:p>
    <w:p w:rsidR="00305760" w:rsidRPr="009B7C3F" w:rsidRDefault="00305760" w:rsidP="00305760">
      <w:pPr>
        <w:widowControl/>
        <w:autoSpaceDE/>
        <w:autoSpaceDN/>
        <w:adjustRightInd/>
        <w:jc w:val="both"/>
        <w:rPr>
          <w:sz w:val="2"/>
        </w:rPr>
      </w:pPr>
    </w:p>
    <w:p w:rsidR="00A362FD" w:rsidRPr="009B7C3F" w:rsidRDefault="00A362FD" w:rsidP="00145E0B">
      <w:pPr>
        <w:widowControl/>
        <w:numPr>
          <w:ilvl w:val="0"/>
          <w:numId w:val="69"/>
        </w:numPr>
        <w:tabs>
          <w:tab w:val="clear" w:pos="390"/>
          <w:tab w:val="num" w:pos="720"/>
        </w:tabs>
        <w:autoSpaceDE/>
        <w:autoSpaceDN/>
        <w:adjustRightInd/>
        <w:jc w:val="both"/>
        <w:rPr>
          <w:b/>
          <w:sz w:val="22"/>
        </w:rPr>
      </w:pPr>
      <w:r w:rsidRPr="009B7C3F">
        <w:rPr>
          <w:b/>
          <w:sz w:val="22"/>
        </w:rPr>
        <w:t>PAYMENT UPON TERMINATION</w:t>
      </w:r>
    </w:p>
    <w:p w:rsidR="00A362FD" w:rsidRPr="009B7C3F" w:rsidRDefault="00A362FD" w:rsidP="00A362FD">
      <w:pPr>
        <w:jc w:val="both"/>
        <w:rPr>
          <w:b/>
          <w:sz w:val="22"/>
        </w:rPr>
      </w:pPr>
    </w:p>
    <w:p w:rsidR="00A362FD" w:rsidRPr="009B7C3F" w:rsidRDefault="00A362FD" w:rsidP="00145E0B">
      <w:pPr>
        <w:widowControl/>
        <w:numPr>
          <w:ilvl w:val="1"/>
          <w:numId w:val="69"/>
        </w:numPr>
        <w:tabs>
          <w:tab w:val="clear" w:pos="390"/>
          <w:tab w:val="num" w:pos="720"/>
        </w:tabs>
        <w:autoSpaceDE/>
        <w:autoSpaceDN/>
        <w:adjustRightInd/>
        <w:ind w:left="720" w:hanging="720"/>
        <w:jc w:val="both"/>
        <w:rPr>
          <w:sz w:val="22"/>
        </w:rPr>
      </w:pPr>
      <w:r w:rsidRPr="009B7C3F">
        <w:rPr>
          <w:sz w:val="22"/>
        </w:rPr>
        <w:t>If the Contract is terminated because of a fundamental breach of Contract by the Contractor, the Engineer shall issue a certificate for the value of the work done up to the date of the issue of the certificate, less other recoveries due in terms of the contract, less taxes due to the deducted at source as per applicable law and less the percentage to apply to the work not  completed as indicated in the Contract Data.  Additional Liquidated Damages shall not apply.  If the total amount due to the Employer exceeds any payment due to the Contractor the differences shall be a debt payable to the Employer.</w:t>
      </w:r>
    </w:p>
    <w:p w:rsidR="00A362FD" w:rsidRPr="009B7C3F" w:rsidRDefault="00A362FD" w:rsidP="00A362FD">
      <w:pPr>
        <w:jc w:val="both"/>
        <w:rPr>
          <w:sz w:val="22"/>
        </w:rPr>
      </w:pPr>
    </w:p>
    <w:p w:rsidR="00A362FD" w:rsidRPr="009B7C3F" w:rsidRDefault="00A362FD" w:rsidP="00145E0B">
      <w:pPr>
        <w:widowControl/>
        <w:numPr>
          <w:ilvl w:val="1"/>
          <w:numId w:val="69"/>
        </w:numPr>
        <w:tabs>
          <w:tab w:val="clear" w:pos="390"/>
          <w:tab w:val="num" w:pos="720"/>
        </w:tabs>
        <w:autoSpaceDE/>
        <w:autoSpaceDN/>
        <w:adjustRightInd/>
        <w:ind w:left="720" w:hanging="720"/>
        <w:jc w:val="both"/>
        <w:rPr>
          <w:sz w:val="22"/>
        </w:rPr>
      </w:pPr>
      <w:r w:rsidRPr="009B7C3F">
        <w:rPr>
          <w:sz w:val="22"/>
        </w:rPr>
        <w:t>If the Contract is terminated at the Employer’s convenience or because of a fundamental breach of contract by the Employer, the Engineer shall issue a certificate for the value of the work done, the reasonable cost of removal of Equipment, repatriation of the Contractor’s personnel employed solely on the works, and the Contractor’s costs of protecting and securing the Works and less advance payments received up to the date of the Certificate, less other recoveries due in terms of the contract and less taxes due to be deducted at source as per applicable law.</w:t>
      </w:r>
    </w:p>
    <w:p w:rsidR="00482D54" w:rsidRPr="009B7C3F" w:rsidRDefault="00482D54" w:rsidP="00482D54">
      <w:pPr>
        <w:pStyle w:val="ListParagraph"/>
        <w:rPr>
          <w:sz w:val="22"/>
        </w:rPr>
      </w:pPr>
    </w:p>
    <w:p w:rsidR="00482D54" w:rsidRPr="009B7C3F" w:rsidRDefault="00482D54" w:rsidP="00482D54">
      <w:pPr>
        <w:widowControl/>
        <w:autoSpaceDE/>
        <w:autoSpaceDN/>
        <w:adjustRightInd/>
        <w:ind w:left="720"/>
        <w:jc w:val="both"/>
        <w:rPr>
          <w:sz w:val="22"/>
        </w:rPr>
      </w:pPr>
    </w:p>
    <w:p w:rsidR="00A362FD" w:rsidRPr="009B7C3F" w:rsidRDefault="00A362FD" w:rsidP="00145E0B">
      <w:pPr>
        <w:widowControl/>
        <w:numPr>
          <w:ilvl w:val="0"/>
          <w:numId w:val="69"/>
        </w:numPr>
        <w:tabs>
          <w:tab w:val="clear" w:pos="390"/>
          <w:tab w:val="num" w:pos="720"/>
        </w:tabs>
        <w:autoSpaceDE/>
        <w:autoSpaceDN/>
        <w:adjustRightInd/>
        <w:jc w:val="both"/>
        <w:rPr>
          <w:b/>
          <w:sz w:val="22"/>
        </w:rPr>
      </w:pPr>
      <w:r w:rsidRPr="009B7C3F">
        <w:rPr>
          <w:b/>
          <w:sz w:val="22"/>
        </w:rPr>
        <w:t>PROPERTY</w:t>
      </w:r>
    </w:p>
    <w:p w:rsidR="00A362FD" w:rsidRPr="009B7C3F" w:rsidRDefault="00A362FD" w:rsidP="00A362FD">
      <w:pPr>
        <w:jc w:val="both"/>
        <w:rPr>
          <w:b/>
          <w:sz w:val="22"/>
        </w:rPr>
      </w:pPr>
    </w:p>
    <w:p w:rsidR="00A362FD" w:rsidRPr="009B7C3F" w:rsidRDefault="00A362FD" w:rsidP="00145E0B">
      <w:pPr>
        <w:widowControl/>
        <w:numPr>
          <w:ilvl w:val="1"/>
          <w:numId w:val="69"/>
        </w:numPr>
        <w:autoSpaceDE/>
        <w:autoSpaceDN/>
        <w:adjustRightInd/>
        <w:ind w:left="720" w:hanging="720"/>
        <w:jc w:val="both"/>
        <w:rPr>
          <w:sz w:val="22"/>
        </w:rPr>
      </w:pPr>
      <w:r w:rsidRPr="009B7C3F">
        <w:rPr>
          <w:sz w:val="22"/>
        </w:rPr>
        <w:t xml:space="preserve">      All materials on the Site, Plant, Equipment, Temporary Works and Works are deemed to be the property of the Employer, if the Contract is terminated because of a Contractor’s default.</w:t>
      </w:r>
    </w:p>
    <w:p w:rsidR="008B6DC9" w:rsidRPr="009B7C3F" w:rsidRDefault="008B6DC9" w:rsidP="008B6DC9">
      <w:pPr>
        <w:widowControl/>
        <w:autoSpaceDE/>
        <w:autoSpaceDN/>
        <w:adjustRightInd/>
        <w:ind w:left="720"/>
        <w:jc w:val="both"/>
        <w:rPr>
          <w:sz w:val="22"/>
        </w:rPr>
      </w:pPr>
    </w:p>
    <w:p w:rsidR="00A362FD" w:rsidRPr="009B7C3F" w:rsidRDefault="00A362FD" w:rsidP="00145E0B">
      <w:pPr>
        <w:widowControl/>
        <w:numPr>
          <w:ilvl w:val="0"/>
          <w:numId w:val="69"/>
        </w:numPr>
        <w:tabs>
          <w:tab w:val="clear" w:pos="390"/>
          <w:tab w:val="num" w:pos="720"/>
        </w:tabs>
        <w:autoSpaceDE/>
        <w:autoSpaceDN/>
        <w:adjustRightInd/>
        <w:jc w:val="both"/>
        <w:rPr>
          <w:sz w:val="22"/>
        </w:rPr>
      </w:pPr>
      <w:r w:rsidRPr="009B7C3F">
        <w:rPr>
          <w:b/>
          <w:sz w:val="22"/>
        </w:rPr>
        <w:t>RELEASE FROM PERFORMANCE</w:t>
      </w:r>
    </w:p>
    <w:p w:rsidR="00A362FD" w:rsidRPr="009B7C3F" w:rsidRDefault="00A362FD" w:rsidP="00A362FD">
      <w:pPr>
        <w:jc w:val="both"/>
        <w:rPr>
          <w:b/>
          <w:sz w:val="22"/>
        </w:rPr>
      </w:pPr>
    </w:p>
    <w:p w:rsidR="00A362FD" w:rsidRPr="009B7C3F" w:rsidRDefault="00A80EAF" w:rsidP="007554FA">
      <w:pPr>
        <w:widowControl/>
        <w:autoSpaceDE/>
        <w:autoSpaceDN/>
        <w:adjustRightInd/>
        <w:ind w:left="720" w:hanging="720"/>
        <w:jc w:val="both"/>
        <w:rPr>
          <w:sz w:val="22"/>
        </w:rPr>
      </w:pPr>
      <w:r w:rsidRPr="009B7C3F">
        <w:rPr>
          <w:sz w:val="22"/>
        </w:rPr>
        <w:t>55</w:t>
      </w:r>
      <w:r w:rsidR="007554FA" w:rsidRPr="009B7C3F">
        <w:rPr>
          <w:sz w:val="22"/>
        </w:rPr>
        <w:t xml:space="preserve">.1 </w:t>
      </w:r>
      <w:r w:rsidR="00A362FD" w:rsidRPr="009B7C3F">
        <w:rPr>
          <w:sz w:val="22"/>
        </w:rPr>
        <w:t xml:space="preserve">   </w:t>
      </w:r>
      <w:r w:rsidR="007554FA" w:rsidRPr="009B7C3F">
        <w:rPr>
          <w:sz w:val="22"/>
        </w:rPr>
        <w:t>I</w:t>
      </w:r>
      <w:r w:rsidR="00A362FD" w:rsidRPr="009B7C3F">
        <w:rPr>
          <w:sz w:val="22"/>
        </w:rPr>
        <w:t>f the Contract is frustrated by the outbreak of war or by another event entirely outside the control of either the Employer or the Contractor the Engineer shall certify that the Contract has been frustrated.  The Contractor shall make the Site safe and stop work as quickly as possible after receiving this certificate and shall be paid for all work carried out before receiving it and for any work carried out afterwards to which commitment was made.</w:t>
      </w:r>
    </w:p>
    <w:p w:rsidR="00A362FD" w:rsidRPr="009B7C3F" w:rsidRDefault="00A362FD" w:rsidP="00A362FD">
      <w:pPr>
        <w:jc w:val="both"/>
        <w:rPr>
          <w:sz w:val="22"/>
        </w:rPr>
      </w:pPr>
    </w:p>
    <w:p w:rsidR="00A362FD" w:rsidRPr="009B7C3F" w:rsidRDefault="00A362FD" w:rsidP="00145E0B">
      <w:pPr>
        <w:widowControl/>
        <w:numPr>
          <w:ilvl w:val="0"/>
          <w:numId w:val="69"/>
        </w:numPr>
        <w:tabs>
          <w:tab w:val="clear" w:pos="390"/>
          <w:tab w:val="num" w:pos="720"/>
        </w:tabs>
        <w:autoSpaceDE/>
        <w:autoSpaceDN/>
        <w:adjustRightInd/>
        <w:jc w:val="both"/>
        <w:rPr>
          <w:sz w:val="22"/>
        </w:rPr>
      </w:pPr>
      <w:r w:rsidRPr="009B7C3F">
        <w:rPr>
          <w:b/>
          <w:sz w:val="22"/>
        </w:rPr>
        <w:t xml:space="preserve">SUSPENSION OF LOAN OR CREDIT BY FINANCIER </w:t>
      </w:r>
    </w:p>
    <w:p w:rsidR="00A362FD" w:rsidRPr="009B7C3F" w:rsidRDefault="00A362FD" w:rsidP="00A362FD">
      <w:pPr>
        <w:jc w:val="both"/>
        <w:rPr>
          <w:sz w:val="22"/>
        </w:rPr>
      </w:pPr>
    </w:p>
    <w:p w:rsidR="00A362FD" w:rsidRPr="009B7C3F" w:rsidRDefault="00A362FD" w:rsidP="00145E0B">
      <w:pPr>
        <w:widowControl/>
        <w:numPr>
          <w:ilvl w:val="1"/>
          <w:numId w:val="69"/>
        </w:numPr>
        <w:autoSpaceDE/>
        <w:autoSpaceDN/>
        <w:adjustRightInd/>
        <w:ind w:left="720" w:hanging="720"/>
        <w:jc w:val="both"/>
        <w:rPr>
          <w:sz w:val="22"/>
        </w:rPr>
      </w:pPr>
      <w:r w:rsidRPr="009B7C3F">
        <w:rPr>
          <w:sz w:val="22"/>
        </w:rPr>
        <w:t xml:space="preserve">     In the event that the Financier suspends the Loan or Credit to the Employer, from which part of the payments to the Contractor are being made:</w:t>
      </w:r>
    </w:p>
    <w:p w:rsidR="00A362FD" w:rsidRPr="009B7C3F" w:rsidRDefault="00A362FD" w:rsidP="00A362FD">
      <w:pPr>
        <w:jc w:val="both"/>
        <w:rPr>
          <w:sz w:val="22"/>
        </w:rPr>
      </w:pPr>
    </w:p>
    <w:p w:rsidR="00A362FD" w:rsidRPr="009B7C3F" w:rsidRDefault="00A362FD" w:rsidP="00A362FD">
      <w:pPr>
        <w:ind w:left="1440" w:hanging="720"/>
        <w:jc w:val="both"/>
        <w:rPr>
          <w:sz w:val="22"/>
        </w:rPr>
      </w:pPr>
      <w:r w:rsidRPr="009B7C3F">
        <w:rPr>
          <w:sz w:val="22"/>
        </w:rPr>
        <w:lastRenderedPageBreak/>
        <w:t>(a)</w:t>
      </w:r>
      <w:r w:rsidRPr="009B7C3F">
        <w:rPr>
          <w:sz w:val="22"/>
        </w:rPr>
        <w:tab/>
        <w:t>The Employer is obligated to notify the Contractor of such suspension within 7 days of having received the Financier’s suspension notice.</w:t>
      </w:r>
    </w:p>
    <w:p w:rsidR="00A362FD" w:rsidRPr="009B7C3F" w:rsidRDefault="00A362FD" w:rsidP="00A362FD">
      <w:pPr>
        <w:ind w:left="1440" w:hanging="720"/>
        <w:jc w:val="both"/>
        <w:rPr>
          <w:sz w:val="22"/>
        </w:rPr>
      </w:pPr>
      <w:r w:rsidRPr="009B7C3F">
        <w:rPr>
          <w:sz w:val="22"/>
        </w:rPr>
        <w:t>(b)</w:t>
      </w:r>
      <w:r w:rsidRPr="009B7C3F">
        <w:rPr>
          <w:sz w:val="22"/>
        </w:rPr>
        <w:tab/>
        <w:t>Under this condition the Employer will have the option of continuing the balance works or terminating of agreement.</w:t>
      </w:r>
    </w:p>
    <w:p w:rsidR="00EE17FC" w:rsidRPr="009B7C3F" w:rsidRDefault="00EE17FC" w:rsidP="00EB000D">
      <w:pPr>
        <w:jc w:val="both"/>
        <w:rPr>
          <w:sz w:val="22"/>
        </w:rPr>
      </w:pPr>
    </w:p>
    <w:p w:rsidR="00482D54" w:rsidRPr="009B7C3F" w:rsidRDefault="00482D54" w:rsidP="004F1D35">
      <w:pPr>
        <w:jc w:val="both"/>
        <w:rPr>
          <w:sz w:val="22"/>
        </w:rPr>
      </w:pPr>
    </w:p>
    <w:p w:rsidR="00B20D11" w:rsidRPr="009B7C3F" w:rsidRDefault="00B20D11" w:rsidP="004F1D35">
      <w:pPr>
        <w:jc w:val="both"/>
        <w:rPr>
          <w:sz w:val="22"/>
        </w:rPr>
      </w:pPr>
    </w:p>
    <w:p w:rsidR="00AE4D6B" w:rsidRPr="009B7C3F" w:rsidRDefault="00AE4D6B" w:rsidP="00A362FD">
      <w:pPr>
        <w:jc w:val="center"/>
        <w:rPr>
          <w:b/>
          <w:sz w:val="28"/>
        </w:rPr>
      </w:pPr>
    </w:p>
    <w:p w:rsidR="00A362FD" w:rsidRPr="009B7C3F" w:rsidRDefault="00A362FD" w:rsidP="00A362FD">
      <w:pPr>
        <w:jc w:val="center"/>
        <w:rPr>
          <w:b/>
          <w:sz w:val="28"/>
        </w:rPr>
      </w:pPr>
      <w:r w:rsidRPr="009B7C3F">
        <w:rPr>
          <w:b/>
          <w:sz w:val="28"/>
        </w:rPr>
        <w:t>F. SPECIAL CONDITIONS OF CONTRACT</w:t>
      </w:r>
    </w:p>
    <w:p w:rsidR="00A362FD" w:rsidRPr="009B7C3F" w:rsidRDefault="00A362FD" w:rsidP="00A362FD">
      <w:pPr>
        <w:jc w:val="center"/>
        <w:rPr>
          <w:b/>
          <w:sz w:val="16"/>
        </w:rPr>
      </w:pPr>
    </w:p>
    <w:p w:rsidR="00A362FD" w:rsidRPr="009B7C3F" w:rsidRDefault="00A362FD" w:rsidP="00145E0B">
      <w:pPr>
        <w:widowControl/>
        <w:numPr>
          <w:ilvl w:val="0"/>
          <w:numId w:val="33"/>
        </w:numPr>
        <w:autoSpaceDE/>
        <w:autoSpaceDN/>
        <w:adjustRightInd/>
        <w:rPr>
          <w:b/>
          <w:sz w:val="22"/>
        </w:rPr>
      </w:pPr>
      <w:r w:rsidRPr="009B7C3F">
        <w:rPr>
          <w:b/>
          <w:sz w:val="22"/>
        </w:rPr>
        <w:t>DESCRIPTION</w:t>
      </w:r>
    </w:p>
    <w:p w:rsidR="00A362FD" w:rsidRPr="009B7C3F" w:rsidRDefault="00A362FD" w:rsidP="00A362FD">
      <w:pPr>
        <w:rPr>
          <w:b/>
          <w:sz w:val="22"/>
        </w:rPr>
      </w:pPr>
    </w:p>
    <w:p w:rsidR="00A362FD" w:rsidRPr="009B7C3F" w:rsidRDefault="00A362FD" w:rsidP="00A362FD">
      <w:pPr>
        <w:ind w:left="720"/>
        <w:jc w:val="both"/>
        <w:rPr>
          <w:sz w:val="22"/>
        </w:rPr>
      </w:pPr>
      <w:r w:rsidRPr="009B7C3F">
        <w:rPr>
          <w:sz w:val="22"/>
        </w:rPr>
        <w:t>The Contractor shall, at all times during the continuance of the contract, comply fully with all existing Acts, regulations and bye laws including all statutory amendments and reenactments of State or Central Government and other local authorities and any other enactments, notifications and acts that may be passed in future either by the State or the Central government or local authority, including Indian Workmen’s Compensation Act, 1923.  Contract Labour (Regulation and Abolition) Act 1970, the Child Labour Prohibition and Regulation Act 1986, and Equal Remuneration Act 1976, Factories Act, Minimum Wages Act 1948, Provident Fund Regulations, Employees Provident Fund Act 1952 EPF Act 1996 and related acts passed from time to time.  Schemes made under the Same Act the Buildings and other construction workers (Regulation of Employment and condition of Service) Act 1996, the Cess Act 1996 and also applicable Labour Regulations, Health and Sanitary Arrangement for Workmen, Insurance and other benefits and shall keep Employer indemnified in case any action is commenced by Competent authorities for contravention by the Contractor.</w:t>
      </w:r>
    </w:p>
    <w:p w:rsidR="00A362FD" w:rsidRPr="009B7C3F" w:rsidRDefault="00A362FD" w:rsidP="00A362FD">
      <w:pPr>
        <w:jc w:val="both"/>
        <w:rPr>
          <w:sz w:val="22"/>
        </w:rPr>
      </w:pPr>
    </w:p>
    <w:p w:rsidR="00A362FD" w:rsidRPr="009B7C3F" w:rsidRDefault="00A362FD" w:rsidP="00A362FD">
      <w:pPr>
        <w:ind w:left="720"/>
        <w:jc w:val="both"/>
        <w:rPr>
          <w:sz w:val="22"/>
        </w:rPr>
      </w:pPr>
      <w:r w:rsidRPr="009B7C3F">
        <w:rPr>
          <w:sz w:val="22"/>
        </w:rPr>
        <w:t>If the Employer is caused to pay or reimburse, such amounts as may be necessary to cause or observe, or for non-observance of the provisions stipulated above on the part of the Contractor, the Engineer shall have the right to deduct from any amounts due to the Contractor, his amount of Performance Security or recover from the Contractor personally any sum required or estimated to be required for making good the loss or damage suffered by the employer, responsibility in connection with the employees of the contractor, who shall, in no case, be treated as the employees of the Employer at any point of time.</w:t>
      </w:r>
    </w:p>
    <w:p w:rsidR="00A362FD" w:rsidRPr="009B7C3F" w:rsidRDefault="00A362FD" w:rsidP="00A362FD">
      <w:pPr>
        <w:jc w:val="both"/>
        <w:rPr>
          <w:sz w:val="22"/>
        </w:rPr>
      </w:pPr>
    </w:p>
    <w:p w:rsidR="00A362FD" w:rsidRPr="009B7C3F" w:rsidRDefault="00A362FD" w:rsidP="00A362FD">
      <w:pPr>
        <w:ind w:left="720" w:hanging="720"/>
        <w:jc w:val="both"/>
        <w:rPr>
          <w:b/>
          <w:sz w:val="22"/>
        </w:rPr>
      </w:pPr>
      <w:r w:rsidRPr="009B7C3F">
        <w:rPr>
          <w:b/>
          <w:sz w:val="22"/>
        </w:rPr>
        <w:t>1.1 A</w:t>
      </w:r>
      <w:r w:rsidRPr="009B7C3F">
        <w:rPr>
          <w:b/>
          <w:sz w:val="22"/>
        </w:rPr>
        <w:tab/>
        <w:t>RESPONSIBILITY FOR EXECUTION OF THE CONTRACT (CLAUSE 1</w:t>
      </w:r>
      <w:r w:rsidR="00F361F7" w:rsidRPr="009B7C3F">
        <w:rPr>
          <w:b/>
          <w:sz w:val="22"/>
        </w:rPr>
        <w:t>5</w:t>
      </w:r>
      <w:r w:rsidRPr="009B7C3F">
        <w:rPr>
          <w:b/>
          <w:sz w:val="22"/>
        </w:rPr>
        <w:t xml:space="preserve"> OF </w:t>
      </w:r>
      <w:r w:rsidR="001E63EB" w:rsidRPr="009B7C3F">
        <w:rPr>
          <w:b/>
          <w:sz w:val="22"/>
        </w:rPr>
        <w:t>G</w:t>
      </w:r>
      <w:r w:rsidRPr="009B7C3F">
        <w:rPr>
          <w:b/>
          <w:sz w:val="22"/>
        </w:rPr>
        <w:t>.C.C.)</w:t>
      </w:r>
    </w:p>
    <w:p w:rsidR="00A362FD" w:rsidRPr="009B7C3F" w:rsidRDefault="00A362FD" w:rsidP="00A362FD">
      <w:pPr>
        <w:ind w:left="720" w:hanging="720"/>
        <w:jc w:val="both"/>
        <w:rPr>
          <w:sz w:val="22"/>
        </w:rPr>
      </w:pPr>
    </w:p>
    <w:p w:rsidR="00A362FD" w:rsidRPr="009B7C3F" w:rsidRDefault="00A362FD" w:rsidP="00A362FD">
      <w:pPr>
        <w:ind w:left="720" w:hanging="720"/>
        <w:jc w:val="both"/>
        <w:rPr>
          <w:sz w:val="22"/>
        </w:rPr>
      </w:pPr>
      <w:r w:rsidRPr="009B7C3F">
        <w:rPr>
          <w:sz w:val="22"/>
        </w:rPr>
        <w:tab/>
        <w:t>The Contractor shall carry out the entire work according to sound engineering practices.  The responsibility lies with the Contractor for the proper execution of the erection work according to existing laws and by laws at the time of contract execution.  The Contractor shall confirm in respects to the requirements to CEIG (Chief Electrical Inspector to Government) as and when required by them.  However, the Contractor shall have to follow the instructions of the Employer or his authorized representative in respect of the following.</w:t>
      </w:r>
    </w:p>
    <w:p w:rsidR="00A362FD" w:rsidRPr="009B7C3F" w:rsidRDefault="00A362FD" w:rsidP="00A362FD">
      <w:pPr>
        <w:ind w:left="720" w:hanging="720"/>
        <w:jc w:val="both"/>
        <w:rPr>
          <w:sz w:val="22"/>
        </w:rPr>
      </w:pPr>
    </w:p>
    <w:p w:rsidR="00A362FD" w:rsidRPr="009B7C3F" w:rsidRDefault="00A362FD" w:rsidP="00145E0B">
      <w:pPr>
        <w:widowControl/>
        <w:numPr>
          <w:ilvl w:val="0"/>
          <w:numId w:val="34"/>
        </w:numPr>
        <w:autoSpaceDE/>
        <w:autoSpaceDN/>
        <w:adjustRightInd/>
        <w:jc w:val="both"/>
        <w:rPr>
          <w:sz w:val="22"/>
        </w:rPr>
      </w:pPr>
      <w:r w:rsidRPr="009B7C3F">
        <w:rPr>
          <w:sz w:val="22"/>
        </w:rPr>
        <w:t>Progress reports to be submitted from time to time.</w:t>
      </w:r>
    </w:p>
    <w:p w:rsidR="00A362FD" w:rsidRPr="009B7C3F" w:rsidRDefault="00A362FD" w:rsidP="00A362FD">
      <w:pPr>
        <w:jc w:val="both"/>
        <w:rPr>
          <w:sz w:val="14"/>
        </w:rPr>
      </w:pPr>
    </w:p>
    <w:p w:rsidR="00A362FD" w:rsidRPr="009B7C3F" w:rsidRDefault="00A362FD" w:rsidP="00145E0B">
      <w:pPr>
        <w:widowControl/>
        <w:numPr>
          <w:ilvl w:val="0"/>
          <w:numId w:val="34"/>
        </w:numPr>
        <w:autoSpaceDE/>
        <w:autoSpaceDN/>
        <w:adjustRightInd/>
        <w:jc w:val="both"/>
        <w:rPr>
          <w:sz w:val="22"/>
        </w:rPr>
      </w:pPr>
      <w:r w:rsidRPr="009B7C3F">
        <w:rPr>
          <w:sz w:val="22"/>
        </w:rPr>
        <w:t>Progress and completion of the work according to the time schedule.</w:t>
      </w:r>
    </w:p>
    <w:p w:rsidR="00A362FD" w:rsidRPr="009B7C3F" w:rsidRDefault="00A362FD" w:rsidP="00A362FD">
      <w:pPr>
        <w:jc w:val="both"/>
        <w:rPr>
          <w:sz w:val="10"/>
        </w:rPr>
      </w:pPr>
    </w:p>
    <w:p w:rsidR="00A362FD" w:rsidRPr="009B7C3F" w:rsidRDefault="00A362FD" w:rsidP="00145E0B">
      <w:pPr>
        <w:widowControl/>
        <w:numPr>
          <w:ilvl w:val="0"/>
          <w:numId w:val="34"/>
        </w:numPr>
        <w:autoSpaceDE/>
        <w:autoSpaceDN/>
        <w:adjustRightInd/>
        <w:jc w:val="both"/>
        <w:rPr>
          <w:sz w:val="22"/>
        </w:rPr>
      </w:pPr>
      <w:r w:rsidRPr="009B7C3F">
        <w:rPr>
          <w:sz w:val="22"/>
        </w:rPr>
        <w:t>Execution of contract works to the Purchaser’s entire satisfaction.</w:t>
      </w:r>
    </w:p>
    <w:p w:rsidR="00A362FD" w:rsidRPr="009B7C3F" w:rsidRDefault="00A362FD" w:rsidP="00A362FD">
      <w:pPr>
        <w:jc w:val="both"/>
        <w:rPr>
          <w:sz w:val="12"/>
        </w:rPr>
      </w:pPr>
    </w:p>
    <w:p w:rsidR="00A362FD" w:rsidRPr="009B7C3F" w:rsidRDefault="00A362FD" w:rsidP="00145E0B">
      <w:pPr>
        <w:widowControl/>
        <w:numPr>
          <w:ilvl w:val="0"/>
          <w:numId w:val="34"/>
        </w:numPr>
        <w:autoSpaceDE/>
        <w:autoSpaceDN/>
        <w:adjustRightInd/>
        <w:jc w:val="both"/>
        <w:rPr>
          <w:sz w:val="22"/>
        </w:rPr>
      </w:pPr>
      <w:r w:rsidRPr="009B7C3F">
        <w:rPr>
          <w:sz w:val="22"/>
        </w:rPr>
        <w:t>Submitting the details regarding the name of the responsible persons for execution of this contract.</w:t>
      </w:r>
    </w:p>
    <w:p w:rsidR="00A362FD" w:rsidRPr="009B7C3F" w:rsidRDefault="00A362FD" w:rsidP="00145E0B">
      <w:pPr>
        <w:widowControl/>
        <w:numPr>
          <w:ilvl w:val="0"/>
          <w:numId w:val="34"/>
        </w:numPr>
        <w:autoSpaceDE/>
        <w:autoSpaceDN/>
        <w:adjustRightInd/>
        <w:jc w:val="both"/>
        <w:rPr>
          <w:sz w:val="22"/>
        </w:rPr>
      </w:pPr>
      <w:r w:rsidRPr="009B7C3F">
        <w:rPr>
          <w:sz w:val="22"/>
        </w:rPr>
        <w:t>Preparing, submission and getting approval of the complete electrical system of the power plant including the switch yard from the CEIG will be contractor’s responsibility.</w:t>
      </w:r>
    </w:p>
    <w:p w:rsidR="001312D3" w:rsidRPr="009B7C3F" w:rsidRDefault="001312D3" w:rsidP="00A362FD">
      <w:pPr>
        <w:jc w:val="both"/>
        <w:rPr>
          <w:sz w:val="6"/>
        </w:rPr>
      </w:pPr>
    </w:p>
    <w:p w:rsidR="001312D3" w:rsidRPr="009B7C3F" w:rsidRDefault="001312D3" w:rsidP="00A362FD">
      <w:pPr>
        <w:jc w:val="both"/>
        <w:rPr>
          <w:sz w:val="6"/>
        </w:rPr>
      </w:pPr>
    </w:p>
    <w:p w:rsidR="001312D3" w:rsidRPr="009B7C3F" w:rsidRDefault="001312D3" w:rsidP="00A362FD">
      <w:pPr>
        <w:jc w:val="both"/>
        <w:rPr>
          <w:sz w:val="6"/>
        </w:rPr>
      </w:pPr>
    </w:p>
    <w:p w:rsidR="00A362FD" w:rsidRPr="009B7C3F" w:rsidRDefault="00A362FD" w:rsidP="00A362FD">
      <w:pPr>
        <w:jc w:val="both"/>
        <w:rPr>
          <w:b/>
          <w:sz w:val="22"/>
        </w:rPr>
      </w:pPr>
      <w:r w:rsidRPr="009B7C3F">
        <w:rPr>
          <w:b/>
          <w:sz w:val="22"/>
        </w:rPr>
        <w:t>1.1.B.</w:t>
      </w:r>
      <w:r w:rsidRPr="009B7C3F">
        <w:rPr>
          <w:b/>
          <w:sz w:val="22"/>
        </w:rPr>
        <w:tab/>
        <w:t>NOTICES:</w:t>
      </w:r>
    </w:p>
    <w:p w:rsidR="00A362FD" w:rsidRPr="009B7C3F" w:rsidRDefault="00A362FD" w:rsidP="00A362FD">
      <w:pPr>
        <w:jc w:val="both"/>
        <w:rPr>
          <w:b/>
          <w:sz w:val="22"/>
        </w:rPr>
      </w:pPr>
    </w:p>
    <w:p w:rsidR="00A362FD" w:rsidRPr="009B7C3F" w:rsidRDefault="00A362FD" w:rsidP="00145E0B">
      <w:pPr>
        <w:widowControl/>
        <w:numPr>
          <w:ilvl w:val="2"/>
          <w:numId w:val="33"/>
        </w:numPr>
        <w:autoSpaceDE/>
        <w:autoSpaceDN/>
        <w:adjustRightInd/>
        <w:jc w:val="both"/>
        <w:rPr>
          <w:sz w:val="22"/>
        </w:rPr>
      </w:pPr>
      <w:r w:rsidRPr="009B7C3F">
        <w:rPr>
          <w:sz w:val="22"/>
        </w:rPr>
        <w:t>All Certificates, notices or written orders to be given by the Employer to the Contractor under the terms of the contract shall be served by sending by post to or delivering the same to Contractor’s principal place of business, or such other address as the Contractor shall nominate for this purpose.</w:t>
      </w:r>
    </w:p>
    <w:p w:rsidR="00DF48A0" w:rsidRPr="009B7C3F" w:rsidRDefault="00DF48A0" w:rsidP="00A362FD">
      <w:pPr>
        <w:jc w:val="both"/>
        <w:rPr>
          <w:sz w:val="22"/>
        </w:rPr>
      </w:pPr>
    </w:p>
    <w:p w:rsidR="00A362FD" w:rsidRPr="009B7C3F" w:rsidRDefault="00A362FD" w:rsidP="00145E0B">
      <w:pPr>
        <w:widowControl/>
        <w:numPr>
          <w:ilvl w:val="2"/>
          <w:numId w:val="33"/>
        </w:numPr>
        <w:autoSpaceDE/>
        <w:autoSpaceDN/>
        <w:adjustRightInd/>
        <w:jc w:val="both"/>
        <w:rPr>
          <w:sz w:val="22"/>
        </w:rPr>
      </w:pPr>
      <w:r w:rsidRPr="009B7C3F">
        <w:rPr>
          <w:sz w:val="22"/>
        </w:rPr>
        <w:lastRenderedPageBreak/>
        <w:t xml:space="preserve">All notices to be given to the </w:t>
      </w:r>
      <w:r w:rsidR="00165E7B" w:rsidRPr="009B7C3F">
        <w:rPr>
          <w:sz w:val="22"/>
        </w:rPr>
        <w:t>TGSPDCL</w:t>
      </w:r>
      <w:r w:rsidRPr="009B7C3F">
        <w:rPr>
          <w:sz w:val="22"/>
        </w:rPr>
        <w:t xml:space="preserve"> or to the Engineer under the terms of the Contract shall be served by sending by post or delivering the same to the respective addressee nominated for that purpose.</w:t>
      </w:r>
    </w:p>
    <w:p w:rsidR="00B04F2F" w:rsidRPr="00E52C16" w:rsidRDefault="00B04F2F" w:rsidP="00A362FD">
      <w:pPr>
        <w:ind w:left="720"/>
        <w:jc w:val="both"/>
        <w:rPr>
          <w:sz w:val="14"/>
        </w:rPr>
      </w:pPr>
    </w:p>
    <w:p w:rsidR="00A362FD" w:rsidRPr="009B7C3F" w:rsidRDefault="00A362FD" w:rsidP="00A362FD">
      <w:pPr>
        <w:ind w:left="720"/>
        <w:jc w:val="both"/>
        <w:rPr>
          <w:sz w:val="22"/>
        </w:rPr>
      </w:pPr>
      <w:r w:rsidRPr="009B7C3F">
        <w:rPr>
          <w:sz w:val="22"/>
        </w:rPr>
        <w:t>The Employer’s address is</w:t>
      </w:r>
    </w:p>
    <w:p w:rsidR="0090764E" w:rsidRPr="009E6E0D" w:rsidRDefault="0090764E" w:rsidP="0090764E">
      <w:pPr>
        <w:ind w:left="1440"/>
      </w:pPr>
      <w:r>
        <w:rPr>
          <w:b/>
          <w:bCs/>
        </w:rPr>
        <w:t xml:space="preserve">    </w:t>
      </w:r>
      <w:r w:rsidRPr="009E6E0D">
        <w:rPr>
          <w:b/>
          <w:bCs/>
        </w:rPr>
        <w:t>Superintending Engineer</w:t>
      </w:r>
      <w:r w:rsidRPr="009E6E0D">
        <w:tab/>
      </w:r>
      <w:r w:rsidRPr="009E6E0D">
        <w:tab/>
        <w:t xml:space="preserve">            </w:t>
      </w:r>
      <w:r w:rsidRPr="009E6E0D">
        <w:rPr>
          <w:b/>
        </w:rPr>
        <w:tab/>
      </w:r>
    </w:p>
    <w:p w:rsidR="0090764E" w:rsidRPr="009E6E0D" w:rsidRDefault="0090764E" w:rsidP="0090764E">
      <w:r w:rsidRPr="009E6E0D">
        <w:tab/>
      </w:r>
      <w:r w:rsidRPr="009E6E0D">
        <w:tab/>
        <w:t xml:space="preserve">    Master Plan, Rangareddy Circle</w:t>
      </w:r>
      <w:r w:rsidRPr="009E6E0D">
        <w:tab/>
        <w:t xml:space="preserve">                                    </w:t>
      </w:r>
      <w:r w:rsidRPr="009E6E0D">
        <w:tab/>
      </w:r>
    </w:p>
    <w:p w:rsidR="0090764E" w:rsidRPr="009E6E0D" w:rsidRDefault="0090764E" w:rsidP="0090764E">
      <w:r w:rsidRPr="009E6E0D">
        <w:tab/>
      </w:r>
      <w:r w:rsidRPr="009E6E0D">
        <w:tab/>
        <w:t xml:space="preserve">    TGSPDCL, Road no. 12,</w:t>
      </w:r>
    </w:p>
    <w:p w:rsidR="0090764E" w:rsidRDefault="0090764E" w:rsidP="0090764E">
      <w:pPr>
        <w:ind w:right="-630"/>
      </w:pPr>
      <w:r w:rsidRPr="009E6E0D">
        <w:tab/>
        <w:t xml:space="preserve">              </w:t>
      </w:r>
      <w:r w:rsidR="00C753DF">
        <w:t xml:space="preserve"> </w:t>
      </w:r>
      <w:r w:rsidRPr="009E6E0D">
        <w:t xml:space="preserve"> Banjara Hills. Hyderabad</w:t>
      </w:r>
    </w:p>
    <w:p w:rsidR="00A362FD" w:rsidRPr="00F72C93" w:rsidRDefault="00A362FD" w:rsidP="00A362FD">
      <w:pPr>
        <w:ind w:left="720"/>
        <w:jc w:val="both"/>
        <w:rPr>
          <w:i/>
          <w:sz w:val="22"/>
        </w:rPr>
      </w:pPr>
      <w:r w:rsidRPr="00F72C93">
        <w:rPr>
          <w:i/>
          <w:sz w:val="22"/>
        </w:rPr>
        <w:t>.</w:t>
      </w:r>
    </w:p>
    <w:p w:rsidR="00A362FD" w:rsidRPr="009B7C3F" w:rsidRDefault="00A362FD" w:rsidP="00A362FD">
      <w:pPr>
        <w:ind w:left="720"/>
        <w:jc w:val="both"/>
        <w:rPr>
          <w:sz w:val="22"/>
        </w:rPr>
      </w:pPr>
    </w:p>
    <w:p w:rsidR="00242220" w:rsidRPr="009B7C3F" w:rsidRDefault="00242220" w:rsidP="00242220">
      <w:pPr>
        <w:ind w:firstLine="720"/>
        <w:jc w:val="both"/>
        <w:rPr>
          <w:sz w:val="22"/>
        </w:rPr>
      </w:pPr>
      <w:r w:rsidRPr="009B7C3F">
        <w:rPr>
          <w:sz w:val="22"/>
        </w:rPr>
        <w:t>The Engineer’s address is</w:t>
      </w:r>
    </w:p>
    <w:p w:rsidR="00242220" w:rsidRPr="004C2023" w:rsidRDefault="00242220" w:rsidP="00242220">
      <w:pPr>
        <w:ind w:firstLine="720"/>
        <w:jc w:val="both"/>
        <w:rPr>
          <w:b/>
          <w:sz w:val="22"/>
        </w:rPr>
      </w:pPr>
      <w:r w:rsidRPr="004C2023">
        <w:rPr>
          <w:b/>
          <w:sz w:val="22"/>
        </w:rPr>
        <w:t>Divisional Engineer /</w:t>
      </w:r>
      <w:r w:rsidR="00BF3056" w:rsidRPr="004C2023">
        <w:rPr>
          <w:b/>
          <w:sz w:val="22"/>
        </w:rPr>
        <w:t xml:space="preserve"> </w:t>
      </w:r>
      <w:r w:rsidR="0090764E">
        <w:rPr>
          <w:b/>
          <w:sz w:val="22"/>
        </w:rPr>
        <w:t>MP/ECGH</w:t>
      </w:r>
      <w:r w:rsidR="0052058A" w:rsidRPr="004C2023">
        <w:rPr>
          <w:b/>
          <w:sz w:val="22"/>
        </w:rPr>
        <w:t xml:space="preserve"> </w:t>
      </w:r>
      <w:r w:rsidR="00E46149" w:rsidRPr="004C2023">
        <w:rPr>
          <w:b/>
          <w:sz w:val="22"/>
        </w:rPr>
        <w:t>/</w:t>
      </w:r>
      <w:r w:rsidR="00DD0163" w:rsidRPr="004C2023">
        <w:rPr>
          <w:b/>
          <w:sz w:val="22"/>
        </w:rPr>
        <w:t>Hyderabad</w:t>
      </w:r>
      <w:r w:rsidR="0052058A" w:rsidRPr="004C2023">
        <w:rPr>
          <w:b/>
          <w:sz w:val="22"/>
        </w:rPr>
        <w:t xml:space="preserve"> Circle</w:t>
      </w:r>
      <w:r w:rsidR="00E46149" w:rsidRPr="004C2023">
        <w:rPr>
          <w:b/>
          <w:sz w:val="22"/>
        </w:rPr>
        <w:t>.</w:t>
      </w:r>
    </w:p>
    <w:p w:rsidR="00242220" w:rsidRPr="009B7C3F" w:rsidRDefault="00242220" w:rsidP="00594804">
      <w:pPr>
        <w:ind w:firstLine="720"/>
        <w:jc w:val="both"/>
        <w:rPr>
          <w:sz w:val="22"/>
        </w:rPr>
      </w:pPr>
      <w:r w:rsidRPr="00F72C93">
        <w:rPr>
          <w:i/>
          <w:sz w:val="22"/>
        </w:rPr>
        <w:t>O/o Superintending Engineer /Master Plan</w:t>
      </w:r>
      <w:r w:rsidR="00B818B0" w:rsidRPr="00F72C93">
        <w:rPr>
          <w:i/>
          <w:sz w:val="22"/>
        </w:rPr>
        <w:t>/</w:t>
      </w:r>
      <w:r w:rsidR="0090764E">
        <w:rPr>
          <w:i/>
          <w:sz w:val="22"/>
        </w:rPr>
        <w:t>RR</w:t>
      </w:r>
      <w:r w:rsidR="0052058A" w:rsidRPr="00F72C93">
        <w:rPr>
          <w:i/>
          <w:sz w:val="22"/>
        </w:rPr>
        <w:t xml:space="preserve"> Circle</w:t>
      </w:r>
      <w:r w:rsidR="00B818B0" w:rsidRPr="00F72C93">
        <w:rPr>
          <w:i/>
          <w:sz w:val="22"/>
        </w:rPr>
        <w:t xml:space="preserve"> </w:t>
      </w:r>
      <w:r w:rsidR="00594804" w:rsidRPr="00F72C93">
        <w:rPr>
          <w:i/>
          <w:sz w:val="22"/>
        </w:rPr>
        <w:t>/</w:t>
      </w:r>
      <w:r w:rsidR="00165E7B" w:rsidRPr="00F72C93">
        <w:rPr>
          <w:i/>
          <w:sz w:val="22"/>
        </w:rPr>
        <w:t>TGSPDCL</w:t>
      </w:r>
      <w:r w:rsidRPr="009B7C3F">
        <w:rPr>
          <w:sz w:val="22"/>
        </w:rPr>
        <w:t xml:space="preserve"> </w:t>
      </w:r>
      <w:r w:rsidRPr="009B7C3F">
        <w:rPr>
          <w:sz w:val="22"/>
        </w:rPr>
        <w:tab/>
      </w:r>
    </w:p>
    <w:p w:rsidR="008317D5" w:rsidRPr="009B7C3F" w:rsidRDefault="00A362FD" w:rsidP="00E25BB5">
      <w:pPr>
        <w:ind w:firstLine="720"/>
        <w:jc w:val="both"/>
        <w:rPr>
          <w:sz w:val="22"/>
        </w:rPr>
      </w:pPr>
      <w:r w:rsidRPr="009B7C3F">
        <w:rPr>
          <w:sz w:val="22"/>
        </w:rPr>
        <w:tab/>
      </w:r>
      <w:r w:rsidRPr="009B7C3F">
        <w:rPr>
          <w:sz w:val="22"/>
        </w:rPr>
        <w:tab/>
      </w:r>
      <w:r w:rsidRPr="009B7C3F">
        <w:rPr>
          <w:sz w:val="22"/>
        </w:rPr>
        <w:tab/>
        <w:t xml:space="preserve">   </w:t>
      </w:r>
    </w:p>
    <w:p w:rsidR="00A362FD" w:rsidRPr="009B7C3F" w:rsidRDefault="00512D7E" w:rsidP="00AB367E">
      <w:pPr>
        <w:jc w:val="both"/>
        <w:rPr>
          <w:b/>
          <w:sz w:val="22"/>
        </w:rPr>
      </w:pPr>
      <w:r w:rsidRPr="009B7C3F">
        <w:rPr>
          <w:b/>
          <w:sz w:val="22"/>
        </w:rPr>
        <w:t>2.</w:t>
      </w:r>
      <w:r w:rsidRPr="009B7C3F">
        <w:rPr>
          <w:b/>
          <w:sz w:val="22"/>
        </w:rPr>
        <w:tab/>
      </w:r>
      <w:r w:rsidR="00A362FD" w:rsidRPr="009B7C3F">
        <w:rPr>
          <w:b/>
          <w:sz w:val="22"/>
        </w:rPr>
        <w:t xml:space="preserve">WORKING HOURS </w:t>
      </w:r>
    </w:p>
    <w:p w:rsidR="00AB367E" w:rsidRPr="009B7C3F" w:rsidRDefault="00AB367E" w:rsidP="00AB367E">
      <w:pPr>
        <w:ind w:left="720"/>
        <w:jc w:val="both"/>
        <w:rPr>
          <w:sz w:val="22"/>
        </w:rPr>
      </w:pPr>
    </w:p>
    <w:p w:rsidR="00A362FD" w:rsidRPr="009B7C3F" w:rsidRDefault="00A362FD" w:rsidP="00AB367E">
      <w:pPr>
        <w:ind w:left="720"/>
        <w:jc w:val="both"/>
        <w:rPr>
          <w:sz w:val="22"/>
        </w:rPr>
      </w:pPr>
      <w:r w:rsidRPr="009B7C3F">
        <w:rPr>
          <w:sz w:val="22"/>
        </w:rPr>
        <w:t>Before commencement of work, the contractor shall inform in writing, the normal working hours for his staff and workers. These hours be as far as possible in consonance with the Employer’s working hours for better coordination.</w:t>
      </w:r>
    </w:p>
    <w:p w:rsidR="00A362FD" w:rsidRPr="009B7C3F" w:rsidRDefault="00A362FD" w:rsidP="00A362FD">
      <w:pPr>
        <w:ind w:left="720"/>
        <w:jc w:val="both"/>
        <w:rPr>
          <w:sz w:val="22"/>
        </w:rPr>
      </w:pPr>
    </w:p>
    <w:p w:rsidR="00A362FD" w:rsidRPr="009B7C3F" w:rsidRDefault="00A362FD" w:rsidP="00A362FD">
      <w:pPr>
        <w:ind w:left="720"/>
        <w:jc w:val="both"/>
        <w:rPr>
          <w:sz w:val="22"/>
        </w:rPr>
      </w:pPr>
      <w:r w:rsidRPr="009B7C3F">
        <w:rPr>
          <w:sz w:val="22"/>
        </w:rPr>
        <w:t>All the staff and workers should positively leave the site premises after these hours, except for authorized watch and ward personnel, approved by the employer.</w:t>
      </w:r>
    </w:p>
    <w:p w:rsidR="00A362FD" w:rsidRPr="009B7C3F" w:rsidRDefault="00A362FD" w:rsidP="00A362FD">
      <w:pPr>
        <w:jc w:val="both"/>
        <w:rPr>
          <w:sz w:val="22"/>
        </w:rPr>
      </w:pPr>
    </w:p>
    <w:p w:rsidR="00AB367E" w:rsidRPr="009B7C3F" w:rsidRDefault="00A362FD" w:rsidP="00145E0B">
      <w:pPr>
        <w:widowControl/>
        <w:numPr>
          <w:ilvl w:val="0"/>
          <w:numId w:val="26"/>
        </w:numPr>
        <w:autoSpaceDE/>
        <w:autoSpaceDN/>
        <w:adjustRightInd/>
        <w:jc w:val="both"/>
        <w:rPr>
          <w:sz w:val="22"/>
        </w:rPr>
      </w:pPr>
      <w:r w:rsidRPr="009B7C3F">
        <w:rPr>
          <w:b/>
          <w:sz w:val="22"/>
        </w:rPr>
        <w:t xml:space="preserve">EXTRA SHIFT &amp; OVERTIME WORK </w:t>
      </w:r>
    </w:p>
    <w:p w:rsidR="00AB367E" w:rsidRPr="009B7C3F" w:rsidRDefault="00AB367E" w:rsidP="00AB367E">
      <w:pPr>
        <w:widowControl/>
        <w:autoSpaceDE/>
        <w:autoSpaceDN/>
        <w:adjustRightInd/>
        <w:ind w:left="720"/>
        <w:jc w:val="both"/>
        <w:rPr>
          <w:sz w:val="22"/>
        </w:rPr>
      </w:pPr>
    </w:p>
    <w:p w:rsidR="00A362FD" w:rsidRPr="009B7C3F" w:rsidRDefault="00A362FD" w:rsidP="00AB367E">
      <w:pPr>
        <w:widowControl/>
        <w:autoSpaceDE/>
        <w:autoSpaceDN/>
        <w:adjustRightInd/>
        <w:ind w:left="720"/>
        <w:jc w:val="both"/>
        <w:rPr>
          <w:sz w:val="22"/>
        </w:rPr>
      </w:pPr>
      <w:r w:rsidRPr="009B7C3F">
        <w:rPr>
          <w:sz w:val="22"/>
        </w:rPr>
        <w:t>At the commencement of work, the Contractor shall arrange for a general shift, as per working hours.</w:t>
      </w:r>
    </w:p>
    <w:p w:rsidR="00A362FD" w:rsidRPr="009B7C3F" w:rsidRDefault="00A362FD" w:rsidP="00A362FD">
      <w:pPr>
        <w:ind w:left="720"/>
        <w:jc w:val="both"/>
        <w:rPr>
          <w:sz w:val="22"/>
        </w:rPr>
      </w:pPr>
    </w:p>
    <w:p w:rsidR="00A362FD" w:rsidRPr="009B7C3F" w:rsidRDefault="00A362FD" w:rsidP="00A362FD">
      <w:pPr>
        <w:ind w:left="720"/>
        <w:jc w:val="both"/>
        <w:rPr>
          <w:sz w:val="22"/>
        </w:rPr>
      </w:pPr>
      <w:r w:rsidRPr="009B7C3F">
        <w:rPr>
          <w:sz w:val="22"/>
        </w:rPr>
        <w:t>If, at a later date the employer feels that extra shift should be started to complete work allotted to the contractor within the time stipulated or to make up for any past delays.  The contractor shall arrange it.</w:t>
      </w:r>
    </w:p>
    <w:p w:rsidR="00EB000D" w:rsidRPr="009B7C3F" w:rsidRDefault="00EB000D" w:rsidP="00A362FD">
      <w:pPr>
        <w:ind w:left="720"/>
        <w:jc w:val="both"/>
        <w:rPr>
          <w:sz w:val="22"/>
        </w:rPr>
      </w:pPr>
    </w:p>
    <w:p w:rsidR="00A362FD" w:rsidRPr="009B7C3F" w:rsidRDefault="00A362FD" w:rsidP="00A362FD">
      <w:pPr>
        <w:jc w:val="both"/>
        <w:rPr>
          <w:sz w:val="22"/>
        </w:rPr>
      </w:pPr>
    </w:p>
    <w:p w:rsidR="00A362FD" w:rsidRPr="009B7C3F" w:rsidRDefault="00A362FD" w:rsidP="00145E0B">
      <w:pPr>
        <w:widowControl/>
        <w:numPr>
          <w:ilvl w:val="0"/>
          <w:numId w:val="26"/>
        </w:numPr>
        <w:autoSpaceDE/>
        <w:autoSpaceDN/>
        <w:adjustRightInd/>
        <w:jc w:val="both"/>
        <w:rPr>
          <w:b/>
          <w:sz w:val="22"/>
        </w:rPr>
      </w:pPr>
      <w:r w:rsidRPr="009B7C3F">
        <w:rPr>
          <w:b/>
          <w:sz w:val="22"/>
        </w:rPr>
        <w:t>ACCIDENTS (CLAUSE 12 OF G.C.C.)</w:t>
      </w:r>
    </w:p>
    <w:p w:rsidR="00A362FD" w:rsidRPr="009B7C3F" w:rsidRDefault="00A362FD" w:rsidP="00A362FD">
      <w:pPr>
        <w:ind w:left="720"/>
        <w:jc w:val="both"/>
        <w:rPr>
          <w:sz w:val="22"/>
        </w:rPr>
      </w:pPr>
      <w:r w:rsidRPr="009B7C3F">
        <w:rPr>
          <w:sz w:val="22"/>
        </w:rPr>
        <w:t>The employer will not be responsible for any damages or compensation payable inconsequence of an accident or injuries to any of the Contractor’s personnel or any third party.</w:t>
      </w:r>
    </w:p>
    <w:p w:rsidR="00A362FD" w:rsidRPr="009B7C3F" w:rsidRDefault="00A362FD" w:rsidP="00A362FD">
      <w:pPr>
        <w:ind w:left="720"/>
        <w:jc w:val="both"/>
        <w:rPr>
          <w:sz w:val="22"/>
        </w:rPr>
      </w:pPr>
    </w:p>
    <w:p w:rsidR="00A362FD" w:rsidRPr="009B7C3F" w:rsidRDefault="00A362FD" w:rsidP="00A362FD">
      <w:pPr>
        <w:ind w:left="720"/>
        <w:jc w:val="both"/>
        <w:rPr>
          <w:sz w:val="22"/>
        </w:rPr>
      </w:pPr>
      <w:r w:rsidRPr="009B7C3F">
        <w:rPr>
          <w:sz w:val="22"/>
        </w:rPr>
        <w:t>The contractor shall insure at his cost-against any such eventuality as per rules in force and submit the documentary evidence of the Insurance Policy taken, positively prior to commencement of work at site and should keep policy valid by paying premium and other changes will handing over of the plant.</w:t>
      </w:r>
    </w:p>
    <w:p w:rsidR="00A362FD" w:rsidRPr="009B7C3F" w:rsidRDefault="00A362FD" w:rsidP="00A362FD">
      <w:pPr>
        <w:ind w:left="720"/>
        <w:jc w:val="both"/>
        <w:rPr>
          <w:sz w:val="22"/>
        </w:rPr>
      </w:pPr>
    </w:p>
    <w:p w:rsidR="00A362FD" w:rsidRPr="009B7C3F" w:rsidRDefault="00A362FD" w:rsidP="00A362FD">
      <w:pPr>
        <w:ind w:left="720"/>
        <w:jc w:val="both"/>
        <w:rPr>
          <w:sz w:val="22"/>
        </w:rPr>
      </w:pPr>
      <w:r w:rsidRPr="009B7C3F">
        <w:rPr>
          <w:sz w:val="22"/>
        </w:rPr>
        <w:t xml:space="preserve">In case of any accidents at or near the site in connection with the execution of work, the contractor shall with in 24 hours, make a detailed report of accident and submit the same to the purchaser in the form provided by the purchaser. </w:t>
      </w:r>
    </w:p>
    <w:p w:rsidR="00A362FD" w:rsidRPr="009B7C3F" w:rsidRDefault="00A362FD" w:rsidP="00A362FD">
      <w:pPr>
        <w:ind w:left="720"/>
        <w:jc w:val="both"/>
        <w:rPr>
          <w:sz w:val="22"/>
        </w:rPr>
      </w:pPr>
    </w:p>
    <w:p w:rsidR="00A362FD" w:rsidRPr="009B7C3F" w:rsidRDefault="00A362FD" w:rsidP="00A362FD">
      <w:pPr>
        <w:ind w:left="720"/>
        <w:jc w:val="both"/>
        <w:rPr>
          <w:sz w:val="22"/>
        </w:rPr>
      </w:pPr>
      <w:r w:rsidRPr="009B7C3F">
        <w:rPr>
          <w:sz w:val="22"/>
        </w:rPr>
        <w:t xml:space="preserve">The contractor shall also report such accidents to the competent authority as laid down by the existing rules and regulations and inform the Employer regarding the same. </w:t>
      </w:r>
    </w:p>
    <w:p w:rsidR="00A362FD" w:rsidRPr="009B7C3F" w:rsidRDefault="00A362FD" w:rsidP="00A362FD">
      <w:pPr>
        <w:tabs>
          <w:tab w:val="center" w:pos="3195"/>
        </w:tabs>
        <w:jc w:val="both"/>
        <w:rPr>
          <w:sz w:val="22"/>
        </w:rPr>
      </w:pPr>
    </w:p>
    <w:p w:rsidR="00A362FD" w:rsidRPr="009B7C3F" w:rsidRDefault="00A362FD" w:rsidP="00A362FD">
      <w:pPr>
        <w:jc w:val="both"/>
        <w:rPr>
          <w:b/>
          <w:bCs/>
          <w:sz w:val="22"/>
        </w:rPr>
      </w:pPr>
      <w:r w:rsidRPr="009B7C3F">
        <w:rPr>
          <w:b/>
          <w:bCs/>
          <w:sz w:val="22"/>
        </w:rPr>
        <w:tab/>
        <w:t>Insurance coverage for all items shall be at the risk of the contractor.</w:t>
      </w:r>
    </w:p>
    <w:p w:rsidR="00E87A0A" w:rsidRPr="009B7C3F" w:rsidRDefault="00E87A0A" w:rsidP="00A362FD">
      <w:pPr>
        <w:jc w:val="both"/>
        <w:rPr>
          <w:b/>
          <w:bCs/>
          <w:sz w:val="22"/>
        </w:rPr>
      </w:pPr>
    </w:p>
    <w:p w:rsidR="00A362FD" w:rsidRPr="009B7C3F" w:rsidRDefault="00A362FD" w:rsidP="00A362FD">
      <w:pPr>
        <w:jc w:val="both"/>
        <w:rPr>
          <w:b/>
          <w:sz w:val="22"/>
        </w:rPr>
      </w:pPr>
      <w:r w:rsidRPr="009B7C3F">
        <w:rPr>
          <w:b/>
          <w:sz w:val="22"/>
        </w:rPr>
        <w:t>5</w:t>
      </w:r>
      <w:r w:rsidRPr="009B7C3F">
        <w:rPr>
          <w:sz w:val="22"/>
        </w:rPr>
        <w:t>.</w:t>
      </w:r>
      <w:r w:rsidR="001E63EB" w:rsidRPr="009B7C3F">
        <w:rPr>
          <w:sz w:val="22"/>
        </w:rPr>
        <w:tab/>
      </w:r>
      <w:r w:rsidRPr="009B7C3F">
        <w:rPr>
          <w:b/>
          <w:sz w:val="22"/>
        </w:rPr>
        <w:t>INDEMNITIES</w:t>
      </w:r>
    </w:p>
    <w:p w:rsidR="00A362FD" w:rsidRPr="009B7C3F" w:rsidRDefault="00A362FD" w:rsidP="00A362FD">
      <w:pPr>
        <w:jc w:val="both"/>
        <w:rPr>
          <w:b/>
          <w:sz w:val="14"/>
        </w:rPr>
      </w:pPr>
    </w:p>
    <w:p w:rsidR="00A362FD" w:rsidRPr="009B7C3F" w:rsidRDefault="001E63EB" w:rsidP="001E63EB">
      <w:pPr>
        <w:ind w:left="720" w:hanging="720"/>
        <w:jc w:val="both"/>
        <w:rPr>
          <w:sz w:val="22"/>
        </w:rPr>
      </w:pPr>
      <w:r w:rsidRPr="009B7C3F">
        <w:rPr>
          <w:sz w:val="22"/>
        </w:rPr>
        <w:t xml:space="preserve">5.1 </w:t>
      </w:r>
      <w:r w:rsidRPr="009B7C3F">
        <w:rPr>
          <w:sz w:val="22"/>
        </w:rPr>
        <w:tab/>
      </w:r>
      <w:r w:rsidR="00A362FD" w:rsidRPr="009B7C3F">
        <w:rPr>
          <w:sz w:val="22"/>
        </w:rPr>
        <w:t xml:space="preserve">The contractor is liable for and indemnifies the </w:t>
      </w:r>
      <w:r w:rsidR="00165E7B" w:rsidRPr="009B7C3F">
        <w:rPr>
          <w:sz w:val="22"/>
        </w:rPr>
        <w:t>TGSPDCL</w:t>
      </w:r>
      <w:r w:rsidR="00A362FD" w:rsidRPr="009B7C3F">
        <w:rPr>
          <w:sz w:val="22"/>
        </w:rPr>
        <w:t xml:space="preserve"> against losses, expenses and claims for loss or damage to physical property, personal injury and death caused by his own acts or omissions.</w:t>
      </w:r>
    </w:p>
    <w:p w:rsidR="00A362FD" w:rsidRPr="009B7C3F" w:rsidRDefault="00A362FD" w:rsidP="00A362FD">
      <w:pPr>
        <w:jc w:val="both"/>
        <w:rPr>
          <w:sz w:val="18"/>
        </w:rPr>
      </w:pPr>
    </w:p>
    <w:p w:rsidR="00A362FD" w:rsidRPr="009B7C3F" w:rsidRDefault="00A362FD" w:rsidP="00F51FC8">
      <w:pPr>
        <w:ind w:left="720" w:hanging="720"/>
        <w:jc w:val="both"/>
        <w:rPr>
          <w:sz w:val="22"/>
        </w:rPr>
      </w:pPr>
      <w:r w:rsidRPr="009B7C3F">
        <w:rPr>
          <w:sz w:val="22"/>
        </w:rPr>
        <w:t>5.2</w:t>
      </w:r>
      <w:r w:rsidRPr="009B7C3F">
        <w:rPr>
          <w:sz w:val="22"/>
        </w:rPr>
        <w:tab/>
        <w:t xml:space="preserve">The contractor claiming indemnity is to take all reasonable steps to mitigate the lower damage will </w:t>
      </w:r>
      <w:r w:rsidRPr="009B7C3F">
        <w:rPr>
          <w:sz w:val="22"/>
        </w:rPr>
        <w:lastRenderedPageBreak/>
        <w:t>occur.</w:t>
      </w:r>
    </w:p>
    <w:p w:rsidR="00A362FD" w:rsidRPr="009B7C3F" w:rsidRDefault="00A362FD" w:rsidP="00A362FD">
      <w:pPr>
        <w:ind w:left="720" w:hanging="720"/>
        <w:jc w:val="both"/>
        <w:rPr>
          <w:sz w:val="22"/>
        </w:rPr>
      </w:pPr>
      <w:r w:rsidRPr="009B7C3F">
        <w:rPr>
          <w:sz w:val="22"/>
        </w:rPr>
        <w:t>5.3</w:t>
      </w:r>
      <w:r w:rsidRPr="009B7C3F">
        <w:rPr>
          <w:sz w:val="22"/>
        </w:rPr>
        <w:tab/>
      </w:r>
      <w:r w:rsidR="00A14468" w:rsidRPr="009B7C3F">
        <w:rPr>
          <w:sz w:val="22"/>
        </w:rPr>
        <w:t xml:space="preserve">The </w:t>
      </w:r>
      <w:r w:rsidRPr="009B7C3F">
        <w:rPr>
          <w:sz w:val="22"/>
        </w:rPr>
        <w:t xml:space="preserve">contractor indemnifies the </w:t>
      </w:r>
      <w:r w:rsidR="00165E7B" w:rsidRPr="009B7C3F">
        <w:rPr>
          <w:sz w:val="22"/>
        </w:rPr>
        <w:t>TGSPDCL</w:t>
      </w:r>
      <w:r w:rsidRPr="009B7C3F">
        <w:rPr>
          <w:sz w:val="22"/>
        </w:rPr>
        <w:t xml:space="preserve"> against claims to damages caused by the movements of his equipment or temporary works.</w:t>
      </w:r>
    </w:p>
    <w:p w:rsidR="00A362FD" w:rsidRPr="009B7C3F" w:rsidRDefault="00A362FD" w:rsidP="00A362FD">
      <w:pPr>
        <w:jc w:val="both"/>
        <w:rPr>
          <w:sz w:val="22"/>
        </w:rPr>
      </w:pPr>
      <w:r w:rsidRPr="009B7C3F">
        <w:rPr>
          <w:sz w:val="22"/>
        </w:rPr>
        <w:tab/>
      </w:r>
    </w:p>
    <w:p w:rsidR="00A362FD" w:rsidRPr="009B7C3F" w:rsidRDefault="00A362FD" w:rsidP="00145E0B">
      <w:pPr>
        <w:widowControl/>
        <w:numPr>
          <w:ilvl w:val="1"/>
          <w:numId w:val="72"/>
        </w:numPr>
        <w:tabs>
          <w:tab w:val="clear" w:pos="360"/>
          <w:tab w:val="num" w:pos="720"/>
        </w:tabs>
        <w:autoSpaceDE/>
        <w:autoSpaceDN/>
        <w:adjustRightInd/>
        <w:ind w:left="720" w:hanging="720"/>
        <w:jc w:val="both"/>
        <w:rPr>
          <w:sz w:val="22"/>
        </w:rPr>
      </w:pPr>
      <w:r w:rsidRPr="009B7C3F">
        <w:rPr>
          <w:sz w:val="22"/>
        </w:rPr>
        <w:t xml:space="preserve">The Contractor shall submit an “Indemnity Bond” to the </w:t>
      </w:r>
      <w:r w:rsidR="00165E7B" w:rsidRPr="009B7C3F">
        <w:rPr>
          <w:sz w:val="22"/>
        </w:rPr>
        <w:t>TGSPDCL</w:t>
      </w:r>
      <w:r w:rsidRPr="009B7C3F">
        <w:rPr>
          <w:sz w:val="22"/>
        </w:rPr>
        <w:t xml:space="preserve"> incorporating the above </w:t>
      </w:r>
      <w:r w:rsidR="00745A41" w:rsidRPr="009B7C3F">
        <w:rPr>
          <w:sz w:val="22"/>
        </w:rPr>
        <w:t xml:space="preserve">    </w:t>
      </w:r>
      <w:r w:rsidRPr="009B7C3F">
        <w:rPr>
          <w:sz w:val="22"/>
        </w:rPr>
        <w:t>points before taking up the execution of the work.</w:t>
      </w:r>
    </w:p>
    <w:p w:rsidR="00A362FD" w:rsidRPr="009B7C3F" w:rsidRDefault="00A362FD" w:rsidP="00A362FD">
      <w:pPr>
        <w:jc w:val="both"/>
        <w:rPr>
          <w:sz w:val="22"/>
        </w:rPr>
      </w:pPr>
    </w:p>
    <w:p w:rsidR="00144F31" w:rsidRPr="009B7C3F" w:rsidRDefault="00144F31" w:rsidP="00A362FD">
      <w:pPr>
        <w:jc w:val="both"/>
        <w:rPr>
          <w:sz w:val="22"/>
        </w:rPr>
      </w:pPr>
    </w:p>
    <w:p w:rsidR="00B20D11" w:rsidRPr="009B7C3F" w:rsidRDefault="00B20D11" w:rsidP="00A362FD">
      <w:pPr>
        <w:jc w:val="both"/>
        <w:rPr>
          <w:sz w:val="22"/>
        </w:rPr>
      </w:pPr>
    </w:p>
    <w:p w:rsidR="00A362FD" w:rsidRPr="009B7C3F" w:rsidRDefault="00745A41" w:rsidP="00145E0B">
      <w:pPr>
        <w:widowControl/>
        <w:numPr>
          <w:ilvl w:val="0"/>
          <w:numId w:val="76"/>
        </w:numPr>
        <w:autoSpaceDE/>
        <w:autoSpaceDN/>
        <w:adjustRightInd/>
        <w:jc w:val="both"/>
        <w:rPr>
          <w:b/>
          <w:sz w:val="22"/>
        </w:rPr>
      </w:pPr>
      <w:r w:rsidRPr="009B7C3F">
        <w:rPr>
          <w:b/>
          <w:sz w:val="22"/>
        </w:rPr>
        <w:t xml:space="preserve">      </w:t>
      </w:r>
      <w:r w:rsidR="00A362FD" w:rsidRPr="009B7C3F">
        <w:rPr>
          <w:b/>
          <w:sz w:val="22"/>
        </w:rPr>
        <w:t xml:space="preserve">LICENSE </w:t>
      </w:r>
    </w:p>
    <w:p w:rsidR="00AB367E" w:rsidRPr="009B7C3F" w:rsidRDefault="00AB367E" w:rsidP="00AB367E">
      <w:pPr>
        <w:widowControl/>
        <w:autoSpaceDE/>
        <w:autoSpaceDN/>
        <w:adjustRightInd/>
        <w:jc w:val="both"/>
        <w:rPr>
          <w:b/>
          <w:sz w:val="16"/>
        </w:rPr>
      </w:pPr>
    </w:p>
    <w:p w:rsidR="00A362FD" w:rsidRPr="009B7C3F" w:rsidRDefault="00A362FD" w:rsidP="00A362FD">
      <w:pPr>
        <w:ind w:left="720"/>
        <w:jc w:val="both"/>
        <w:rPr>
          <w:sz w:val="22"/>
        </w:rPr>
      </w:pPr>
      <w:r w:rsidRPr="009B7C3F">
        <w:rPr>
          <w:sz w:val="22"/>
        </w:rPr>
        <w:t xml:space="preserve">The contractor shall have valid contractor’s license from </w:t>
      </w:r>
      <w:r w:rsidR="00375CE7" w:rsidRPr="009B7C3F">
        <w:rPr>
          <w:sz w:val="22"/>
        </w:rPr>
        <w:t xml:space="preserve">the </w:t>
      </w:r>
      <w:r w:rsidRPr="009B7C3F">
        <w:rPr>
          <w:sz w:val="22"/>
        </w:rPr>
        <w:t xml:space="preserve">Electrical Inspector of </w:t>
      </w:r>
      <w:r w:rsidR="00375CE7" w:rsidRPr="009B7C3F">
        <w:rPr>
          <w:sz w:val="22"/>
        </w:rPr>
        <w:t>the S</w:t>
      </w:r>
      <w:r w:rsidRPr="009B7C3F">
        <w:rPr>
          <w:sz w:val="22"/>
        </w:rPr>
        <w:t>tate, and he shall maintain its validity for the complete duration of the contract.</w:t>
      </w:r>
    </w:p>
    <w:p w:rsidR="00A362FD" w:rsidRPr="009B7C3F" w:rsidRDefault="00A362FD" w:rsidP="00A362FD">
      <w:pPr>
        <w:jc w:val="both"/>
        <w:rPr>
          <w:sz w:val="16"/>
        </w:rPr>
      </w:pPr>
    </w:p>
    <w:p w:rsidR="00A362FD" w:rsidRPr="009B7C3F" w:rsidRDefault="00A362FD" w:rsidP="00145E0B">
      <w:pPr>
        <w:widowControl/>
        <w:numPr>
          <w:ilvl w:val="0"/>
          <w:numId w:val="35"/>
        </w:numPr>
        <w:autoSpaceDE/>
        <w:autoSpaceDN/>
        <w:adjustRightInd/>
        <w:jc w:val="both"/>
        <w:rPr>
          <w:b/>
          <w:sz w:val="22"/>
        </w:rPr>
      </w:pPr>
      <w:r w:rsidRPr="009B7C3F">
        <w:rPr>
          <w:b/>
          <w:sz w:val="22"/>
        </w:rPr>
        <w:t>TRANSPORT ARRANGEMENT</w:t>
      </w:r>
      <w:r w:rsidR="00AB367E" w:rsidRPr="009B7C3F">
        <w:rPr>
          <w:b/>
          <w:sz w:val="22"/>
        </w:rPr>
        <w:t xml:space="preserve"> </w:t>
      </w:r>
    </w:p>
    <w:p w:rsidR="00A362FD" w:rsidRPr="009B7C3F" w:rsidRDefault="00A362FD" w:rsidP="00A362FD">
      <w:pPr>
        <w:jc w:val="both"/>
        <w:rPr>
          <w:b/>
          <w:sz w:val="16"/>
        </w:rPr>
      </w:pPr>
    </w:p>
    <w:p w:rsidR="00A362FD" w:rsidRPr="009B7C3F" w:rsidRDefault="00A362FD" w:rsidP="00A362FD">
      <w:pPr>
        <w:ind w:left="720"/>
        <w:jc w:val="both"/>
        <w:rPr>
          <w:sz w:val="22"/>
        </w:rPr>
      </w:pPr>
      <w:r w:rsidRPr="009B7C3F">
        <w:rPr>
          <w:sz w:val="22"/>
        </w:rPr>
        <w:t>The contractor shall make the transport arrangement at his cost for his staff and workers to site.</w:t>
      </w:r>
    </w:p>
    <w:p w:rsidR="00A362FD" w:rsidRPr="009B7C3F" w:rsidRDefault="00A362FD" w:rsidP="00A362FD">
      <w:pPr>
        <w:jc w:val="both"/>
        <w:rPr>
          <w:sz w:val="14"/>
        </w:rPr>
      </w:pPr>
    </w:p>
    <w:p w:rsidR="00A362FD" w:rsidRPr="009B7C3F" w:rsidRDefault="00A362FD" w:rsidP="00145E0B">
      <w:pPr>
        <w:widowControl/>
        <w:numPr>
          <w:ilvl w:val="0"/>
          <w:numId w:val="35"/>
        </w:numPr>
        <w:autoSpaceDE/>
        <w:autoSpaceDN/>
        <w:adjustRightInd/>
        <w:jc w:val="both"/>
        <w:rPr>
          <w:b/>
          <w:sz w:val="22"/>
        </w:rPr>
      </w:pPr>
      <w:r w:rsidRPr="009B7C3F">
        <w:rPr>
          <w:b/>
          <w:sz w:val="22"/>
        </w:rPr>
        <w:t xml:space="preserve">MACHINERY, TOOLS &amp; TACKLES </w:t>
      </w:r>
    </w:p>
    <w:p w:rsidR="00A362FD" w:rsidRPr="009B7C3F" w:rsidRDefault="00A362FD" w:rsidP="00A362FD">
      <w:pPr>
        <w:jc w:val="both"/>
        <w:rPr>
          <w:b/>
          <w:sz w:val="22"/>
        </w:rPr>
      </w:pPr>
    </w:p>
    <w:p w:rsidR="00A362FD" w:rsidRPr="009B7C3F" w:rsidRDefault="00A362FD" w:rsidP="00A362FD">
      <w:pPr>
        <w:ind w:left="720"/>
        <w:jc w:val="both"/>
        <w:rPr>
          <w:sz w:val="22"/>
        </w:rPr>
      </w:pPr>
      <w:r w:rsidRPr="009B7C3F">
        <w:rPr>
          <w:sz w:val="22"/>
        </w:rPr>
        <w:t>The Contractor shall provide the required machinery/equipment, accessories, necessary tools and tackles, instruments, and all the normal consumable materials required for the satisfactory execution of this contract. The Contractor shall arrange for cranes for unloading and erection purpose, if required.</w:t>
      </w:r>
    </w:p>
    <w:p w:rsidR="00A362FD" w:rsidRPr="009B7C3F" w:rsidRDefault="00A362FD" w:rsidP="00A362FD">
      <w:pPr>
        <w:ind w:left="720"/>
        <w:jc w:val="both"/>
        <w:rPr>
          <w:sz w:val="16"/>
        </w:rPr>
      </w:pPr>
    </w:p>
    <w:p w:rsidR="00A362FD" w:rsidRPr="009B7C3F" w:rsidRDefault="00A362FD" w:rsidP="00A362FD">
      <w:pPr>
        <w:ind w:left="720"/>
        <w:jc w:val="both"/>
        <w:rPr>
          <w:sz w:val="22"/>
        </w:rPr>
      </w:pPr>
      <w:r w:rsidRPr="009B7C3F">
        <w:rPr>
          <w:sz w:val="22"/>
        </w:rPr>
        <w:t>Gate Pass for Materials:</w:t>
      </w:r>
    </w:p>
    <w:p w:rsidR="00A362FD" w:rsidRPr="009B7C3F" w:rsidRDefault="00A362FD" w:rsidP="00A362FD">
      <w:pPr>
        <w:ind w:left="720"/>
        <w:jc w:val="both"/>
        <w:rPr>
          <w:sz w:val="18"/>
        </w:rPr>
      </w:pPr>
    </w:p>
    <w:p w:rsidR="00A362FD" w:rsidRPr="009B7C3F" w:rsidRDefault="00A362FD" w:rsidP="001E63EB">
      <w:pPr>
        <w:ind w:left="720"/>
        <w:jc w:val="both"/>
        <w:rPr>
          <w:sz w:val="22"/>
        </w:rPr>
      </w:pPr>
      <w:r w:rsidRPr="009B7C3F">
        <w:rPr>
          <w:sz w:val="22"/>
        </w:rPr>
        <w:t xml:space="preserve">All tools, tackles, construction materials, welding materials etc., will be taken inside the site limits only after registration with security personnel.  Also any material will be taken out only on valid gate pass issued by purchaser’s representative after checking the proper “IN” gate passes.  The contractor shall have to preserve the “IN” gate passes obtained from security when every /any material is route inside the site to enable taking back the balance/excess materials, Tools and Tackles after completion of works. </w:t>
      </w:r>
    </w:p>
    <w:p w:rsidR="00A362FD" w:rsidRPr="009B7C3F" w:rsidRDefault="00A362FD" w:rsidP="00A362FD">
      <w:pPr>
        <w:ind w:left="720"/>
        <w:jc w:val="both"/>
        <w:rPr>
          <w:sz w:val="22"/>
        </w:rPr>
      </w:pPr>
    </w:p>
    <w:p w:rsidR="00A362FD" w:rsidRPr="009B7C3F" w:rsidRDefault="00A362FD" w:rsidP="00145E0B">
      <w:pPr>
        <w:widowControl/>
        <w:numPr>
          <w:ilvl w:val="0"/>
          <w:numId w:val="35"/>
        </w:numPr>
        <w:autoSpaceDE/>
        <w:autoSpaceDN/>
        <w:adjustRightInd/>
        <w:jc w:val="both"/>
        <w:rPr>
          <w:b/>
          <w:sz w:val="22"/>
        </w:rPr>
      </w:pPr>
      <w:r w:rsidRPr="009B7C3F">
        <w:rPr>
          <w:b/>
          <w:sz w:val="22"/>
        </w:rPr>
        <w:t>SAFETY PRECAUTIONS (CLAUSE 1</w:t>
      </w:r>
      <w:r w:rsidR="00AB367E" w:rsidRPr="009B7C3F">
        <w:rPr>
          <w:b/>
          <w:sz w:val="22"/>
        </w:rPr>
        <w:t>8</w:t>
      </w:r>
      <w:r w:rsidRPr="009B7C3F">
        <w:rPr>
          <w:b/>
          <w:sz w:val="22"/>
        </w:rPr>
        <w:t xml:space="preserve"> OF G.C.C.)</w:t>
      </w:r>
    </w:p>
    <w:p w:rsidR="00A362FD" w:rsidRPr="009B7C3F" w:rsidRDefault="00A362FD" w:rsidP="00A362FD">
      <w:pPr>
        <w:jc w:val="both"/>
        <w:rPr>
          <w:b/>
          <w:sz w:val="14"/>
        </w:rPr>
      </w:pPr>
    </w:p>
    <w:p w:rsidR="00A362FD" w:rsidRPr="009B7C3F" w:rsidRDefault="00A362FD" w:rsidP="00A362FD">
      <w:pPr>
        <w:ind w:left="720"/>
        <w:jc w:val="both"/>
        <w:rPr>
          <w:sz w:val="22"/>
        </w:rPr>
      </w:pPr>
      <w:r w:rsidRPr="009B7C3F">
        <w:rPr>
          <w:sz w:val="22"/>
        </w:rPr>
        <w:t>All the safety measures to avoid accidents shall be followed strictly in accordance with the safety rules and regulation laid down by the government authorities.</w:t>
      </w:r>
    </w:p>
    <w:p w:rsidR="00A362FD" w:rsidRPr="009B7C3F" w:rsidRDefault="00A362FD" w:rsidP="00A362FD">
      <w:pPr>
        <w:ind w:left="720"/>
        <w:jc w:val="both"/>
        <w:rPr>
          <w:sz w:val="14"/>
        </w:rPr>
      </w:pPr>
    </w:p>
    <w:p w:rsidR="00A362FD" w:rsidRPr="009B7C3F" w:rsidRDefault="00A362FD" w:rsidP="00A362FD">
      <w:pPr>
        <w:ind w:left="720"/>
        <w:jc w:val="both"/>
        <w:rPr>
          <w:sz w:val="22"/>
        </w:rPr>
      </w:pPr>
      <w:r w:rsidRPr="009B7C3F">
        <w:rPr>
          <w:sz w:val="22"/>
        </w:rPr>
        <w:t>The Contractor shall take all safety precautions and shall provide proper scaffolding, life-belts, ladder, shock proof helmets &amp; earth rods etc. to avoid accidents and to ensure safety, of not only his personnel but also the safety of the staff and workers of other contractors working at the same site.</w:t>
      </w:r>
    </w:p>
    <w:p w:rsidR="00A362FD" w:rsidRPr="009B7C3F" w:rsidRDefault="00A362FD" w:rsidP="00A362FD">
      <w:pPr>
        <w:ind w:left="720"/>
        <w:jc w:val="both"/>
        <w:rPr>
          <w:sz w:val="14"/>
        </w:rPr>
      </w:pPr>
    </w:p>
    <w:p w:rsidR="00A362FD" w:rsidRPr="009B7C3F" w:rsidRDefault="00A362FD" w:rsidP="00A362FD">
      <w:pPr>
        <w:ind w:left="720"/>
        <w:jc w:val="both"/>
        <w:rPr>
          <w:sz w:val="22"/>
        </w:rPr>
      </w:pPr>
      <w:r w:rsidRPr="009B7C3F">
        <w:rPr>
          <w:sz w:val="22"/>
        </w:rPr>
        <w:t>The contractor shall take necessary precautions to ensure that no part of the building/structure damage or disfigured due to negligence on his part while carrying out the work.  In case of excess damage, the same shall be made good by the contractor immediately at his own cost.</w:t>
      </w:r>
    </w:p>
    <w:p w:rsidR="000E7832" w:rsidRPr="009B7C3F" w:rsidRDefault="000E7832" w:rsidP="00A362FD">
      <w:pPr>
        <w:ind w:left="720"/>
        <w:jc w:val="both"/>
        <w:rPr>
          <w:sz w:val="8"/>
        </w:rPr>
      </w:pPr>
    </w:p>
    <w:p w:rsidR="00A362FD" w:rsidRPr="009B7C3F" w:rsidRDefault="00A362FD" w:rsidP="006B6C1B">
      <w:pPr>
        <w:jc w:val="both"/>
        <w:rPr>
          <w:sz w:val="10"/>
        </w:rPr>
      </w:pPr>
    </w:p>
    <w:p w:rsidR="00A362FD" w:rsidRPr="009B7C3F" w:rsidRDefault="00A362FD" w:rsidP="00A362FD">
      <w:pPr>
        <w:ind w:left="720"/>
        <w:jc w:val="both"/>
        <w:rPr>
          <w:sz w:val="22"/>
        </w:rPr>
      </w:pPr>
      <w:r w:rsidRPr="009B7C3F">
        <w:rPr>
          <w:sz w:val="22"/>
        </w:rPr>
        <w:t>Re-commissioning on energized equipment shall be carried out with proper safety permits issued by the Purchaser/Competent authorities. When required to work at heights or at hazardous location areas, the contractor shall carryout the same with utmost care and all safety precautions.</w:t>
      </w:r>
    </w:p>
    <w:p w:rsidR="00375CE7" w:rsidRPr="009B7C3F" w:rsidRDefault="00375CE7" w:rsidP="00A362FD">
      <w:pPr>
        <w:jc w:val="both"/>
        <w:rPr>
          <w:sz w:val="22"/>
        </w:rPr>
      </w:pPr>
    </w:p>
    <w:p w:rsidR="00A362FD" w:rsidRPr="009B7C3F" w:rsidRDefault="00A362FD" w:rsidP="00145E0B">
      <w:pPr>
        <w:widowControl/>
        <w:numPr>
          <w:ilvl w:val="0"/>
          <w:numId w:val="35"/>
        </w:numPr>
        <w:autoSpaceDE/>
        <w:autoSpaceDN/>
        <w:adjustRightInd/>
        <w:jc w:val="both"/>
        <w:rPr>
          <w:b/>
          <w:sz w:val="22"/>
        </w:rPr>
      </w:pPr>
      <w:r w:rsidRPr="009B7C3F">
        <w:rPr>
          <w:b/>
          <w:sz w:val="22"/>
        </w:rPr>
        <w:t>FIRE PRECAUTIONS (CLAUSE 1</w:t>
      </w:r>
      <w:r w:rsidR="00AB367E" w:rsidRPr="009B7C3F">
        <w:rPr>
          <w:b/>
          <w:sz w:val="22"/>
        </w:rPr>
        <w:t>8</w:t>
      </w:r>
      <w:r w:rsidRPr="009B7C3F">
        <w:rPr>
          <w:b/>
          <w:sz w:val="22"/>
        </w:rPr>
        <w:t xml:space="preserve"> OF G.C.C.)</w:t>
      </w:r>
    </w:p>
    <w:p w:rsidR="00A362FD" w:rsidRPr="009B7C3F" w:rsidRDefault="00A362FD" w:rsidP="00A362FD">
      <w:pPr>
        <w:jc w:val="both"/>
        <w:rPr>
          <w:b/>
          <w:sz w:val="22"/>
        </w:rPr>
      </w:pPr>
    </w:p>
    <w:p w:rsidR="00A362FD" w:rsidRPr="009B7C3F" w:rsidRDefault="00A362FD" w:rsidP="00A362FD">
      <w:pPr>
        <w:ind w:left="720"/>
        <w:jc w:val="both"/>
        <w:rPr>
          <w:sz w:val="22"/>
        </w:rPr>
      </w:pPr>
      <w:r w:rsidRPr="009B7C3F">
        <w:rPr>
          <w:sz w:val="22"/>
        </w:rPr>
        <w:t>The contractor shall strictly instruct his site staff and workers to abide by the regulations in force at the site regarding all precautions to be taken to avoid fire hazards.</w:t>
      </w:r>
    </w:p>
    <w:p w:rsidR="00A362FD" w:rsidRPr="009B7C3F" w:rsidRDefault="00A362FD" w:rsidP="00A362FD">
      <w:pPr>
        <w:jc w:val="both"/>
        <w:rPr>
          <w:sz w:val="14"/>
        </w:rPr>
      </w:pPr>
    </w:p>
    <w:p w:rsidR="00A362FD" w:rsidRPr="009B7C3F" w:rsidRDefault="00A362FD" w:rsidP="00145E0B">
      <w:pPr>
        <w:widowControl/>
        <w:numPr>
          <w:ilvl w:val="0"/>
          <w:numId w:val="35"/>
        </w:numPr>
        <w:autoSpaceDE/>
        <w:autoSpaceDN/>
        <w:adjustRightInd/>
        <w:jc w:val="both"/>
        <w:rPr>
          <w:b/>
          <w:sz w:val="22"/>
        </w:rPr>
      </w:pPr>
      <w:r w:rsidRPr="009B7C3F">
        <w:rPr>
          <w:b/>
          <w:sz w:val="22"/>
        </w:rPr>
        <w:t>WORKING AREA &amp; CLEANLINESS</w:t>
      </w:r>
    </w:p>
    <w:p w:rsidR="00AB367E" w:rsidRPr="009B7C3F" w:rsidRDefault="00AB367E" w:rsidP="00A362FD">
      <w:pPr>
        <w:ind w:left="720"/>
        <w:jc w:val="both"/>
        <w:rPr>
          <w:sz w:val="22"/>
        </w:rPr>
      </w:pPr>
    </w:p>
    <w:p w:rsidR="00A362FD" w:rsidRPr="009B7C3F" w:rsidRDefault="00A362FD" w:rsidP="00F51FC8">
      <w:pPr>
        <w:ind w:left="720"/>
        <w:jc w:val="both"/>
        <w:rPr>
          <w:sz w:val="22"/>
        </w:rPr>
      </w:pPr>
      <w:r w:rsidRPr="009B7C3F">
        <w:rPr>
          <w:sz w:val="22"/>
        </w:rPr>
        <w:t xml:space="preserve">The Contractor shall keep the site of work in a clean and sanitary condition.  After the completion of the entire work, the contractor shall arrange to remove all the temporary structures, surplus materials, dirt, debris, etc. from the site and finished work shall be handed over the employer in a </w:t>
      </w:r>
      <w:r w:rsidRPr="009B7C3F">
        <w:rPr>
          <w:sz w:val="22"/>
        </w:rPr>
        <w:lastRenderedPageBreak/>
        <w:t>clean and complete shape.</w:t>
      </w:r>
    </w:p>
    <w:p w:rsidR="00A362FD" w:rsidRPr="009B7C3F" w:rsidRDefault="00A362FD" w:rsidP="00145E0B">
      <w:pPr>
        <w:widowControl/>
        <w:numPr>
          <w:ilvl w:val="0"/>
          <w:numId w:val="35"/>
        </w:numPr>
        <w:autoSpaceDE/>
        <w:autoSpaceDN/>
        <w:adjustRightInd/>
        <w:jc w:val="both"/>
        <w:rPr>
          <w:b/>
          <w:sz w:val="22"/>
        </w:rPr>
      </w:pPr>
      <w:r w:rsidRPr="009B7C3F">
        <w:rPr>
          <w:b/>
          <w:sz w:val="22"/>
        </w:rPr>
        <w:t xml:space="preserve">SITE DISCIPLINE </w:t>
      </w:r>
    </w:p>
    <w:p w:rsidR="00AB367E" w:rsidRPr="009B7C3F" w:rsidRDefault="00AB367E" w:rsidP="00A362FD">
      <w:pPr>
        <w:ind w:left="720"/>
        <w:jc w:val="both"/>
        <w:rPr>
          <w:sz w:val="22"/>
        </w:rPr>
      </w:pPr>
    </w:p>
    <w:p w:rsidR="00A362FD" w:rsidRPr="009B7C3F" w:rsidRDefault="00A362FD" w:rsidP="00A362FD">
      <w:pPr>
        <w:ind w:left="720"/>
        <w:jc w:val="both"/>
        <w:rPr>
          <w:sz w:val="22"/>
        </w:rPr>
      </w:pPr>
      <w:r w:rsidRPr="009B7C3F">
        <w:rPr>
          <w:sz w:val="22"/>
        </w:rPr>
        <w:t xml:space="preserve">Strict discipline shall be observed by all the contractor’s personnel inside the premises of the site.  The contractor and his personnel shall abide by all the rules and regulations of the Employer, Disciplinary action shall be taken against the Contractor/his personnel and their services liable to be terminated, if found quarrelling/ violating the rules. </w:t>
      </w:r>
    </w:p>
    <w:p w:rsidR="00B04F2F" w:rsidRPr="009B7C3F" w:rsidRDefault="00B04F2F" w:rsidP="00A362FD">
      <w:pPr>
        <w:ind w:left="720"/>
        <w:jc w:val="both"/>
        <w:rPr>
          <w:sz w:val="22"/>
        </w:rPr>
      </w:pPr>
    </w:p>
    <w:p w:rsidR="00B20D11" w:rsidRPr="009B7C3F" w:rsidRDefault="00B20D11" w:rsidP="00A362FD">
      <w:pPr>
        <w:ind w:left="720"/>
        <w:jc w:val="both"/>
        <w:rPr>
          <w:sz w:val="22"/>
        </w:rPr>
      </w:pPr>
    </w:p>
    <w:p w:rsidR="00A362FD" w:rsidRPr="009B7C3F" w:rsidRDefault="00A362FD" w:rsidP="00A362FD">
      <w:pPr>
        <w:jc w:val="both"/>
        <w:rPr>
          <w:sz w:val="14"/>
        </w:rPr>
      </w:pPr>
    </w:p>
    <w:p w:rsidR="00A362FD" w:rsidRPr="009B7C3F" w:rsidRDefault="00A362FD" w:rsidP="00145E0B">
      <w:pPr>
        <w:widowControl/>
        <w:numPr>
          <w:ilvl w:val="0"/>
          <w:numId w:val="35"/>
        </w:numPr>
        <w:autoSpaceDE/>
        <w:autoSpaceDN/>
        <w:adjustRightInd/>
        <w:jc w:val="both"/>
        <w:rPr>
          <w:b/>
          <w:sz w:val="22"/>
        </w:rPr>
      </w:pPr>
      <w:r w:rsidRPr="009B7C3F">
        <w:rPr>
          <w:b/>
          <w:sz w:val="22"/>
        </w:rPr>
        <w:t>SITE OFFICE &amp; SITE STORES</w:t>
      </w:r>
    </w:p>
    <w:p w:rsidR="00A362FD" w:rsidRPr="009B7C3F" w:rsidRDefault="00A362FD" w:rsidP="00A362FD">
      <w:pPr>
        <w:jc w:val="both"/>
        <w:rPr>
          <w:b/>
          <w:sz w:val="12"/>
        </w:rPr>
      </w:pPr>
    </w:p>
    <w:p w:rsidR="00A362FD" w:rsidRPr="009B7C3F" w:rsidRDefault="00A362FD" w:rsidP="00A362FD">
      <w:pPr>
        <w:ind w:left="720"/>
        <w:jc w:val="both"/>
        <w:rPr>
          <w:sz w:val="22"/>
        </w:rPr>
      </w:pPr>
      <w:r w:rsidRPr="009B7C3F">
        <w:rPr>
          <w:sz w:val="22"/>
        </w:rPr>
        <w:t xml:space="preserve">The Contractor will make necessary arrangements for erection of his site office and site stores after getting written permission from the employer to erect such temporary structure at his own cost.  Temporary power supply will be provided at one point at the nearest switch room. The power consumption charges will have to be borne by the Contractor.  However, non-availability of the Crane does not leave the contractor off his responsibilities. The contractor is permitted to make use of water source available in any sub-station sites for construction purpose.  </w:t>
      </w:r>
    </w:p>
    <w:p w:rsidR="00A362FD" w:rsidRPr="009B7C3F" w:rsidRDefault="00A362FD" w:rsidP="00A362FD">
      <w:pPr>
        <w:ind w:left="720"/>
        <w:jc w:val="both"/>
        <w:rPr>
          <w:sz w:val="22"/>
        </w:rPr>
      </w:pPr>
      <w:r w:rsidRPr="009B7C3F">
        <w:rPr>
          <w:sz w:val="22"/>
        </w:rPr>
        <w:t>Transport of water from the source to the working areas will be contractor’s responsibility.</w:t>
      </w:r>
    </w:p>
    <w:p w:rsidR="00A362FD" w:rsidRPr="009B7C3F" w:rsidRDefault="00A362FD" w:rsidP="00A362FD">
      <w:pPr>
        <w:ind w:left="720"/>
        <w:jc w:val="both"/>
        <w:rPr>
          <w:sz w:val="16"/>
        </w:rPr>
      </w:pPr>
    </w:p>
    <w:p w:rsidR="00A362FD" w:rsidRPr="009B7C3F" w:rsidRDefault="00A362FD" w:rsidP="00145E0B">
      <w:pPr>
        <w:widowControl/>
        <w:numPr>
          <w:ilvl w:val="0"/>
          <w:numId w:val="35"/>
        </w:numPr>
        <w:autoSpaceDE/>
        <w:autoSpaceDN/>
        <w:adjustRightInd/>
        <w:jc w:val="both"/>
        <w:rPr>
          <w:b/>
          <w:sz w:val="22"/>
        </w:rPr>
      </w:pPr>
      <w:r w:rsidRPr="009B7C3F">
        <w:rPr>
          <w:b/>
          <w:sz w:val="22"/>
        </w:rPr>
        <w:t xml:space="preserve">APPROVAL OF INSTALLATION BY GOVERNMENT AUTHORITIES (CEIG) </w:t>
      </w:r>
    </w:p>
    <w:p w:rsidR="00A362FD" w:rsidRPr="009B7C3F" w:rsidRDefault="00A362FD" w:rsidP="00A362FD">
      <w:pPr>
        <w:jc w:val="both"/>
        <w:rPr>
          <w:b/>
          <w:sz w:val="22"/>
        </w:rPr>
      </w:pPr>
    </w:p>
    <w:p w:rsidR="00A362FD" w:rsidRPr="009B7C3F" w:rsidRDefault="00A362FD" w:rsidP="00A362FD">
      <w:pPr>
        <w:ind w:left="720"/>
        <w:jc w:val="both"/>
        <w:rPr>
          <w:sz w:val="22"/>
        </w:rPr>
      </w:pPr>
      <w:r w:rsidRPr="009B7C3F">
        <w:rPr>
          <w:sz w:val="22"/>
        </w:rPr>
        <w:t>Wherever approval of government authorities is required, as per existing rules and regulations, the Contractor shall obtain the same.</w:t>
      </w:r>
    </w:p>
    <w:p w:rsidR="00A362FD" w:rsidRPr="009B7C3F" w:rsidRDefault="00A362FD" w:rsidP="00A362FD">
      <w:pPr>
        <w:jc w:val="both"/>
        <w:rPr>
          <w:sz w:val="14"/>
        </w:rPr>
      </w:pPr>
    </w:p>
    <w:p w:rsidR="00A362FD" w:rsidRPr="009B7C3F" w:rsidRDefault="00A362FD" w:rsidP="00145E0B">
      <w:pPr>
        <w:widowControl/>
        <w:numPr>
          <w:ilvl w:val="0"/>
          <w:numId w:val="35"/>
        </w:numPr>
        <w:autoSpaceDE/>
        <w:autoSpaceDN/>
        <w:adjustRightInd/>
        <w:jc w:val="both"/>
        <w:rPr>
          <w:b/>
          <w:sz w:val="22"/>
        </w:rPr>
      </w:pPr>
      <w:r w:rsidRPr="009B7C3F">
        <w:rPr>
          <w:b/>
          <w:sz w:val="22"/>
        </w:rPr>
        <w:t xml:space="preserve">MEASUREMENT (CLAUSE </w:t>
      </w:r>
      <w:r w:rsidR="00AB367E" w:rsidRPr="009B7C3F">
        <w:rPr>
          <w:b/>
          <w:sz w:val="22"/>
        </w:rPr>
        <w:t>39</w:t>
      </w:r>
      <w:r w:rsidRPr="009B7C3F">
        <w:rPr>
          <w:b/>
          <w:sz w:val="22"/>
        </w:rPr>
        <w:t xml:space="preserve"> OF G.C.C.)</w:t>
      </w:r>
    </w:p>
    <w:p w:rsidR="00A362FD" w:rsidRPr="009B7C3F" w:rsidRDefault="00A362FD" w:rsidP="00A362FD">
      <w:pPr>
        <w:ind w:left="720"/>
        <w:jc w:val="both"/>
        <w:rPr>
          <w:sz w:val="22"/>
        </w:rPr>
      </w:pPr>
    </w:p>
    <w:p w:rsidR="00A362FD" w:rsidRPr="009B7C3F" w:rsidRDefault="00A362FD" w:rsidP="00A362FD">
      <w:pPr>
        <w:ind w:left="720"/>
        <w:jc w:val="both"/>
        <w:rPr>
          <w:sz w:val="22"/>
        </w:rPr>
      </w:pPr>
      <w:r w:rsidRPr="009B7C3F">
        <w:rPr>
          <w:sz w:val="22"/>
        </w:rPr>
        <w:t xml:space="preserve">The Engineer shall, except as otherwise stated ascertain and determine by measurement the value in terms of the contract of work done in accordance with the contract.  He shall, when required any part or parts of the works to be measured, give notice to the contractor’s authorized agent or representative, who shall forth with attend or send a qualified agent to assist the Engineer or the Engineer’s Representative in making such measurement, and shall furnish all particulars required by either of them.  Should the contractor not attend or neglect or omit to send such agent, then the measurement of the work.  For the purpose of measuring such permanent work as is to be measured by records and drawings, the Engineer’s representative shall prepare records and drawings month by month of such work and the contractor, as and when called upon to do so in writing, shall within fourteen days, attend to examine and agree such records and drawings, they shall be taken to be correct.  If, after examination of such records, and drawings, they shall nevertheless be taken to be correct, unless the contractor shall, within Fourteen days of such examination, lodge with the Engineer’s Representative, for decision by the Engineer, notice in writing of the respects in which such records and drawings are claimed by him to be incorrect.  Payments will be made to the contractor by cheque at monthly intervals.  The contractor shall submit his bills for work accomplished and measured by Engineer on or before the last day of month. </w:t>
      </w:r>
    </w:p>
    <w:p w:rsidR="00A362FD" w:rsidRPr="009B7C3F" w:rsidRDefault="00A362FD" w:rsidP="00A362FD">
      <w:pPr>
        <w:jc w:val="both"/>
        <w:rPr>
          <w:b/>
          <w:sz w:val="14"/>
        </w:rPr>
      </w:pPr>
    </w:p>
    <w:p w:rsidR="00A362FD" w:rsidRPr="009B7C3F" w:rsidRDefault="00A362FD" w:rsidP="00145E0B">
      <w:pPr>
        <w:widowControl/>
        <w:numPr>
          <w:ilvl w:val="0"/>
          <w:numId w:val="35"/>
        </w:numPr>
        <w:autoSpaceDE/>
        <w:autoSpaceDN/>
        <w:adjustRightInd/>
        <w:jc w:val="both"/>
        <w:rPr>
          <w:b/>
          <w:sz w:val="22"/>
        </w:rPr>
      </w:pPr>
      <w:r w:rsidRPr="009B7C3F">
        <w:rPr>
          <w:b/>
          <w:sz w:val="22"/>
        </w:rPr>
        <w:t>INCOME TAX (CLAUSE 4</w:t>
      </w:r>
      <w:r w:rsidR="00AB367E" w:rsidRPr="009B7C3F">
        <w:rPr>
          <w:b/>
          <w:sz w:val="22"/>
        </w:rPr>
        <w:t>2</w:t>
      </w:r>
      <w:r w:rsidRPr="009B7C3F">
        <w:rPr>
          <w:b/>
          <w:sz w:val="22"/>
        </w:rPr>
        <w:t xml:space="preserve"> OF G.C.C.)</w:t>
      </w:r>
    </w:p>
    <w:p w:rsidR="00A362FD" w:rsidRPr="009B7C3F" w:rsidRDefault="00A362FD" w:rsidP="00A362FD">
      <w:pPr>
        <w:jc w:val="both"/>
        <w:rPr>
          <w:b/>
          <w:sz w:val="22"/>
        </w:rPr>
      </w:pPr>
    </w:p>
    <w:p w:rsidR="00A362FD" w:rsidRPr="009B7C3F" w:rsidRDefault="00A362FD" w:rsidP="00145E0B">
      <w:pPr>
        <w:widowControl/>
        <w:numPr>
          <w:ilvl w:val="0"/>
          <w:numId w:val="36"/>
        </w:numPr>
        <w:autoSpaceDE/>
        <w:autoSpaceDN/>
        <w:adjustRightInd/>
        <w:jc w:val="both"/>
        <w:rPr>
          <w:sz w:val="22"/>
        </w:rPr>
      </w:pPr>
      <w:r w:rsidRPr="009B7C3F">
        <w:rPr>
          <w:sz w:val="22"/>
        </w:rPr>
        <w:t xml:space="preserve">Deductions will be made towards Income Tax at source by the </w:t>
      </w:r>
      <w:r w:rsidR="00165E7B" w:rsidRPr="009B7C3F">
        <w:rPr>
          <w:sz w:val="22"/>
        </w:rPr>
        <w:t>TGSPDCL</w:t>
      </w:r>
      <w:r w:rsidRPr="009B7C3F">
        <w:rPr>
          <w:sz w:val="22"/>
        </w:rPr>
        <w:t xml:space="preserve"> as directed by Income Tax Department.</w:t>
      </w:r>
    </w:p>
    <w:p w:rsidR="00A362FD" w:rsidRPr="009B7C3F" w:rsidRDefault="00A362FD" w:rsidP="00A362FD">
      <w:pPr>
        <w:jc w:val="both"/>
        <w:rPr>
          <w:sz w:val="22"/>
        </w:rPr>
      </w:pPr>
    </w:p>
    <w:p w:rsidR="00A362FD" w:rsidRPr="009B7C3F" w:rsidRDefault="00A362FD" w:rsidP="00E46149">
      <w:pPr>
        <w:pStyle w:val="ListParagraph"/>
        <w:widowControl/>
        <w:numPr>
          <w:ilvl w:val="0"/>
          <w:numId w:val="36"/>
        </w:numPr>
        <w:autoSpaceDE/>
        <w:autoSpaceDN/>
        <w:adjustRightInd/>
        <w:jc w:val="both"/>
        <w:rPr>
          <w:sz w:val="22"/>
        </w:rPr>
      </w:pPr>
      <w:r w:rsidRPr="009B7C3F">
        <w:rPr>
          <w:sz w:val="22"/>
        </w:rPr>
        <w:t xml:space="preserve">The Contractor’s staff, personnel and labour will be liable to pay personnel income taxes in India in respect of such of their salaries and wages as are chargeable under the laws and regulations for the time being in force, and the contractor shall perform such duties in regard to such deductions there of as may be imposed on him by such laws and regulations. </w:t>
      </w:r>
    </w:p>
    <w:p w:rsidR="00E46149" w:rsidRPr="009B7C3F" w:rsidRDefault="00E46149" w:rsidP="00E46149">
      <w:pPr>
        <w:pStyle w:val="ListParagraph"/>
        <w:rPr>
          <w:sz w:val="22"/>
        </w:rPr>
      </w:pPr>
    </w:p>
    <w:p w:rsidR="00A362FD" w:rsidRPr="009B7C3F" w:rsidRDefault="00A362FD" w:rsidP="00A362FD">
      <w:pPr>
        <w:jc w:val="both"/>
        <w:rPr>
          <w:sz w:val="16"/>
        </w:rPr>
      </w:pPr>
    </w:p>
    <w:p w:rsidR="00A362FD" w:rsidRPr="009B7C3F" w:rsidRDefault="00A362FD" w:rsidP="00145E0B">
      <w:pPr>
        <w:widowControl/>
        <w:numPr>
          <w:ilvl w:val="0"/>
          <w:numId w:val="35"/>
        </w:numPr>
        <w:autoSpaceDE/>
        <w:autoSpaceDN/>
        <w:adjustRightInd/>
        <w:jc w:val="both"/>
        <w:rPr>
          <w:b/>
          <w:sz w:val="22"/>
        </w:rPr>
      </w:pPr>
      <w:r w:rsidRPr="009B7C3F">
        <w:rPr>
          <w:b/>
          <w:sz w:val="22"/>
        </w:rPr>
        <w:t xml:space="preserve">TERMINATION OF CONTRACT FOR </w:t>
      </w:r>
      <w:r w:rsidR="00165E7B" w:rsidRPr="009B7C3F">
        <w:rPr>
          <w:b/>
          <w:sz w:val="22"/>
        </w:rPr>
        <w:t>TGSPDCL</w:t>
      </w:r>
      <w:r w:rsidRPr="009B7C3F">
        <w:rPr>
          <w:b/>
          <w:sz w:val="22"/>
        </w:rPr>
        <w:t xml:space="preserve"> CONVENIECE (CLAUSE 5</w:t>
      </w:r>
      <w:r w:rsidR="00AB367E" w:rsidRPr="009B7C3F">
        <w:rPr>
          <w:b/>
          <w:sz w:val="22"/>
        </w:rPr>
        <w:t>2</w:t>
      </w:r>
      <w:r w:rsidRPr="009B7C3F">
        <w:rPr>
          <w:b/>
          <w:sz w:val="22"/>
        </w:rPr>
        <w:t xml:space="preserve"> OF G.C.C.)</w:t>
      </w:r>
    </w:p>
    <w:p w:rsidR="00A362FD" w:rsidRPr="009B7C3F" w:rsidRDefault="00A362FD" w:rsidP="00A362FD">
      <w:pPr>
        <w:ind w:left="720"/>
        <w:jc w:val="both"/>
        <w:rPr>
          <w:sz w:val="22"/>
        </w:rPr>
      </w:pPr>
    </w:p>
    <w:p w:rsidR="00A362FD" w:rsidRPr="009B7C3F" w:rsidRDefault="00A362FD" w:rsidP="00A362FD">
      <w:pPr>
        <w:ind w:left="720"/>
        <w:jc w:val="both"/>
        <w:rPr>
          <w:sz w:val="22"/>
        </w:rPr>
      </w:pPr>
      <w:r w:rsidRPr="009B7C3F">
        <w:rPr>
          <w:sz w:val="22"/>
        </w:rPr>
        <w:t xml:space="preserve">The </w:t>
      </w:r>
      <w:r w:rsidR="00165E7B" w:rsidRPr="009B7C3F">
        <w:rPr>
          <w:sz w:val="22"/>
        </w:rPr>
        <w:t>TGSPDCL</w:t>
      </w:r>
      <w:r w:rsidRPr="009B7C3F">
        <w:rPr>
          <w:sz w:val="22"/>
        </w:rPr>
        <w:t xml:space="preserve"> shall be entitled to terminate this contract at any time for the </w:t>
      </w:r>
      <w:r w:rsidR="00165E7B" w:rsidRPr="009B7C3F">
        <w:rPr>
          <w:sz w:val="22"/>
        </w:rPr>
        <w:t>TGSPDCL</w:t>
      </w:r>
      <w:r w:rsidRPr="009B7C3F">
        <w:rPr>
          <w:sz w:val="22"/>
        </w:rPr>
        <w:t xml:space="preserve"> </w:t>
      </w:r>
      <w:r w:rsidRPr="009B7C3F">
        <w:rPr>
          <w:sz w:val="22"/>
        </w:rPr>
        <w:lastRenderedPageBreak/>
        <w:t>convenience after giving 30 days prior notice to the contractor with a copy to the Engineer.</w:t>
      </w:r>
    </w:p>
    <w:p w:rsidR="00A362FD" w:rsidRPr="009B7C3F" w:rsidRDefault="00A362FD" w:rsidP="00A362FD">
      <w:pPr>
        <w:ind w:left="720"/>
        <w:jc w:val="both"/>
        <w:rPr>
          <w:sz w:val="16"/>
        </w:rPr>
      </w:pPr>
    </w:p>
    <w:p w:rsidR="00A362FD" w:rsidRPr="009B7C3F" w:rsidRDefault="00A362FD" w:rsidP="00A362FD">
      <w:pPr>
        <w:jc w:val="both"/>
        <w:rPr>
          <w:b/>
          <w:sz w:val="4"/>
        </w:rPr>
      </w:pPr>
    </w:p>
    <w:p w:rsidR="00A362FD" w:rsidRPr="009B7C3F" w:rsidRDefault="00A362FD" w:rsidP="00145E0B">
      <w:pPr>
        <w:widowControl/>
        <w:numPr>
          <w:ilvl w:val="0"/>
          <w:numId w:val="35"/>
        </w:numPr>
        <w:autoSpaceDE/>
        <w:autoSpaceDN/>
        <w:adjustRightInd/>
        <w:jc w:val="both"/>
        <w:rPr>
          <w:b/>
          <w:sz w:val="22"/>
        </w:rPr>
      </w:pPr>
      <w:r w:rsidRPr="009B7C3F">
        <w:rPr>
          <w:b/>
          <w:sz w:val="22"/>
        </w:rPr>
        <w:t>LABOUR</w:t>
      </w:r>
    </w:p>
    <w:p w:rsidR="00A362FD" w:rsidRPr="009B7C3F" w:rsidRDefault="00A362FD" w:rsidP="00A362FD">
      <w:pPr>
        <w:jc w:val="both"/>
        <w:rPr>
          <w:b/>
          <w:sz w:val="22"/>
        </w:rPr>
      </w:pPr>
    </w:p>
    <w:p w:rsidR="00A362FD" w:rsidRPr="009B7C3F" w:rsidRDefault="00A362FD" w:rsidP="00A362FD">
      <w:pPr>
        <w:ind w:left="720"/>
        <w:jc w:val="both"/>
        <w:rPr>
          <w:sz w:val="22"/>
        </w:rPr>
      </w:pPr>
      <w:r w:rsidRPr="009B7C3F">
        <w:rPr>
          <w:sz w:val="22"/>
        </w:rPr>
        <w:t>The Contractor shall, unless otherwise provided in the contract, make his own arrangements, for the engagements of all staff and labour, local, or other, and for their payment, housing, feeding and transport.</w:t>
      </w:r>
    </w:p>
    <w:p w:rsidR="00A362FD" w:rsidRPr="009B7C3F" w:rsidRDefault="00A362FD" w:rsidP="00A362FD">
      <w:pPr>
        <w:ind w:firstLine="720"/>
        <w:jc w:val="both"/>
        <w:rPr>
          <w:sz w:val="18"/>
        </w:rPr>
      </w:pPr>
    </w:p>
    <w:p w:rsidR="00A362FD" w:rsidRPr="009B7C3F" w:rsidRDefault="00A362FD" w:rsidP="00A362FD">
      <w:pPr>
        <w:ind w:firstLine="720"/>
        <w:jc w:val="both"/>
        <w:rPr>
          <w:sz w:val="22"/>
        </w:rPr>
      </w:pPr>
      <w:r w:rsidRPr="009B7C3F">
        <w:rPr>
          <w:sz w:val="22"/>
        </w:rPr>
        <w:t xml:space="preserve">The Contractor shall, if required by the Engineer, deliver to the Engineer a return in    </w:t>
      </w:r>
    </w:p>
    <w:p w:rsidR="00A362FD" w:rsidRPr="009B7C3F" w:rsidRDefault="00A362FD" w:rsidP="00A362FD">
      <w:pPr>
        <w:ind w:left="720"/>
        <w:jc w:val="both"/>
        <w:rPr>
          <w:sz w:val="22"/>
        </w:rPr>
      </w:pPr>
      <w:r w:rsidRPr="009B7C3F">
        <w:rPr>
          <w:sz w:val="22"/>
        </w:rPr>
        <w:t>detail, in such form and at such intervals as the Engineer may prescribe showing the staff and the numbers of the several classes of labour from time to time employed by the Contractor on the Site and such information respecting Contractor’s Equipment as the Engineer may require.</w:t>
      </w:r>
    </w:p>
    <w:p w:rsidR="00144F31" w:rsidRPr="009B7C3F" w:rsidRDefault="00144F31" w:rsidP="00A362FD">
      <w:pPr>
        <w:ind w:left="720"/>
        <w:jc w:val="both"/>
        <w:rPr>
          <w:sz w:val="22"/>
        </w:rPr>
      </w:pPr>
    </w:p>
    <w:p w:rsidR="00A362FD" w:rsidRPr="009B7C3F" w:rsidRDefault="00A362FD" w:rsidP="00A362FD">
      <w:pPr>
        <w:ind w:left="720"/>
        <w:jc w:val="both"/>
        <w:rPr>
          <w:sz w:val="16"/>
        </w:rPr>
      </w:pPr>
    </w:p>
    <w:p w:rsidR="00A362FD" w:rsidRPr="009B7C3F" w:rsidRDefault="00A362FD" w:rsidP="00145E0B">
      <w:pPr>
        <w:widowControl/>
        <w:numPr>
          <w:ilvl w:val="0"/>
          <w:numId w:val="35"/>
        </w:numPr>
        <w:autoSpaceDE/>
        <w:autoSpaceDN/>
        <w:adjustRightInd/>
        <w:jc w:val="both"/>
        <w:rPr>
          <w:b/>
          <w:sz w:val="22"/>
        </w:rPr>
      </w:pPr>
      <w:r w:rsidRPr="009B7C3F">
        <w:rPr>
          <w:b/>
          <w:sz w:val="22"/>
        </w:rPr>
        <w:t>COMPLIANCE WITH LABOUR REGULATIONS</w:t>
      </w:r>
    </w:p>
    <w:p w:rsidR="00A362FD" w:rsidRPr="009B7C3F" w:rsidRDefault="00A362FD" w:rsidP="00A362FD">
      <w:pPr>
        <w:ind w:left="720"/>
        <w:jc w:val="both"/>
        <w:rPr>
          <w:sz w:val="16"/>
        </w:rPr>
      </w:pPr>
    </w:p>
    <w:p w:rsidR="00A362FD" w:rsidRPr="009B7C3F" w:rsidRDefault="00A362FD" w:rsidP="00A362FD">
      <w:pPr>
        <w:ind w:left="720"/>
        <w:jc w:val="both"/>
        <w:rPr>
          <w:sz w:val="22"/>
        </w:rPr>
      </w:pPr>
      <w:r w:rsidRPr="009B7C3F">
        <w:rPr>
          <w:sz w:val="22"/>
        </w:rPr>
        <w:t>During continuance of the Contract, the Contractor shall abide at all times by all existing labour enactment’s and rules made there under, regulations, notifications and bye laws of the State or Central Government or local authority and any other labour law (including rules), regulations, bye laws that may be passed or notification that may be issued under any labour law in future either by the State or the Central Government or the local authority.  Salient features of some of the major labour laws that are applicable to construction industry are given below.  The Contractor shall keep the Employer indemnified in case any action is taken against the Employer by the competent authority on account of contravention of any of the provisions of any Act or rules made there under, regulations or notifications including amendments.  If the Employer is caused to pay or reimburse, such amounts as may be necessary to cause or observe, or for non-observance of the provisions stipulated in the notifications/bye laws/Acts/Rules /regulations including amendments, if any, on the part of the Contractor, the Engineer/Employer shall have the right to deduct any money due to the contractor including his amount of performance security.  The Employer/Engineer shall also have right to recover from the Contractor any sum required or estimated to be required for making good the loss or damage suffered by the Employer.</w:t>
      </w:r>
    </w:p>
    <w:p w:rsidR="00A362FD" w:rsidRPr="009B7C3F" w:rsidRDefault="00A362FD" w:rsidP="00A362FD">
      <w:pPr>
        <w:ind w:left="720"/>
        <w:jc w:val="both"/>
        <w:rPr>
          <w:sz w:val="22"/>
        </w:rPr>
      </w:pPr>
    </w:p>
    <w:p w:rsidR="00A362FD" w:rsidRPr="009B7C3F" w:rsidRDefault="00A362FD" w:rsidP="00A362FD">
      <w:pPr>
        <w:ind w:left="720"/>
        <w:jc w:val="both"/>
        <w:rPr>
          <w:sz w:val="22"/>
        </w:rPr>
      </w:pPr>
      <w:r w:rsidRPr="009B7C3F">
        <w:rPr>
          <w:sz w:val="22"/>
        </w:rPr>
        <w:t>The employees of the Contractor in no case shall be treated as the employees of the Employer at any point of time.</w:t>
      </w:r>
    </w:p>
    <w:p w:rsidR="000E7832" w:rsidRPr="009B7C3F" w:rsidRDefault="000E7832" w:rsidP="00A362FD">
      <w:pPr>
        <w:ind w:left="720"/>
        <w:jc w:val="both"/>
        <w:rPr>
          <w:sz w:val="22"/>
        </w:rPr>
      </w:pPr>
    </w:p>
    <w:p w:rsidR="00A362FD" w:rsidRPr="009B7C3F" w:rsidRDefault="00A362FD" w:rsidP="00A362FD">
      <w:pPr>
        <w:ind w:left="720"/>
        <w:jc w:val="both"/>
        <w:rPr>
          <w:sz w:val="22"/>
        </w:rPr>
      </w:pPr>
      <w:r w:rsidRPr="009B7C3F">
        <w:rPr>
          <w:sz w:val="22"/>
        </w:rPr>
        <w:t>SALIENT FEATURES OF SOME MAJOR LABOUR LAWS APPLICABLE TO ESTABLISHMENTS ENGAGED IN BUILDING AND OTHER CONSTRUTION WORK.</w:t>
      </w:r>
    </w:p>
    <w:p w:rsidR="00A362FD" w:rsidRPr="009B7C3F" w:rsidRDefault="00A362FD" w:rsidP="00A362FD">
      <w:pPr>
        <w:ind w:left="720"/>
        <w:jc w:val="both"/>
        <w:rPr>
          <w:sz w:val="22"/>
        </w:rPr>
      </w:pPr>
    </w:p>
    <w:p w:rsidR="00A362FD" w:rsidRPr="009B7C3F" w:rsidRDefault="00A362FD" w:rsidP="00145E0B">
      <w:pPr>
        <w:widowControl/>
        <w:numPr>
          <w:ilvl w:val="0"/>
          <w:numId w:val="37"/>
        </w:numPr>
        <w:autoSpaceDE/>
        <w:autoSpaceDN/>
        <w:adjustRightInd/>
        <w:jc w:val="both"/>
        <w:rPr>
          <w:sz w:val="22"/>
          <w:szCs w:val="22"/>
        </w:rPr>
      </w:pPr>
      <w:r w:rsidRPr="009B7C3F">
        <w:rPr>
          <w:b/>
          <w:sz w:val="22"/>
          <w:szCs w:val="22"/>
        </w:rPr>
        <w:t>Workmen Compensation Act 1923</w:t>
      </w:r>
      <w:r w:rsidRPr="009B7C3F">
        <w:rPr>
          <w:sz w:val="22"/>
          <w:szCs w:val="22"/>
        </w:rPr>
        <w:t>: - The Act provides for compensation in case of injury by accident arising out of and during the course of employment.</w:t>
      </w:r>
    </w:p>
    <w:p w:rsidR="00A362FD" w:rsidRPr="009B7C3F" w:rsidRDefault="00A362FD" w:rsidP="00A362FD">
      <w:pPr>
        <w:jc w:val="both"/>
        <w:rPr>
          <w:sz w:val="14"/>
          <w:szCs w:val="22"/>
        </w:rPr>
      </w:pPr>
    </w:p>
    <w:p w:rsidR="00A362FD" w:rsidRPr="009B7C3F" w:rsidRDefault="00A362FD" w:rsidP="00145E0B">
      <w:pPr>
        <w:widowControl/>
        <w:numPr>
          <w:ilvl w:val="0"/>
          <w:numId w:val="37"/>
        </w:numPr>
        <w:autoSpaceDE/>
        <w:autoSpaceDN/>
        <w:adjustRightInd/>
        <w:jc w:val="both"/>
        <w:rPr>
          <w:sz w:val="22"/>
          <w:szCs w:val="22"/>
        </w:rPr>
      </w:pPr>
      <w:r w:rsidRPr="009B7C3F">
        <w:rPr>
          <w:b/>
          <w:sz w:val="22"/>
          <w:szCs w:val="22"/>
        </w:rPr>
        <w:t>Payment of Gratuity Act 1972</w:t>
      </w:r>
      <w:r w:rsidRPr="009B7C3F">
        <w:rPr>
          <w:sz w:val="22"/>
          <w:szCs w:val="22"/>
        </w:rPr>
        <w:t>: -  Gratuity is payable to an employee under the Act on satisfaction of certain conditions on separation if an employee has completed 5 years service or more or on death the rate of 15 days wages for every completed year of service.  The Act is applicable to all establishments employing 10 or more employees.</w:t>
      </w:r>
    </w:p>
    <w:p w:rsidR="00A362FD" w:rsidRPr="009B7C3F" w:rsidRDefault="00A362FD" w:rsidP="00145E0B">
      <w:pPr>
        <w:widowControl/>
        <w:numPr>
          <w:ilvl w:val="0"/>
          <w:numId w:val="37"/>
        </w:numPr>
        <w:autoSpaceDE/>
        <w:autoSpaceDN/>
        <w:adjustRightInd/>
        <w:jc w:val="both"/>
        <w:rPr>
          <w:sz w:val="22"/>
          <w:szCs w:val="22"/>
        </w:rPr>
      </w:pPr>
      <w:r w:rsidRPr="009B7C3F">
        <w:rPr>
          <w:b/>
          <w:sz w:val="22"/>
          <w:szCs w:val="22"/>
        </w:rPr>
        <w:t>Employees P. F. and Miscellaneous Provision Act 1952</w:t>
      </w:r>
      <w:r w:rsidRPr="009B7C3F">
        <w:rPr>
          <w:sz w:val="22"/>
          <w:szCs w:val="22"/>
        </w:rPr>
        <w:t>: The Act for monthly contributions by the employer plus workers @10% or 8.33%.  the benefits payable under the Act are:</w:t>
      </w:r>
      <w:r w:rsidRPr="009B7C3F">
        <w:rPr>
          <w:sz w:val="22"/>
          <w:szCs w:val="22"/>
        </w:rPr>
        <w:tab/>
      </w:r>
    </w:p>
    <w:p w:rsidR="00A362FD" w:rsidRPr="009B7C3F" w:rsidRDefault="00A362FD" w:rsidP="00A362FD">
      <w:pPr>
        <w:jc w:val="both"/>
        <w:rPr>
          <w:sz w:val="10"/>
          <w:szCs w:val="22"/>
        </w:rPr>
      </w:pPr>
    </w:p>
    <w:p w:rsidR="00A362FD" w:rsidRPr="009B7C3F" w:rsidRDefault="00305760" w:rsidP="00145E0B">
      <w:pPr>
        <w:widowControl/>
        <w:numPr>
          <w:ilvl w:val="0"/>
          <w:numId w:val="38"/>
        </w:numPr>
        <w:tabs>
          <w:tab w:val="clear" w:pos="2160"/>
        </w:tabs>
        <w:autoSpaceDE/>
        <w:autoSpaceDN/>
        <w:adjustRightInd/>
        <w:spacing w:line="360" w:lineRule="auto"/>
        <w:ind w:left="1800" w:hanging="360"/>
        <w:jc w:val="both"/>
        <w:rPr>
          <w:sz w:val="22"/>
          <w:szCs w:val="22"/>
        </w:rPr>
      </w:pPr>
      <w:r w:rsidRPr="009B7C3F">
        <w:rPr>
          <w:sz w:val="22"/>
          <w:szCs w:val="22"/>
        </w:rPr>
        <w:t xml:space="preserve">Pension or family pension </w:t>
      </w:r>
      <w:r w:rsidR="00A362FD" w:rsidRPr="009B7C3F">
        <w:rPr>
          <w:sz w:val="22"/>
          <w:szCs w:val="22"/>
        </w:rPr>
        <w:t>retirement or death, as the case may be</w:t>
      </w:r>
    </w:p>
    <w:p w:rsidR="00A362FD" w:rsidRPr="009B7C3F" w:rsidRDefault="00A362FD" w:rsidP="00AB367E">
      <w:pPr>
        <w:widowControl/>
        <w:autoSpaceDE/>
        <w:autoSpaceDN/>
        <w:adjustRightInd/>
        <w:spacing w:line="360" w:lineRule="auto"/>
        <w:ind w:left="720" w:firstLine="720"/>
        <w:jc w:val="both"/>
        <w:rPr>
          <w:sz w:val="22"/>
          <w:szCs w:val="22"/>
        </w:rPr>
      </w:pPr>
      <w:r w:rsidRPr="009B7C3F">
        <w:rPr>
          <w:sz w:val="22"/>
          <w:szCs w:val="22"/>
        </w:rPr>
        <w:t>Deposit linked insurance on the death in harness of the worker.</w:t>
      </w:r>
    </w:p>
    <w:p w:rsidR="00A362FD" w:rsidRPr="009B7C3F" w:rsidRDefault="00A362FD" w:rsidP="00AB367E">
      <w:pPr>
        <w:widowControl/>
        <w:autoSpaceDE/>
        <w:autoSpaceDN/>
        <w:adjustRightInd/>
        <w:spacing w:line="360" w:lineRule="auto"/>
        <w:ind w:left="720" w:firstLine="720"/>
        <w:jc w:val="both"/>
        <w:rPr>
          <w:sz w:val="22"/>
          <w:szCs w:val="22"/>
        </w:rPr>
      </w:pPr>
      <w:r w:rsidRPr="009B7C3F">
        <w:rPr>
          <w:sz w:val="22"/>
          <w:szCs w:val="22"/>
        </w:rPr>
        <w:t>Payment  of P. F. accumulation on retirement /death etc.</w:t>
      </w:r>
      <w:r w:rsidRPr="009B7C3F">
        <w:rPr>
          <w:sz w:val="22"/>
          <w:szCs w:val="22"/>
        </w:rPr>
        <w:tab/>
      </w:r>
    </w:p>
    <w:p w:rsidR="00A362FD" w:rsidRPr="009B7C3F" w:rsidRDefault="00A362FD" w:rsidP="00145E0B">
      <w:pPr>
        <w:widowControl/>
        <w:numPr>
          <w:ilvl w:val="0"/>
          <w:numId w:val="37"/>
        </w:numPr>
        <w:autoSpaceDE/>
        <w:autoSpaceDN/>
        <w:adjustRightInd/>
        <w:jc w:val="both"/>
        <w:rPr>
          <w:sz w:val="22"/>
          <w:szCs w:val="22"/>
        </w:rPr>
      </w:pPr>
      <w:r w:rsidRPr="009B7C3F">
        <w:rPr>
          <w:b/>
          <w:sz w:val="22"/>
          <w:szCs w:val="22"/>
        </w:rPr>
        <w:t>Maternity Benefits Act 1951</w:t>
      </w:r>
      <w:r w:rsidRPr="009B7C3F">
        <w:rPr>
          <w:sz w:val="22"/>
          <w:szCs w:val="22"/>
        </w:rPr>
        <w:t>: -The Act provides for leave and some other benefits to women employees in case of confinement or miscarriage etc.</w:t>
      </w:r>
    </w:p>
    <w:p w:rsidR="00AB367E" w:rsidRPr="009B7C3F" w:rsidRDefault="00AB367E" w:rsidP="00AB367E">
      <w:pPr>
        <w:widowControl/>
        <w:autoSpaceDE/>
        <w:autoSpaceDN/>
        <w:adjustRightInd/>
        <w:ind w:left="720"/>
        <w:jc w:val="both"/>
        <w:rPr>
          <w:sz w:val="8"/>
          <w:szCs w:val="22"/>
        </w:rPr>
      </w:pPr>
    </w:p>
    <w:p w:rsidR="00A362FD" w:rsidRPr="009B7C3F" w:rsidRDefault="00A362FD" w:rsidP="00145E0B">
      <w:pPr>
        <w:widowControl/>
        <w:numPr>
          <w:ilvl w:val="0"/>
          <w:numId w:val="37"/>
        </w:numPr>
        <w:autoSpaceDE/>
        <w:autoSpaceDN/>
        <w:adjustRightInd/>
        <w:jc w:val="both"/>
        <w:rPr>
          <w:sz w:val="22"/>
          <w:szCs w:val="22"/>
        </w:rPr>
      </w:pPr>
      <w:r w:rsidRPr="009B7C3F">
        <w:rPr>
          <w:b/>
          <w:sz w:val="22"/>
          <w:szCs w:val="22"/>
        </w:rPr>
        <w:t>Contract labour (Regulation &amp;Abolition) Act 1970</w:t>
      </w:r>
      <w:r w:rsidRPr="009B7C3F">
        <w:rPr>
          <w:sz w:val="22"/>
          <w:szCs w:val="22"/>
        </w:rPr>
        <w:t xml:space="preserve">: - The Act provides for certain welfare measures to be provided b y the contractor to contract labour and in case the Contractor fails to provide, the same are required to be provided, by the principal Employer by Law.  The Principal Employer is required to take Certificate of Registration and the Contractor is required to take license from the designated officer.  The Act is </w:t>
      </w:r>
      <w:r w:rsidRPr="009B7C3F">
        <w:rPr>
          <w:sz w:val="22"/>
          <w:szCs w:val="22"/>
        </w:rPr>
        <w:lastRenderedPageBreak/>
        <w:t>applicable to the establishments or Contractor of Principal Employer if they employ 20 or more contract labour.</w:t>
      </w:r>
    </w:p>
    <w:p w:rsidR="00A362FD" w:rsidRPr="009B7C3F" w:rsidRDefault="00A362FD" w:rsidP="00A362FD">
      <w:pPr>
        <w:jc w:val="both"/>
        <w:rPr>
          <w:sz w:val="6"/>
          <w:szCs w:val="22"/>
        </w:rPr>
      </w:pPr>
    </w:p>
    <w:p w:rsidR="00A362FD" w:rsidRPr="009B7C3F" w:rsidRDefault="00A362FD" w:rsidP="00145E0B">
      <w:pPr>
        <w:widowControl/>
        <w:numPr>
          <w:ilvl w:val="0"/>
          <w:numId w:val="37"/>
        </w:numPr>
        <w:autoSpaceDE/>
        <w:autoSpaceDN/>
        <w:adjustRightInd/>
        <w:jc w:val="both"/>
        <w:rPr>
          <w:sz w:val="22"/>
          <w:szCs w:val="22"/>
        </w:rPr>
      </w:pPr>
      <w:r w:rsidRPr="009B7C3F">
        <w:rPr>
          <w:b/>
          <w:sz w:val="22"/>
          <w:szCs w:val="22"/>
        </w:rPr>
        <w:t>Minimum Wages Act 1948</w:t>
      </w:r>
      <w:r w:rsidRPr="009B7C3F">
        <w:rPr>
          <w:sz w:val="22"/>
          <w:szCs w:val="22"/>
        </w:rPr>
        <w:t>: - The Employer is supposed to pay not less than the Minimum Wages fixed by appropriate Government as per provision of the Act if the employment is a scheduled employment.  Construction of Buildings, Roads, Runways are scheduled employment’s.</w:t>
      </w:r>
    </w:p>
    <w:p w:rsidR="00A362FD" w:rsidRPr="009B7C3F" w:rsidRDefault="00A362FD" w:rsidP="00A362FD">
      <w:pPr>
        <w:jc w:val="both"/>
        <w:rPr>
          <w:sz w:val="6"/>
          <w:szCs w:val="22"/>
        </w:rPr>
      </w:pPr>
    </w:p>
    <w:p w:rsidR="00A362FD" w:rsidRPr="009B7C3F" w:rsidRDefault="00A362FD" w:rsidP="00145E0B">
      <w:pPr>
        <w:widowControl/>
        <w:numPr>
          <w:ilvl w:val="0"/>
          <w:numId w:val="37"/>
        </w:numPr>
        <w:autoSpaceDE/>
        <w:autoSpaceDN/>
        <w:adjustRightInd/>
        <w:jc w:val="both"/>
        <w:rPr>
          <w:sz w:val="22"/>
          <w:szCs w:val="22"/>
        </w:rPr>
      </w:pPr>
      <w:r w:rsidRPr="009B7C3F">
        <w:rPr>
          <w:b/>
          <w:sz w:val="22"/>
          <w:szCs w:val="22"/>
        </w:rPr>
        <w:t>Payment of Wages Act 1936</w:t>
      </w:r>
      <w:r w:rsidRPr="009B7C3F">
        <w:rPr>
          <w:sz w:val="22"/>
          <w:szCs w:val="22"/>
        </w:rPr>
        <w:t>: - It lays down as to by what date the wages are to be paid, when it will be paid and what deductions can be made from the wages of the workers.</w:t>
      </w:r>
    </w:p>
    <w:p w:rsidR="00A362FD" w:rsidRPr="009B7C3F" w:rsidRDefault="00A362FD" w:rsidP="00A362FD">
      <w:pPr>
        <w:jc w:val="both"/>
        <w:rPr>
          <w:sz w:val="4"/>
          <w:szCs w:val="22"/>
        </w:rPr>
      </w:pPr>
    </w:p>
    <w:p w:rsidR="00A362FD" w:rsidRPr="009B7C3F" w:rsidRDefault="00A362FD" w:rsidP="00145E0B">
      <w:pPr>
        <w:widowControl/>
        <w:numPr>
          <w:ilvl w:val="0"/>
          <w:numId w:val="37"/>
        </w:numPr>
        <w:autoSpaceDE/>
        <w:autoSpaceDN/>
        <w:adjustRightInd/>
        <w:jc w:val="both"/>
        <w:rPr>
          <w:sz w:val="22"/>
          <w:szCs w:val="22"/>
        </w:rPr>
      </w:pPr>
      <w:r w:rsidRPr="009B7C3F">
        <w:rPr>
          <w:b/>
          <w:sz w:val="22"/>
          <w:szCs w:val="22"/>
        </w:rPr>
        <w:t>Equal Remuneration Act 1979</w:t>
      </w:r>
      <w:r w:rsidRPr="009B7C3F">
        <w:rPr>
          <w:sz w:val="22"/>
          <w:szCs w:val="22"/>
        </w:rPr>
        <w:t>: - The Act provides for payment of equal wages for work of equal nature to Male and Female workers and for not making discrimination against Female employees in the matters of transfers, training and promotions etc.</w:t>
      </w:r>
    </w:p>
    <w:p w:rsidR="00A362FD" w:rsidRPr="009B7C3F" w:rsidRDefault="00A362FD" w:rsidP="00A362FD">
      <w:pPr>
        <w:jc w:val="both"/>
        <w:rPr>
          <w:sz w:val="10"/>
          <w:szCs w:val="22"/>
        </w:rPr>
      </w:pPr>
    </w:p>
    <w:p w:rsidR="00A362FD" w:rsidRPr="009B7C3F" w:rsidRDefault="00A362FD" w:rsidP="00145E0B">
      <w:pPr>
        <w:widowControl/>
        <w:numPr>
          <w:ilvl w:val="0"/>
          <w:numId w:val="39"/>
        </w:numPr>
        <w:tabs>
          <w:tab w:val="clear" w:pos="1080"/>
          <w:tab w:val="num" w:pos="1440"/>
        </w:tabs>
        <w:autoSpaceDE/>
        <w:autoSpaceDN/>
        <w:adjustRightInd/>
        <w:ind w:left="1440" w:hanging="720"/>
        <w:jc w:val="both"/>
        <w:rPr>
          <w:sz w:val="22"/>
          <w:szCs w:val="22"/>
        </w:rPr>
      </w:pPr>
      <w:r w:rsidRPr="009B7C3F">
        <w:rPr>
          <w:b/>
          <w:sz w:val="22"/>
          <w:szCs w:val="22"/>
        </w:rPr>
        <w:t>Payment of Bonus Act 1965</w:t>
      </w:r>
      <w:r w:rsidRPr="009B7C3F">
        <w:rPr>
          <w:sz w:val="22"/>
          <w:szCs w:val="22"/>
        </w:rPr>
        <w:t xml:space="preserve">: - The Act is applicable to all establishments employing 20 or more employees. The Act provides for payments of annual bonus subject to a minimum of 8.33% of wages and maximum of 20% of wages to employees drawing Rs.3500/- per month or less.  The bonus to be paid to employees getting Rs.2500/- per month or above up to Rs.3500/- per month shall be worked out by taking wages as Rs.2500/- per month only.   The Act does not apply to certain establishments.  The newly set-up establishments are exempted for five years in certain circumstances.  Some of the State Governments have reduced the employment size from 20 to 10 for the purpose of applicability of this Act. </w:t>
      </w:r>
    </w:p>
    <w:p w:rsidR="00D358D4" w:rsidRPr="009B7C3F" w:rsidRDefault="00D358D4" w:rsidP="00A362FD">
      <w:pPr>
        <w:ind w:left="1440" w:hanging="720"/>
        <w:jc w:val="both"/>
        <w:rPr>
          <w:sz w:val="12"/>
          <w:szCs w:val="22"/>
        </w:rPr>
      </w:pPr>
    </w:p>
    <w:p w:rsidR="00B8305E" w:rsidRPr="009B7C3F" w:rsidRDefault="00A362FD" w:rsidP="00145E0B">
      <w:pPr>
        <w:widowControl/>
        <w:numPr>
          <w:ilvl w:val="0"/>
          <w:numId w:val="39"/>
        </w:numPr>
        <w:tabs>
          <w:tab w:val="clear" w:pos="1080"/>
          <w:tab w:val="num" w:pos="1440"/>
        </w:tabs>
        <w:autoSpaceDE/>
        <w:autoSpaceDN/>
        <w:adjustRightInd/>
        <w:spacing w:after="120"/>
        <w:ind w:left="1440" w:hanging="720"/>
        <w:jc w:val="both"/>
        <w:rPr>
          <w:sz w:val="22"/>
          <w:szCs w:val="22"/>
        </w:rPr>
      </w:pPr>
      <w:r w:rsidRPr="009B7C3F">
        <w:rPr>
          <w:b/>
          <w:sz w:val="22"/>
          <w:szCs w:val="22"/>
        </w:rPr>
        <w:t>Industrial Disputes Act 1947</w:t>
      </w:r>
      <w:r w:rsidRPr="009B7C3F">
        <w:rPr>
          <w:sz w:val="22"/>
          <w:szCs w:val="22"/>
        </w:rPr>
        <w:t>: - The Act lays down the machinery and procedure for resolution of Industrial disputes, in what situations or lock-out becomes illegal and what are the requirements of laying off or retrenching the employees or closing down the establishments.</w:t>
      </w:r>
    </w:p>
    <w:p w:rsidR="00B8305E" w:rsidRPr="009B7C3F" w:rsidRDefault="00A362FD" w:rsidP="00145E0B">
      <w:pPr>
        <w:widowControl/>
        <w:numPr>
          <w:ilvl w:val="0"/>
          <w:numId w:val="39"/>
        </w:numPr>
        <w:tabs>
          <w:tab w:val="clear" w:pos="1080"/>
          <w:tab w:val="num" w:pos="1440"/>
        </w:tabs>
        <w:autoSpaceDE/>
        <w:autoSpaceDN/>
        <w:adjustRightInd/>
        <w:spacing w:after="120"/>
        <w:ind w:left="1440" w:hanging="720"/>
        <w:jc w:val="both"/>
        <w:rPr>
          <w:sz w:val="22"/>
          <w:szCs w:val="22"/>
        </w:rPr>
      </w:pPr>
      <w:r w:rsidRPr="009B7C3F">
        <w:rPr>
          <w:b/>
          <w:sz w:val="22"/>
          <w:szCs w:val="22"/>
        </w:rPr>
        <w:t>Industrial Employment (Standing Orders) Act 1946</w:t>
      </w:r>
      <w:r w:rsidRPr="009B7C3F">
        <w:rPr>
          <w:sz w:val="22"/>
          <w:szCs w:val="22"/>
        </w:rPr>
        <w:t>: - It is applicable to all establishments employing 100 or more workmen (employment size reduced by some of the States and Central government to 50).  The Act provides for laying down rules governing the conditions of employment by the Employment on matters provided in the Act and get the same certified by the designated Authority.</w:t>
      </w:r>
    </w:p>
    <w:p w:rsidR="001E63EB" w:rsidRPr="009B7C3F" w:rsidRDefault="001E63EB" w:rsidP="00145E0B">
      <w:pPr>
        <w:widowControl/>
        <w:numPr>
          <w:ilvl w:val="0"/>
          <w:numId w:val="39"/>
        </w:numPr>
        <w:tabs>
          <w:tab w:val="clear" w:pos="1080"/>
          <w:tab w:val="num" w:pos="1440"/>
        </w:tabs>
        <w:autoSpaceDE/>
        <w:autoSpaceDN/>
        <w:adjustRightInd/>
        <w:spacing w:after="120"/>
        <w:ind w:left="1440" w:hanging="720"/>
        <w:jc w:val="both"/>
        <w:rPr>
          <w:sz w:val="22"/>
          <w:szCs w:val="22"/>
        </w:rPr>
      </w:pPr>
      <w:r w:rsidRPr="009B7C3F">
        <w:rPr>
          <w:b/>
          <w:sz w:val="22"/>
          <w:szCs w:val="22"/>
        </w:rPr>
        <w:t>Trade Union Act 1926</w:t>
      </w:r>
      <w:r w:rsidRPr="009B7C3F">
        <w:rPr>
          <w:sz w:val="22"/>
          <w:szCs w:val="22"/>
        </w:rPr>
        <w:t>: - The Act lays down the procedure for registration of trade unions of workmen and employers.  The Trade Unions registered under the Act have been given certain immunities from civil and criminal liabilities.</w:t>
      </w:r>
    </w:p>
    <w:p w:rsidR="00A362FD" w:rsidRPr="009B7C3F" w:rsidRDefault="001E63EB" w:rsidP="00A14468">
      <w:pPr>
        <w:widowControl/>
        <w:tabs>
          <w:tab w:val="left" w:pos="720"/>
        </w:tabs>
        <w:autoSpaceDE/>
        <w:autoSpaceDN/>
        <w:adjustRightInd/>
        <w:spacing w:after="120"/>
        <w:ind w:left="1440" w:hanging="1440"/>
        <w:jc w:val="both"/>
        <w:rPr>
          <w:sz w:val="22"/>
          <w:szCs w:val="22"/>
        </w:rPr>
      </w:pPr>
      <w:r w:rsidRPr="009B7C3F">
        <w:rPr>
          <w:b/>
          <w:sz w:val="22"/>
          <w:szCs w:val="22"/>
        </w:rPr>
        <w:tab/>
      </w:r>
      <w:r w:rsidRPr="009B7C3F">
        <w:rPr>
          <w:sz w:val="22"/>
          <w:szCs w:val="22"/>
        </w:rPr>
        <w:t>m)</w:t>
      </w:r>
      <w:r w:rsidRPr="009B7C3F">
        <w:rPr>
          <w:b/>
          <w:sz w:val="22"/>
          <w:szCs w:val="22"/>
        </w:rPr>
        <w:tab/>
      </w:r>
      <w:r w:rsidR="00A362FD" w:rsidRPr="009B7C3F">
        <w:rPr>
          <w:b/>
          <w:sz w:val="22"/>
          <w:szCs w:val="22"/>
        </w:rPr>
        <w:t>Child Labour (prohibition &amp; Regulation) Act 1986</w:t>
      </w:r>
      <w:r w:rsidR="00A362FD" w:rsidRPr="009B7C3F">
        <w:rPr>
          <w:sz w:val="22"/>
          <w:szCs w:val="22"/>
        </w:rPr>
        <w:t>: - The Act prohibits employment of children below 14 years of age in certain occupations and process and provides for regulation of employment of children in all other occupations and processes. Employment of Child Labour is prohibited in Building and Construction Industry.</w:t>
      </w:r>
    </w:p>
    <w:p w:rsidR="001E63EB" w:rsidRPr="009B7C3F" w:rsidRDefault="001E63EB" w:rsidP="001E63EB">
      <w:pPr>
        <w:ind w:left="1440" w:hanging="720"/>
        <w:rPr>
          <w:sz w:val="4"/>
          <w:szCs w:val="22"/>
        </w:rPr>
      </w:pPr>
    </w:p>
    <w:p w:rsidR="00A362FD" w:rsidRPr="009B7C3F" w:rsidRDefault="001E63EB" w:rsidP="001E63EB">
      <w:pPr>
        <w:ind w:left="1440" w:hanging="720"/>
        <w:rPr>
          <w:sz w:val="22"/>
          <w:szCs w:val="22"/>
        </w:rPr>
      </w:pPr>
      <w:r w:rsidRPr="009B7C3F">
        <w:rPr>
          <w:sz w:val="22"/>
          <w:szCs w:val="22"/>
        </w:rPr>
        <w:t>n)</w:t>
      </w:r>
      <w:r w:rsidRPr="009B7C3F">
        <w:rPr>
          <w:b/>
          <w:sz w:val="22"/>
          <w:szCs w:val="22"/>
        </w:rPr>
        <w:tab/>
      </w:r>
      <w:r w:rsidR="00A362FD" w:rsidRPr="009B7C3F">
        <w:rPr>
          <w:b/>
          <w:sz w:val="22"/>
          <w:szCs w:val="22"/>
        </w:rPr>
        <w:t>Inter-State Migrant Workmen’s (Regulation of Employment &amp; Conditions of Service) Act 1979</w:t>
      </w:r>
      <w:r w:rsidR="00A362FD" w:rsidRPr="009B7C3F">
        <w:rPr>
          <w:sz w:val="22"/>
          <w:szCs w:val="22"/>
        </w:rPr>
        <w:t>:</w:t>
      </w:r>
      <w:r w:rsidR="00AB367E" w:rsidRPr="009B7C3F">
        <w:rPr>
          <w:sz w:val="22"/>
          <w:szCs w:val="22"/>
        </w:rPr>
        <w:t>-</w:t>
      </w:r>
      <w:r w:rsidR="00A362FD" w:rsidRPr="009B7C3F">
        <w:rPr>
          <w:sz w:val="22"/>
          <w:szCs w:val="22"/>
        </w:rPr>
        <w:t xml:space="preserve"> The Act is applicable to an establishment which employ 5 or more inter-state migrant workmen through an intermediary (who has recruited workmen in one state for employment in the establishment situated in another state).  The Inter State migrant workmen, in an establishment to which this Act becomes applicable, are required to be provided certain facilities such as housing, medical aid, traveling expenses from home up to the establishment and back, etc.</w:t>
      </w:r>
    </w:p>
    <w:p w:rsidR="001E63EB" w:rsidRPr="009B7C3F" w:rsidRDefault="001E63EB" w:rsidP="001E63EB">
      <w:pPr>
        <w:ind w:left="1440" w:hanging="720"/>
        <w:rPr>
          <w:sz w:val="10"/>
          <w:szCs w:val="22"/>
        </w:rPr>
      </w:pPr>
    </w:p>
    <w:p w:rsidR="00A362FD" w:rsidRPr="009B7C3F" w:rsidRDefault="00A362FD" w:rsidP="00A362FD">
      <w:pPr>
        <w:spacing w:after="120"/>
        <w:ind w:left="1440" w:hanging="720"/>
        <w:jc w:val="both"/>
        <w:rPr>
          <w:sz w:val="22"/>
          <w:szCs w:val="22"/>
        </w:rPr>
      </w:pPr>
      <w:r w:rsidRPr="009B7C3F">
        <w:rPr>
          <w:sz w:val="22"/>
          <w:szCs w:val="22"/>
        </w:rPr>
        <w:t>o)</w:t>
      </w:r>
      <w:r w:rsidRPr="009B7C3F">
        <w:rPr>
          <w:sz w:val="22"/>
          <w:szCs w:val="22"/>
        </w:rPr>
        <w:tab/>
      </w:r>
      <w:r w:rsidRPr="009B7C3F">
        <w:rPr>
          <w:b/>
          <w:sz w:val="22"/>
          <w:szCs w:val="22"/>
        </w:rPr>
        <w:t>The Building and Other Construction Workers (Regulation of Employment and Conditions of Service) Act 1996 and the Cess Act of 1996</w:t>
      </w:r>
      <w:r w:rsidRPr="009B7C3F">
        <w:rPr>
          <w:sz w:val="22"/>
          <w:szCs w:val="22"/>
        </w:rPr>
        <w:t>:  All the establishments who carry on any building or other construction work and employ 10 or more workers are covered under this Act.  All such establishments are required to pay cess at the rate not exceeding 2% of the cost of construction as may be modified by the Government.  The Employer of the establishment is required to provide safety measures at the building or construction work and other welfare measures, such as Canteens, First- Aid facilities, Ambulance, Housing accommodations for workers near the work place etc.  The Employer to whom the Act applies has to obtain a registration certificate from the Registering Officer appointed by the Government.</w:t>
      </w:r>
    </w:p>
    <w:p w:rsidR="00A362FD" w:rsidRPr="009B7C3F" w:rsidRDefault="00A362FD" w:rsidP="00A362FD">
      <w:pPr>
        <w:ind w:left="1440" w:hanging="720"/>
        <w:jc w:val="both"/>
        <w:rPr>
          <w:sz w:val="22"/>
          <w:szCs w:val="22"/>
        </w:rPr>
      </w:pPr>
      <w:r w:rsidRPr="009B7C3F">
        <w:rPr>
          <w:sz w:val="22"/>
          <w:szCs w:val="22"/>
        </w:rPr>
        <w:t>p)</w:t>
      </w:r>
      <w:r w:rsidRPr="009B7C3F">
        <w:rPr>
          <w:sz w:val="22"/>
          <w:szCs w:val="22"/>
        </w:rPr>
        <w:tab/>
      </w:r>
      <w:r w:rsidRPr="009B7C3F">
        <w:rPr>
          <w:b/>
          <w:sz w:val="22"/>
          <w:szCs w:val="22"/>
        </w:rPr>
        <w:t>Factories Act 1948</w:t>
      </w:r>
      <w:r w:rsidRPr="009B7C3F">
        <w:rPr>
          <w:sz w:val="22"/>
          <w:szCs w:val="22"/>
        </w:rPr>
        <w:t xml:space="preserve">: - The Act lays down the procedure for approval at plans before setting up a factory, health and safety provisions, welfare provisions, working hours, </w:t>
      </w:r>
      <w:r w:rsidRPr="009B7C3F">
        <w:rPr>
          <w:sz w:val="22"/>
          <w:szCs w:val="22"/>
        </w:rPr>
        <w:lastRenderedPageBreak/>
        <w:t>annual earned leave and rendering information regarding accidents or dangerous occurrences to designated authorities.  It is applicable to premises employing 10 persons or more with aid of power or 20 or more persons without the aid of power engaged in manufacturing process.</w:t>
      </w:r>
    </w:p>
    <w:p w:rsidR="00A362FD" w:rsidRPr="009B7C3F" w:rsidRDefault="00A362FD" w:rsidP="00145E0B">
      <w:pPr>
        <w:widowControl/>
        <w:numPr>
          <w:ilvl w:val="0"/>
          <w:numId w:val="35"/>
        </w:numPr>
        <w:autoSpaceDE/>
        <w:autoSpaceDN/>
        <w:adjustRightInd/>
        <w:jc w:val="both"/>
        <w:rPr>
          <w:b/>
          <w:sz w:val="22"/>
        </w:rPr>
      </w:pPr>
      <w:r w:rsidRPr="009B7C3F">
        <w:rPr>
          <w:b/>
          <w:sz w:val="22"/>
        </w:rPr>
        <w:t>ARBITRATION (GCC CLAUSE 2</w:t>
      </w:r>
      <w:r w:rsidR="00AB367E" w:rsidRPr="009B7C3F">
        <w:rPr>
          <w:b/>
          <w:sz w:val="22"/>
        </w:rPr>
        <w:t>4</w:t>
      </w:r>
      <w:r w:rsidRPr="009B7C3F">
        <w:rPr>
          <w:b/>
          <w:sz w:val="22"/>
        </w:rPr>
        <w:t>.1)</w:t>
      </w:r>
    </w:p>
    <w:p w:rsidR="00AB367E" w:rsidRPr="009B7C3F" w:rsidRDefault="00AB367E" w:rsidP="00A362FD">
      <w:pPr>
        <w:ind w:left="720"/>
        <w:jc w:val="both"/>
      </w:pPr>
    </w:p>
    <w:p w:rsidR="00A362FD" w:rsidRPr="009B7C3F" w:rsidRDefault="00A362FD" w:rsidP="00A362FD">
      <w:pPr>
        <w:ind w:left="720"/>
        <w:jc w:val="both"/>
      </w:pPr>
      <w:r w:rsidRPr="009B7C3F">
        <w:t>The Procedure for arbitration will be as laid down Indian Arbitration and conciliation act 1996.</w:t>
      </w:r>
    </w:p>
    <w:p w:rsidR="00A362FD" w:rsidRPr="009B7C3F" w:rsidRDefault="00A362FD" w:rsidP="00A362FD">
      <w:pPr>
        <w:ind w:left="720"/>
        <w:jc w:val="both"/>
        <w:rPr>
          <w:sz w:val="10"/>
        </w:rPr>
      </w:pPr>
    </w:p>
    <w:p w:rsidR="00A362FD" w:rsidRPr="009B7C3F" w:rsidRDefault="00A362FD" w:rsidP="00145E0B">
      <w:pPr>
        <w:widowControl/>
        <w:numPr>
          <w:ilvl w:val="0"/>
          <w:numId w:val="35"/>
        </w:numPr>
        <w:autoSpaceDE/>
        <w:autoSpaceDN/>
        <w:adjustRightInd/>
        <w:jc w:val="both"/>
        <w:rPr>
          <w:b/>
          <w:bCs/>
          <w:sz w:val="22"/>
        </w:rPr>
      </w:pPr>
      <w:r w:rsidRPr="009B7C3F">
        <w:rPr>
          <w:b/>
          <w:bCs/>
          <w:sz w:val="22"/>
        </w:rPr>
        <w:t>Responsibility for execution of the Contract:</w:t>
      </w:r>
    </w:p>
    <w:p w:rsidR="00A362FD" w:rsidRPr="009B7C3F" w:rsidRDefault="00A362FD" w:rsidP="00A362FD">
      <w:pPr>
        <w:ind w:left="720"/>
        <w:jc w:val="both"/>
        <w:rPr>
          <w:sz w:val="22"/>
        </w:rPr>
      </w:pPr>
    </w:p>
    <w:p w:rsidR="00A362FD" w:rsidRPr="009B7C3F" w:rsidRDefault="00A362FD" w:rsidP="001E63EB">
      <w:pPr>
        <w:ind w:left="720"/>
        <w:jc w:val="both"/>
        <w:rPr>
          <w:sz w:val="22"/>
        </w:rPr>
      </w:pPr>
      <w:r w:rsidRPr="009B7C3F">
        <w:rPr>
          <w:sz w:val="22"/>
        </w:rPr>
        <w:t xml:space="preserve">The contractor shall carryout the entire work according to sound Engineering practices. The responsibility lies with the contractor for proper execution of work according to existing laws and bylaws. The contractor shall have to follow the instructions of the Employer or Engineer – In – Charge. </w:t>
      </w:r>
    </w:p>
    <w:p w:rsidR="00A362FD" w:rsidRPr="009B7C3F" w:rsidRDefault="00A362FD" w:rsidP="00A362FD">
      <w:pPr>
        <w:spacing w:line="360" w:lineRule="auto"/>
        <w:jc w:val="both"/>
        <w:rPr>
          <w:sz w:val="22"/>
        </w:rPr>
      </w:pPr>
      <w:r w:rsidRPr="009B7C3F">
        <w:rPr>
          <w:sz w:val="22"/>
        </w:rPr>
        <w:t>a)</w:t>
      </w:r>
      <w:r w:rsidRPr="009B7C3F">
        <w:rPr>
          <w:sz w:val="22"/>
        </w:rPr>
        <w:tab/>
      </w:r>
      <w:r w:rsidRPr="009B7C3F">
        <w:rPr>
          <w:bCs/>
          <w:sz w:val="22"/>
        </w:rPr>
        <w:t>Progress reports shall be furnished fortnightly</w:t>
      </w:r>
      <w:r w:rsidRPr="009B7C3F">
        <w:rPr>
          <w:sz w:val="22"/>
        </w:rPr>
        <w:t>.</w:t>
      </w:r>
    </w:p>
    <w:p w:rsidR="00A362FD" w:rsidRPr="009B7C3F" w:rsidRDefault="00A362FD" w:rsidP="00A362FD">
      <w:pPr>
        <w:spacing w:line="360" w:lineRule="auto"/>
        <w:jc w:val="both"/>
        <w:rPr>
          <w:sz w:val="22"/>
        </w:rPr>
      </w:pPr>
      <w:r w:rsidRPr="009B7C3F">
        <w:rPr>
          <w:sz w:val="22"/>
        </w:rPr>
        <w:t>b)</w:t>
      </w:r>
      <w:r w:rsidRPr="009B7C3F">
        <w:rPr>
          <w:sz w:val="22"/>
        </w:rPr>
        <w:tab/>
        <w:t xml:space="preserve">The details of project manager and site supervisors.  </w:t>
      </w:r>
    </w:p>
    <w:p w:rsidR="00A362FD" w:rsidRPr="009B7C3F" w:rsidRDefault="00A362FD" w:rsidP="00A362FD">
      <w:pPr>
        <w:spacing w:line="360" w:lineRule="auto"/>
        <w:jc w:val="both"/>
        <w:rPr>
          <w:sz w:val="22"/>
        </w:rPr>
      </w:pPr>
      <w:r w:rsidRPr="009B7C3F">
        <w:rPr>
          <w:sz w:val="22"/>
        </w:rPr>
        <w:t>c)</w:t>
      </w:r>
      <w:r w:rsidRPr="009B7C3F">
        <w:rPr>
          <w:sz w:val="22"/>
        </w:rPr>
        <w:tab/>
        <w:t xml:space="preserve">Inspection of supports, conductor and other equipment at manufacturer’s site by the </w:t>
      </w:r>
    </w:p>
    <w:p w:rsidR="00A362FD" w:rsidRPr="009B7C3F" w:rsidRDefault="00A362FD" w:rsidP="00A362FD">
      <w:pPr>
        <w:spacing w:line="360" w:lineRule="auto"/>
        <w:ind w:firstLine="720"/>
        <w:jc w:val="both"/>
        <w:rPr>
          <w:sz w:val="22"/>
        </w:rPr>
      </w:pPr>
      <w:r w:rsidRPr="009B7C3F">
        <w:rPr>
          <w:sz w:val="22"/>
        </w:rPr>
        <w:t xml:space="preserve">Employer. </w:t>
      </w:r>
    </w:p>
    <w:p w:rsidR="00A362FD" w:rsidRPr="009B7C3F" w:rsidRDefault="00A362FD" w:rsidP="00A362FD">
      <w:pPr>
        <w:spacing w:line="360" w:lineRule="auto"/>
        <w:jc w:val="both"/>
        <w:rPr>
          <w:sz w:val="22"/>
        </w:rPr>
      </w:pPr>
      <w:r w:rsidRPr="009B7C3F">
        <w:rPr>
          <w:sz w:val="22"/>
        </w:rPr>
        <w:t>d)</w:t>
      </w:r>
      <w:r w:rsidRPr="009B7C3F">
        <w:rPr>
          <w:sz w:val="22"/>
        </w:rPr>
        <w:tab/>
        <w:t>Approval test certificates before dispatch the material /equipment to site.</w:t>
      </w:r>
    </w:p>
    <w:p w:rsidR="00A362FD" w:rsidRPr="009B7C3F" w:rsidRDefault="00670BF9" w:rsidP="00A362FD">
      <w:pPr>
        <w:spacing w:line="360" w:lineRule="auto"/>
        <w:jc w:val="both"/>
        <w:rPr>
          <w:sz w:val="22"/>
        </w:rPr>
      </w:pPr>
      <w:r w:rsidRPr="009B7C3F">
        <w:rPr>
          <w:sz w:val="22"/>
        </w:rPr>
        <w:t xml:space="preserve">e)          Proper storage of </w:t>
      </w:r>
      <w:r w:rsidR="00A362FD" w:rsidRPr="009B7C3F">
        <w:rPr>
          <w:sz w:val="22"/>
        </w:rPr>
        <w:t>material / equipment.</w:t>
      </w:r>
    </w:p>
    <w:p w:rsidR="00A362FD" w:rsidRPr="009B7C3F" w:rsidRDefault="00A362FD" w:rsidP="00A362FD">
      <w:pPr>
        <w:spacing w:line="360" w:lineRule="auto"/>
        <w:jc w:val="both"/>
        <w:rPr>
          <w:sz w:val="22"/>
        </w:rPr>
      </w:pPr>
      <w:r w:rsidRPr="009B7C3F">
        <w:rPr>
          <w:sz w:val="22"/>
        </w:rPr>
        <w:t>f)</w:t>
      </w:r>
      <w:r w:rsidRPr="009B7C3F">
        <w:rPr>
          <w:sz w:val="22"/>
        </w:rPr>
        <w:tab/>
        <w:t xml:space="preserve">“As Built” drawings and schedules shall be submitted with in 15 days of completion </w:t>
      </w:r>
    </w:p>
    <w:p w:rsidR="00A362FD" w:rsidRPr="009B7C3F" w:rsidRDefault="00A362FD" w:rsidP="00A362FD">
      <w:pPr>
        <w:spacing w:line="360" w:lineRule="auto"/>
        <w:ind w:firstLine="720"/>
        <w:jc w:val="both"/>
        <w:rPr>
          <w:sz w:val="22"/>
        </w:rPr>
      </w:pPr>
      <w:r w:rsidRPr="009B7C3F">
        <w:rPr>
          <w:sz w:val="22"/>
        </w:rPr>
        <w:t xml:space="preserve">of the work. </w:t>
      </w:r>
    </w:p>
    <w:p w:rsidR="009F44AD" w:rsidRPr="009B7C3F" w:rsidRDefault="00A362FD" w:rsidP="00145E0B">
      <w:pPr>
        <w:widowControl/>
        <w:numPr>
          <w:ilvl w:val="0"/>
          <w:numId w:val="70"/>
        </w:numPr>
        <w:autoSpaceDE/>
        <w:autoSpaceDN/>
        <w:adjustRightInd/>
        <w:spacing w:line="360" w:lineRule="auto"/>
        <w:ind w:hanging="630"/>
        <w:jc w:val="both"/>
        <w:rPr>
          <w:b/>
          <w:sz w:val="22"/>
        </w:rPr>
      </w:pPr>
      <w:r w:rsidRPr="009B7C3F">
        <w:rPr>
          <w:bCs/>
          <w:sz w:val="22"/>
        </w:rPr>
        <w:t>Operating manuals and operating instructions shall be furnished</w:t>
      </w:r>
      <w:r w:rsidRPr="009B7C3F">
        <w:rPr>
          <w:b/>
          <w:sz w:val="22"/>
        </w:rPr>
        <w:t xml:space="preserve">. </w:t>
      </w:r>
    </w:p>
    <w:p w:rsidR="00A362FD" w:rsidRPr="009B7C3F" w:rsidRDefault="009F44AD" w:rsidP="003B2742">
      <w:pPr>
        <w:widowControl/>
        <w:autoSpaceDE/>
        <w:autoSpaceDN/>
        <w:adjustRightInd/>
        <w:spacing w:line="360" w:lineRule="auto"/>
        <w:ind w:left="630" w:hanging="630"/>
        <w:jc w:val="both"/>
        <w:rPr>
          <w:sz w:val="22"/>
        </w:rPr>
      </w:pPr>
      <w:r w:rsidRPr="009B7C3F">
        <w:rPr>
          <w:b/>
          <w:sz w:val="22"/>
        </w:rPr>
        <w:t xml:space="preserve">22.  </w:t>
      </w:r>
      <w:r w:rsidR="003B2742" w:rsidRPr="009B7C3F">
        <w:rPr>
          <w:b/>
          <w:sz w:val="22"/>
        </w:rPr>
        <w:tab/>
      </w:r>
      <w:r w:rsidRPr="009B7C3F">
        <w:t>All</w:t>
      </w:r>
      <w:r w:rsidRPr="009B7C3F">
        <w:rPr>
          <w:sz w:val="22"/>
        </w:rPr>
        <w:t xml:space="preserve"> the statutory clearances required for execution of works from various agency will be made available to the </w:t>
      </w:r>
      <w:r w:rsidR="00C94108" w:rsidRPr="009B7C3F">
        <w:rPr>
          <w:sz w:val="22"/>
        </w:rPr>
        <w:t xml:space="preserve">Bidder </w:t>
      </w:r>
      <w:r w:rsidRPr="009B7C3F">
        <w:rPr>
          <w:sz w:val="22"/>
        </w:rPr>
        <w:t xml:space="preserve">by </w:t>
      </w:r>
      <w:r w:rsidR="00165E7B" w:rsidRPr="009B7C3F">
        <w:rPr>
          <w:sz w:val="22"/>
        </w:rPr>
        <w:t>TGSPDCL</w:t>
      </w:r>
      <w:r w:rsidRPr="009B7C3F">
        <w:rPr>
          <w:sz w:val="22"/>
        </w:rPr>
        <w:t>.</w:t>
      </w:r>
    </w:p>
    <w:p w:rsidR="00361A78" w:rsidRPr="009B7C3F" w:rsidRDefault="00361A78" w:rsidP="00361A78"/>
    <w:p w:rsidR="00A14468" w:rsidRPr="009B7C3F" w:rsidRDefault="00A14468" w:rsidP="00361A78"/>
    <w:p w:rsidR="00361A78" w:rsidRPr="009B7C3F" w:rsidRDefault="00361A78" w:rsidP="00361A78"/>
    <w:p w:rsidR="00361A78" w:rsidRPr="009B7C3F" w:rsidRDefault="00361A78" w:rsidP="00361A78"/>
    <w:p w:rsidR="00361A78" w:rsidRPr="009B7C3F" w:rsidRDefault="00361A78" w:rsidP="00361A78"/>
    <w:p w:rsidR="00361A78" w:rsidRPr="009B7C3F" w:rsidRDefault="00361A78" w:rsidP="00361A78"/>
    <w:p w:rsidR="00361A78" w:rsidRPr="009B7C3F" w:rsidRDefault="00361A78" w:rsidP="00361A78"/>
    <w:p w:rsidR="00361A78" w:rsidRPr="009B7C3F" w:rsidRDefault="00361A78" w:rsidP="00361A78"/>
    <w:p w:rsidR="00361A78" w:rsidRPr="009B7C3F" w:rsidRDefault="00361A78" w:rsidP="00361A78"/>
    <w:p w:rsidR="00361A78" w:rsidRPr="009B7C3F" w:rsidRDefault="00361A78" w:rsidP="00361A78"/>
    <w:p w:rsidR="00361A78" w:rsidRPr="009B7C3F" w:rsidRDefault="00361A78" w:rsidP="00361A78"/>
    <w:p w:rsidR="00523C9C" w:rsidRPr="009B7C3F" w:rsidRDefault="00523C9C" w:rsidP="00361A78"/>
    <w:p w:rsidR="00523C9C" w:rsidRPr="009B7C3F" w:rsidRDefault="00523C9C" w:rsidP="00361A78"/>
    <w:p w:rsidR="00D358D4" w:rsidRPr="009B7C3F" w:rsidRDefault="00D358D4" w:rsidP="00361A78"/>
    <w:p w:rsidR="00D358D4" w:rsidRPr="009B7C3F" w:rsidRDefault="00D358D4" w:rsidP="00361A78"/>
    <w:p w:rsidR="00D358D4" w:rsidRPr="009B7C3F" w:rsidRDefault="00D358D4" w:rsidP="00361A78"/>
    <w:p w:rsidR="00D358D4" w:rsidRPr="009B7C3F" w:rsidRDefault="00D358D4" w:rsidP="00361A78"/>
    <w:p w:rsidR="00F7082B" w:rsidRPr="009B7C3F" w:rsidRDefault="00F7082B" w:rsidP="00361A78"/>
    <w:p w:rsidR="001E04BF" w:rsidRPr="009B7C3F" w:rsidRDefault="001E04BF" w:rsidP="00BA4115">
      <w:pPr>
        <w:widowControl/>
        <w:autoSpaceDE/>
        <w:autoSpaceDN/>
        <w:adjustRightInd/>
        <w:spacing w:after="120" w:line="360" w:lineRule="auto"/>
        <w:ind w:left="2160" w:firstLine="720"/>
        <w:rPr>
          <w:sz w:val="40"/>
          <w:szCs w:val="40"/>
        </w:rPr>
      </w:pPr>
    </w:p>
    <w:p w:rsidR="00C5306D" w:rsidRPr="009B7C3F" w:rsidRDefault="00C5306D" w:rsidP="00BA4115">
      <w:pPr>
        <w:widowControl/>
        <w:autoSpaceDE/>
        <w:autoSpaceDN/>
        <w:adjustRightInd/>
        <w:spacing w:after="120" w:line="360" w:lineRule="auto"/>
        <w:ind w:left="2160" w:firstLine="720"/>
        <w:rPr>
          <w:sz w:val="40"/>
          <w:szCs w:val="40"/>
        </w:rPr>
      </w:pPr>
    </w:p>
    <w:p w:rsidR="0011589E" w:rsidRPr="009B7C3F" w:rsidRDefault="0011589E" w:rsidP="00BA4115">
      <w:pPr>
        <w:widowControl/>
        <w:autoSpaceDE/>
        <w:autoSpaceDN/>
        <w:adjustRightInd/>
        <w:spacing w:after="120" w:line="360" w:lineRule="auto"/>
        <w:ind w:left="2160" w:firstLine="720"/>
        <w:rPr>
          <w:sz w:val="40"/>
          <w:szCs w:val="40"/>
        </w:rPr>
      </w:pPr>
    </w:p>
    <w:p w:rsidR="0011589E" w:rsidRPr="009B7C3F" w:rsidRDefault="0011589E" w:rsidP="00BA4115">
      <w:pPr>
        <w:widowControl/>
        <w:autoSpaceDE/>
        <w:autoSpaceDN/>
        <w:adjustRightInd/>
        <w:spacing w:after="120" w:line="360" w:lineRule="auto"/>
        <w:ind w:left="2160" w:firstLine="720"/>
        <w:rPr>
          <w:sz w:val="40"/>
          <w:szCs w:val="40"/>
        </w:rPr>
      </w:pPr>
    </w:p>
    <w:p w:rsidR="0011589E" w:rsidRPr="009B7C3F" w:rsidRDefault="0011589E" w:rsidP="00BA4115">
      <w:pPr>
        <w:widowControl/>
        <w:autoSpaceDE/>
        <w:autoSpaceDN/>
        <w:adjustRightInd/>
        <w:spacing w:after="120" w:line="360" w:lineRule="auto"/>
        <w:ind w:left="2160" w:firstLine="720"/>
        <w:rPr>
          <w:sz w:val="40"/>
          <w:szCs w:val="40"/>
        </w:rPr>
      </w:pPr>
    </w:p>
    <w:p w:rsidR="00B20D11" w:rsidRPr="009B7C3F" w:rsidRDefault="00B20D11" w:rsidP="00BA4115">
      <w:pPr>
        <w:widowControl/>
        <w:autoSpaceDE/>
        <w:autoSpaceDN/>
        <w:adjustRightInd/>
        <w:spacing w:after="120" w:line="360" w:lineRule="auto"/>
        <w:ind w:left="2160" w:firstLine="720"/>
        <w:rPr>
          <w:sz w:val="40"/>
          <w:szCs w:val="40"/>
        </w:rPr>
      </w:pPr>
    </w:p>
    <w:p w:rsidR="00B20D11" w:rsidRPr="009B7C3F" w:rsidRDefault="00B20D11" w:rsidP="00BA4115">
      <w:pPr>
        <w:widowControl/>
        <w:autoSpaceDE/>
        <w:autoSpaceDN/>
        <w:adjustRightInd/>
        <w:spacing w:after="120" w:line="360" w:lineRule="auto"/>
        <w:ind w:left="2160" w:firstLine="720"/>
        <w:rPr>
          <w:sz w:val="40"/>
          <w:szCs w:val="40"/>
        </w:rPr>
      </w:pPr>
    </w:p>
    <w:p w:rsidR="00B20D11" w:rsidRPr="009B7C3F" w:rsidRDefault="00B20D11" w:rsidP="00BA4115">
      <w:pPr>
        <w:widowControl/>
        <w:autoSpaceDE/>
        <w:autoSpaceDN/>
        <w:adjustRightInd/>
        <w:spacing w:after="120" w:line="360" w:lineRule="auto"/>
        <w:ind w:left="2160" w:firstLine="720"/>
        <w:rPr>
          <w:sz w:val="40"/>
          <w:szCs w:val="40"/>
        </w:rPr>
      </w:pPr>
    </w:p>
    <w:p w:rsidR="00B20D11" w:rsidRPr="009B7C3F" w:rsidRDefault="00B20D11" w:rsidP="00BA4115">
      <w:pPr>
        <w:widowControl/>
        <w:autoSpaceDE/>
        <w:autoSpaceDN/>
        <w:adjustRightInd/>
        <w:spacing w:after="120" w:line="360" w:lineRule="auto"/>
        <w:ind w:left="2160" w:firstLine="720"/>
        <w:rPr>
          <w:sz w:val="40"/>
          <w:szCs w:val="40"/>
        </w:rPr>
      </w:pPr>
    </w:p>
    <w:p w:rsidR="00BA4115" w:rsidRPr="009B7C3F" w:rsidRDefault="00BA4115" w:rsidP="00BA4115">
      <w:pPr>
        <w:widowControl/>
        <w:autoSpaceDE/>
        <w:autoSpaceDN/>
        <w:adjustRightInd/>
        <w:spacing w:after="120" w:line="360" w:lineRule="auto"/>
        <w:ind w:left="2160" w:firstLine="720"/>
        <w:rPr>
          <w:sz w:val="40"/>
          <w:szCs w:val="40"/>
        </w:rPr>
      </w:pPr>
      <w:r w:rsidRPr="009B7C3F">
        <w:rPr>
          <w:sz w:val="40"/>
          <w:szCs w:val="40"/>
        </w:rPr>
        <w:t xml:space="preserve">SECTION – 5 </w:t>
      </w:r>
    </w:p>
    <w:p w:rsidR="00BA4115" w:rsidRPr="009B7C3F" w:rsidRDefault="00BA4115" w:rsidP="00BA4115">
      <w:pPr>
        <w:widowControl/>
        <w:autoSpaceDE/>
        <w:autoSpaceDN/>
        <w:adjustRightInd/>
        <w:spacing w:after="120" w:line="360" w:lineRule="auto"/>
        <w:ind w:left="720" w:firstLine="720"/>
        <w:rPr>
          <w:b/>
          <w:sz w:val="40"/>
          <w:szCs w:val="40"/>
        </w:rPr>
      </w:pPr>
      <w:r w:rsidRPr="009B7C3F">
        <w:rPr>
          <w:b/>
          <w:sz w:val="40"/>
          <w:szCs w:val="40"/>
        </w:rPr>
        <w:t>TECHNICAL SPECIFICATIONS</w:t>
      </w:r>
    </w:p>
    <w:p w:rsidR="00BA4115" w:rsidRPr="009B7C3F" w:rsidRDefault="00BA4115" w:rsidP="00731239">
      <w:pPr>
        <w:pStyle w:val="Title"/>
        <w:spacing w:before="120" w:after="120"/>
        <w:jc w:val="left"/>
        <w:rPr>
          <w:b w:val="0"/>
          <w:bCs w:val="0"/>
          <w:sz w:val="96"/>
          <w:szCs w:val="96"/>
          <w:u w:val="none"/>
        </w:rPr>
      </w:pPr>
    </w:p>
    <w:p w:rsidR="00BA4115" w:rsidRPr="009B7C3F" w:rsidRDefault="00BA4115" w:rsidP="00731239">
      <w:pPr>
        <w:pStyle w:val="Title"/>
        <w:spacing w:before="120" w:after="120"/>
        <w:jc w:val="left"/>
        <w:rPr>
          <w:b w:val="0"/>
          <w:bCs w:val="0"/>
          <w:sz w:val="96"/>
          <w:szCs w:val="96"/>
          <w:u w:val="none"/>
        </w:rPr>
      </w:pPr>
    </w:p>
    <w:p w:rsidR="005C46DA" w:rsidRPr="009B7C3F" w:rsidRDefault="005C46DA" w:rsidP="00216B9D">
      <w:pPr>
        <w:pStyle w:val="Heading1"/>
        <w:tabs>
          <w:tab w:val="num" w:pos="720"/>
        </w:tabs>
        <w:ind w:left="720" w:hanging="720"/>
        <w:jc w:val="center"/>
        <w:rPr>
          <w:bCs/>
          <w:sz w:val="32"/>
        </w:rPr>
      </w:pPr>
    </w:p>
    <w:p w:rsidR="00F85644" w:rsidRPr="009B7C3F" w:rsidRDefault="00F85644" w:rsidP="00F51FC8"/>
    <w:p w:rsidR="00F51FC8" w:rsidRPr="009B7C3F" w:rsidRDefault="00F51FC8" w:rsidP="00F51FC8"/>
    <w:p w:rsidR="00D91E91" w:rsidRPr="009B7C3F" w:rsidRDefault="00D91E91" w:rsidP="00F51FC8"/>
    <w:p w:rsidR="00835665" w:rsidRPr="009B7C3F" w:rsidRDefault="00835665" w:rsidP="00F51FC8"/>
    <w:p w:rsidR="00835665" w:rsidRPr="009B7C3F" w:rsidRDefault="00835665" w:rsidP="00F51FC8"/>
    <w:p w:rsidR="00835665" w:rsidRPr="009B7C3F" w:rsidRDefault="00835665" w:rsidP="00F51FC8"/>
    <w:p w:rsidR="00835665" w:rsidRPr="009B7C3F" w:rsidRDefault="00835665" w:rsidP="00F51FC8"/>
    <w:p w:rsidR="00835665" w:rsidRPr="009B7C3F" w:rsidRDefault="00835665" w:rsidP="00F51FC8"/>
    <w:p w:rsidR="00D91E91" w:rsidRPr="009B7C3F" w:rsidRDefault="00D91E91" w:rsidP="00F51FC8"/>
    <w:p w:rsidR="00F51FC8" w:rsidRPr="009B7C3F" w:rsidRDefault="00F51FC8" w:rsidP="00F51FC8"/>
    <w:p w:rsidR="00FA3736" w:rsidRPr="009B7C3F" w:rsidRDefault="00FA3736" w:rsidP="00F51FC8"/>
    <w:p w:rsidR="00FA3736" w:rsidRPr="009B7C3F" w:rsidRDefault="00FA3736" w:rsidP="00F51FC8"/>
    <w:p w:rsidR="00FA3736" w:rsidRPr="009B7C3F" w:rsidRDefault="00FA3736" w:rsidP="00F51FC8"/>
    <w:p w:rsidR="00FA3736" w:rsidRPr="009B7C3F" w:rsidRDefault="00FA3736" w:rsidP="00F51FC8"/>
    <w:p w:rsidR="0011589E" w:rsidRPr="009B7C3F" w:rsidRDefault="0011589E" w:rsidP="00F51FC8"/>
    <w:p w:rsidR="00FA3736" w:rsidRPr="009B7C3F" w:rsidRDefault="00FA3736" w:rsidP="00F51FC8"/>
    <w:p w:rsidR="00FA3736" w:rsidRPr="009B7C3F" w:rsidRDefault="00FA3736" w:rsidP="00F51FC8"/>
    <w:p w:rsidR="00FA3736" w:rsidRPr="009B7C3F" w:rsidRDefault="00FA3736" w:rsidP="00F51FC8"/>
    <w:p w:rsidR="00FA3736" w:rsidRPr="009B7C3F" w:rsidRDefault="00FA3736" w:rsidP="00F51FC8"/>
    <w:p w:rsidR="00FA3736" w:rsidRPr="009B7C3F" w:rsidRDefault="00FA3736" w:rsidP="00F51FC8"/>
    <w:p w:rsidR="00371F05" w:rsidRPr="009B7C3F" w:rsidRDefault="00371F05" w:rsidP="00371F05"/>
    <w:p w:rsidR="00216B9D" w:rsidRPr="009B7C3F" w:rsidRDefault="00216B9D" w:rsidP="00216B9D">
      <w:pPr>
        <w:pStyle w:val="Heading1"/>
        <w:tabs>
          <w:tab w:val="num" w:pos="720"/>
        </w:tabs>
        <w:ind w:left="720" w:hanging="720"/>
        <w:jc w:val="center"/>
        <w:rPr>
          <w:bCs/>
          <w:sz w:val="32"/>
        </w:rPr>
      </w:pPr>
      <w:r w:rsidRPr="009B7C3F">
        <w:rPr>
          <w:bCs/>
          <w:sz w:val="32"/>
        </w:rPr>
        <w:t xml:space="preserve">A.TECHNICAL SPECIFICATION FOR 33 </w:t>
      </w:r>
      <w:r w:rsidR="005E007E" w:rsidRPr="009B7C3F">
        <w:rPr>
          <w:bCs/>
          <w:sz w:val="32"/>
        </w:rPr>
        <w:t>kV</w:t>
      </w:r>
      <w:r w:rsidRPr="009B7C3F">
        <w:rPr>
          <w:bCs/>
          <w:sz w:val="32"/>
        </w:rPr>
        <w:t xml:space="preserve">, 11 </w:t>
      </w:r>
      <w:r w:rsidR="005E007E" w:rsidRPr="009B7C3F">
        <w:rPr>
          <w:bCs/>
          <w:sz w:val="32"/>
        </w:rPr>
        <w:t>kV</w:t>
      </w:r>
      <w:r w:rsidRPr="009B7C3F">
        <w:rPr>
          <w:bCs/>
          <w:sz w:val="32"/>
        </w:rPr>
        <w:t xml:space="preserve"> AND LT INTERCONNECTING UNDERGROUND CABLES</w:t>
      </w:r>
    </w:p>
    <w:p w:rsidR="00216B9D" w:rsidRPr="009B7C3F" w:rsidRDefault="00216B9D" w:rsidP="00216B9D"/>
    <w:p w:rsidR="00216B9D" w:rsidRPr="009B7C3F" w:rsidRDefault="00216B9D" w:rsidP="00216B9D">
      <w:pPr>
        <w:tabs>
          <w:tab w:val="num" w:pos="360"/>
        </w:tabs>
        <w:ind w:left="360" w:hanging="360"/>
        <w:jc w:val="both"/>
        <w:rPr>
          <w:b/>
        </w:rPr>
      </w:pPr>
      <w:r w:rsidRPr="009B7C3F">
        <w:rPr>
          <w:b/>
        </w:rPr>
        <w:t>1 GENERAL:</w:t>
      </w:r>
    </w:p>
    <w:p w:rsidR="00216B9D" w:rsidRPr="009B7C3F" w:rsidRDefault="00216B9D" w:rsidP="00216B9D">
      <w:pPr>
        <w:tabs>
          <w:tab w:val="num" w:pos="360"/>
        </w:tabs>
        <w:ind w:left="360" w:hanging="360"/>
        <w:jc w:val="both"/>
        <w:rPr>
          <w:b/>
        </w:rPr>
      </w:pPr>
    </w:p>
    <w:p w:rsidR="00216B9D" w:rsidRPr="009B7C3F" w:rsidRDefault="00216B9D" w:rsidP="00216B9D">
      <w:pPr>
        <w:spacing w:line="480" w:lineRule="auto"/>
        <w:jc w:val="both"/>
        <w:rPr>
          <w:bCs/>
          <w:sz w:val="22"/>
          <w:szCs w:val="22"/>
        </w:rPr>
      </w:pPr>
      <w:r w:rsidRPr="009B7C3F">
        <w:rPr>
          <w:b/>
          <w:bCs/>
          <w:sz w:val="22"/>
          <w:szCs w:val="22"/>
        </w:rPr>
        <w:t>1.1 SCOPE</w:t>
      </w:r>
      <w:r w:rsidRPr="009B7C3F">
        <w:rPr>
          <w:bCs/>
          <w:sz w:val="22"/>
          <w:szCs w:val="22"/>
        </w:rPr>
        <w:t>:</w:t>
      </w:r>
    </w:p>
    <w:p w:rsidR="00216B9D" w:rsidRPr="009B7C3F" w:rsidRDefault="00216B9D" w:rsidP="00216B9D">
      <w:pPr>
        <w:ind w:left="720" w:hanging="720"/>
        <w:jc w:val="both"/>
        <w:rPr>
          <w:bCs/>
        </w:rPr>
      </w:pPr>
      <w:r w:rsidRPr="009B7C3F">
        <w:t xml:space="preserve">1.1.1 The scope of this specification is intended to cover </w:t>
      </w:r>
      <w:r w:rsidR="00E46149" w:rsidRPr="009B7C3F">
        <w:t xml:space="preserve">the installation, testing and </w:t>
      </w:r>
      <w:r w:rsidRPr="009B7C3F">
        <w:t>commissioning of under ground electricity network</w:t>
      </w:r>
      <w:r w:rsidRPr="009B7C3F">
        <w:rPr>
          <w:bCs/>
        </w:rPr>
        <w:t xml:space="preserve">. </w:t>
      </w:r>
    </w:p>
    <w:p w:rsidR="00216B9D" w:rsidRPr="009B7C3F" w:rsidRDefault="00E46149" w:rsidP="00E46149">
      <w:pPr>
        <w:ind w:left="720" w:hanging="180"/>
        <w:jc w:val="both"/>
      </w:pPr>
      <w:r w:rsidRPr="009B7C3F">
        <w:t xml:space="preserve"> </w:t>
      </w:r>
      <w:r w:rsidR="00216B9D" w:rsidRPr="009B7C3F">
        <w:t>Total works covered are as per details given below:</w:t>
      </w:r>
    </w:p>
    <w:p w:rsidR="00216B9D" w:rsidRPr="009B7C3F" w:rsidRDefault="00216B9D" w:rsidP="00B20D11">
      <w:pPr>
        <w:pStyle w:val="xl52"/>
        <w:ind w:left="567" w:hanging="567"/>
        <w:jc w:val="both"/>
        <w:rPr>
          <w:b w:val="0"/>
        </w:rPr>
      </w:pPr>
      <w:r w:rsidRPr="009B7C3F">
        <w:t xml:space="preserve">1.1.2 </w:t>
      </w:r>
      <w:r w:rsidRPr="009B7C3F">
        <w:rPr>
          <w:b w:val="0"/>
        </w:rPr>
        <w:t>The scope shall cover complete installation of all the equipment and accessories covered under this contract.</w:t>
      </w:r>
    </w:p>
    <w:p w:rsidR="00216B9D" w:rsidRPr="009B7C3F" w:rsidRDefault="00216B9D" w:rsidP="00216B9D">
      <w:pPr>
        <w:numPr>
          <w:ilvl w:val="1"/>
          <w:numId w:val="0"/>
        </w:numPr>
        <w:tabs>
          <w:tab w:val="num" w:pos="360"/>
        </w:tabs>
        <w:ind w:left="360" w:hanging="360"/>
        <w:jc w:val="both"/>
      </w:pPr>
      <w:r w:rsidRPr="009B7C3F">
        <w:t>1.2 Installation work pertaining to equipment, cabling, etc. should be in accordance with the applicable standards, safety codes, etc.</w:t>
      </w:r>
    </w:p>
    <w:p w:rsidR="00216B9D" w:rsidRPr="009B7C3F" w:rsidRDefault="00216B9D" w:rsidP="00216B9D">
      <w:pPr>
        <w:numPr>
          <w:ilvl w:val="1"/>
          <w:numId w:val="0"/>
        </w:numPr>
        <w:tabs>
          <w:tab w:val="num" w:pos="360"/>
        </w:tabs>
        <w:ind w:left="360" w:hanging="360"/>
        <w:jc w:val="both"/>
      </w:pPr>
      <w:r w:rsidRPr="009B7C3F">
        <w:t>1.3 Installation shall be carried out strictly in accordance with the approved drawings, modifications, if any, required to suit site conditions, shall be carried out only with the prior approval of the Engineer. All such changes shall be incorporated in “As built” drawings to be furnished by the contractor.</w:t>
      </w:r>
    </w:p>
    <w:p w:rsidR="00216B9D" w:rsidRPr="009B7C3F" w:rsidRDefault="00216B9D" w:rsidP="00216B9D">
      <w:pPr>
        <w:numPr>
          <w:ilvl w:val="1"/>
          <w:numId w:val="0"/>
        </w:numPr>
        <w:tabs>
          <w:tab w:val="num" w:pos="360"/>
        </w:tabs>
        <w:ind w:left="360" w:hanging="360"/>
        <w:jc w:val="both"/>
      </w:pPr>
      <w:r w:rsidRPr="009B7C3F">
        <w:t>1.4 It shall be the responsibility of the contractor to store, move / transport from stores / storage yard etc. relevant items and accessories to the place of installation and wherever necessary assemble all parts of the equipment. In accordance with the specific installation instructions as desired by Engineer, the contractor shall transport, unload, and install all the equipment and accessories included in the contract.</w:t>
      </w:r>
    </w:p>
    <w:p w:rsidR="00216B9D" w:rsidRPr="009B7C3F" w:rsidRDefault="00216B9D" w:rsidP="00216B9D">
      <w:pPr>
        <w:numPr>
          <w:ilvl w:val="1"/>
          <w:numId w:val="0"/>
        </w:numPr>
        <w:tabs>
          <w:tab w:val="num" w:pos="360"/>
        </w:tabs>
        <w:ind w:left="360" w:hanging="360"/>
        <w:jc w:val="both"/>
      </w:pPr>
      <w:r w:rsidRPr="009B7C3F">
        <w:t>1.5 All tools, welding equipment, crane, scaffolding, rigging material, ladders, winch, rollers consumables, hardware etc. required for installation shall be provided by the contractor.</w:t>
      </w:r>
    </w:p>
    <w:p w:rsidR="00216B9D" w:rsidRPr="009B7C3F" w:rsidRDefault="00216B9D" w:rsidP="00216B9D">
      <w:pPr>
        <w:numPr>
          <w:ilvl w:val="1"/>
          <w:numId w:val="0"/>
        </w:numPr>
        <w:tabs>
          <w:tab w:val="num" w:pos="360"/>
        </w:tabs>
        <w:ind w:left="360" w:hanging="360"/>
        <w:jc w:val="both"/>
      </w:pPr>
      <w:r w:rsidRPr="009B7C3F">
        <w:t>1.6 It shall be the responsibility of the contractor to engage specialist to supervise installation work for cables, RMUs etc where felt essential. Such services shall be arranges by the contractor at no extra cost to the employer.</w:t>
      </w:r>
    </w:p>
    <w:p w:rsidR="00216B9D" w:rsidRPr="009B7C3F" w:rsidRDefault="00216B9D" w:rsidP="00216B9D">
      <w:pPr>
        <w:numPr>
          <w:ilvl w:val="1"/>
          <w:numId w:val="0"/>
        </w:numPr>
        <w:tabs>
          <w:tab w:val="num" w:pos="360"/>
        </w:tabs>
        <w:ind w:left="360" w:hanging="360"/>
        <w:jc w:val="both"/>
      </w:pPr>
      <w:r w:rsidRPr="009B7C3F">
        <w:t>1.7 The contractor shall ensure that the equipment under erection as well as the work area and the site are kept clean to the satisfaction of the Engineer., In case , the Engineer is not satisfied about the cleanliness he will have the right to carryout the cleaning operation and expenditure incurred by him in this regard will be to contractor’s account. Packing cases and packing materials shall be cleared from sites.</w:t>
      </w:r>
    </w:p>
    <w:p w:rsidR="00216B9D" w:rsidRPr="009B7C3F" w:rsidRDefault="00216B9D" w:rsidP="00216B9D">
      <w:pPr>
        <w:numPr>
          <w:ilvl w:val="1"/>
          <w:numId w:val="0"/>
        </w:numPr>
        <w:tabs>
          <w:tab w:val="num" w:pos="360"/>
        </w:tabs>
        <w:ind w:left="360" w:hanging="360"/>
        <w:jc w:val="both"/>
      </w:pPr>
      <w:r w:rsidRPr="009B7C3F">
        <w:t>1.8 In order to avoid hazards to personnel moving around the equipment such as switchgear etc which is kept charged after installation before commissioning such equipment shall be cordoned off by suitable to prevent accidental injury.</w:t>
      </w:r>
    </w:p>
    <w:p w:rsidR="00216B9D" w:rsidRPr="009B7C3F" w:rsidRDefault="00216B9D" w:rsidP="00216B9D">
      <w:pPr>
        <w:numPr>
          <w:ilvl w:val="1"/>
          <w:numId w:val="0"/>
        </w:numPr>
        <w:tabs>
          <w:tab w:val="num" w:pos="360"/>
        </w:tabs>
        <w:ind w:left="360" w:hanging="360"/>
        <w:jc w:val="both"/>
      </w:pPr>
      <w:r w:rsidRPr="009B7C3F">
        <w:t>1.9 Where assemblies are supplied in more than one section, the contractor shall make all necessary mechanical electrical connections between sections including the connections between bus / wires. The contractor shall also do necessary adjustments alignment necessary for proper operation.</w:t>
      </w:r>
    </w:p>
    <w:p w:rsidR="00216B9D" w:rsidRPr="009B7C3F" w:rsidRDefault="00216B9D" w:rsidP="00216B9D">
      <w:pPr>
        <w:numPr>
          <w:ilvl w:val="1"/>
          <w:numId w:val="0"/>
        </w:numPr>
        <w:tabs>
          <w:tab w:val="num" w:pos="360"/>
        </w:tabs>
        <w:ind w:left="360" w:hanging="360"/>
        <w:jc w:val="both"/>
      </w:pPr>
      <w:r w:rsidRPr="009B7C3F">
        <w:t>1.10 Care shall be taken in handling instruments, relays and other delicate devices where instruments and relays are supplied separately they shall be mounted only after the associated switchgear / control panels are erected and aligned.</w:t>
      </w:r>
    </w:p>
    <w:p w:rsidR="00280227" w:rsidRPr="009B7C3F" w:rsidRDefault="00280227" w:rsidP="00216B9D">
      <w:pPr>
        <w:numPr>
          <w:ilvl w:val="1"/>
          <w:numId w:val="0"/>
        </w:numPr>
        <w:tabs>
          <w:tab w:val="num" w:pos="360"/>
        </w:tabs>
        <w:ind w:left="360" w:hanging="360"/>
        <w:jc w:val="both"/>
      </w:pPr>
    </w:p>
    <w:p w:rsidR="00216B9D" w:rsidRPr="009B7C3F" w:rsidRDefault="00216B9D" w:rsidP="00216B9D">
      <w:pPr>
        <w:numPr>
          <w:ilvl w:val="1"/>
          <w:numId w:val="0"/>
        </w:numPr>
        <w:tabs>
          <w:tab w:val="num" w:pos="360"/>
        </w:tabs>
        <w:ind w:left="360" w:hanging="360"/>
        <w:jc w:val="both"/>
      </w:pPr>
      <w:r w:rsidRPr="009B7C3F">
        <w:t>1.11 Standards:</w:t>
      </w:r>
    </w:p>
    <w:p w:rsidR="00280227" w:rsidRPr="009B7C3F" w:rsidRDefault="00280227" w:rsidP="00216B9D">
      <w:pPr>
        <w:jc w:val="both"/>
      </w:pPr>
    </w:p>
    <w:p w:rsidR="00216B9D" w:rsidRPr="009B7C3F" w:rsidRDefault="00216B9D" w:rsidP="00216B9D">
      <w:pPr>
        <w:jc w:val="both"/>
      </w:pPr>
      <w:r w:rsidRPr="009B7C3F">
        <w:t>GENERAL STANDARDS AND CODES</w:t>
      </w:r>
    </w:p>
    <w:p w:rsidR="00216B9D" w:rsidRPr="009B7C3F" w:rsidRDefault="00216B9D" w:rsidP="00216B9D">
      <w:pPr>
        <w:ind w:firstLine="720"/>
        <w:jc w:val="both"/>
        <w:rPr>
          <w:sz w:val="16"/>
        </w:rPr>
      </w:pPr>
    </w:p>
    <w:p w:rsidR="00216B9D" w:rsidRPr="009B7C3F" w:rsidRDefault="00216B9D" w:rsidP="00216B9D">
      <w:pPr>
        <w:ind w:firstLine="720"/>
        <w:jc w:val="both"/>
      </w:pPr>
      <w:r w:rsidRPr="009B7C3F">
        <w:t>Electricity Rules, 1956</w:t>
      </w:r>
    </w:p>
    <w:p w:rsidR="00216B9D" w:rsidRPr="009B7C3F" w:rsidRDefault="00216B9D" w:rsidP="00216B9D">
      <w:pPr>
        <w:ind w:firstLine="720"/>
        <w:jc w:val="both"/>
      </w:pPr>
      <w:r w:rsidRPr="009B7C3F">
        <w:t>Indian Electricity Act 1910</w:t>
      </w:r>
    </w:p>
    <w:p w:rsidR="00216B9D" w:rsidRPr="009B7C3F" w:rsidRDefault="00216B9D" w:rsidP="00216B9D">
      <w:pPr>
        <w:ind w:firstLine="720"/>
        <w:jc w:val="both"/>
      </w:pPr>
      <w:r w:rsidRPr="009B7C3F">
        <w:t>Indian Electricity (Supply) Act 1948</w:t>
      </w:r>
    </w:p>
    <w:p w:rsidR="00216B9D" w:rsidRPr="009B7C3F" w:rsidRDefault="00216B9D" w:rsidP="00216B9D">
      <w:pPr>
        <w:ind w:firstLine="720"/>
        <w:jc w:val="both"/>
      </w:pPr>
      <w:r w:rsidRPr="009B7C3F">
        <w:lastRenderedPageBreak/>
        <w:t>Electricity Act, 2003.</w:t>
      </w:r>
    </w:p>
    <w:p w:rsidR="00216B9D" w:rsidRPr="009B7C3F" w:rsidRDefault="00216B9D" w:rsidP="00216B9D">
      <w:pPr>
        <w:ind w:firstLine="720"/>
        <w:jc w:val="both"/>
        <w:rPr>
          <w:bCs/>
        </w:rPr>
      </w:pPr>
      <w:r w:rsidRPr="009B7C3F">
        <w:rPr>
          <w:bCs/>
        </w:rPr>
        <w:t>Indian Factories Act</w:t>
      </w:r>
    </w:p>
    <w:p w:rsidR="00216B9D" w:rsidRPr="009B7C3F" w:rsidRDefault="00216B9D" w:rsidP="00216B9D">
      <w:pPr>
        <w:ind w:firstLine="720"/>
        <w:jc w:val="both"/>
      </w:pPr>
      <w:r w:rsidRPr="009B7C3F">
        <w:t>IEC-540 Test methods for insulation and sheaths of electric cables and cords.</w:t>
      </w:r>
    </w:p>
    <w:p w:rsidR="00216B9D" w:rsidRPr="009B7C3F" w:rsidRDefault="00216B9D" w:rsidP="00216B9D">
      <w:pPr>
        <w:ind w:firstLine="720"/>
        <w:jc w:val="both"/>
      </w:pPr>
      <w:r w:rsidRPr="009B7C3F">
        <w:t>IEC 60 High Voltage Test Techniques.</w:t>
      </w:r>
    </w:p>
    <w:p w:rsidR="00216B9D" w:rsidRPr="009B7C3F" w:rsidRDefault="00216B9D" w:rsidP="00216B9D">
      <w:pPr>
        <w:ind w:left="720"/>
        <w:jc w:val="both"/>
      </w:pPr>
      <w:r w:rsidRPr="009B7C3F">
        <w:t>IS-1255 (1991) Code of practice for installation and maintenance of power cables, upto and including 33 kV rating</w:t>
      </w:r>
    </w:p>
    <w:p w:rsidR="00216B9D" w:rsidRPr="009B7C3F" w:rsidRDefault="00216B9D" w:rsidP="00216B9D">
      <w:pPr>
        <w:ind w:left="720"/>
        <w:jc w:val="both"/>
      </w:pPr>
      <w:r w:rsidRPr="009B7C3F">
        <w:t>IEC-287 (P1 to P31995)Calculation of the continuous current rating of cables (100% load factor).</w:t>
      </w:r>
    </w:p>
    <w:p w:rsidR="00216B9D" w:rsidRPr="009B7C3F" w:rsidRDefault="00216B9D" w:rsidP="00216B9D">
      <w:pPr>
        <w:ind w:firstLine="720"/>
        <w:jc w:val="both"/>
      </w:pPr>
      <w:r w:rsidRPr="009B7C3F">
        <w:t>IS-5216 Guide for safety procedures and practices in electrical works.</w:t>
      </w:r>
    </w:p>
    <w:p w:rsidR="00216B9D" w:rsidRPr="009B7C3F" w:rsidRDefault="00216B9D" w:rsidP="00216B9D">
      <w:pPr>
        <w:ind w:firstLine="720"/>
        <w:jc w:val="both"/>
      </w:pPr>
      <w:r w:rsidRPr="009B7C3F">
        <w:t>IS-5, 1994 Colors for Ready Mixed Paints and Enamels</w:t>
      </w:r>
    </w:p>
    <w:p w:rsidR="00216B9D" w:rsidRPr="009B7C3F" w:rsidRDefault="00216B9D" w:rsidP="00216B9D">
      <w:pPr>
        <w:ind w:left="720"/>
        <w:jc w:val="both"/>
      </w:pPr>
      <w:r w:rsidRPr="009B7C3F">
        <w:t>IS-617, 1991 Aluminium and Aluminium Alloy Ingots and Castings for General Engineering Purposes</w:t>
      </w:r>
    </w:p>
    <w:p w:rsidR="00216B9D" w:rsidRPr="009B7C3F" w:rsidRDefault="00216B9D" w:rsidP="00216B9D">
      <w:pPr>
        <w:ind w:firstLine="720"/>
        <w:jc w:val="both"/>
      </w:pPr>
      <w:r w:rsidRPr="009B7C3F">
        <w:t>IS-2071 (P1 to P3) Methods of High Voltage Testing.</w:t>
      </w:r>
    </w:p>
    <w:p w:rsidR="00216B9D" w:rsidRPr="009B7C3F" w:rsidRDefault="00216B9D" w:rsidP="00216B9D">
      <w:pPr>
        <w:ind w:firstLine="720"/>
        <w:jc w:val="both"/>
      </w:pPr>
      <w:r w:rsidRPr="009B7C3F">
        <w:t>IS-3043 (Reaffirmed 1991) Code of Practice for Earthing</w:t>
      </w:r>
    </w:p>
    <w:p w:rsidR="00216B9D" w:rsidRPr="009B7C3F" w:rsidRDefault="00216B9D" w:rsidP="00216B9D">
      <w:pPr>
        <w:ind w:firstLine="720"/>
        <w:jc w:val="both"/>
      </w:pPr>
      <w:r w:rsidRPr="009B7C3F">
        <w:t>IS 10810 Methods of testing cables.</w:t>
      </w:r>
    </w:p>
    <w:p w:rsidR="00216B9D" w:rsidRPr="009B7C3F" w:rsidRDefault="00216B9D" w:rsidP="00216B9D">
      <w:pPr>
        <w:ind w:firstLine="720"/>
        <w:jc w:val="both"/>
      </w:pPr>
      <w:r w:rsidRPr="009B7C3F">
        <w:t>IEC 66 Environmental Test</w:t>
      </w:r>
    </w:p>
    <w:p w:rsidR="00216B9D" w:rsidRPr="009B7C3F" w:rsidRDefault="00216B9D" w:rsidP="00216B9D">
      <w:pPr>
        <w:ind w:firstLine="720"/>
        <w:jc w:val="both"/>
      </w:pPr>
      <w:r w:rsidRPr="009B7C3F">
        <w:t>IEC-117 Graphical Symbols</w:t>
      </w:r>
    </w:p>
    <w:p w:rsidR="00216B9D" w:rsidRPr="009B7C3F" w:rsidRDefault="00216B9D" w:rsidP="00216B9D">
      <w:pPr>
        <w:numPr>
          <w:ilvl w:val="1"/>
          <w:numId w:val="0"/>
        </w:numPr>
        <w:tabs>
          <w:tab w:val="num" w:pos="360"/>
        </w:tabs>
        <w:ind w:left="360" w:hanging="360"/>
        <w:jc w:val="both"/>
        <w:rPr>
          <w:sz w:val="12"/>
        </w:rPr>
      </w:pPr>
    </w:p>
    <w:p w:rsidR="00216B9D" w:rsidRPr="009B7C3F" w:rsidRDefault="00216B9D" w:rsidP="00216B9D">
      <w:pPr>
        <w:jc w:val="both"/>
      </w:pPr>
      <w:r w:rsidRPr="009B7C3F">
        <w:t xml:space="preserve">     Materials shall conform in all respects to the relevant Indian Standard Specifications with     </w:t>
      </w:r>
    </w:p>
    <w:p w:rsidR="00216B9D" w:rsidRPr="009B7C3F" w:rsidRDefault="00216B9D" w:rsidP="00216B9D">
      <w:pPr>
        <w:jc w:val="both"/>
      </w:pPr>
      <w:r w:rsidRPr="009B7C3F">
        <w:t xml:space="preserve">     Latest amendments there to</w:t>
      </w:r>
    </w:p>
    <w:p w:rsidR="00216B9D" w:rsidRPr="009B7C3F" w:rsidRDefault="00216B9D" w:rsidP="00216B9D">
      <w:pPr>
        <w:pBdr>
          <w:bottom w:val="single" w:sz="6" w:space="1" w:color="auto"/>
        </w:pBdr>
        <w:ind w:left="690"/>
        <w:jc w:val="both"/>
      </w:pPr>
      <w:r w:rsidRPr="009B7C3F">
        <w:tab/>
        <w:t>Title</w:t>
      </w:r>
      <w:r w:rsidRPr="009B7C3F">
        <w:tab/>
      </w:r>
      <w:r w:rsidRPr="009B7C3F">
        <w:tab/>
      </w:r>
      <w:r w:rsidRPr="009B7C3F">
        <w:tab/>
      </w:r>
      <w:r w:rsidRPr="009B7C3F">
        <w:tab/>
      </w:r>
      <w:r w:rsidRPr="009B7C3F">
        <w:tab/>
      </w:r>
      <w:r w:rsidRPr="009B7C3F">
        <w:tab/>
      </w:r>
      <w:r w:rsidRPr="009B7C3F">
        <w:tab/>
      </w:r>
      <w:r w:rsidRPr="009B7C3F">
        <w:tab/>
      </w:r>
      <w:r w:rsidRPr="009B7C3F">
        <w:tab/>
        <w:t>IS.  No.</w:t>
      </w:r>
    </w:p>
    <w:p w:rsidR="00216B9D" w:rsidRPr="009B7C3F" w:rsidRDefault="00216B9D" w:rsidP="00216B9D">
      <w:pPr>
        <w:ind w:left="690"/>
        <w:jc w:val="both"/>
      </w:pPr>
      <w:r w:rsidRPr="009B7C3F">
        <w:t>1. Code of practice for installation and maintenance of transformers</w:t>
      </w:r>
      <w:r w:rsidRPr="009B7C3F">
        <w:tab/>
        <w:t>IS-10028</w:t>
      </w:r>
    </w:p>
    <w:p w:rsidR="00216B9D" w:rsidRPr="009B7C3F" w:rsidRDefault="00216B9D" w:rsidP="00216B9D">
      <w:pPr>
        <w:ind w:left="690"/>
        <w:jc w:val="both"/>
      </w:pPr>
      <w:r w:rsidRPr="009B7C3F">
        <w:t xml:space="preserve">2.          Cement </w:t>
      </w:r>
      <w:r w:rsidRPr="009B7C3F">
        <w:tab/>
      </w:r>
      <w:r w:rsidRPr="009B7C3F">
        <w:tab/>
      </w:r>
      <w:r w:rsidRPr="009B7C3F">
        <w:tab/>
      </w:r>
      <w:r w:rsidRPr="009B7C3F">
        <w:tab/>
      </w:r>
      <w:r w:rsidRPr="009B7C3F">
        <w:tab/>
      </w:r>
      <w:r w:rsidRPr="009B7C3F">
        <w:tab/>
      </w:r>
      <w:r w:rsidRPr="009B7C3F">
        <w:tab/>
        <w:t>IS269</w:t>
      </w:r>
    </w:p>
    <w:p w:rsidR="00216B9D" w:rsidRPr="009B7C3F" w:rsidRDefault="00216B9D" w:rsidP="00216B9D">
      <w:pPr>
        <w:ind w:left="690"/>
        <w:jc w:val="both"/>
      </w:pPr>
      <w:r w:rsidRPr="009B7C3F">
        <w:t>3.</w:t>
      </w:r>
      <w:r w:rsidRPr="009B7C3F">
        <w:tab/>
        <w:t>Erection of over head lines</w:t>
      </w:r>
      <w:r w:rsidRPr="009B7C3F">
        <w:tab/>
      </w:r>
      <w:r w:rsidRPr="009B7C3F">
        <w:tab/>
      </w:r>
      <w:r w:rsidRPr="009B7C3F">
        <w:tab/>
      </w:r>
      <w:r w:rsidRPr="009B7C3F">
        <w:tab/>
      </w:r>
      <w:r w:rsidRPr="009B7C3F">
        <w:tab/>
        <w:t>IE Rules 1956</w:t>
      </w:r>
    </w:p>
    <w:p w:rsidR="00216B9D" w:rsidRPr="009B7C3F" w:rsidRDefault="00216B9D" w:rsidP="00216B9D">
      <w:pPr>
        <w:ind w:left="690"/>
        <w:jc w:val="both"/>
      </w:pPr>
      <w:r w:rsidRPr="009B7C3F">
        <w:t>4.</w:t>
      </w:r>
      <w:r w:rsidRPr="009B7C3F">
        <w:tab/>
        <w:t>Earthing                                                                                  REC Standards</w:t>
      </w:r>
    </w:p>
    <w:p w:rsidR="00216B9D" w:rsidRPr="009B7C3F" w:rsidRDefault="00216B9D" w:rsidP="00216B9D">
      <w:pPr>
        <w:ind w:left="690"/>
        <w:jc w:val="both"/>
      </w:pPr>
      <w:r w:rsidRPr="009B7C3F">
        <w:t>5.</w:t>
      </w:r>
      <w:r w:rsidRPr="009B7C3F">
        <w:tab/>
        <w:t xml:space="preserve">Steel </w:t>
      </w:r>
      <w:r w:rsidRPr="009B7C3F">
        <w:tab/>
      </w:r>
      <w:r w:rsidRPr="009B7C3F">
        <w:tab/>
      </w:r>
      <w:r w:rsidRPr="009B7C3F">
        <w:tab/>
      </w:r>
      <w:r w:rsidRPr="009B7C3F">
        <w:tab/>
      </w:r>
      <w:r w:rsidRPr="009B7C3F">
        <w:tab/>
      </w:r>
      <w:r w:rsidRPr="009B7C3F">
        <w:tab/>
      </w:r>
      <w:r w:rsidRPr="009B7C3F">
        <w:tab/>
      </w:r>
      <w:r w:rsidRPr="009B7C3F">
        <w:tab/>
        <w:t>IS6003/1970</w:t>
      </w:r>
    </w:p>
    <w:p w:rsidR="00216B9D" w:rsidRPr="009B7C3F" w:rsidRDefault="00216B9D" w:rsidP="00216B9D">
      <w:pPr>
        <w:ind w:left="690"/>
        <w:jc w:val="both"/>
      </w:pPr>
      <w:r w:rsidRPr="009B7C3F">
        <w:t>6.</w:t>
      </w:r>
      <w:r w:rsidRPr="009B7C3F">
        <w:tab/>
        <w:t xml:space="preserve">Fasteners </w:t>
      </w:r>
      <w:r w:rsidRPr="009B7C3F">
        <w:tab/>
      </w:r>
      <w:r w:rsidRPr="009B7C3F">
        <w:tab/>
      </w:r>
      <w:r w:rsidRPr="009B7C3F">
        <w:tab/>
      </w:r>
      <w:r w:rsidRPr="009B7C3F">
        <w:tab/>
      </w:r>
      <w:r w:rsidRPr="009B7C3F">
        <w:tab/>
      </w:r>
      <w:r w:rsidRPr="009B7C3F">
        <w:tab/>
      </w:r>
      <w:r w:rsidRPr="009B7C3F">
        <w:tab/>
        <w:t>IS6639/1972</w:t>
      </w:r>
    </w:p>
    <w:p w:rsidR="00216B9D" w:rsidRPr="009B7C3F" w:rsidRDefault="00216B9D" w:rsidP="00216B9D">
      <w:pPr>
        <w:ind w:left="690"/>
        <w:jc w:val="both"/>
      </w:pPr>
      <w:r w:rsidRPr="009B7C3F">
        <w:t xml:space="preserve">7. </w:t>
      </w:r>
      <w:r w:rsidRPr="009B7C3F">
        <w:tab/>
        <w:t>Galvanizing</w:t>
      </w:r>
      <w:r w:rsidRPr="009B7C3F">
        <w:tab/>
      </w:r>
      <w:r w:rsidRPr="009B7C3F">
        <w:tab/>
      </w:r>
      <w:r w:rsidRPr="009B7C3F">
        <w:tab/>
      </w:r>
      <w:r w:rsidRPr="009B7C3F">
        <w:tab/>
      </w:r>
      <w:r w:rsidRPr="009B7C3F">
        <w:tab/>
      </w:r>
      <w:r w:rsidRPr="009B7C3F">
        <w:tab/>
      </w:r>
      <w:r w:rsidRPr="009B7C3F">
        <w:tab/>
        <w:t>IS2629, IS4759</w:t>
      </w:r>
    </w:p>
    <w:p w:rsidR="00216B9D" w:rsidRPr="009B7C3F" w:rsidRDefault="00216B9D" w:rsidP="00216B9D">
      <w:pPr>
        <w:ind w:left="690"/>
        <w:jc w:val="both"/>
      </w:pPr>
      <w:r w:rsidRPr="009B7C3F">
        <w:t>8.</w:t>
      </w:r>
      <w:r w:rsidRPr="009B7C3F">
        <w:tab/>
        <w:t xml:space="preserve">Aggregate </w:t>
      </w:r>
      <w:r w:rsidRPr="009B7C3F">
        <w:tab/>
      </w:r>
      <w:r w:rsidRPr="009B7C3F">
        <w:tab/>
      </w:r>
      <w:r w:rsidRPr="009B7C3F">
        <w:tab/>
      </w:r>
      <w:r w:rsidRPr="009B7C3F">
        <w:tab/>
      </w:r>
      <w:r w:rsidRPr="009B7C3F">
        <w:tab/>
      </w:r>
      <w:r w:rsidRPr="009B7C3F">
        <w:tab/>
      </w:r>
      <w:r w:rsidRPr="009B7C3F">
        <w:tab/>
        <w:t>IS383</w:t>
      </w:r>
    </w:p>
    <w:p w:rsidR="00216B9D" w:rsidRPr="009B7C3F" w:rsidRDefault="00216B9D" w:rsidP="00216B9D">
      <w:pPr>
        <w:ind w:left="690"/>
        <w:jc w:val="both"/>
      </w:pPr>
      <w:r w:rsidRPr="009B7C3F">
        <w:t>9.</w:t>
      </w:r>
      <w:r w:rsidRPr="009B7C3F">
        <w:tab/>
        <w:t>Concrete Mix</w:t>
      </w:r>
      <w:r w:rsidRPr="009B7C3F">
        <w:tab/>
      </w:r>
      <w:r w:rsidRPr="009B7C3F">
        <w:tab/>
      </w:r>
      <w:r w:rsidRPr="009B7C3F">
        <w:tab/>
      </w:r>
      <w:r w:rsidRPr="009B7C3F">
        <w:tab/>
      </w:r>
      <w:r w:rsidRPr="009B7C3F">
        <w:tab/>
      </w:r>
      <w:r w:rsidRPr="009B7C3F">
        <w:tab/>
      </w:r>
      <w:r w:rsidRPr="009B7C3F">
        <w:tab/>
        <w:t>IS1343</w:t>
      </w:r>
    </w:p>
    <w:p w:rsidR="00216B9D" w:rsidRPr="009B7C3F" w:rsidRDefault="00216B9D" w:rsidP="00216B9D">
      <w:pPr>
        <w:ind w:left="690"/>
        <w:jc w:val="both"/>
      </w:pPr>
      <w:r w:rsidRPr="009B7C3F">
        <w:t>10.</w:t>
      </w:r>
      <w:r w:rsidRPr="009B7C3F">
        <w:tab/>
        <w:t>RCC</w:t>
      </w:r>
      <w:r w:rsidRPr="009B7C3F">
        <w:tab/>
      </w:r>
      <w:r w:rsidRPr="009B7C3F">
        <w:tab/>
      </w:r>
      <w:r w:rsidRPr="009B7C3F">
        <w:tab/>
      </w:r>
      <w:r w:rsidRPr="009B7C3F">
        <w:tab/>
      </w:r>
      <w:r w:rsidRPr="009B7C3F">
        <w:tab/>
      </w:r>
      <w:r w:rsidRPr="009B7C3F">
        <w:tab/>
      </w:r>
      <w:r w:rsidRPr="009B7C3F">
        <w:tab/>
      </w:r>
      <w:r w:rsidRPr="009B7C3F">
        <w:tab/>
        <w:t>IS456</w:t>
      </w:r>
    </w:p>
    <w:p w:rsidR="00216B9D" w:rsidRPr="009B7C3F" w:rsidRDefault="00216B9D" w:rsidP="00216B9D">
      <w:pPr>
        <w:ind w:left="690"/>
        <w:jc w:val="both"/>
      </w:pPr>
      <w:r w:rsidRPr="009B7C3F">
        <w:t>11</w:t>
      </w:r>
      <w:r w:rsidRPr="009B7C3F">
        <w:tab/>
        <w:t>Cable Jointing</w:t>
      </w:r>
      <w:r w:rsidRPr="009B7C3F">
        <w:tab/>
      </w:r>
      <w:r w:rsidRPr="009B7C3F">
        <w:tab/>
      </w:r>
      <w:r w:rsidRPr="009B7C3F">
        <w:tab/>
      </w:r>
      <w:r w:rsidRPr="009B7C3F">
        <w:tab/>
      </w:r>
      <w:r w:rsidRPr="009B7C3F">
        <w:tab/>
      </w:r>
      <w:r w:rsidRPr="009B7C3F">
        <w:tab/>
      </w:r>
      <w:r w:rsidRPr="009B7C3F">
        <w:tab/>
        <w:t>IS1255</w:t>
      </w:r>
    </w:p>
    <w:p w:rsidR="00216B9D" w:rsidRPr="009B7C3F" w:rsidRDefault="00216B9D" w:rsidP="00216B9D">
      <w:pPr>
        <w:pBdr>
          <w:bottom w:val="single" w:sz="6" w:space="1" w:color="auto"/>
        </w:pBdr>
        <w:ind w:left="690"/>
        <w:jc w:val="both"/>
      </w:pPr>
      <w:r w:rsidRPr="009B7C3F">
        <w:t>12</w:t>
      </w:r>
      <w:r w:rsidRPr="009B7C3F">
        <w:tab/>
        <w:t>LT PVC Sheathed aluminum cable</w:t>
      </w:r>
      <w:r w:rsidRPr="009B7C3F">
        <w:tab/>
      </w:r>
      <w:r w:rsidRPr="009B7C3F">
        <w:tab/>
      </w:r>
      <w:r w:rsidRPr="009B7C3F">
        <w:tab/>
      </w:r>
      <w:r w:rsidRPr="009B7C3F">
        <w:tab/>
        <w:t>IS694</w:t>
      </w:r>
    </w:p>
    <w:p w:rsidR="00216B9D" w:rsidRPr="009B7C3F" w:rsidRDefault="00216B9D" w:rsidP="00216B9D">
      <w:pPr>
        <w:ind w:left="690"/>
        <w:jc w:val="both"/>
      </w:pPr>
      <w:r w:rsidRPr="009B7C3F">
        <w:t>Materials conforming to other internationally accepted standards, which ensure equal or higher quality than the standards mentioned above would also be acceptable. In case the bidders who wish to offer materials conforming to other standards, salient points of difference between standards adopted and specific standards shall be clearly brought out in the schedule. 4 Copies of such standards with authentic English translations shall be furnished along with the offer.</w:t>
      </w:r>
    </w:p>
    <w:p w:rsidR="00216B9D" w:rsidRPr="009B7C3F" w:rsidRDefault="00216B9D" w:rsidP="00216B9D">
      <w:pPr>
        <w:ind w:left="690"/>
        <w:jc w:val="both"/>
        <w:rPr>
          <w:sz w:val="12"/>
        </w:rPr>
      </w:pPr>
    </w:p>
    <w:p w:rsidR="00DB4888" w:rsidRPr="009B7C3F" w:rsidRDefault="00DB4888" w:rsidP="00216B9D">
      <w:pPr>
        <w:ind w:left="690"/>
        <w:jc w:val="both"/>
        <w:rPr>
          <w:sz w:val="12"/>
        </w:rPr>
      </w:pPr>
    </w:p>
    <w:p w:rsidR="00216B9D" w:rsidRPr="009B7C3F" w:rsidRDefault="00216B9D" w:rsidP="00216B9D">
      <w:pPr>
        <w:jc w:val="both"/>
        <w:rPr>
          <w:bCs/>
        </w:rPr>
      </w:pPr>
      <w:r w:rsidRPr="009B7C3F">
        <w:rPr>
          <w:bCs/>
        </w:rPr>
        <w:t>1.12 MATERIAL/ WOR</w:t>
      </w:r>
      <w:r w:rsidR="005E007E" w:rsidRPr="009B7C3F">
        <w:rPr>
          <w:bCs/>
        </w:rPr>
        <w:t>k</w:t>
      </w:r>
      <w:r w:rsidR="00B20D11" w:rsidRPr="009B7C3F">
        <w:rPr>
          <w:bCs/>
        </w:rPr>
        <w:t>M</w:t>
      </w:r>
      <w:r w:rsidRPr="009B7C3F">
        <w:rPr>
          <w:bCs/>
        </w:rPr>
        <w:t>ANSHIP</w:t>
      </w:r>
    </w:p>
    <w:p w:rsidR="00216B9D" w:rsidRPr="009B7C3F" w:rsidRDefault="00216B9D" w:rsidP="00216B9D">
      <w:pPr>
        <w:jc w:val="both"/>
        <w:rPr>
          <w:bCs/>
          <w:sz w:val="10"/>
        </w:rPr>
      </w:pPr>
    </w:p>
    <w:p w:rsidR="00216B9D" w:rsidRPr="009B7C3F" w:rsidRDefault="00216B9D" w:rsidP="00216B9D">
      <w:pPr>
        <w:jc w:val="both"/>
      </w:pPr>
      <w:r w:rsidRPr="009B7C3F">
        <w:t>1.12.1</w:t>
      </w:r>
      <w:r w:rsidR="00B04F2F" w:rsidRPr="009B7C3F">
        <w:t xml:space="preserve">    </w:t>
      </w:r>
      <w:r w:rsidRPr="009B7C3F">
        <w:t>General Technical Requirement</w:t>
      </w:r>
    </w:p>
    <w:p w:rsidR="00216B9D" w:rsidRPr="009B7C3F" w:rsidRDefault="00216B9D" w:rsidP="00B04F2F">
      <w:pPr>
        <w:ind w:left="851" w:hanging="851"/>
        <w:jc w:val="both"/>
      </w:pPr>
      <w:r w:rsidRPr="009B7C3F">
        <w:t>1.12</w:t>
      </w:r>
      <w:r w:rsidR="00B04F2F" w:rsidRPr="009B7C3F">
        <w:t>.1.1</w:t>
      </w:r>
      <w:r w:rsidRPr="009B7C3F">
        <w:t>Where the specification does not contain references to workmanship, equipment, materials and components of the covered equipment, it is essential that the same must be new, of highest grade, of the best quality of their kind, proper strength conforming to best engineering practice and suitable for the purpose for which they are intended.</w:t>
      </w:r>
    </w:p>
    <w:p w:rsidR="00216B9D" w:rsidRPr="009B7C3F" w:rsidRDefault="00216B9D" w:rsidP="00B04F2F">
      <w:pPr>
        <w:ind w:left="851" w:hanging="851"/>
        <w:jc w:val="both"/>
      </w:pPr>
      <w:r w:rsidRPr="009B7C3F">
        <w:t>1.12.1.2 When required by the specification or when required by the Employer the Bidder shall submit, for approval, all the information concerning the materials or components to be used in manufacture. Machinery, equipment, materials and components supplied, installed or used without such approval shall run the risk of subsequent rejection, it being understood that the cost as well as the time delay associated with the rejection shall be borne by the contractor.</w:t>
      </w:r>
    </w:p>
    <w:p w:rsidR="00216B9D" w:rsidRPr="009B7C3F" w:rsidRDefault="00216B9D" w:rsidP="00B04F2F">
      <w:pPr>
        <w:ind w:left="851" w:hanging="851"/>
        <w:jc w:val="both"/>
      </w:pPr>
      <w:r w:rsidRPr="009B7C3F">
        <w:t xml:space="preserve">1.12.1.3 The design of the Works shall be such that installation, future expansions, replacements and general maintenance may be undertaken with a minimum of time and expenses. </w:t>
      </w:r>
    </w:p>
    <w:p w:rsidR="00216B9D" w:rsidRPr="009B7C3F" w:rsidRDefault="00216B9D" w:rsidP="00B04F2F">
      <w:pPr>
        <w:ind w:left="851"/>
        <w:jc w:val="both"/>
      </w:pPr>
      <w:r w:rsidRPr="009B7C3F">
        <w:lastRenderedPageBreak/>
        <w:t>In general, screw threads shall be standard metric threads. The use of other thread forms will only be permitted when prior approval has been obtained from the employer’s engineer.</w:t>
      </w:r>
    </w:p>
    <w:p w:rsidR="00216B9D" w:rsidRPr="009B7C3F" w:rsidRDefault="00216B9D" w:rsidP="00B04F2F">
      <w:pPr>
        <w:ind w:left="851" w:hanging="851"/>
        <w:jc w:val="both"/>
      </w:pPr>
      <w:r w:rsidRPr="009B7C3F">
        <w:t>1.12.1.4 All materials and equipment shall be installed in strict accordance with the manufacturer’s recommendation(s) and relevant IS codes of practices. Only first-class work in accordance with the best modern practices will be accepted. Installation shall be considered as being the erection of equipment at its permanent location. This, unless otherwise specified, shall include unpacking, cleaning and lifting and placing into position, grouting, leveling, aligning, welding, coupling of or bolting down to previously installed equipment bases/foundations, performing the alignment check and final adjustment prior to initial operation, testing and commissioning in accordance with the manufacturer’s tolerances, instructions and the Specification.</w:t>
      </w:r>
    </w:p>
    <w:p w:rsidR="00216B9D" w:rsidRPr="009B7C3F" w:rsidRDefault="00216B9D" w:rsidP="00216B9D">
      <w:pPr>
        <w:ind w:left="690"/>
        <w:jc w:val="both"/>
        <w:rPr>
          <w:sz w:val="12"/>
        </w:rPr>
      </w:pPr>
    </w:p>
    <w:p w:rsidR="00216B9D" w:rsidRPr="009B7C3F" w:rsidRDefault="00216B9D" w:rsidP="00216B9D">
      <w:pPr>
        <w:numPr>
          <w:ilvl w:val="1"/>
          <w:numId w:val="0"/>
        </w:numPr>
        <w:tabs>
          <w:tab w:val="num" w:pos="360"/>
        </w:tabs>
        <w:ind w:left="360" w:hanging="360"/>
        <w:jc w:val="both"/>
      </w:pPr>
      <w:r w:rsidRPr="009B7C3F">
        <w:t>1.13 Information and data.</w:t>
      </w:r>
    </w:p>
    <w:p w:rsidR="00216B9D" w:rsidRPr="009B7C3F" w:rsidRDefault="00216B9D" w:rsidP="00216B9D">
      <w:pPr>
        <w:jc w:val="both"/>
        <w:rPr>
          <w:sz w:val="10"/>
        </w:rPr>
      </w:pPr>
    </w:p>
    <w:p w:rsidR="00216B9D" w:rsidRPr="009B7C3F" w:rsidRDefault="00216B9D" w:rsidP="00216B9D">
      <w:pPr>
        <w:tabs>
          <w:tab w:val="num" w:pos="360"/>
        </w:tabs>
        <w:ind w:left="360" w:hanging="360"/>
        <w:jc w:val="both"/>
      </w:pPr>
      <w:r w:rsidRPr="009B7C3F">
        <w:t>a)  The Information furnished is the best available, however the Employer does not guarantee the correctness of interpretations, deductions or conclusions which are given supplementary information in the Bid Documents or in any reports, maps drawings, diagrams or in other reference information available to the bidder from the Employer or otherwise.</w:t>
      </w:r>
    </w:p>
    <w:p w:rsidR="00216B9D" w:rsidRPr="009B7C3F" w:rsidRDefault="00216B9D" w:rsidP="00216B9D">
      <w:pPr>
        <w:jc w:val="both"/>
        <w:rPr>
          <w:sz w:val="8"/>
        </w:rPr>
      </w:pPr>
    </w:p>
    <w:p w:rsidR="00216B9D" w:rsidRPr="009B7C3F" w:rsidRDefault="00216B9D" w:rsidP="00216B9D">
      <w:pPr>
        <w:ind w:left="360"/>
        <w:jc w:val="both"/>
      </w:pPr>
      <w:r w:rsidRPr="009B7C3F">
        <w:t>The information has been produced as found, communicated to, ascertained or otherwise learned by the Employer.</w:t>
      </w:r>
    </w:p>
    <w:p w:rsidR="00216B9D" w:rsidRPr="009B7C3F" w:rsidRDefault="00216B9D" w:rsidP="00216B9D">
      <w:pPr>
        <w:ind w:left="600"/>
        <w:jc w:val="both"/>
        <w:rPr>
          <w:sz w:val="10"/>
        </w:rPr>
      </w:pPr>
    </w:p>
    <w:p w:rsidR="00216B9D" w:rsidRPr="009B7C3F" w:rsidRDefault="00216B9D" w:rsidP="00216B9D">
      <w:pPr>
        <w:tabs>
          <w:tab w:val="num" w:pos="360"/>
        </w:tabs>
        <w:ind w:left="360" w:hanging="360"/>
        <w:jc w:val="both"/>
      </w:pPr>
      <w:r w:rsidRPr="009B7C3F">
        <w:t>b)  It will be the Bidder’s responsibility to satisfy himself from the “Reference Information” supplied and or inspection of the site that sufficient quantities of construction materials required for the works shall exist in the designated borrow areas or quarry sites.</w:t>
      </w:r>
    </w:p>
    <w:p w:rsidR="00216B9D" w:rsidRPr="009B7C3F" w:rsidRDefault="00216B9D" w:rsidP="00216B9D">
      <w:pPr>
        <w:jc w:val="both"/>
        <w:rPr>
          <w:sz w:val="14"/>
        </w:rPr>
      </w:pPr>
      <w:r w:rsidRPr="009B7C3F">
        <w:t xml:space="preserve">       </w:t>
      </w:r>
    </w:p>
    <w:p w:rsidR="00216B9D" w:rsidRPr="009B7C3F" w:rsidRDefault="00216B9D" w:rsidP="00216B9D">
      <w:pPr>
        <w:ind w:left="360"/>
        <w:jc w:val="both"/>
      </w:pPr>
      <w:r w:rsidRPr="009B7C3F">
        <w:t>The Employer does not accept any responsibility either in handling over the quarries or procuring the materials or any other facilities. The tenderer will not be entitled for any extra rate or claim for the misjudgment on his part for the quantity of materials available in the quarries.</w:t>
      </w:r>
    </w:p>
    <w:p w:rsidR="00216B9D" w:rsidRPr="009B7C3F" w:rsidRDefault="00216B9D" w:rsidP="00216B9D">
      <w:pPr>
        <w:jc w:val="both"/>
        <w:rPr>
          <w:sz w:val="4"/>
        </w:rPr>
      </w:pPr>
    </w:p>
    <w:p w:rsidR="00216B9D" w:rsidRPr="009B7C3F" w:rsidRDefault="00216B9D" w:rsidP="00216B9D">
      <w:pPr>
        <w:tabs>
          <w:tab w:val="num" w:pos="360"/>
        </w:tabs>
        <w:ind w:left="360" w:hanging="360"/>
        <w:jc w:val="both"/>
      </w:pPr>
      <w:r w:rsidRPr="009B7C3F">
        <w:t>c)  The contractor shall make his own enquiries regarding the availability of other materials and make his own arrangements for procuring them.</w:t>
      </w:r>
    </w:p>
    <w:p w:rsidR="00216B9D" w:rsidRPr="009B7C3F" w:rsidRDefault="00216B9D" w:rsidP="00216B9D">
      <w:pPr>
        <w:tabs>
          <w:tab w:val="num" w:pos="360"/>
        </w:tabs>
        <w:ind w:left="360" w:hanging="360"/>
        <w:jc w:val="both"/>
      </w:pPr>
      <w:r w:rsidRPr="009B7C3F">
        <w:t>d)  Climatic conditions.</w:t>
      </w:r>
    </w:p>
    <w:p w:rsidR="00216B9D" w:rsidRPr="009B7C3F" w:rsidRDefault="00216B9D" w:rsidP="00216B9D">
      <w:pPr>
        <w:jc w:val="both"/>
        <w:rPr>
          <w:sz w:val="8"/>
        </w:rPr>
      </w:pPr>
      <w:r w:rsidRPr="009B7C3F">
        <w:t xml:space="preserve">    </w:t>
      </w:r>
    </w:p>
    <w:p w:rsidR="00216B9D" w:rsidRPr="009B7C3F" w:rsidRDefault="00216B9D" w:rsidP="00216B9D">
      <w:pPr>
        <w:jc w:val="both"/>
      </w:pPr>
      <w:r w:rsidRPr="009B7C3F">
        <w:t xml:space="preserve"> The Climatic conditions prevailing in the area are as per the details given below.</w:t>
      </w:r>
    </w:p>
    <w:p w:rsidR="00216B9D" w:rsidRPr="009B7C3F" w:rsidRDefault="00216B9D" w:rsidP="00216B9D">
      <w:pPr>
        <w:jc w:val="both"/>
      </w:pPr>
      <w:r w:rsidRPr="009B7C3F">
        <w:t>i) Location</w:t>
      </w:r>
      <w:r w:rsidRPr="009B7C3F">
        <w:tab/>
      </w:r>
      <w:r w:rsidRPr="009B7C3F">
        <w:tab/>
      </w:r>
      <w:r w:rsidRPr="009B7C3F">
        <w:tab/>
      </w:r>
      <w:r w:rsidRPr="009B7C3F">
        <w:tab/>
      </w:r>
      <w:r w:rsidRPr="009B7C3F">
        <w:tab/>
        <w:t xml:space="preserve">:  In the state of </w:t>
      </w:r>
      <w:r w:rsidR="00B31EFF" w:rsidRPr="009B7C3F">
        <w:t>Telangana</w:t>
      </w:r>
      <w:r w:rsidRPr="009B7C3F">
        <w:t>.</w:t>
      </w:r>
    </w:p>
    <w:p w:rsidR="00216B9D" w:rsidRPr="009B7C3F" w:rsidRDefault="00216B9D" w:rsidP="00216B9D">
      <w:pPr>
        <w:jc w:val="both"/>
        <w:rPr>
          <w:lang w:val="fr-FR"/>
        </w:rPr>
      </w:pPr>
      <w:r w:rsidRPr="009B7C3F">
        <w:rPr>
          <w:lang w:val="fr-FR"/>
        </w:rPr>
        <w:t>ii) Max.ambient air temp.(deg.C)</w:t>
      </w:r>
      <w:r w:rsidRPr="009B7C3F">
        <w:rPr>
          <w:lang w:val="fr-FR"/>
        </w:rPr>
        <w:tab/>
      </w:r>
      <w:r w:rsidRPr="009B7C3F">
        <w:rPr>
          <w:lang w:val="fr-FR"/>
        </w:rPr>
        <w:tab/>
      </w:r>
      <w:r w:rsidRPr="009B7C3F">
        <w:rPr>
          <w:lang w:val="fr-FR"/>
        </w:rPr>
        <w:tab/>
        <w:t>:  50</w:t>
      </w:r>
    </w:p>
    <w:p w:rsidR="00216B9D" w:rsidRPr="009B7C3F" w:rsidRDefault="00216B9D" w:rsidP="00216B9D">
      <w:pPr>
        <w:jc w:val="both"/>
        <w:rPr>
          <w:lang w:val="fr-FR"/>
        </w:rPr>
      </w:pPr>
      <w:r w:rsidRPr="009B7C3F">
        <w:rPr>
          <w:lang w:val="fr-FR"/>
        </w:rPr>
        <w:t>iii) Min ambient air temp (deg C)</w:t>
      </w:r>
      <w:r w:rsidRPr="009B7C3F">
        <w:rPr>
          <w:lang w:val="fr-FR"/>
        </w:rPr>
        <w:tab/>
      </w:r>
      <w:r w:rsidRPr="009B7C3F">
        <w:rPr>
          <w:lang w:val="fr-FR"/>
        </w:rPr>
        <w:tab/>
      </w:r>
      <w:r w:rsidRPr="009B7C3F">
        <w:rPr>
          <w:lang w:val="fr-FR"/>
        </w:rPr>
        <w:tab/>
        <w:t>:  7.5</w:t>
      </w:r>
    </w:p>
    <w:p w:rsidR="00216B9D" w:rsidRPr="009B7C3F" w:rsidRDefault="00216B9D" w:rsidP="00216B9D">
      <w:pPr>
        <w:jc w:val="both"/>
      </w:pPr>
      <w:r w:rsidRPr="009B7C3F">
        <w:t>iv) Average daily ambient temp.(deg.C)</w:t>
      </w:r>
      <w:r w:rsidRPr="009B7C3F">
        <w:tab/>
      </w:r>
      <w:r w:rsidRPr="009B7C3F">
        <w:tab/>
        <w:t>:  35</w:t>
      </w:r>
    </w:p>
    <w:p w:rsidR="00216B9D" w:rsidRPr="009B7C3F" w:rsidRDefault="00216B9D" w:rsidP="00216B9D">
      <w:pPr>
        <w:jc w:val="both"/>
      </w:pPr>
      <w:r w:rsidRPr="009B7C3F">
        <w:t>v) Relative humidity   %</w:t>
      </w:r>
      <w:r w:rsidRPr="009B7C3F">
        <w:tab/>
      </w:r>
      <w:r w:rsidRPr="009B7C3F">
        <w:tab/>
      </w:r>
      <w:r w:rsidRPr="009B7C3F">
        <w:tab/>
      </w:r>
      <w:r w:rsidRPr="009B7C3F">
        <w:tab/>
        <w:t>:  100</w:t>
      </w:r>
    </w:p>
    <w:p w:rsidR="00216B9D" w:rsidRPr="009B7C3F" w:rsidRDefault="00216B9D" w:rsidP="00216B9D">
      <w:pPr>
        <w:jc w:val="both"/>
      </w:pPr>
      <w:r w:rsidRPr="009B7C3F">
        <w:t>vi) Average annual rainfall (mm)</w:t>
      </w:r>
      <w:r w:rsidRPr="009B7C3F">
        <w:tab/>
      </w:r>
      <w:r w:rsidRPr="009B7C3F">
        <w:tab/>
      </w:r>
      <w:r w:rsidRPr="009B7C3F">
        <w:tab/>
        <w:t>:  925</w:t>
      </w:r>
    </w:p>
    <w:p w:rsidR="00216B9D" w:rsidRPr="009B7C3F" w:rsidRDefault="00216B9D" w:rsidP="00216B9D">
      <w:pPr>
        <w:jc w:val="both"/>
      </w:pPr>
      <w:r w:rsidRPr="009B7C3F">
        <w:t xml:space="preserve">vii) Max altitude above mean sea level (meters)       </w:t>
      </w:r>
      <w:r w:rsidRPr="009B7C3F">
        <w:tab/>
        <w:t>:  1000</w:t>
      </w:r>
    </w:p>
    <w:p w:rsidR="00216B9D" w:rsidRPr="009B7C3F" w:rsidRDefault="00216B9D" w:rsidP="00216B9D">
      <w:pPr>
        <w:jc w:val="both"/>
      </w:pPr>
      <w:r w:rsidRPr="009B7C3F">
        <w:t>viii) Max wind pressure (Kg/Sq.mm)</w:t>
      </w:r>
      <w:r w:rsidRPr="009B7C3F">
        <w:tab/>
      </w:r>
      <w:r w:rsidRPr="009B7C3F">
        <w:tab/>
      </w:r>
      <w:r w:rsidRPr="009B7C3F">
        <w:tab/>
        <w:t>:  200</w:t>
      </w:r>
    </w:p>
    <w:p w:rsidR="00216B9D" w:rsidRPr="009B7C3F" w:rsidRDefault="00216B9D" w:rsidP="00216B9D">
      <w:pPr>
        <w:jc w:val="both"/>
      </w:pPr>
      <w:r w:rsidRPr="009B7C3F">
        <w:t>ix) Isoceramic level (days / year)</w:t>
      </w:r>
      <w:r w:rsidRPr="009B7C3F">
        <w:tab/>
      </w:r>
      <w:r w:rsidRPr="009B7C3F">
        <w:tab/>
      </w:r>
      <w:r w:rsidRPr="009B7C3F">
        <w:tab/>
        <w:t>:  50</w:t>
      </w:r>
    </w:p>
    <w:p w:rsidR="00216B9D" w:rsidRPr="009B7C3F" w:rsidRDefault="00216B9D" w:rsidP="00216B9D">
      <w:pPr>
        <w:jc w:val="both"/>
      </w:pPr>
      <w:r w:rsidRPr="009B7C3F">
        <w:t>x) Seismic level (Horizontal accelerations)</w:t>
      </w:r>
      <w:r w:rsidRPr="009B7C3F">
        <w:tab/>
      </w:r>
      <w:r w:rsidRPr="009B7C3F">
        <w:tab/>
        <w:t>:  0.10 q.</w:t>
      </w:r>
    </w:p>
    <w:p w:rsidR="00216B9D" w:rsidRPr="009B7C3F" w:rsidRDefault="00216B9D" w:rsidP="00216B9D">
      <w:pPr>
        <w:jc w:val="both"/>
      </w:pPr>
      <w:r w:rsidRPr="009B7C3F">
        <w:t>Note: Moderately hot and humid tropical climate is conducive to rust and fungus growth. The climatic conditions are also prone to wide variations in ambient conditions. Smoke is also present in atmosphere. Heavy lightning also occurs during June to October.</w:t>
      </w:r>
    </w:p>
    <w:p w:rsidR="00216B9D" w:rsidRPr="009B7C3F" w:rsidRDefault="00216B9D" w:rsidP="00216B9D">
      <w:pPr>
        <w:jc w:val="both"/>
      </w:pPr>
    </w:p>
    <w:p w:rsidR="00216B9D" w:rsidRPr="009B7C3F" w:rsidRDefault="00216B9D" w:rsidP="00216B9D">
      <w:pPr>
        <w:jc w:val="both"/>
      </w:pPr>
      <w:r w:rsidRPr="009B7C3F">
        <w:t>1.14 Approaches: The approaches to the site of work, if necessary will have to be formed by the contractor at his own cost and will be an access both for personnel and equipment.</w:t>
      </w:r>
    </w:p>
    <w:p w:rsidR="00216B9D" w:rsidRPr="009B7C3F" w:rsidRDefault="00216B9D" w:rsidP="00216B9D">
      <w:pPr>
        <w:numPr>
          <w:ilvl w:val="1"/>
          <w:numId w:val="0"/>
        </w:numPr>
        <w:tabs>
          <w:tab w:val="num" w:pos="2160"/>
        </w:tabs>
        <w:jc w:val="both"/>
      </w:pPr>
    </w:p>
    <w:p w:rsidR="00216B9D" w:rsidRPr="009B7C3F" w:rsidRDefault="00216B9D" w:rsidP="00216B9D">
      <w:pPr>
        <w:numPr>
          <w:ilvl w:val="1"/>
          <w:numId w:val="0"/>
        </w:numPr>
        <w:tabs>
          <w:tab w:val="num" w:pos="2160"/>
        </w:tabs>
        <w:jc w:val="both"/>
      </w:pPr>
      <w:r w:rsidRPr="009B7C3F">
        <w:t>1.15 Water and power:  The contractor has to make use of Water Supply available if any at the substation site for construction purpose.. Transport of water from the source to the working area will</w:t>
      </w:r>
      <w:r w:rsidR="00B20D11" w:rsidRPr="009B7C3F">
        <w:t xml:space="preserve"> be contractor’s responsibility</w:t>
      </w:r>
      <w:r w:rsidRPr="009B7C3F">
        <w:t>.</w:t>
      </w:r>
      <w:r w:rsidR="00B20D11" w:rsidRPr="009B7C3F">
        <w:t xml:space="preserve"> </w:t>
      </w:r>
      <w:r w:rsidRPr="009B7C3F">
        <w:t xml:space="preserve">It is essential that the contractor shall prevent misuse and wastage of water at all times failing with necessary charges will be collected from the contractor. </w:t>
      </w:r>
      <w:r w:rsidRPr="009B7C3F">
        <w:lastRenderedPageBreak/>
        <w:t>In case, water is not available at site, the contractor has to make his own arrangements and any extra claim on this will not be entertained. Power required for construction will be made available at one point on chargeable basis. The power shall be used exclusively for substation works only.</w:t>
      </w:r>
    </w:p>
    <w:p w:rsidR="00216B9D" w:rsidRPr="009B7C3F" w:rsidRDefault="00216B9D" w:rsidP="00216B9D">
      <w:pPr>
        <w:numPr>
          <w:ilvl w:val="1"/>
          <w:numId w:val="0"/>
        </w:numPr>
        <w:tabs>
          <w:tab w:val="num" w:pos="2160"/>
        </w:tabs>
        <w:jc w:val="both"/>
      </w:pPr>
    </w:p>
    <w:p w:rsidR="00216B9D" w:rsidRPr="009B7C3F" w:rsidRDefault="00216B9D" w:rsidP="00216B9D">
      <w:pPr>
        <w:numPr>
          <w:ilvl w:val="1"/>
          <w:numId w:val="0"/>
        </w:numPr>
        <w:tabs>
          <w:tab w:val="num" w:pos="2160"/>
        </w:tabs>
        <w:jc w:val="both"/>
      </w:pPr>
      <w:r w:rsidRPr="009B7C3F">
        <w:t>1.16 Supervisor, Skilled and Unskilled labour: The Contractor shall provide experienced technically qualified supervising engineers for supervision. The contractor shall engage only competent skilled workers.</w:t>
      </w:r>
    </w:p>
    <w:p w:rsidR="00216B9D" w:rsidRPr="009B7C3F" w:rsidRDefault="00216B9D" w:rsidP="00216B9D">
      <w:pPr>
        <w:numPr>
          <w:ilvl w:val="1"/>
          <w:numId w:val="0"/>
        </w:numPr>
        <w:tabs>
          <w:tab w:val="num" w:pos="2160"/>
        </w:tabs>
        <w:jc w:val="both"/>
      </w:pPr>
    </w:p>
    <w:p w:rsidR="00216B9D" w:rsidRPr="009B7C3F" w:rsidRDefault="00216B9D" w:rsidP="00216B9D">
      <w:pPr>
        <w:numPr>
          <w:ilvl w:val="1"/>
          <w:numId w:val="0"/>
        </w:numPr>
        <w:tabs>
          <w:tab w:val="num" w:pos="2160"/>
        </w:tabs>
      </w:pPr>
      <w:r w:rsidRPr="009B7C3F">
        <w:t>1.17 Site Stores:     The contractor shall establish temporary stores at his own cost at the Substation site for storing cement and equipment. The stores should be dismantled and site cleared after the work is completed.</w:t>
      </w:r>
    </w:p>
    <w:p w:rsidR="00216B9D" w:rsidRPr="009B7C3F" w:rsidRDefault="00216B9D" w:rsidP="00216B9D">
      <w:pPr>
        <w:numPr>
          <w:ilvl w:val="1"/>
          <w:numId w:val="0"/>
        </w:numPr>
        <w:tabs>
          <w:tab w:val="num" w:pos="2160"/>
        </w:tabs>
      </w:pPr>
      <w:r w:rsidRPr="009B7C3F">
        <w:br/>
        <w:t>1.18 Construction Materials:</w:t>
      </w:r>
    </w:p>
    <w:p w:rsidR="00216B9D" w:rsidRPr="009B7C3F" w:rsidRDefault="00216B9D" w:rsidP="00216B9D">
      <w:pPr>
        <w:numPr>
          <w:ilvl w:val="1"/>
          <w:numId w:val="0"/>
        </w:numPr>
        <w:tabs>
          <w:tab w:val="num" w:pos="2160"/>
        </w:tabs>
      </w:pPr>
    </w:p>
    <w:p w:rsidR="00216B9D" w:rsidRPr="009B7C3F" w:rsidRDefault="00216B9D" w:rsidP="00216B9D">
      <w:pPr>
        <w:numPr>
          <w:ilvl w:val="1"/>
          <w:numId w:val="0"/>
        </w:numPr>
        <w:tabs>
          <w:tab w:val="num" w:pos="2160"/>
        </w:tabs>
      </w:pPr>
      <w:r w:rsidRPr="009B7C3F">
        <w:t>1.18.1Cement:</w:t>
      </w:r>
    </w:p>
    <w:p w:rsidR="00216B9D" w:rsidRPr="009B7C3F" w:rsidRDefault="00216B9D" w:rsidP="00216B9D">
      <w:pPr>
        <w:jc w:val="both"/>
        <w:rPr>
          <w:sz w:val="16"/>
        </w:rPr>
      </w:pPr>
    </w:p>
    <w:p w:rsidR="00216B9D" w:rsidRPr="009B7C3F" w:rsidRDefault="00216B9D" w:rsidP="00216B9D">
      <w:pPr>
        <w:tabs>
          <w:tab w:val="num" w:pos="720"/>
        </w:tabs>
        <w:ind w:left="720" w:hanging="720"/>
        <w:jc w:val="both"/>
      </w:pPr>
      <w:r w:rsidRPr="009B7C3F">
        <w:t xml:space="preserve">a) The Contractor has to make his own arrangements for the procurement of cement of  </w:t>
      </w:r>
    </w:p>
    <w:p w:rsidR="00216B9D" w:rsidRPr="009B7C3F" w:rsidRDefault="00216B9D" w:rsidP="00216B9D">
      <w:pPr>
        <w:tabs>
          <w:tab w:val="num" w:pos="720"/>
        </w:tabs>
        <w:ind w:left="720" w:hanging="720"/>
        <w:jc w:val="both"/>
      </w:pPr>
      <w:r w:rsidRPr="009B7C3F">
        <w:t xml:space="preserve">required specifications required for the works and shall make his own arrangements for </w:t>
      </w:r>
    </w:p>
    <w:p w:rsidR="00216B9D" w:rsidRPr="009B7C3F" w:rsidRDefault="00216B9D" w:rsidP="00216B9D">
      <w:pPr>
        <w:tabs>
          <w:tab w:val="num" w:pos="720"/>
        </w:tabs>
        <w:ind w:left="720" w:hanging="720"/>
        <w:jc w:val="both"/>
      </w:pPr>
      <w:r w:rsidRPr="009B7C3F">
        <w:t>adequate storage of cement.</w:t>
      </w:r>
    </w:p>
    <w:p w:rsidR="00216B9D" w:rsidRPr="009B7C3F" w:rsidRDefault="00216B9D" w:rsidP="00216B9D">
      <w:pPr>
        <w:tabs>
          <w:tab w:val="num" w:pos="720"/>
        </w:tabs>
        <w:ind w:left="720" w:hanging="720"/>
        <w:jc w:val="both"/>
      </w:pPr>
      <w:r w:rsidRPr="009B7C3F">
        <w:t>b) The contractor shall procure cement in standard packing eg. 50 kg bag or drums.</w:t>
      </w:r>
    </w:p>
    <w:p w:rsidR="00216B9D" w:rsidRPr="009B7C3F" w:rsidRDefault="00216B9D" w:rsidP="00216B9D">
      <w:pPr>
        <w:tabs>
          <w:tab w:val="num" w:pos="720"/>
        </w:tabs>
        <w:ind w:left="720" w:hanging="720"/>
        <w:jc w:val="both"/>
      </w:pPr>
      <w:r w:rsidRPr="009B7C3F">
        <w:t>c) The Contractor shall forthwith promptly remove from the works area any cement that the Engineer may disallow for use.</w:t>
      </w:r>
    </w:p>
    <w:p w:rsidR="00216B9D" w:rsidRPr="009B7C3F" w:rsidRDefault="00216B9D" w:rsidP="00216B9D">
      <w:pPr>
        <w:tabs>
          <w:tab w:val="num" w:pos="720"/>
        </w:tabs>
        <w:ind w:left="720" w:hanging="720"/>
        <w:jc w:val="both"/>
      </w:pPr>
      <w:r w:rsidRPr="009B7C3F">
        <w:t>d) The contractor shall further, at all times satisfy the engineer on demand by production of records and books or by submission of returns and other proofs as directed. The cement being used is tested and approved by Engineer for the purpose and the contractor shall at all times keep his records up to date to enable the engineer to apply such checks as he may desire.</w:t>
      </w:r>
    </w:p>
    <w:p w:rsidR="00216B9D" w:rsidRPr="009B7C3F" w:rsidRDefault="00216B9D" w:rsidP="00216B9D">
      <w:pPr>
        <w:tabs>
          <w:tab w:val="num" w:pos="720"/>
        </w:tabs>
        <w:ind w:left="720" w:hanging="720"/>
        <w:jc w:val="both"/>
      </w:pPr>
      <w:r w:rsidRPr="009B7C3F">
        <w:t xml:space="preserve">e) Cement which has been unduly long in storage with the contractor or alternatively has </w:t>
      </w:r>
    </w:p>
    <w:p w:rsidR="00216B9D" w:rsidRPr="009B7C3F" w:rsidRDefault="00216B9D" w:rsidP="00216B9D">
      <w:pPr>
        <w:tabs>
          <w:tab w:val="num" w:pos="720"/>
        </w:tabs>
        <w:ind w:left="720" w:hanging="720"/>
        <w:jc w:val="both"/>
      </w:pPr>
      <w:r w:rsidRPr="009B7C3F">
        <w:t xml:space="preserve">deteriorated due to inadequate storage and thus become unfit for use in the works will be </w:t>
      </w:r>
    </w:p>
    <w:p w:rsidR="00216B9D" w:rsidRPr="009B7C3F" w:rsidRDefault="00216B9D" w:rsidP="00216B9D">
      <w:pPr>
        <w:tabs>
          <w:tab w:val="num" w:pos="720"/>
        </w:tabs>
        <w:ind w:left="720" w:hanging="720"/>
        <w:jc w:val="both"/>
      </w:pPr>
      <w:r w:rsidRPr="009B7C3F">
        <w:t xml:space="preserve">rejected by the employer and no claim will be entertained. The contractor shall forthwith </w:t>
      </w:r>
    </w:p>
    <w:p w:rsidR="00216B9D" w:rsidRPr="009B7C3F" w:rsidRDefault="00216B9D" w:rsidP="00216B9D">
      <w:pPr>
        <w:tabs>
          <w:tab w:val="num" w:pos="720"/>
        </w:tabs>
        <w:ind w:left="720" w:hanging="720"/>
        <w:jc w:val="both"/>
      </w:pPr>
      <w:r w:rsidRPr="009B7C3F">
        <w:t xml:space="preserve">remove from the work area. Any cement the Engineer may disallow for use on work and </w:t>
      </w:r>
    </w:p>
    <w:p w:rsidR="00216B9D" w:rsidRPr="009B7C3F" w:rsidRDefault="00216B9D" w:rsidP="00216B9D">
      <w:pPr>
        <w:tabs>
          <w:tab w:val="num" w:pos="720"/>
        </w:tabs>
        <w:ind w:left="720" w:hanging="720"/>
        <w:jc w:val="both"/>
      </w:pPr>
      <w:r w:rsidRPr="009B7C3F">
        <w:t>replace it by cement complying with the relevant Indian Standards.</w:t>
      </w:r>
    </w:p>
    <w:p w:rsidR="00216B9D" w:rsidRPr="009B7C3F" w:rsidRDefault="00216B9D" w:rsidP="00216B9D">
      <w:pPr>
        <w:tabs>
          <w:tab w:val="num" w:pos="720"/>
        </w:tabs>
        <w:ind w:left="720" w:hanging="720"/>
        <w:jc w:val="both"/>
      </w:pPr>
    </w:p>
    <w:p w:rsidR="00216B9D" w:rsidRPr="009B7C3F" w:rsidRDefault="00216B9D" w:rsidP="00216B9D">
      <w:pPr>
        <w:numPr>
          <w:ilvl w:val="2"/>
          <w:numId w:val="0"/>
        </w:numPr>
        <w:tabs>
          <w:tab w:val="num" w:pos="720"/>
        </w:tabs>
        <w:ind w:left="720" w:hanging="720"/>
        <w:jc w:val="both"/>
      </w:pPr>
      <w:r w:rsidRPr="009B7C3F">
        <w:t>1.18.2 Steel:</w:t>
      </w:r>
    </w:p>
    <w:p w:rsidR="00216B9D" w:rsidRPr="009B7C3F" w:rsidRDefault="00216B9D" w:rsidP="00216B9D">
      <w:pPr>
        <w:jc w:val="both"/>
      </w:pPr>
      <w:r w:rsidRPr="009B7C3F">
        <w:t>M.S.Channel, MS.Angle MS Flat and MS rod required for fabrication of Cross – arms, top cleats clamps etc. have to be procured by the contractor. Fabrication of materials is to be arranged including one coat of red oxide and two coats of Aluminum paint.</w:t>
      </w:r>
    </w:p>
    <w:p w:rsidR="00216B9D" w:rsidRPr="009B7C3F" w:rsidRDefault="00216B9D" w:rsidP="00216B9D">
      <w:pPr>
        <w:tabs>
          <w:tab w:val="num" w:pos="1440"/>
        </w:tabs>
        <w:jc w:val="both"/>
      </w:pPr>
    </w:p>
    <w:p w:rsidR="00216B9D" w:rsidRPr="009B7C3F" w:rsidRDefault="00216B9D" w:rsidP="00216B9D">
      <w:pPr>
        <w:tabs>
          <w:tab w:val="num" w:pos="1440"/>
        </w:tabs>
        <w:jc w:val="both"/>
        <w:rPr>
          <w:b/>
          <w:bCs/>
        </w:rPr>
      </w:pPr>
      <w:r w:rsidRPr="009B7C3F">
        <w:rPr>
          <w:b/>
        </w:rPr>
        <w:t>2</w:t>
      </w:r>
      <w:r w:rsidRPr="009B7C3F">
        <w:t xml:space="preserve">. </w:t>
      </w:r>
      <w:r w:rsidRPr="009B7C3F">
        <w:rPr>
          <w:b/>
          <w:bCs/>
        </w:rPr>
        <w:t xml:space="preserve">RMU’S </w:t>
      </w:r>
    </w:p>
    <w:p w:rsidR="00216B9D" w:rsidRPr="009B7C3F" w:rsidRDefault="00216B9D" w:rsidP="00216B9D">
      <w:pPr>
        <w:pStyle w:val="BodyTextIndent"/>
        <w:rPr>
          <w:sz w:val="12"/>
        </w:rPr>
      </w:pPr>
    </w:p>
    <w:p w:rsidR="00216B9D" w:rsidRPr="009B7C3F" w:rsidRDefault="00216B9D" w:rsidP="00216B9D">
      <w:pPr>
        <w:pStyle w:val="BodyTextIndent"/>
      </w:pPr>
      <w:r w:rsidRPr="009B7C3F">
        <w:t xml:space="preserve">RMU’s shall be installed as per the specified code of practice and the manufacturer’s </w:t>
      </w:r>
    </w:p>
    <w:p w:rsidR="00216B9D" w:rsidRPr="009B7C3F" w:rsidRDefault="00216B9D" w:rsidP="00216B9D">
      <w:pPr>
        <w:pStyle w:val="BodyTextIndent"/>
        <w:ind w:firstLine="0"/>
      </w:pPr>
      <w:r w:rsidRPr="009B7C3F">
        <w:t>instructions. The RMU’s shall be installed on concrete plinth. Care shall be taken in handling instruments, relays etc. Any damage to relays and instruments shall be immediately reported to the Engineer. It should be earthed by two separate and direct earth connections through two separate earth electrodes.</w:t>
      </w:r>
    </w:p>
    <w:p w:rsidR="00216B9D" w:rsidRPr="009B7C3F" w:rsidRDefault="00216B9D" w:rsidP="00216B9D">
      <w:pPr>
        <w:jc w:val="both"/>
        <w:rPr>
          <w:sz w:val="14"/>
        </w:rPr>
      </w:pPr>
    </w:p>
    <w:p w:rsidR="00B04F2F" w:rsidRPr="009B7C3F" w:rsidRDefault="00216B9D" w:rsidP="00216B9D">
      <w:r w:rsidRPr="009B7C3F">
        <w:t xml:space="preserve">2.1 Fabrication of structures: Straightening, cutting, assembly, bolting and welding shall be as per </w:t>
      </w:r>
      <w:r w:rsidR="00B04F2F" w:rsidRPr="009B7C3F">
        <w:t xml:space="preserve">     </w:t>
      </w:r>
    </w:p>
    <w:p w:rsidR="00216B9D" w:rsidRPr="009B7C3F" w:rsidRDefault="00B04F2F" w:rsidP="00216B9D">
      <w:pPr>
        <w:rPr>
          <w:sz w:val="14"/>
        </w:rPr>
      </w:pPr>
      <w:r w:rsidRPr="009B7C3F">
        <w:t xml:space="preserve">      </w:t>
      </w:r>
      <w:r w:rsidR="00216B9D" w:rsidRPr="009B7C3F">
        <w:t>IS 800</w:t>
      </w:r>
      <w:r w:rsidR="00216B9D" w:rsidRPr="009B7C3F">
        <w:br/>
        <w:t xml:space="preserve"> </w:t>
      </w:r>
    </w:p>
    <w:p w:rsidR="00216B9D" w:rsidRPr="009B7C3F" w:rsidRDefault="00216B9D" w:rsidP="00216B9D">
      <w:pPr>
        <w:jc w:val="both"/>
      </w:pPr>
      <w:r w:rsidRPr="009B7C3F">
        <w:t>2.2   Bolts and nuts:   Nominal nut size</w:t>
      </w:r>
      <w:r w:rsidRPr="009B7C3F">
        <w:tab/>
      </w:r>
      <w:r w:rsidRPr="009B7C3F">
        <w:tab/>
      </w:r>
      <w:r w:rsidRPr="009B7C3F">
        <w:tab/>
      </w:r>
      <w:r w:rsidRPr="009B7C3F">
        <w:tab/>
        <w:t>Proof stress (N/sq.mm)</w:t>
      </w:r>
    </w:p>
    <w:p w:rsidR="00216B9D" w:rsidRPr="009B7C3F" w:rsidRDefault="00216B9D" w:rsidP="00216B9D">
      <w:pPr>
        <w:jc w:val="both"/>
      </w:pPr>
      <w:r w:rsidRPr="009B7C3F">
        <w:tab/>
        <w:t xml:space="preserve">    </w:t>
      </w:r>
      <w:r w:rsidRPr="009B7C3F">
        <w:tab/>
      </w:r>
      <w:r w:rsidRPr="009B7C3F">
        <w:tab/>
        <w:t xml:space="preserve">     M    16</w:t>
      </w:r>
      <w:r w:rsidRPr="009B7C3F">
        <w:tab/>
        <w:t xml:space="preserve">               </w:t>
      </w:r>
      <w:r w:rsidRPr="009B7C3F">
        <w:tab/>
      </w:r>
      <w:r w:rsidRPr="009B7C3F">
        <w:tab/>
      </w:r>
      <w:r w:rsidRPr="009B7C3F">
        <w:tab/>
      </w:r>
      <w:r w:rsidRPr="009B7C3F">
        <w:tab/>
        <w:t xml:space="preserve">     490</w:t>
      </w:r>
    </w:p>
    <w:p w:rsidR="00216B9D" w:rsidRPr="009B7C3F" w:rsidRDefault="00216B9D" w:rsidP="00216B9D">
      <w:pPr>
        <w:jc w:val="both"/>
      </w:pPr>
      <w:r w:rsidRPr="009B7C3F">
        <w:t xml:space="preserve">       </w:t>
      </w:r>
      <w:r w:rsidRPr="009B7C3F">
        <w:tab/>
      </w:r>
      <w:r w:rsidRPr="009B7C3F">
        <w:tab/>
      </w:r>
      <w:r w:rsidRPr="009B7C3F">
        <w:tab/>
        <w:t xml:space="preserve">     M    20</w:t>
      </w:r>
      <w:r w:rsidRPr="009B7C3F">
        <w:tab/>
        <w:t xml:space="preserve">    </w:t>
      </w:r>
      <w:r w:rsidRPr="009B7C3F">
        <w:tab/>
        <w:t xml:space="preserve">                           </w:t>
      </w:r>
      <w:r w:rsidRPr="009B7C3F">
        <w:tab/>
        <w:t xml:space="preserve">                 500</w:t>
      </w:r>
    </w:p>
    <w:p w:rsidR="00216B9D" w:rsidRPr="009B7C3F" w:rsidRDefault="00216B9D" w:rsidP="00216B9D">
      <w:pPr>
        <w:jc w:val="both"/>
        <w:rPr>
          <w:sz w:val="14"/>
        </w:rPr>
      </w:pPr>
    </w:p>
    <w:p w:rsidR="00216B9D" w:rsidRPr="009B7C3F" w:rsidRDefault="00216B9D" w:rsidP="00216B9D">
      <w:pPr>
        <w:jc w:val="both"/>
      </w:pPr>
      <w:r w:rsidRPr="009B7C3F">
        <w:lastRenderedPageBreak/>
        <w:t>The bolts and nuts shall be hot dip galvanized as per IS-1367</w:t>
      </w:r>
    </w:p>
    <w:p w:rsidR="00216B9D" w:rsidRPr="009B7C3F" w:rsidRDefault="00216B9D" w:rsidP="00216B9D">
      <w:pPr>
        <w:jc w:val="both"/>
        <w:rPr>
          <w:sz w:val="10"/>
        </w:rPr>
      </w:pPr>
    </w:p>
    <w:p w:rsidR="00216B9D" w:rsidRPr="009B7C3F" w:rsidRDefault="00216B9D" w:rsidP="00216B9D">
      <w:pPr>
        <w:numPr>
          <w:ilvl w:val="1"/>
          <w:numId w:val="0"/>
        </w:numPr>
        <w:jc w:val="both"/>
      </w:pPr>
      <w:r w:rsidRPr="009B7C3F">
        <w:t>2.3 Spring washers shall be of type B and shall conform to IS-3063. The spring washers shall be made from high quality spring steel conforming to IS-4072. The spring washers shall be electro galvanised with a coating  thickness of  25 microns.</w:t>
      </w:r>
    </w:p>
    <w:p w:rsidR="00216B9D" w:rsidRPr="009B7C3F" w:rsidRDefault="00216B9D" w:rsidP="00216B9D">
      <w:pPr>
        <w:numPr>
          <w:ilvl w:val="1"/>
          <w:numId w:val="0"/>
        </w:numPr>
        <w:tabs>
          <w:tab w:val="num" w:pos="600"/>
        </w:tabs>
        <w:ind w:left="600" w:hanging="600"/>
        <w:jc w:val="both"/>
      </w:pPr>
    </w:p>
    <w:p w:rsidR="00216B9D" w:rsidRPr="009B7C3F" w:rsidRDefault="00216B9D" w:rsidP="00216B9D">
      <w:pPr>
        <w:numPr>
          <w:ilvl w:val="1"/>
          <w:numId w:val="0"/>
        </w:numPr>
        <w:tabs>
          <w:tab w:val="num" w:pos="600"/>
        </w:tabs>
        <w:ind w:left="600" w:hanging="600"/>
        <w:jc w:val="both"/>
      </w:pPr>
      <w:r w:rsidRPr="009B7C3F">
        <w:t xml:space="preserve">2.4 Galvanizing: All members of structures “U” bolts etc shall be hot dip galvanized. </w:t>
      </w:r>
    </w:p>
    <w:p w:rsidR="00216B9D" w:rsidRPr="009B7C3F" w:rsidRDefault="00216B9D" w:rsidP="00216B9D">
      <w:pPr>
        <w:numPr>
          <w:ilvl w:val="1"/>
          <w:numId w:val="0"/>
        </w:numPr>
        <w:tabs>
          <w:tab w:val="num" w:pos="600"/>
        </w:tabs>
        <w:ind w:left="600" w:hanging="600"/>
        <w:jc w:val="both"/>
      </w:pPr>
      <w:r w:rsidRPr="009B7C3F">
        <w:t xml:space="preserve">Galvanization shall be done by hot dip process and metal modules and there shall be no </w:t>
      </w:r>
    </w:p>
    <w:p w:rsidR="00216B9D" w:rsidRPr="009B7C3F" w:rsidRDefault="00216B9D" w:rsidP="00216B9D">
      <w:pPr>
        <w:numPr>
          <w:ilvl w:val="1"/>
          <w:numId w:val="0"/>
        </w:numPr>
        <w:tabs>
          <w:tab w:val="num" w:pos="600"/>
        </w:tabs>
        <w:ind w:left="600" w:hanging="600"/>
        <w:jc w:val="both"/>
      </w:pPr>
      <w:r w:rsidRPr="009B7C3F">
        <w:t>clogging of bolts holes due to the stay of zinc in the holes.</w:t>
      </w:r>
    </w:p>
    <w:p w:rsidR="00216B9D" w:rsidRPr="009B7C3F" w:rsidRDefault="00216B9D" w:rsidP="00216B9D">
      <w:pPr>
        <w:numPr>
          <w:ilvl w:val="1"/>
          <w:numId w:val="0"/>
        </w:numPr>
        <w:tabs>
          <w:tab w:val="num" w:pos="600"/>
        </w:tabs>
        <w:ind w:left="600" w:hanging="600"/>
        <w:jc w:val="both"/>
        <w:rPr>
          <w:sz w:val="18"/>
        </w:rPr>
      </w:pPr>
    </w:p>
    <w:p w:rsidR="00216B9D" w:rsidRPr="009B7C3F" w:rsidRDefault="00216B9D" w:rsidP="00216B9D">
      <w:pPr>
        <w:numPr>
          <w:ilvl w:val="1"/>
          <w:numId w:val="0"/>
        </w:numPr>
        <w:tabs>
          <w:tab w:val="num" w:pos="0"/>
        </w:tabs>
        <w:jc w:val="both"/>
      </w:pPr>
      <w:r w:rsidRPr="009B7C3F">
        <w:t>2.5 Marking: Each part of steel structure shall be clearly stamped with 20mm steel stamping die with the identification number mark or symbol to facilitate erection.</w:t>
      </w:r>
    </w:p>
    <w:p w:rsidR="00216B9D" w:rsidRPr="009B7C3F" w:rsidRDefault="00216B9D" w:rsidP="00216B9D">
      <w:pPr>
        <w:numPr>
          <w:ilvl w:val="1"/>
          <w:numId w:val="0"/>
        </w:numPr>
        <w:tabs>
          <w:tab w:val="num" w:pos="600"/>
        </w:tabs>
        <w:ind w:left="600" w:hanging="600"/>
        <w:jc w:val="both"/>
        <w:rPr>
          <w:sz w:val="14"/>
        </w:rPr>
      </w:pPr>
    </w:p>
    <w:p w:rsidR="00216B9D" w:rsidRPr="009B7C3F" w:rsidRDefault="00216B9D" w:rsidP="00216B9D">
      <w:pPr>
        <w:jc w:val="both"/>
      </w:pPr>
      <w:r w:rsidRPr="009B7C3F">
        <w:t>2.6 The structures shall be erected by piece-metal method on the foundations after allowing the required curing time for the foundations. After erection of the structures, the bolts shall be checked to ascertain that all nuts are fully tight. The contractor shall ensure that none of the bolts are left out. The structure shall be truly vertically after erection and no straining will be permitted to bring them to vertical position. The tolerance for verticality is one in 360 structure height.</w:t>
      </w:r>
    </w:p>
    <w:p w:rsidR="00216B9D" w:rsidRPr="009B7C3F" w:rsidRDefault="00216B9D" w:rsidP="00216B9D">
      <w:pPr>
        <w:jc w:val="both"/>
        <w:rPr>
          <w:sz w:val="12"/>
        </w:rPr>
      </w:pPr>
    </w:p>
    <w:p w:rsidR="00216B9D" w:rsidRPr="009B7C3F" w:rsidRDefault="00216B9D" w:rsidP="00216B9D">
      <w:pPr>
        <w:jc w:val="both"/>
      </w:pPr>
      <w:r w:rsidRPr="009B7C3F">
        <w:t>2.7   Cabling: Cables shall be laid in trenches and the cables required for the job will be issued by the employer.</w:t>
      </w:r>
    </w:p>
    <w:p w:rsidR="00216B9D" w:rsidRPr="009B7C3F" w:rsidRDefault="00216B9D" w:rsidP="00216B9D">
      <w:pPr>
        <w:jc w:val="both"/>
        <w:rPr>
          <w:sz w:val="14"/>
        </w:rPr>
      </w:pPr>
    </w:p>
    <w:p w:rsidR="00216B9D" w:rsidRPr="009B7C3F" w:rsidRDefault="00216B9D" w:rsidP="00216B9D">
      <w:pPr>
        <w:jc w:val="both"/>
      </w:pPr>
      <w:r w:rsidRPr="009B7C3F">
        <w:t xml:space="preserve">         The length of each cable issued shall be judiciously cut minimizing the wastage. Cable laying shall also include termination of cables i.e. at both ends of cable at equipment control and protection panels etc. as well as equipment to marshalling boxes and marshalling boxes to switch gear panels. Cable lugs, cable terminating accessories like jointing ferrules, cable clamps, cable grips, cable compound flux, tapes etc. as necessary shall be procured by the contractor.</w:t>
      </w:r>
    </w:p>
    <w:p w:rsidR="00216B9D" w:rsidRPr="009B7C3F" w:rsidRDefault="00216B9D" w:rsidP="00216B9D">
      <w:pPr>
        <w:jc w:val="both"/>
        <w:rPr>
          <w:sz w:val="16"/>
        </w:rPr>
      </w:pPr>
    </w:p>
    <w:p w:rsidR="00216B9D" w:rsidRPr="009B7C3F" w:rsidRDefault="00216B9D" w:rsidP="00216B9D">
      <w:pPr>
        <w:ind w:firstLine="720"/>
        <w:jc w:val="both"/>
      </w:pPr>
      <w:r w:rsidRPr="009B7C3F">
        <w:t>Cable lugs shall be compressed over the conductor ends with crimping tool. Insulating sleeves shall be provided and covered over the bare ends of the connections so as to prevent accidental contact with the adjacent terminals. The insulating sleeve shall be fire resistant and long enough to over pass the conductor insulation and shall be of correct size to the conductor used. The cables entering the control room from Indoor shall be sealed.</w:t>
      </w:r>
    </w:p>
    <w:p w:rsidR="00216B9D" w:rsidRPr="009B7C3F" w:rsidRDefault="00216B9D" w:rsidP="00216B9D">
      <w:pPr>
        <w:ind w:firstLine="720"/>
        <w:jc w:val="both"/>
        <w:rPr>
          <w:sz w:val="12"/>
        </w:rPr>
      </w:pPr>
    </w:p>
    <w:p w:rsidR="00216B9D" w:rsidRPr="009B7C3F" w:rsidRDefault="00216B9D" w:rsidP="00216B9D">
      <w:pPr>
        <w:ind w:firstLine="720"/>
        <w:jc w:val="both"/>
      </w:pPr>
      <w:r w:rsidRPr="009B7C3F">
        <w:t>Standard cable grips and seals shall be utilized for cable pulling after laying the cable.   Cable markers shall be put at both ends of the cables and at the RMU to be removed. The cable number and other data shall be punched and the cable markers are to be securely attached to the cables. Sharp bending and kinking of cables shall be avoided. In each cable run, some extra length shall be kept at a suitable point.</w:t>
      </w:r>
    </w:p>
    <w:p w:rsidR="00EA52E1" w:rsidRPr="009B7C3F" w:rsidRDefault="00EA52E1" w:rsidP="00216B9D">
      <w:pPr>
        <w:ind w:firstLine="720"/>
        <w:jc w:val="both"/>
      </w:pPr>
    </w:p>
    <w:p w:rsidR="00216B9D" w:rsidRPr="009B7C3F" w:rsidRDefault="00216B9D" w:rsidP="00216B9D">
      <w:pPr>
        <w:tabs>
          <w:tab w:val="num" w:pos="600"/>
        </w:tabs>
        <w:ind w:left="600" w:hanging="600"/>
        <w:rPr>
          <w:b/>
          <w:bCs/>
        </w:rPr>
      </w:pPr>
      <w:r w:rsidRPr="009B7C3F">
        <w:rPr>
          <w:b/>
          <w:bCs/>
        </w:rPr>
        <w:t xml:space="preserve">3. Erection of Under Ground Cables: </w:t>
      </w:r>
    </w:p>
    <w:p w:rsidR="00EA52E1" w:rsidRPr="009B7C3F" w:rsidRDefault="00EA52E1" w:rsidP="00EA52E1">
      <w:pPr>
        <w:tabs>
          <w:tab w:val="num" w:pos="600"/>
        </w:tabs>
        <w:ind w:left="600" w:hanging="600"/>
        <w:rPr>
          <w:b/>
          <w:bCs/>
        </w:rPr>
      </w:pPr>
      <w:r w:rsidRPr="009B7C3F">
        <w:rPr>
          <w:b/>
          <w:bCs/>
        </w:rPr>
        <w:t xml:space="preserve"> Note: The bidder is to go through the technical specification of 33</w:t>
      </w:r>
      <w:r w:rsidR="005E007E" w:rsidRPr="009B7C3F">
        <w:rPr>
          <w:b/>
          <w:bCs/>
        </w:rPr>
        <w:t>kV</w:t>
      </w:r>
      <w:r w:rsidRPr="009B7C3F">
        <w:rPr>
          <w:b/>
          <w:bCs/>
        </w:rPr>
        <w:t xml:space="preserve"> 1Cx630Sqmm UG cable kits attached with this bid along with the following details</w:t>
      </w:r>
    </w:p>
    <w:p w:rsidR="00EA52E1" w:rsidRPr="009B7C3F" w:rsidRDefault="00EA52E1" w:rsidP="00EA52E1">
      <w:pPr>
        <w:tabs>
          <w:tab w:val="num" w:pos="600"/>
        </w:tabs>
        <w:ind w:left="600" w:hanging="600"/>
        <w:rPr>
          <w:b/>
          <w:bCs/>
        </w:rPr>
      </w:pPr>
    </w:p>
    <w:p w:rsidR="00216B9D" w:rsidRPr="009B7C3F" w:rsidRDefault="00216B9D" w:rsidP="00216B9D">
      <w:pPr>
        <w:spacing w:line="360" w:lineRule="auto"/>
        <w:ind w:left="629" w:hanging="629"/>
        <w:jc w:val="both"/>
        <w:rPr>
          <w:bCs/>
          <w:sz w:val="22"/>
          <w:szCs w:val="22"/>
        </w:rPr>
      </w:pPr>
      <w:r w:rsidRPr="009B7C3F">
        <w:rPr>
          <w:b/>
          <w:sz w:val="22"/>
          <w:szCs w:val="22"/>
        </w:rPr>
        <w:t>3.1</w:t>
      </w:r>
      <w:r w:rsidRPr="009B7C3F">
        <w:rPr>
          <w:sz w:val="22"/>
          <w:szCs w:val="22"/>
        </w:rPr>
        <w:t xml:space="preserve"> </w:t>
      </w:r>
      <w:r w:rsidRPr="009B7C3F">
        <w:rPr>
          <w:bCs/>
          <w:sz w:val="22"/>
          <w:szCs w:val="22"/>
        </w:rPr>
        <w:t xml:space="preserve">CABLING AND OTHER EQUIPMENT: </w:t>
      </w:r>
    </w:p>
    <w:p w:rsidR="00216B9D" w:rsidRPr="009B7C3F" w:rsidRDefault="00216B9D" w:rsidP="00216B9D">
      <w:pPr>
        <w:ind w:left="629" w:hanging="629"/>
        <w:jc w:val="both"/>
      </w:pPr>
      <w:r w:rsidRPr="009B7C3F">
        <w:rPr>
          <w:bCs/>
        </w:rPr>
        <w:t xml:space="preserve">3.1.1 </w:t>
      </w:r>
      <w:r w:rsidRPr="009B7C3F">
        <w:t>Design, engineering, testing at works, type/acceptance/routine testing, packing, loading, transportation, transit insurance, unloading at site, supply and delivery, storage insurance, installation and pre-commissioning, testing at site (including commissioning) of 33</w:t>
      </w:r>
      <w:r w:rsidR="005E007E" w:rsidRPr="009B7C3F">
        <w:t>kV</w:t>
      </w:r>
      <w:r w:rsidRPr="009B7C3F">
        <w:t xml:space="preserve">/11 kV cable double run, 33 kV SF6 Ring main Units, Cable jointing / termination kits and other accessories in respective 220kV   132kV /33/11 kV sub-stations to termination in 33 kV RMU’s </w:t>
      </w:r>
    </w:p>
    <w:p w:rsidR="00216B9D" w:rsidRPr="009B7C3F" w:rsidRDefault="00216B9D" w:rsidP="00216B9D">
      <w:pPr>
        <w:ind w:left="630" w:hanging="630"/>
        <w:jc w:val="both"/>
        <w:rPr>
          <w:sz w:val="12"/>
        </w:rPr>
      </w:pPr>
    </w:p>
    <w:p w:rsidR="00216B9D" w:rsidRPr="009B7C3F" w:rsidRDefault="00216B9D" w:rsidP="00216B9D">
      <w:pPr>
        <w:ind w:left="630" w:firstLine="90"/>
        <w:jc w:val="both"/>
      </w:pPr>
      <w:r w:rsidRPr="009B7C3F">
        <w:t>The cable and its accessories shall be complete with all fittings and components necessary for the satisfactory performance and ease of maintenance under the various operating conditions specified.</w:t>
      </w:r>
    </w:p>
    <w:p w:rsidR="00216B9D" w:rsidRPr="009B7C3F" w:rsidRDefault="00216B9D" w:rsidP="00216B9D">
      <w:pPr>
        <w:ind w:left="630" w:firstLine="90"/>
        <w:jc w:val="both"/>
        <w:rPr>
          <w:sz w:val="14"/>
        </w:rPr>
      </w:pPr>
    </w:p>
    <w:p w:rsidR="00216B9D" w:rsidRPr="009B7C3F" w:rsidRDefault="00216B9D" w:rsidP="00216B9D">
      <w:pPr>
        <w:ind w:left="630" w:firstLine="90"/>
        <w:jc w:val="both"/>
      </w:pPr>
      <w:r w:rsidRPr="009B7C3F">
        <w:t xml:space="preserve">The commissioning of underground cable network shall be taken up in a coordinated </w:t>
      </w:r>
      <w:r w:rsidRPr="009B7C3F">
        <w:lastRenderedPageBreak/>
        <w:t>manner so as to ensure minimum shut down time.</w:t>
      </w:r>
    </w:p>
    <w:p w:rsidR="00216B9D" w:rsidRPr="009B7C3F" w:rsidRDefault="00216B9D" w:rsidP="00216B9D">
      <w:pPr>
        <w:ind w:left="630" w:firstLine="90"/>
        <w:jc w:val="both"/>
        <w:rPr>
          <w:sz w:val="16"/>
        </w:rPr>
      </w:pPr>
    </w:p>
    <w:p w:rsidR="00216B9D" w:rsidRPr="009B7C3F" w:rsidRDefault="00216B9D" w:rsidP="00216B9D">
      <w:pPr>
        <w:ind w:left="630" w:firstLine="90"/>
        <w:jc w:val="both"/>
      </w:pPr>
      <w:r w:rsidRPr="009B7C3F">
        <w:t>The contractor shall also be responsible for payment of any statutory taxes and duties arising out of this to the appropriate authority and employer shall not assume any liability for the same.</w:t>
      </w:r>
    </w:p>
    <w:p w:rsidR="00216B9D" w:rsidRPr="009B7C3F" w:rsidRDefault="00216B9D" w:rsidP="00216B9D">
      <w:pPr>
        <w:ind w:left="630" w:firstLine="90"/>
        <w:jc w:val="both"/>
        <w:rPr>
          <w:sz w:val="18"/>
        </w:rPr>
      </w:pPr>
    </w:p>
    <w:p w:rsidR="00216B9D" w:rsidRPr="009B7C3F" w:rsidRDefault="00216B9D" w:rsidP="00216B9D">
      <w:pPr>
        <w:ind w:left="540" w:hanging="540"/>
        <w:jc w:val="both"/>
      </w:pPr>
      <w:r w:rsidRPr="009B7C3F">
        <w:t>3.1.2 The scope also covers the complete laying (including civil works), jointing and termination, testing and commissioning at site of the equipment, cable and accessories. This shall mainly consist of:</w:t>
      </w:r>
    </w:p>
    <w:p w:rsidR="00216B9D" w:rsidRPr="009B7C3F" w:rsidRDefault="00216B9D" w:rsidP="00216B9D">
      <w:pPr>
        <w:ind w:firstLine="720"/>
        <w:jc w:val="both"/>
      </w:pPr>
      <w:r w:rsidRPr="009B7C3F">
        <w:t>a) Excavation of trenches and laying of cable.</w:t>
      </w:r>
    </w:p>
    <w:p w:rsidR="00216B9D" w:rsidRPr="009B7C3F" w:rsidRDefault="00216B9D" w:rsidP="00216B9D">
      <w:pPr>
        <w:ind w:firstLine="720"/>
        <w:jc w:val="both"/>
        <w:rPr>
          <w:iCs/>
        </w:rPr>
      </w:pPr>
      <w:r w:rsidRPr="009B7C3F">
        <w:rPr>
          <w:iCs/>
        </w:rPr>
        <w:t>b) Trenchless laying of Cable wherever required</w:t>
      </w:r>
    </w:p>
    <w:p w:rsidR="00216B9D" w:rsidRPr="009B7C3F" w:rsidRDefault="00216B9D" w:rsidP="00216B9D">
      <w:pPr>
        <w:ind w:left="720"/>
        <w:jc w:val="both"/>
      </w:pPr>
      <w:r w:rsidRPr="009B7C3F">
        <w:t>c) Cable route markers of approved design shall be provided all along the route at a maximum distance of 100 meters and other important locations as per statutory requirements and Employer’s instructions. Also the location of underground cable with reference to permanent benchmarks shall be clearly indicated on the marker.</w:t>
      </w:r>
    </w:p>
    <w:p w:rsidR="00216B9D" w:rsidRPr="009B7C3F" w:rsidRDefault="00216B9D" w:rsidP="00216B9D">
      <w:pPr>
        <w:ind w:left="720"/>
        <w:jc w:val="both"/>
      </w:pPr>
      <w:r w:rsidRPr="009B7C3F">
        <w:t>d) In addition, cable joint markers shall be provided at locations where straight through joints have been provided.</w:t>
      </w:r>
    </w:p>
    <w:p w:rsidR="00216B9D" w:rsidRPr="009B7C3F" w:rsidRDefault="00216B9D" w:rsidP="00216B9D">
      <w:pPr>
        <w:ind w:firstLine="720"/>
        <w:jc w:val="both"/>
      </w:pPr>
      <w:r w:rsidRPr="009B7C3F">
        <w:t>e) Bonding of screen/armour at both ends to the earth system.</w:t>
      </w:r>
    </w:p>
    <w:p w:rsidR="00216B9D" w:rsidRPr="009B7C3F" w:rsidRDefault="00216B9D" w:rsidP="00216B9D">
      <w:pPr>
        <w:ind w:left="720"/>
        <w:jc w:val="both"/>
      </w:pPr>
      <w:r w:rsidRPr="009B7C3F">
        <w:t>f) Design, fabrication, and erection of steel structures [including its civil foundation] for supporting cable end terminations, foundation and structure for RMUs with all necessary accessories.</w:t>
      </w:r>
    </w:p>
    <w:p w:rsidR="00216B9D" w:rsidRPr="009B7C3F" w:rsidRDefault="00216B9D" w:rsidP="00216B9D">
      <w:pPr>
        <w:ind w:firstLine="720"/>
        <w:jc w:val="both"/>
      </w:pPr>
      <w:r w:rsidRPr="009B7C3F">
        <w:t>g) Backfilling of trenches &amp; restoration as per requirements.</w:t>
      </w:r>
    </w:p>
    <w:p w:rsidR="00216B9D" w:rsidRPr="009B7C3F" w:rsidRDefault="00216B9D" w:rsidP="00216B9D">
      <w:pPr>
        <w:ind w:left="720"/>
        <w:jc w:val="both"/>
      </w:pPr>
      <w:r w:rsidRPr="009B7C3F">
        <w:t>h) Testing and commissioning of equipments and systems under the scope of this bid</w:t>
      </w:r>
    </w:p>
    <w:p w:rsidR="00216B9D" w:rsidRPr="009B7C3F" w:rsidRDefault="00216B9D" w:rsidP="00216B9D">
      <w:pPr>
        <w:ind w:left="720"/>
        <w:jc w:val="both"/>
        <w:rPr>
          <w:sz w:val="14"/>
        </w:rPr>
      </w:pPr>
    </w:p>
    <w:p w:rsidR="00216B9D" w:rsidRPr="009B7C3F" w:rsidRDefault="00216B9D" w:rsidP="00216B9D">
      <w:pPr>
        <w:jc w:val="both"/>
        <w:rPr>
          <w:bCs/>
        </w:rPr>
      </w:pPr>
      <w:r w:rsidRPr="009B7C3F">
        <w:rPr>
          <w:bCs/>
        </w:rPr>
        <w:t>3.1.3 Documentation/SLD&amp; Layout/ Equipment identification / O&amp;M Manuals:</w:t>
      </w:r>
    </w:p>
    <w:p w:rsidR="00216B9D" w:rsidRPr="009B7C3F" w:rsidRDefault="00216B9D" w:rsidP="00216B9D">
      <w:pPr>
        <w:ind w:left="540" w:hanging="540"/>
        <w:jc w:val="both"/>
      </w:pPr>
      <w:r w:rsidRPr="009B7C3F">
        <w:t xml:space="preserve">         Underground cable route shall be generally along the overhead line route or the routes indicated in the bid. However Contractor shall carry out the design and finalize the routing of underground distribution network. Besides, the contractor shall furnish the following drawings, diagrams and data and also perform certain jobs for identification of equipment installed. Contractor shall supply four sets of hard copy and four sets of soft copy of these documents.</w:t>
      </w:r>
    </w:p>
    <w:p w:rsidR="00216B9D" w:rsidRPr="009B7C3F" w:rsidRDefault="00216B9D" w:rsidP="00216B9D">
      <w:pPr>
        <w:ind w:left="540" w:hanging="540"/>
        <w:jc w:val="both"/>
        <w:rPr>
          <w:sz w:val="8"/>
        </w:rPr>
      </w:pPr>
    </w:p>
    <w:p w:rsidR="00216B9D" w:rsidRPr="009B7C3F" w:rsidRDefault="00216B9D" w:rsidP="00216B9D">
      <w:pPr>
        <w:jc w:val="both"/>
      </w:pPr>
      <w:r w:rsidRPr="009B7C3F">
        <w:t>The following single line diagrams are to be supplied in Auto Cad format:</w:t>
      </w:r>
    </w:p>
    <w:p w:rsidR="00216B9D" w:rsidRPr="009B7C3F" w:rsidRDefault="00216B9D" w:rsidP="00216B9D">
      <w:pPr>
        <w:jc w:val="both"/>
        <w:rPr>
          <w:sz w:val="4"/>
        </w:rPr>
      </w:pPr>
    </w:p>
    <w:p w:rsidR="00216B9D" w:rsidRPr="009B7C3F" w:rsidRDefault="00216B9D" w:rsidP="00216B9D">
      <w:pPr>
        <w:jc w:val="both"/>
      </w:pPr>
      <w:r w:rsidRPr="009B7C3F">
        <w:t xml:space="preserve">1.33/11 </w:t>
      </w:r>
      <w:r w:rsidR="005E007E" w:rsidRPr="009B7C3F">
        <w:t>kV</w:t>
      </w:r>
      <w:r w:rsidRPr="009B7C3F">
        <w:t xml:space="preserve"> HT Net work with the following details</w:t>
      </w:r>
    </w:p>
    <w:p w:rsidR="00216B9D" w:rsidRPr="009B7C3F" w:rsidRDefault="00216B9D" w:rsidP="00216B9D">
      <w:pPr>
        <w:jc w:val="both"/>
      </w:pPr>
      <w:r w:rsidRPr="009B7C3F">
        <w:t>a) Length of each section;</w:t>
      </w:r>
    </w:p>
    <w:p w:rsidR="00216B9D" w:rsidRPr="009B7C3F" w:rsidRDefault="00216B9D" w:rsidP="00216B9D">
      <w:pPr>
        <w:jc w:val="both"/>
      </w:pPr>
      <w:r w:rsidRPr="009B7C3F">
        <w:t>b) Type and size of cable;</w:t>
      </w:r>
    </w:p>
    <w:p w:rsidR="00216B9D" w:rsidRPr="009B7C3F" w:rsidRDefault="00216B9D" w:rsidP="00216B9D">
      <w:pPr>
        <w:jc w:val="both"/>
      </w:pPr>
      <w:r w:rsidRPr="009B7C3F">
        <w:t>c) The substation points showing location and code number of the substations;</w:t>
      </w:r>
    </w:p>
    <w:p w:rsidR="00216B9D" w:rsidRPr="009B7C3F" w:rsidRDefault="00216B9D" w:rsidP="00216B9D">
      <w:pPr>
        <w:jc w:val="both"/>
      </w:pPr>
      <w:r w:rsidRPr="009B7C3F">
        <w:t>d) Number and Capacity of the existing transformers;</w:t>
      </w:r>
    </w:p>
    <w:p w:rsidR="00216B9D" w:rsidRPr="009B7C3F" w:rsidRDefault="00216B9D" w:rsidP="00216B9D">
      <w:pPr>
        <w:jc w:val="both"/>
      </w:pPr>
      <w:r w:rsidRPr="009B7C3F">
        <w:t>e) Location of the isolating point, if any and the normal cut-off point in the ring system</w:t>
      </w:r>
    </w:p>
    <w:p w:rsidR="00216B9D" w:rsidRPr="009B7C3F" w:rsidRDefault="00216B9D" w:rsidP="00216B9D">
      <w:pPr>
        <w:jc w:val="both"/>
        <w:rPr>
          <w:bCs/>
        </w:rPr>
      </w:pPr>
      <w:r w:rsidRPr="009B7C3F">
        <w:rPr>
          <w:bCs/>
        </w:rPr>
        <w:t>2. Land Based Map</w:t>
      </w:r>
    </w:p>
    <w:p w:rsidR="00216B9D" w:rsidRPr="009B7C3F" w:rsidRDefault="00216B9D" w:rsidP="00216B9D">
      <w:pPr>
        <w:jc w:val="both"/>
      </w:pPr>
      <w:r w:rsidRPr="009B7C3F">
        <w:t>a) The indicative route map to be provided to the contractor would indicate the proposed underground system.</w:t>
      </w:r>
    </w:p>
    <w:p w:rsidR="00216B9D" w:rsidRPr="009B7C3F" w:rsidRDefault="00216B9D" w:rsidP="00216B9D">
      <w:pPr>
        <w:jc w:val="both"/>
      </w:pPr>
      <w:r w:rsidRPr="009B7C3F">
        <w:t>b) The map is to be converted by the contractor in Auto Desk map format to “as built” by updating it with the details of the lines and the equipment actually installed.</w:t>
      </w:r>
    </w:p>
    <w:p w:rsidR="00216B9D" w:rsidRPr="009B7C3F" w:rsidRDefault="00216B9D" w:rsidP="00216B9D">
      <w:pPr>
        <w:jc w:val="both"/>
      </w:pPr>
      <w:r w:rsidRPr="009B7C3F">
        <w:t>c) IDENTIFICATION PAINTING (by enamel based water proof paint)</w:t>
      </w:r>
    </w:p>
    <w:p w:rsidR="00216B9D" w:rsidRPr="009B7C3F" w:rsidRDefault="00216B9D" w:rsidP="00216B9D">
      <w:pPr>
        <w:jc w:val="both"/>
        <w:rPr>
          <w:sz w:val="14"/>
        </w:rPr>
      </w:pPr>
    </w:p>
    <w:p w:rsidR="00216B9D" w:rsidRPr="009B7C3F" w:rsidRDefault="00216B9D" w:rsidP="00216B9D">
      <w:pPr>
        <w:jc w:val="both"/>
      </w:pPr>
      <w:r w:rsidRPr="009B7C3F">
        <w:t xml:space="preserve">After completion of the job each equipment shall be painted with identification painting apart from providing data in the usual name plate such as </w:t>
      </w:r>
    </w:p>
    <w:p w:rsidR="00216B9D" w:rsidRPr="009B7C3F" w:rsidRDefault="00216B9D" w:rsidP="00216B9D">
      <w:pPr>
        <w:jc w:val="both"/>
      </w:pPr>
      <w:r w:rsidRPr="009B7C3F">
        <w:t>i) Code Number</w:t>
      </w:r>
    </w:p>
    <w:p w:rsidR="00216B9D" w:rsidRPr="009B7C3F" w:rsidRDefault="00216B9D" w:rsidP="00216B9D">
      <w:pPr>
        <w:jc w:val="both"/>
      </w:pPr>
      <w:r w:rsidRPr="009B7C3F">
        <w:t xml:space="preserve">ii) Incoming Source </w:t>
      </w:r>
    </w:p>
    <w:p w:rsidR="00216B9D" w:rsidRPr="009B7C3F" w:rsidRDefault="00216B9D" w:rsidP="00216B9D">
      <w:pPr>
        <w:jc w:val="both"/>
      </w:pPr>
      <w:r w:rsidRPr="009B7C3F">
        <w:t xml:space="preserve">iii) Destination of the outgoing circuit </w:t>
      </w:r>
    </w:p>
    <w:p w:rsidR="00216B9D" w:rsidRPr="009B7C3F" w:rsidRDefault="00216B9D" w:rsidP="00216B9D">
      <w:pPr>
        <w:jc w:val="both"/>
      </w:pPr>
      <w:r w:rsidRPr="009B7C3F">
        <w:t>iv)  Location</w:t>
      </w:r>
    </w:p>
    <w:p w:rsidR="00216B9D" w:rsidRPr="009B7C3F" w:rsidRDefault="00216B9D" w:rsidP="00216B9D">
      <w:pPr>
        <w:jc w:val="both"/>
        <w:rPr>
          <w:bCs/>
          <w:sz w:val="16"/>
        </w:rPr>
      </w:pPr>
    </w:p>
    <w:p w:rsidR="00216B9D" w:rsidRPr="009B7C3F" w:rsidRDefault="00216B9D" w:rsidP="00216B9D">
      <w:pPr>
        <w:jc w:val="both"/>
        <w:rPr>
          <w:bCs/>
        </w:rPr>
      </w:pPr>
      <w:r w:rsidRPr="009B7C3F">
        <w:rPr>
          <w:bCs/>
        </w:rPr>
        <w:t>3.1.4 Statutory Clearances:</w:t>
      </w:r>
    </w:p>
    <w:p w:rsidR="00216B9D" w:rsidRPr="009B7C3F" w:rsidRDefault="00216B9D" w:rsidP="00216B9D">
      <w:pPr>
        <w:jc w:val="both"/>
      </w:pPr>
      <w:r w:rsidRPr="009B7C3F">
        <w:t>The installation of cables and equipment shall be as per established code of practice and fulfill the requirements of statutes.</w:t>
      </w:r>
    </w:p>
    <w:p w:rsidR="00216B9D" w:rsidRPr="009B7C3F" w:rsidRDefault="00216B9D" w:rsidP="00216B9D">
      <w:pPr>
        <w:jc w:val="both"/>
        <w:rPr>
          <w:sz w:val="14"/>
        </w:rPr>
      </w:pPr>
    </w:p>
    <w:p w:rsidR="00216B9D" w:rsidRPr="009B7C3F" w:rsidRDefault="00216B9D" w:rsidP="00216B9D">
      <w:pPr>
        <w:jc w:val="both"/>
      </w:pPr>
      <w:r w:rsidRPr="009B7C3F">
        <w:t xml:space="preserve">The bidder shall maintain all statutory clearances from other utility services, like telephones, water supply, power supply etc. The bidder shall obtain all necessary approvals from local authorities on behalf of </w:t>
      </w:r>
      <w:r w:rsidR="00165E7B" w:rsidRPr="009B7C3F">
        <w:t>TGSPDCL</w:t>
      </w:r>
      <w:r w:rsidRPr="009B7C3F">
        <w:t xml:space="preserve">. However the road cutting charges will be paid </w:t>
      </w:r>
      <w:r w:rsidRPr="009B7C3F">
        <w:rPr>
          <w:b/>
        </w:rPr>
        <w:t>directly</w:t>
      </w:r>
      <w:r w:rsidRPr="009B7C3F">
        <w:t xml:space="preserve"> to the concerned authority /the local body by </w:t>
      </w:r>
      <w:r w:rsidR="00165E7B" w:rsidRPr="009B7C3F">
        <w:t>TGSPDCL</w:t>
      </w:r>
      <w:r w:rsidRPr="009B7C3F">
        <w:t>.</w:t>
      </w:r>
    </w:p>
    <w:p w:rsidR="00216B9D" w:rsidRPr="009B7C3F" w:rsidRDefault="00216B9D" w:rsidP="00216B9D">
      <w:pPr>
        <w:jc w:val="both"/>
        <w:rPr>
          <w:sz w:val="8"/>
        </w:rPr>
      </w:pPr>
    </w:p>
    <w:p w:rsidR="00216B9D" w:rsidRPr="009B7C3F" w:rsidRDefault="00216B9D" w:rsidP="00216B9D">
      <w:pPr>
        <w:jc w:val="both"/>
      </w:pPr>
      <w:r w:rsidRPr="009B7C3F">
        <w:rPr>
          <w:b/>
        </w:rPr>
        <w:t>3.2</w:t>
      </w:r>
      <w:r w:rsidRPr="009B7C3F">
        <w:t xml:space="preserve"> Any other items not specifically mentioned in the specification but which are required for  installation, testing, commissioning and satisfactory operation of the network as per Indian standards/IE Rules/IE Act and local authority regulations are deemed to be included in the scope of the specification and no deviation in this regard shall be accepted.</w:t>
      </w:r>
    </w:p>
    <w:p w:rsidR="00216B9D" w:rsidRPr="009B7C3F" w:rsidRDefault="00216B9D" w:rsidP="00216B9D">
      <w:pPr>
        <w:jc w:val="both"/>
        <w:rPr>
          <w:sz w:val="14"/>
        </w:rPr>
      </w:pPr>
    </w:p>
    <w:p w:rsidR="00216B9D" w:rsidRPr="009B7C3F" w:rsidRDefault="00216B9D" w:rsidP="00216B9D">
      <w:pPr>
        <w:jc w:val="both"/>
      </w:pPr>
      <w:r w:rsidRPr="009B7C3F">
        <w:rPr>
          <w:b/>
        </w:rPr>
        <w:t>3.3</w:t>
      </w:r>
      <w:r w:rsidRPr="009B7C3F">
        <w:t xml:space="preserve"> Before proceeding with the work the Contractor shall fully familiarize himself with the site and route conditions etc. Though the Employer shall endeavor to provide all the information, it shall not be binding for the Employer/ to provide the same.</w:t>
      </w:r>
    </w:p>
    <w:p w:rsidR="00216B9D" w:rsidRPr="009B7C3F" w:rsidRDefault="00216B9D" w:rsidP="00216B9D">
      <w:pPr>
        <w:jc w:val="both"/>
      </w:pPr>
      <w:r w:rsidRPr="009B7C3F">
        <w:t>The bidders are advised to visit the sites and acquaint themselves with the topography, infrastructure etc. The bidder shall be fully responsible for providing all equipment, materials, system and services</w:t>
      </w:r>
      <w:r w:rsidRPr="009B7C3F">
        <w:rPr>
          <w:sz w:val="22"/>
          <w:szCs w:val="22"/>
        </w:rPr>
        <w:t xml:space="preserve"> </w:t>
      </w:r>
      <w:r w:rsidRPr="009B7C3F">
        <w:t xml:space="preserve">specified or otherwise which are required to complete the erection and successful commissioning of </w:t>
      </w:r>
      <w:r w:rsidRPr="009B7C3F">
        <w:rPr>
          <w:bCs/>
          <w:iCs/>
        </w:rPr>
        <w:t xml:space="preserve">underground cable works and other equipment as specified in the bid schedule </w:t>
      </w:r>
      <w:r w:rsidRPr="009B7C3F">
        <w:t>in all respects. All materials required for the Civil and construction/installation work shall be supplied by the Contractor including sand and brick for cable laying.</w:t>
      </w:r>
    </w:p>
    <w:p w:rsidR="00216B9D" w:rsidRPr="009B7C3F" w:rsidRDefault="00216B9D" w:rsidP="00216B9D">
      <w:pPr>
        <w:jc w:val="both"/>
      </w:pPr>
      <w:r w:rsidRPr="009B7C3F">
        <w:t>The Contractor, based on conceptual tender drawings, shall do then complete design and detailed engineering.</w:t>
      </w:r>
    </w:p>
    <w:p w:rsidR="00216B9D" w:rsidRPr="009B7C3F" w:rsidRDefault="00216B9D" w:rsidP="00216B9D">
      <w:pPr>
        <w:jc w:val="both"/>
        <w:rPr>
          <w:sz w:val="10"/>
        </w:rPr>
      </w:pPr>
    </w:p>
    <w:p w:rsidR="00216B9D" w:rsidRPr="009B7C3F" w:rsidRDefault="00216B9D" w:rsidP="00216B9D">
      <w:pPr>
        <w:jc w:val="both"/>
        <w:rPr>
          <w:bCs/>
          <w:iCs/>
        </w:rPr>
      </w:pPr>
      <w:r w:rsidRPr="009B7C3F">
        <w:rPr>
          <w:b/>
        </w:rPr>
        <w:t>3.4</w:t>
      </w:r>
      <w:r w:rsidRPr="009B7C3F">
        <w:t xml:space="preserve"> The Contractor shall also be responsible for the overall coordination with internal/external agencies, project management, training of Employer’s manpower, loading, unloading, handling, moving to final destination for successful erection, testing and commissioning of the 33 kV/11kV </w:t>
      </w:r>
      <w:r w:rsidRPr="009B7C3F">
        <w:rPr>
          <w:bCs/>
          <w:iCs/>
        </w:rPr>
        <w:t>under ground cable and other equipment</w:t>
      </w:r>
    </w:p>
    <w:p w:rsidR="00216B9D" w:rsidRPr="009B7C3F" w:rsidRDefault="00216B9D" w:rsidP="00216B9D">
      <w:pPr>
        <w:jc w:val="both"/>
        <w:rPr>
          <w:bCs/>
          <w:i/>
          <w:iCs/>
          <w:sz w:val="8"/>
        </w:rPr>
      </w:pPr>
    </w:p>
    <w:p w:rsidR="00216B9D" w:rsidRPr="009B7C3F" w:rsidRDefault="00216B9D" w:rsidP="00216B9D">
      <w:pPr>
        <w:jc w:val="both"/>
      </w:pPr>
      <w:r w:rsidRPr="009B7C3F">
        <w:rPr>
          <w:b/>
        </w:rPr>
        <w:t>3.5</w:t>
      </w:r>
      <w:r w:rsidRPr="009B7C3F">
        <w:t xml:space="preserve"> The scope includes construction power and water. The contractor shall arrange construction water and power during construction stage at his own cost.</w:t>
      </w:r>
    </w:p>
    <w:p w:rsidR="00216B9D" w:rsidRPr="009B7C3F" w:rsidRDefault="00216B9D" w:rsidP="00216B9D">
      <w:pPr>
        <w:jc w:val="both"/>
        <w:rPr>
          <w:sz w:val="14"/>
        </w:rPr>
      </w:pPr>
    </w:p>
    <w:p w:rsidR="00216B9D" w:rsidRPr="009B7C3F" w:rsidRDefault="00216B9D" w:rsidP="00216B9D">
      <w:pPr>
        <w:jc w:val="both"/>
        <w:rPr>
          <w:bCs/>
        </w:rPr>
      </w:pPr>
      <w:r w:rsidRPr="009B7C3F">
        <w:rPr>
          <w:b/>
          <w:bCs/>
        </w:rPr>
        <w:t>3.6</w:t>
      </w:r>
      <w:r w:rsidRPr="009B7C3F">
        <w:rPr>
          <w:bCs/>
        </w:rPr>
        <w:t xml:space="preserve"> PHYSICAL AND OTHER PARAMETERS</w:t>
      </w:r>
    </w:p>
    <w:p w:rsidR="00216B9D" w:rsidRPr="009B7C3F" w:rsidRDefault="00216B9D" w:rsidP="00216B9D">
      <w:pPr>
        <w:jc w:val="both"/>
        <w:rPr>
          <w:bCs/>
          <w:sz w:val="8"/>
        </w:rPr>
      </w:pPr>
    </w:p>
    <w:p w:rsidR="00216B9D" w:rsidRPr="009B7C3F" w:rsidRDefault="00216B9D" w:rsidP="00216B9D">
      <w:pPr>
        <w:jc w:val="both"/>
        <w:rPr>
          <w:iCs/>
        </w:rPr>
      </w:pPr>
      <w:r w:rsidRPr="009B7C3F">
        <w:rPr>
          <w:iCs/>
        </w:rPr>
        <w:t xml:space="preserve">3.6.1 Location of the site </w:t>
      </w:r>
    </w:p>
    <w:p w:rsidR="00216B9D" w:rsidRPr="009B7C3F" w:rsidRDefault="00216B9D" w:rsidP="00216B9D">
      <w:pPr>
        <w:jc w:val="both"/>
        <w:rPr>
          <w:iCs/>
          <w:sz w:val="6"/>
        </w:rPr>
      </w:pPr>
    </w:p>
    <w:p w:rsidR="00216B9D" w:rsidRPr="009B7C3F" w:rsidRDefault="00216B9D" w:rsidP="00216B9D">
      <w:pPr>
        <w:jc w:val="both"/>
        <w:rPr>
          <w:bCs/>
        </w:rPr>
      </w:pPr>
      <w:r w:rsidRPr="009B7C3F">
        <w:t xml:space="preserve">3.6.2 </w:t>
      </w:r>
      <w:r w:rsidRPr="009B7C3F">
        <w:rPr>
          <w:bCs/>
        </w:rPr>
        <w:t>Meteorological data</w:t>
      </w:r>
    </w:p>
    <w:p w:rsidR="00216B9D" w:rsidRPr="009B7C3F" w:rsidRDefault="00216B9D" w:rsidP="00216B9D">
      <w:pPr>
        <w:jc w:val="both"/>
      </w:pPr>
      <w:r w:rsidRPr="009B7C3F">
        <w:t>The equipment to be installed shall be suitable for continuous satisfactory operation in tropical area in and around Hyderabad with high humidity and following prevailing climatic conditions.</w:t>
      </w:r>
    </w:p>
    <w:p w:rsidR="00216B9D" w:rsidRPr="009B7C3F" w:rsidRDefault="00216B9D" w:rsidP="00216B9D">
      <w:pPr>
        <w:jc w:val="both"/>
      </w:pPr>
      <w:r w:rsidRPr="009B7C3F">
        <w:t>A Average Grade Atmosphere Dry</w:t>
      </w:r>
    </w:p>
    <w:p w:rsidR="00216B9D" w:rsidRPr="009B7C3F" w:rsidRDefault="00216B9D" w:rsidP="00216B9D">
      <w:pPr>
        <w:jc w:val="both"/>
      </w:pPr>
      <w:r w:rsidRPr="009B7C3F">
        <w:t>B Ambient Air Temperature: Highest 50° C, Average 40° C</w:t>
      </w:r>
    </w:p>
    <w:p w:rsidR="00216B9D" w:rsidRPr="009B7C3F" w:rsidRDefault="00216B9D" w:rsidP="00216B9D">
      <w:pPr>
        <w:jc w:val="both"/>
      </w:pPr>
      <w:r w:rsidRPr="009B7C3F">
        <w:t>C Relative humidity 100% Maximum &amp; 10% Minimum</w:t>
      </w:r>
    </w:p>
    <w:p w:rsidR="00216B9D" w:rsidRPr="009B7C3F" w:rsidRDefault="00216B9D" w:rsidP="00216B9D">
      <w:pPr>
        <w:jc w:val="both"/>
      </w:pPr>
      <w:r w:rsidRPr="009B7C3F">
        <w:t>D Rainfall 600 mm (Concentrated in 4 months)</w:t>
      </w:r>
    </w:p>
    <w:p w:rsidR="00216B9D" w:rsidRPr="009B7C3F" w:rsidRDefault="00216B9D" w:rsidP="00216B9D">
      <w:pPr>
        <w:jc w:val="both"/>
      </w:pPr>
      <w:r w:rsidRPr="009B7C3F">
        <w:t>E Basic wind speed as IS: 875 44m/sec.</w:t>
      </w:r>
    </w:p>
    <w:p w:rsidR="00216B9D" w:rsidRPr="009B7C3F" w:rsidRDefault="00216B9D" w:rsidP="00216B9D">
      <w:pPr>
        <w:jc w:val="both"/>
      </w:pPr>
      <w:r w:rsidRPr="009B7C3F">
        <w:t>F Seismic Zone 4</w:t>
      </w:r>
    </w:p>
    <w:p w:rsidR="00216B9D" w:rsidRPr="009B7C3F" w:rsidRDefault="00216B9D" w:rsidP="00216B9D">
      <w:pPr>
        <w:jc w:val="both"/>
      </w:pPr>
      <w:r w:rsidRPr="009B7C3F">
        <w:t>G Atmosphere Tropical in close proximity with high humidity and foggy and dusty condition</w:t>
      </w:r>
    </w:p>
    <w:p w:rsidR="00216B9D" w:rsidRPr="009B7C3F" w:rsidRDefault="00216B9D" w:rsidP="00216B9D">
      <w:pPr>
        <w:jc w:val="both"/>
        <w:rPr>
          <w:sz w:val="18"/>
        </w:rPr>
      </w:pPr>
    </w:p>
    <w:p w:rsidR="00216B9D" w:rsidRPr="009B7C3F" w:rsidRDefault="00216B9D" w:rsidP="00216B9D">
      <w:pPr>
        <w:jc w:val="both"/>
        <w:rPr>
          <w:bCs/>
        </w:rPr>
      </w:pPr>
      <w:r w:rsidRPr="009B7C3F">
        <w:rPr>
          <w:bCs/>
        </w:rPr>
        <w:t>3.6.3 System Parameter</w:t>
      </w:r>
    </w:p>
    <w:p w:rsidR="00216B9D" w:rsidRPr="009B7C3F" w:rsidRDefault="00216B9D" w:rsidP="00216B9D">
      <w:pPr>
        <w:jc w:val="both"/>
      </w:pPr>
      <w:r w:rsidRPr="009B7C3F">
        <w:t>The brief particulars of the 33 system parameters are given here under:</w:t>
      </w:r>
    </w:p>
    <w:p w:rsidR="00216B9D" w:rsidRPr="009B7C3F" w:rsidRDefault="00216B9D" w:rsidP="00216B9D">
      <w:pPr>
        <w:spacing w:line="360" w:lineRule="auto"/>
        <w:jc w:val="both"/>
      </w:pPr>
      <w:r w:rsidRPr="009B7C3F">
        <w:t xml:space="preserve"> (i) Nominal system voltage: 33 kV </w:t>
      </w:r>
    </w:p>
    <w:p w:rsidR="00216B9D" w:rsidRPr="009B7C3F" w:rsidRDefault="00216B9D" w:rsidP="00216B9D">
      <w:pPr>
        <w:spacing w:line="360" w:lineRule="auto"/>
        <w:jc w:val="both"/>
      </w:pPr>
      <w:r w:rsidRPr="009B7C3F">
        <w:t xml:space="preserve">(ii) Highest system voltage: 36 </w:t>
      </w:r>
      <w:r w:rsidR="005E007E" w:rsidRPr="009B7C3F">
        <w:t>kV</w:t>
      </w:r>
      <w:r w:rsidRPr="009B7C3F">
        <w:t xml:space="preserve">(rms) </w:t>
      </w:r>
    </w:p>
    <w:p w:rsidR="00216B9D" w:rsidRPr="009B7C3F" w:rsidRDefault="00216B9D" w:rsidP="00216B9D">
      <w:pPr>
        <w:spacing w:line="360" w:lineRule="auto"/>
        <w:jc w:val="both"/>
      </w:pPr>
      <w:r w:rsidRPr="009B7C3F">
        <w:t>(iii) Impulse withstand voltage: 170 kV peak 1.2/50 micro seconds wave of positive/negative polarity</w:t>
      </w:r>
    </w:p>
    <w:p w:rsidR="00216B9D" w:rsidRPr="009B7C3F" w:rsidRDefault="00216B9D" w:rsidP="00216B9D">
      <w:pPr>
        <w:spacing w:line="360" w:lineRule="auto"/>
        <w:jc w:val="both"/>
      </w:pPr>
      <w:r w:rsidRPr="009B7C3F">
        <w:t xml:space="preserve">(iv) System Frequency: 50 Hz </w:t>
      </w:r>
    </w:p>
    <w:p w:rsidR="00216B9D" w:rsidRPr="009B7C3F" w:rsidRDefault="00216B9D" w:rsidP="00216B9D">
      <w:pPr>
        <w:spacing w:line="360" w:lineRule="auto"/>
        <w:jc w:val="both"/>
      </w:pPr>
      <w:r w:rsidRPr="009B7C3F">
        <w:t xml:space="preserve">(v) No. of phase per circuit: Three </w:t>
      </w:r>
    </w:p>
    <w:p w:rsidR="00216B9D" w:rsidRPr="009B7C3F" w:rsidRDefault="00216B9D" w:rsidP="00216B9D">
      <w:pPr>
        <w:spacing w:line="360" w:lineRule="auto"/>
        <w:jc w:val="both"/>
      </w:pPr>
      <w:r w:rsidRPr="009B7C3F">
        <w:t xml:space="preserve">(vi) System Earthing: Solidly grounded </w:t>
      </w:r>
    </w:p>
    <w:p w:rsidR="00216B9D" w:rsidRPr="009B7C3F" w:rsidRDefault="00216B9D" w:rsidP="00216B9D">
      <w:pPr>
        <w:spacing w:line="360" w:lineRule="auto"/>
        <w:jc w:val="both"/>
      </w:pPr>
      <w:r w:rsidRPr="009B7C3F">
        <w:lastRenderedPageBreak/>
        <w:t>(vii) One minute power frequency: 75</w:t>
      </w:r>
      <w:r w:rsidR="005E007E" w:rsidRPr="009B7C3F">
        <w:t>kV</w:t>
      </w:r>
      <w:r w:rsidRPr="009B7C3F">
        <w:t xml:space="preserve"> (rms) withstand voltage</w:t>
      </w:r>
    </w:p>
    <w:p w:rsidR="00216B9D" w:rsidRPr="009B7C3F" w:rsidRDefault="00216B9D" w:rsidP="00216B9D">
      <w:pPr>
        <w:spacing w:line="360" w:lineRule="auto"/>
        <w:jc w:val="both"/>
      </w:pPr>
      <w:r w:rsidRPr="009B7C3F">
        <w:t xml:space="preserve">(viii) Rated short time current: 25KA </w:t>
      </w:r>
    </w:p>
    <w:p w:rsidR="00216B9D" w:rsidRPr="009B7C3F" w:rsidRDefault="00216B9D" w:rsidP="00216B9D">
      <w:pPr>
        <w:spacing w:line="360" w:lineRule="auto"/>
        <w:jc w:val="both"/>
      </w:pPr>
      <w:r w:rsidRPr="009B7C3F">
        <w:t>(ix)Duration of fault current: 3 second for RMU/Breaker and one second for cable.</w:t>
      </w:r>
    </w:p>
    <w:p w:rsidR="00216B9D" w:rsidRPr="009B7C3F" w:rsidRDefault="00216B9D" w:rsidP="00216B9D">
      <w:pPr>
        <w:spacing w:line="360" w:lineRule="auto"/>
        <w:jc w:val="both"/>
      </w:pPr>
      <w:r w:rsidRPr="009B7C3F">
        <w:t>The brief particulars of the 11 system parameters are given here under:</w:t>
      </w:r>
    </w:p>
    <w:p w:rsidR="00216B9D" w:rsidRPr="009B7C3F" w:rsidRDefault="00216B9D" w:rsidP="00216B9D">
      <w:pPr>
        <w:spacing w:line="360" w:lineRule="auto"/>
        <w:jc w:val="both"/>
      </w:pPr>
      <w:r w:rsidRPr="009B7C3F">
        <w:t xml:space="preserve"> (i) Nominal system voltage: 11 kV </w:t>
      </w:r>
    </w:p>
    <w:p w:rsidR="00216B9D" w:rsidRPr="009B7C3F" w:rsidRDefault="00216B9D" w:rsidP="00216B9D">
      <w:pPr>
        <w:spacing w:line="360" w:lineRule="auto"/>
        <w:jc w:val="both"/>
      </w:pPr>
      <w:r w:rsidRPr="009B7C3F">
        <w:t xml:space="preserve">(ii) Highest system voltage: 12 </w:t>
      </w:r>
      <w:r w:rsidR="005E007E" w:rsidRPr="009B7C3F">
        <w:t>kV</w:t>
      </w:r>
      <w:r w:rsidRPr="009B7C3F">
        <w:t xml:space="preserve">(rms) </w:t>
      </w:r>
    </w:p>
    <w:p w:rsidR="00216B9D" w:rsidRPr="009B7C3F" w:rsidRDefault="00216B9D" w:rsidP="00216B9D">
      <w:pPr>
        <w:spacing w:line="360" w:lineRule="auto"/>
        <w:jc w:val="both"/>
      </w:pPr>
      <w:r w:rsidRPr="009B7C3F">
        <w:t>(iii) Impulse withstand voltage: 75 kV peak 1.2/50 micro seconds wave of positive/negative polarity</w:t>
      </w:r>
    </w:p>
    <w:p w:rsidR="00216B9D" w:rsidRPr="009B7C3F" w:rsidRDefault="00216B9D" w:rsidP="00216B9D">
      <w:pPr>
        <w:spacing w:line="360" w:lineRule="auto"/>
        <w:jc w:val="both"/>
      </w:pPr>
      <w:r w:rsidRPr="009B7C3F">
        <w:t xml:space="preserve">(iv) System Frequency: 50 Hz </w:t>
      </w:r>
    </w:p>
    <w:p w:rsidR="00216B9D" w:rsidRPr="009B7C3F" w:rsidRDefault="00216B9D" w:rsidP="00216B9D">
      <w:pPr>
        <w:spacing w:line="360" w:lineRule="auto"/>
        <w:jc w:val="both"/>
      </w:pPr>
      <w:r w:rsidRPr="009B7C3F">
        <w:t xml:space="preserve">(v) No. of phase per circuit: Three </w:t>
      </w:r>
    </w:p>
    <w:p w:rsidR="00216B9D" w:rsidRPr="009B7C3F" w:rsidRDefault="00216B9D" w:rsidP="00216B9D">
      <w:pPr>
        <w:spacing w:line="360" w:lineRule="auto"/>
        <w:jc w:val="both"/>
      </w:pPr>
      <w:r w:rsidRPr="009B7C3F">
        <w:t xml:space="preserve">(vi) System Earthing: Solidly grounded </w:t>
      </w:r>
    </w:p>
    <w:p w:rsidR="00216B9D" w:rsidRPr="009B7C3F" w:rsidRDefault="00216B9D" w:rsidP="00216B9D">
      <w:pPr>
        <w:spacing w:line="360" w:lineRule="auto"/>
        <w:jc w:val="both"/>
      </w:pPr>
      <w:r w:rsidRPr="009B7C3F">
        <w:t>(vii) One minute power frequency: 75</w:t>
      </w:r>
      <w:r w:rsidR="005E007E" w:rsidRPr="009B7C3F">
        <w:t>kV</w:t>
      </w:r>
      <w:r w:rsidRPr="009B7C3F">
        <w:t>(rms) withstand voltage</w:t>
      </w:r>
    </w:p>
    <w:p w:rsidR="00216B9D" w:rsidRPr="009B7C3F" w:rsidRDefault="00216B9D" w:rsidP="00216B9D">
      <w:pPr>
        <w:spacing w:line="360" w:lineRule="auto"/>
        <w:jc w:val="both"/>
      </w:pPr>
      <w:r w:rsidRPr="009B7C3F">
        <w:t xml:space="preserve">(viii) Rated short time current: 25KA </w:t>
      </w:r>
    </w:p>
    <w:p w:rsidR="00216B9D" w:rsidRPr="009B7C3F" w:rsidRDefault="00216B9D" w:rsidP="00216B9D">
      <w:pPr>
        <w:spacing w:line="360" w:lineRule="auto"/>
        <w:jc w:val="both"/>
      </w:pPr>
      <w:r w:rsidRPr="009B7C3F">
        <w:t>(ix)Duration of fault current: 3 second for RMU/Breaker and one second for cable.</w:t>
      </w:r>
    </w:p>
    <w:p w:rsidR="00216B9D" w:rsidRPr="009B7C3F" w:rsidRDefault="00216B9D" w:rsidP="00216B9D">
      <w:pPr>
        <w:jc w:val="both"/>
        <w:rPr>
          <w:bCs/>
          <w:iCs/>
          <w:sz w:val="16"/>
        </w:rPr>
      </w:pPr>
    </w:p>
    <w:p w:rsidR="00216B9D" w:rsidRPr="009B7C3F" w:rsidRDefault="00216B9D" w:rsidP="00216B9D">
      <w:pPr>
        <w:jc w:val="both"/>
        <w:rPr>
          <w:iCs/>
        </w:rPr>
      </w:pPr>
      <w:r w:rsidRPr="009B7C3F">
        <w:rPr>
          <w:bCs/>
          <w:iCs/>
        </w:rPr>
        <w:t>INSTALLATION DATA</w:t>
      </w:r>
      <w:r w:rsidRPr="009B7C3F">
        <w:rPr>
          <w:iCs/>
        </w:rPr>
        <w:t>:</w:t>
      </w:r>
    </w:p>
    <w:p w:rsidR="00216B9D" w:rsidRPr="009B7C3F" w:rsidRDefault="00216B9D" w:rsidP="00216B9D">
      <w:pPr>
        <w:jc w:val="both"/>
        <w:rPr>
          <w:iCs/>
          <w:sz w:val="16"/>
        </w:rPr>
      </w:pPr>
    </w:p>
    <w:p w:rsidR="00216B9D" w:rsidRPr="009B7C3F" w:rsidRDefault="00216B9D" w:rsidP="00216B9D">
      <w:pPr>
        <w:jc w:val="both"/>
        <w:rPr>
          <w:iCs/>
        </w:rPr>
      </w:pPr>
      <w:r w:rsidRPr="009B7C3F">
        <w:rPr>
          <w:iCs/>
        </w:rPr>
        <w:t>Brief particulars of installation data are as under:</w:t>
      </w:r>
    </w:p>
    <w:p w:rsidR="00216B9D" w:rsidRPr="009B7C3F" w:rsidRDefault="00216B9D" w:rsidP="00216B9D">
      <w:pPr>
        <w:jc w:val="both"/>
        <w:rPr>
          <w:iCs/>
          <w:sz w:val="10"/>
        </w:rPr>
      </w:pPr>
    </w:p>
    <w:p w:rsidR="00216B9D" w:rsidRPr="009B7C3F" w:rsidRDefault="00216B9D" w:rsidP="00216B9D">
      <w:pPr>
        <w:jc w:val="both"/>
        <w:rPr>
          <w:iCs/>
        </w:rPr>
      </w:pPr>
      <w:r w:rsidRPr="009B7C3F">
        <w:rPr>
          <w:iCs/>
        </w:rPr>
        <w:t xml:space="preserve">Location: </w:t>
      </w:r>
    </w:p>
    <w:p w:rsidR="00216B9D" w:rsidRPr="009B7C3F" w:rsidRDefault="00216B9D" w:rsidP="00216B9D">
      <w:pPr>
        <w:jc w:val="both"/>
        <w:rPr>
          <w:iCs/>
          <w:sz w:val="6"/>
        </w:rPr>
      </w:pPr>
    </w:p>
    <w:p w:rsidR="00216B9D" w:rsidRPr="009B7C3F" w:rsidRDefault="00216B9D" w:rsidP="00216B9D">
      <w:pPr>
        <w:jc w:val="both"/>
        <w:rPr>
          <w:iCs/>
        </w:rPr>
      </w:pPr>
      <w:r w:rsidRPr="009B7C3F">
        <w:rPr>
          <w:iCs/>
        </w:rPr>
        <w:t>Route: Please refer enclosed drawing.</w:t>
      </w:r>
    </w:p>
    <w:p w:rsidR="00216B9D" w:rsidRPr="009B7C3F" w:rsidRDefault="00216B9D" w:rsidP="00216B9D">
      <w:pPr>
        <w:jc w:val="both"/>
        <w:rPr>
          <w:iCs/>
        </w:rPr>
      </w:pPr>
      <w:r w:rsidRPr="009B7C3F">
        <w:rPr>
          <w:iCs/>
        </w:rPr>
        <w:t>Type of laying: Direct burial in ground</w:t>
      </w:r>
    </w:p>
    <w:p w:rsidR="00216B9D" w:rsidRPr="009B7C3F" w:rsidRDefault="00216B9D" w:rsidP="00216B9D">
      <w:pPr>
        <w:jc w:val="both"/>
      </w:pPr>
      <w:r w:rsidRPr="009B7C3F">
        <w:t>Max. Soil temperature: 35 degree C at cable depth</w:t>
      </w:r>
    </w:p>
    <w:p w:rsidR="00216B9D" w:rsidRPr="009B7C3F" w:rsidRDefault="00216B9D" w:rsidP="00216B9D">
      <w:pPr>
        <w:jc w:val="both"/>
      </w:pPr>
      <w:r w:rsidRPr="009B7C3F">
        <w:t>Characteristics of soil: Hard rock and Hard gravel but generally leveled. Presence of micro-organisms in the soil shall be taken into account.</w:t>
      </w:r>
    </w:p>
    <w:p w:rsidR="00216B9D" w:rsidRPr="009B7C3F" w:rsidRDefault="00216B9D" w:rsidP="00216B9D">
      <w:pPr>
        <w:jc w:val="both"/>
      </w:pPr>
      <w:r w:rsidRPr="009B7C3F">
        <w:t>Thermal resistivity of soil: 100/120 deg. C cm/w[for information only, however exact value to be assessed by bidder ]</w:t>
      </w:r>
    </w:p>
    <w:p w:rsidR="00216B9D" w:rsidRPr="009B7C3F" w:rsidRDefault="00216B9D" w:rsidP="00216B9D">
      <w:pPr>
        <w:jc w:val="both"/>
      </w:pPr>
      <w:r w:rsidRPr="009B7C3F">
        <w:t>Type of the road surface: To be physically examined by bidder based on route layout.</w:t>
      </w:r>
    </w:p>
    <w:p w:rsidR="00216B9D" w:rsidRPr="009B7C3F" w:rsidRDefault="00216B9D" w:rsidP="00216B9D">
      <w:pPr>
        <w:jc w:val="both"/>
        <w:rPr>
          <w:sz w:val="10"/>
        </w:rPr>
      </w:pPr>
    </w:p>
    <w:p w:rsidR="00216B9D" w:rsidRPr="009B7C3F" w:rsidRDefault="00216B9D" w:rsidP="00216B9D">
      <w:pPr>
        <w:jc w:val="both"/>
        <w:rPr>
          <w:bCs/>
        </w:rPr>
      </w:pPr>
      <w:r w:rsidRPr="009B7C3F">
        <w:rPr>
          <w:bCs/>
        </w:rPr>
        <w:t>3.6.4 Soil Data</w:t>
      </w:r>
    </w:p>
    <w:p w:rsidR="00216B9D" w:rsidRPr="009B7C3F" w:rsidRDefault="00216B9D" w:rsidP="00216B9D">
      <w:pPr>
        <w:jc w:val="both"/>
        <w:rPr>
          <w:bCs/>
          <w:sz w:val="12"/>
        </w:rPr>
      </w:pPr>
    </w:p>
    <w:p w:rsidR="00216B9D" w:rsidRPr="009B7C3F" w:rsidRDefault="00216B9D" w:rsidP="00216B9D">
      <w:pPr>
        <w:jc w:val="both"/>
      </w:pPr>
      <w:r w:rsidRPr="009B7C3F">
        <w:t>The bidder shall be responsible for carrying out the required tests and should fully satisfy him about the nature of soil including the earth resistivity expected to be encountered prior to the submission of bid. Any variation of soil data during detailed engineering or construction stage shall not constitute a valid reason in affecting the terms and conditions of the bid or any extra price.</w:t>
      </w:r>
    </w:p>
    <w:p w:rsidR="00216B9D" w:rsidRPr="009B7C3F" w:rsidRDefault="00216B9D" w:rsidP="00216B9D">
      <w:pPr>
        <w:jc w:val="both"/>
        <w:rPr>
          <w:sz w:val="12"/>
        </w:rPr>
      </w:pPr>
    </w:p>
    <w:p w:rsidR="00216B9D" w:rsidRPr="009B7C3F" w:rsidRDefault="00216B9D" w:rsidP="00216B9D">
      <w:pPr>
        <w:jc w:val="both"/>
        <w:rPr>
          <w:bCs/>
        </w:rPr>
      </w:pPr>
      <w:r w:rsidRPr="009B7C3F">
        <w:rPr>
          <w:b/>
          <w:bCs/>
        </w:rPr>
        <w:t>3.7</w:t>
      </w:r>
      <w:r w:rsidRPr="009B7C3F">
        <w:rPr>
          <w:bCs/>
        </w:rPr>
        <w:t xml:space="preserve"> SCHEDULE OF QUANTITIES</w:t>
      </w:r>
    </w:p>
    <w:p w:rsidR="00216B9D" w:rsidRPr="009B7C3F" w:rsidRDefault="00216B9D" w:rsidP="00216B9D">
      <w:pPr>
        <w:jc w:val="both"/>
        <w:rPr>
          <w:bCs/>
          <w:sz w:val="10"/>
        </w:rPr>
      </w:pPr>
    </w:p>
    <w:p w:rsidR="00216B9D" w:rsidRPr="009B7C3F" w:rsidRDefault="00216B9D" w:rsidP="00216B9D">
      <w:pPr>
        <w:jc w:val="both"/>
      </w:pPr>
      <w:r w:rsidRPr="009B7C3F">
        <w:t>The detailed bills of quantity of major items/works are indicated in the Bid Price Schedules (BPS).</w:t>
      </w:r>
    </w:p>
    <w:p w:rsidR="00216B9D" w:rsidRPr="009B7C3F" w:rsidRDefault="00216B9D" w:rsidP="00216B9D">
      <w:pPr>
        <w:jc w:val="both"/>
      </w:pPr>
      <w:r w:rsidRPr="009B7C3F">
        <w:t>Wherever the quantities of items/works are not indicated, the bidder is required to estimate the quantity required for entire execution and completion of works and incorporate their price in respective Bid Price Schedules. Any material/works not specifically mentioned in the description in BPS, as may be required shall be deemed to be included in the bid itself and shall be provided at no extra cost to Employer.</w:t>
      </w:r>
    </w:p>
    <w:p w:rsidR="004B4CF3" w:rsidRPr="009B7C3F" w:rsidRDefault="004B4CF3" w:rsidP="00216B9D">
      <w:pPr>
        <w:jc w:val="both"/>
      </w:pPr>
    </w:p>
    <w:p w:rsidR="00216B9D" w:rsidRPr="009B7C3F" w:rsidRDefault="00216B9D" w:rsidP="00216B9D">
      <w:pPr>
        <w:jc w:val="both"/>
        <w:rPr>
          <w:bCs/>
        </w:rPr>
      </w:pPr>
      <w:r w:rsidRPr="009B7C3F">
        <w:rPr>
          <w:b/>
          <w:bCs/>
        </w:rPr>
        <w:t>3.8</w:t>
      </w:r>
      <w:r w:rsidRPr="009B7C3F">
        <w:rPr>
          <w:bCs/>
        </w:rPr>
        <w:t xml:space="preserve"> BASIC REFERENCE DRAWINGS</w:t>
      </w:r>
    </w:p>
    <w:p w:rsidR="00216B9D" w:rsidRPr="009B7C3F" w:rsidRDefault="00216B9D" w:rsidP="00216B9D">
      <w:pPr>
        <w:jc w:val="both"/>
        <w:rPr>
          <w:bCs/>
          <w:sz w:val="18"/>
        </w:rPr>
      </w:pPr>
    </w:p>
    <w:p w:rsidR="00216B9D" w:rsidRPr="009B7C3F" w:rsidRDefault="00216B9D" w:rsidP="00216B9D">
      <w:pPr>
        <w:jc w:val="both"/>
      </w:pPr>
      <w:r w:rsidRPr="009B7C3F">
        <w:t xml:space="preserve">The enclosed indicative drawings give the basic scheme, layout etc. In case of any discrepancy </w:t>
      </w:r>
      <w:r w:rsidRPr="009B7C3F">
        <w:lastRenderedPageBreak/>
        <w:t>between the drawings and text of specification, the requirements of text shall prevail in general.</w:t>
      </w:r>
    </w:p>
    <w:p w:rsidR="00216B9D" w:rsidRPr="009B7C3F" w:rsidRDefault="00216B9D" w:rsidP="00216B9D">
      <w:pPr>
        <w:jc w:val="both"/>
      </w:pPr>
      <w:r w:rsidRPr="009B7C3F">
        <w:t>However, the Bidder is advised to get these clarified from Employer, before submission of bids, in case of any doubt.</w:t>
      </w:r>
    </w:p>
    <w:p w:rsidR="00216B9D" w:rsidRPr="009B7C3F" w:rsidRDefault="00216B9D" w:rsidP="00216B9D">
      <w:pPr>
        <w:jc w:val="both"/>
        <w:rPr>
          <w:b/>
          <w:bCs/>
          <w:sz w:val="16"/>
        </w:rPr>
      </w:pPr>
    </w:p>
    <w:p w:rsidR="00216B9D" w:rsidRPr="009B7C3F" w:rsidRDefault="00216B9D" w:rsidP="00216B9D">
      <w:pPr>
        <w:jc w:val="both"/>
        <w:rPr>
          <w:bCs/>
        </w:rPr>
      </w:pPr>
      <w:r w:rsidRPr="009B7C3F">
        <w:rPr>
          <w:b/>
          <w:bCs/>
        </w:rPr>
        <w:t>3.9</w:t>
      </w:r>
      <w:r w:rsidRPr="009B7C3F">
        <w:rPr>
          <w:bCs/>
        </w:rPr>
        <w:t xml:space="preserve"> TOOLS AND TACKLES</w:t>
      </w:r>
    </w:p>
    <w:p w:rsidR="00216B9D" w:rsidRPr="009B7C3F" w:rsidRDefault="00216B9D" w:rsidP="00216B9D">
      <w:pPr>
        <w:jc w:val="both"/>
        <w:rPr>
          <w:bCs/>
          <w:sz w:val="16"/>
        </w:rPr>
      </w:pPr>
    </w:p>
    <w:p w:rsidR="00216B9D" w:rsidRPr="009B7C3F" w:rsidRDefault="00216B9D" w:rsidP="00216B9D">
      <w:pPr>
        <w:jc w:val="both"/>
      </w:pPr>
      <w:r w:rsidRPr="009B7C3F">
        <w:t xml:space="preserve">The bidder shall make the deployment of all special tools and tackles required for erection, testing, commissioning and maintenance of equipment. </w:t>
      </w:r>
    </w:p>
    <w:p w:rsidR="00216B9D" w:rsidRPr="009B7C3F" w:rsidRDefault="00216B9D" w:rsidP="00216B9D">
      <w:pPr>
        <w:jc w:val="both"/>
        <w:rPr>
          <w:sz w:val="12"/>
        </w:rPr>
      </w:pPr>
    </w:p>
    <w:p w:rsidR="00216B9D" w:rsidRPr="009B7C3F" w:rsidRDefault="00216B9D" w:rsidP="00216B9D">
      <w:pPr>
        <w:jc w:val="both"/>
        <w:rPr>
          <w:bCs/>
        </w:rPr>
      </w:pPr>
      <w:r w:rsidRPr="009B7C3F">
        <w:rPr>
          <w:b/>
          <w:bCs/>
        </w:rPr>
        <w:t>3.10</w:t>
      </w:r>
      <w:r w:rsidRPr="009B7C3F">
        <w:rPr>
          <w:bCs/>
        </w:rPr>
        <w:t xml:space="preserve"> SPECIFIC REQUIREMENT</w:t>
      </w:r>
    </w:p>
    <w:p w:rsidR="00216B9D" w:rsidRPr="009B7C3F" w:rsidRDefault="00216B9D" w:rsidP="00216B9D">
      <w:pPr>
        <w:jc w:val="both"/>
        <w:rPr>
          <w:bCs/>
          <w:sz w:val="14"/>
        </w:rPr>
      </w:pPr>
    </w:p>
    <w:p w:rsidR="00216B9D" w:rsidRPr="009B7C3F" w:rsidRDefault="00216B9D" w:rsidP="00216B9D">
      <w:pPr>
        <w:jc w:val="both"/>
      </w:pPr>
      <w:r w:rsidRPr="009B7C3F">
        <w:t>The bidder shall be responsible for safety of human and equipment during the working. It will be the responsibility of the Contractor to co-ordinate and obtain, required clearance before commissioning. Any additional items, modification due to observation of such statutory authorities shall be provided by the Contractor at no extra cost to the Employer.</w:t>
      </w:r>
    </w:p>
    <w:p w:rsidR="00216B9D" w:rsidRPr="009B7C3F" w:rsidRDefault="00216B9D" w:rsidP="00216B9D">
      <w:pPr>
        <w:jc w:val="both"/>
        <w:rPr>
          <w:sz w:val="16"/>
        </w:rPr>
      </w:pPr>
    </w:p>
    <w:p w:rsidR="00216B9D" w:rsidRPr="009B7C3F" w:rsidRDefault="00216B9D" w:rsidP="00216B9D">
      <w:pPr>
        <w:jc w:val="both"/>
        <w:rPr>
          <w:bCs/>
        </w:rPr>
      </w:pPr>
      <w:r w:rsidRPr="009B7C3F">
        <w:rPr>
          <w:b/>
          <w:bCs/>
        </w:rPr>
        <w:t>3.11</w:t>
      </w:r>
      <w:r w:rsidRPr="009B7C3F">
        <w:rPr>
          <w:bCs/>
        </w:rPr>
        <w:t xml:space="preserve"> RESTORATION OF ROADS:</w:t>
      </w:r>
    </w:p>
    <w:p w:rsidR="00216B9D" w:rsidRPr="009B7C3F" w:rsidRDefault="00216B9D" w:rsidP="00216B9D">
      <w:pPr>
        <w:jc w:val="both"/>
        <w:rPr>
          <w:bCs/>
          <w:sz w:val="14"/>
        </w:rPr>
      </w:pPr>
    </w:p>
    <w:p w:rsidR="00216B9D" w:rsidRPr="009B7C3F" w:rsidRDefault="00216B9D" w:rsidP="00216B9D">
      <w:pPr>
        <w:jc w:val="both"/>
      </w:pPr>
      <w:r w:rsidRPr="009B7C3F">
        <w:t>a) The authorities owning the road en route would allow Road cuttings along the road, sides and on all the crossings.</w:t>
      </w:r>
    </w:p>
    <w:p w:rsidR="00216B9D" w:rsidRPr="009B7C3F" w:rsidRDefault="00216B9D" w:rsidP="00216B9D">
      <w:pPr>
        <w:jc w:val="both"/>
      </w:pPr>
      <w:r w:rsidRPr="009B7C3F">
        <w:t xml:space="preserve">b) Road cuttings are to be done by the contractor whereas the road cutting </w:t>
      </w:r>
      <w:r w:rsidRPr="009B7C3F">
        <w:rPr>
          <w:iCs/>
        </w:rPr>
        <w:t xml:space="preserve">charges </w:t>
      </w:r>
      <w:r w:rsidRPr="009B7C3F">
        <w:t xml:space="preserve">will be paid directly to the concerned authority /the local body by </w:t>
      </w:r>
      <w:r w:rsidR="00165E7B" w:rsidRPr="009B7C3F">
        <w:t>TGSPDCL</w:t>
      </w:r>
      <w:r w:rsidRPr="009B7C3F">
        <w:t xml:space="preserve">. </w:t>
      </w:r>
    </w:p>
    <w:p w:rsidR="00216B9D" w:rsidRPr="009B7C3F" w:rsidRDefault="00216B9D" w:rsidP="00216B9D">
      <w:pPr>
        <w:jc w:val="both"/>
      </w:pPr>
      <w:r w:rsidRPr="009B7C3F">
        <w:t>c) Contractor shall be responsible for back filling and compaction of the trenches dug for laying of the cable.</w:t>
      </w:r>
    </w:p>
    <w:p w:rsidR="00216B9D" w:rsidRPr="009B7C3F" w:rsidRDefault="00216B9D" w:rsidP="00216B9D">
      <w:pPr>
        <w:jc w:val="both"/>
        <w:rPr>
          <w:sz w:val="16"/>
        </w:rPr>
      </w:pPr>
    </w:p>
    <w:p w:rsidR="00216B9D" w:rsidRPr="009B7C3F" w:rsidRDefault="00216B9D" w:rsidP="00216B9D">
      <w:pPr>
        <w:jc w:val="both"/>
        <w:rPr>
          <w:bCs/>
        </w:rPr>
      </w:pPr>
      <w:r w:rsidRPr="009B7C3F">
        <w:rPr>
          <w:b/>
          <w:bCs/>
        </w:rPr>
        <w:t>3.12</w:t>
      </w:r>
      <w:r w:rsidRPr="009B7C3F">
        <w:rPr>
          <w:bCs/>
        </w:rPr>
        <w:t xml:space="preserve"> SHUT DOWN PLANNING:</w:t>
      </w:r>
    </w:p>
    <w:p w:rsidR="00216B9D" w:rsidRPr="009B7C3F" w:rsidRDefault="00216B9D" w:rsidP="00216B9D">
      <w:pPr>
        <w:jc w:val="both"/>
        <w:rPr>
          <w:bCs/>
          <w:sz w:val="12"/>
        </w:rPr>
      </w:pPr>
    </w:p>
    <w:p w:rsidR="00216B9D" w:rsidRPr="009B7C3F" w:rsidRDefault="00216B9D" w:rsidP="00216B9D">
      <w:pPr>
        <w:jc w:val="both"/>
      </w:pPr>
      <w:r w:rsidRPr="009B7C3F">
        <w:t xml:space="preserve">Contractor shall carry out careful and detail pre- planning for the shut down schedules to minimize the number and duration of shut down in consultation with </w:t>
      </w:r>
      <w:r w:rsidR="00165E7B" w:rsidRPr="009B7C3F">
        <w:t>TGSPDCL</w:t>
      </w:r>
      <w:r w:rsidRPr="009B7C3F">
        <w:t>.</w:t>
      </w:r>
    </w:p>
    <w:p w:rsidR="00216B9D" w:rsidRPr="009B7C3F" w:rsidRDefault="00216B9D" w:rsidP="00216B9D">
      <w:pPr>
        <w:jc w:val="both"/>
      </w:pPr>
      <w:r w:rsidRPr="009B7C3F">
        <w:t>• Shut down conditions shall be clear specifying designation of person responsible for giving LC (line clear)</w:t>
      </w:r>
    </w:p>
    <w:p w:rsidR="00216B9D" w:rsidRPr="009B7C3F" w:rsidRDefault="00216B9D" w:rsidP="00216B9D">
      <w:pPr>
        <w:jc w:val="both"/>
      </w:pPr>
      <w:r w:rsidRPr="009B7C3F">
        <w:t>• Authorisation of personnel from the contractor’s side.</w:t>
      </w:r>
    </w:p>
    <w:p w:rsidR="00216B9D" w:rsidRPr="009B7C3F" w:rsidRDefault="00216B9D" w:rsidP="00216B9D">
      <w:pPr>
        <w:jc w:val="both"/>
      </w:pPr>
      <w:r w:rsidRPr="009B7C3F">
        <w:t>• Contractor shall fix the times for shut down preferably early morning and not later than 5 PM in the evening.</w:t>
      </w:r>
    </w:p>
    <w:p w:rsidR="007040A3" w:rsidRPr="009B7C3F" w:rsidRDefault="00216B9D" w:rsidP="00216B9D">
      <w:pPr>
        <w:jc w:val="both"/>
      </w:pPr>
      <w:r w:rsidRPr="009B7C3F">
        <w:t>• All safety precautions for public and dept personnel, restoration of supply should be readily explained while returning LC.</w:t>
      </w:r>
    </w:p>
    <w:p w:rsidR="00216B9D" w:rsidRPr="009B7C3F" w:rsidRDefault="00216B9D" w:rsidP="00216B9D">
      <w:pPr>
        <w:jc w:val="both"/>
      </w:pPr>
      <w:r w:rsidRPr="009B7C3F">
        <w:rPr>
          <w:b/>
          <w:bCs/>
        </w:rPr>
        <w:t>3.13</w:t>
      </w:r>
      <w:r w:rsidRPr="009B7C3F">
        <w:rPr>
          <w:bCs/>
        </w:rPr>
        <w:t xml:space="preserve"> Additional items</w:t>
      </w:r>
      <w:r w:rsidRPr="009B7C3F">
        <w:t>: In case any additional equipment is required to be installed which is not covered in tender document, the payment (rates) for such equipment shall be made at “Standard  Estimate &amp; Schedule of Rate” prevailing at the date of bid opening.</w:t>
      </w:r>
    </w:p>
    <w:p w:rsidR="00216B9D" w:rsidRPr="009B7C3F" w:rsidRDefault="00216B9D" w:rsidP="00216B9D">
      <w:pPr>
        <w:jc w:val="both"/>
        <w:rPr>
          <w:sz w:val="18"/>
        </w:rPr>
      </w:pPr>
    </w:p>
    <w:p w:rsidR="00216B9D" w:rsidRPr="009B7C3F" w:rsidRDefault="00216B9D" w:rsidP="00216B9D">
      <w:pPr>
        <w:jc w:val="both"/>
        <w:rPr>
          <w:b/>
          <w:bCs/>
        </w:rPr>
      </w:pPr>
      <w:r w:rsidRPr="009B7C3F">
        <w:rPr>
          <w:b/>
          <w:bCs/>
        </w:rPr>
        <w:t>3.14 CABLE ROUTES:</w:t>
      </w:r>
    </w:p>
    <w:p w:rsidR="00216B9D" w:rsidRPr="009B7C3F" w:rsidRDefault="00216B9D" w:rsidP="00216B9D">
      <w:pPr>
        <w:jc w:val="both"/>
        <w:rPr>
          <w:b/>
          <w:bCs/>
          <w:sz w:val="12"/>
        </w:rPr>
      </w:pPr>
    </w:p>
    <w:p w:rsidR="00216B9D" w:rsidRPr="009B7C3F" w:rsidRDefault="00216B9D" w:rsidP="00216B9D">
      <w:pPr>
        <w:jc w:val="both"/>
      </w:pPr>
      <w:r w:rsidRPr="009B7C3F">
        <w:t>Contractor shall carry out site survey and finalize cable routing by carrying out modification to the drawings enclosed with tender documents to take into consideration the design criteria.</w:t>
      </w:r>
    </w:p>
    <w:p w:rsidR="00216B9D" w:rsidRPr="009B7C3F" w:rsidRDefault="00216B9D" w:rsidP="00216B9D">
      <w:pPr>
        <w:jc w:val="both"/>
        <w:rPr>
          <w:bCs/>
        </w:rPr>
      </w:pPr>
      <w:r w:rsidRPr="009B7C3F">
        <w:rPr>
          <w:bCs/>
        </w:rPr>
        <w:t>1.1 Optimization of Cable lengths</w:t>
      </w:r>
      <w:r w:rsidRPr="009B7C3F">
        <w:t xml:space="preserve">: Based on the tender drawings, route survey to be checked by the contractor and taking into consideration of transport limitation Wastage up to 1% of total length of cable length laid for each type/rating shall be permitted individually. </w:t>
      </w:r>
      <w:r w:rsidRPr="009B7C3F">
        <w:rPr>
          <w:bCs/>
        </w:rPr>
        <w:t>Recovery shall be made for wastage of cable in excess of 1%.</w:t>
      </w:r>
    </w:p>
    <w:p w:rsidR="00216B9D" w:rsidRPr="009B7C3F" w:rsidRDefault="00216B9D" w:rsidP="00216B9D">
      <w:pPr>
        <w:jc w:val="both"/>
      </w:pPr>
      <w:r w:rsidRPr="009B7C3F">
        <w:t xml:space="preserve">Cable as per scope indicated in this specification, shall be laid underground in flat formation throughout the route. </w:t>
      </w:r>
    </w:p>
    <w:p w:rsidR="00216B9D" w:rsidRPr="009B7C3F" w:rsidRDefault="00216B9D" w:rsidP="00216B9D">
      <w:pPr>
        <w:jc w:val="both"/>
      </w:pPr>
      <w:r w:rsidRPr="009B7C3F">
        <w:t>• In DWC/GI/Hume pipe.</w:t>
      </w:r>
    </w:p>
    <w:p w:rsidR="00216B9D" w:rsidRPr="009B7C3F" w:rsidRDefault="00216B9D" w:rsidP="00216B9D">
      <w:pPr>
        <w:jc w:val="both"/>
      </w:pPr>
      <w:r w:rsidRPr="009B7C3F">
        <w:t>• In air at terminations.</w:t>
      </w:r>
    </w:p>
    <w:p w:rsidR="00216B9D" w:rsidRPr="009B7C3F" w:rsidRDefault="00216B9D" w:rsidP="00216B9D">
      <w:pPr>
        <w:jc w:val="both"/>
      </w:pPr>
      <w:r w:rsidRPr="009B7C3F">
        <w:t>• At varying depths due to obstructions.</w:t>
      </w:r>
    </w:p>
    <w:p w:rsidR="00216B9D" w:rsidRPr="009B7C3F" w:rsidRDefault="00216B9D" w:rsidP="00216B9D">
      <w:pPr>
        <w:jc w:val="both"/>
      </w:pPr>
      <w:r w:rsidRPr="009B7C3F">
        <w:t>• As per approved drawings;</w:t>
      </w:r>
    </w:p>
    <w:p w:rsidR="00216B9D" w:rsidRPr="009B7C3F" w:rsidRDefault="00216B9D" w:rsidP="00216B9D">
      <w:pPr>
        <w:jc w:val="both"/>
      </w:pPr>
      <w:r w:rsidRPr="009B7C3F">
        <w:t>• Railway crossing;</w:t>
      </w:r>
    </w:p>
    <w:p w:rsidR="00216B9D" w:rsidRPr="009B7C3F" w:rsidRDefault="00216B9D" w:rsidP="00216B9D">
      <w:pPr>
        <w:jc w:val="both"/>
      </w:pPr>
      <w:r w:rsidRPr="009B7C3F">
        <w:t>• Road crossing;</w:t>
      </w:r>
    </w:p>
    <w:p w:rsidR="00216B9D" w:rsidRPr="009B7C3F" w:rsidRDefault="00216B9D" w:rsidP="00216B9D">
      <w:pPr>
        <w:jc w:val="both"/>
        <w:rPr>
          <w:sz w:val="18"/>
        </w:rPr>
      </w:pPr>
    </w:p>
    <w:p w:rsidR="00216B9D" w:rsidRPr="009B7C3F" w:rsidRDefault="00216B9D" w:rsidP="00216B9D">
      <w:pPr>
        <w:jc w:val="both"/>
      </w:pPr>
      <w:r w:rsidRPr="009B7C3F">
        <w:t xml:space="preserve">The bidder may visit the site and get him acquainted with the proposed cable route and soil </w:t>
      </w:r>
      <w:r w:rsidRPr="009B7C3F">
        <w:lastRenderedPageBreak/>
        <w:t>condition to enable him to submit a realistic offer.</w:t>
      </w:r>
    </w:p>
    <w:p w:rsidR="00216B9D" w:rsidRPr="009B7C3F" w:rsidRDefault="00216B9D" w:rsidP="00216B9D">
      <w:pPr>
        <w:jc w:val="both"/>
        <w:rPr>
          <w:b/>
          <w:bCs/>
          <w:sz w:val="16"/>
        </w:rPr>
      </w:pPr>
    </w:p>
    <w:p w:rsidR="00216B9D" w:rsidRPr="009B7C3F" w:rsidRDefault="00216B9D" w:rsidP="00216B9D">
      <w:pPr>
        <w:jc w:val="both"/>
        <w:rPr>
          <w:b/>
          <w:bCs/>
        </w:rPr>
      </w:pPr>
      <w:r w:rsidRPr="009B7C3F">
        <w:rPr>
          <w:b/>
          <w:bCs/>
        </w:rPr>
        <w:t>3.15 EARTHING</w:t>
      </w:r>
    </w:p>
    <w:p w:rsidR="00216B9D" w:rsidRPr="009B7C3F" w:rsidRDefault="00216B9D" w:rsidP="00216B9D">
      <w:pPr>
        <w:jc w:val="both"/>
        <w:rPr>
          <w:bCs/>
          <w:sz w:val="16"/>
        </w:rPr>
      </w:pPr>
    </w:p>
    <w:p w:rsidR="00216B9D" w:rsidRPr="009B7C3F" w:rsidRDefault="00216B9D" w:rsidP="00216B9D">
      <w:pPr>
        <w:jc w:val="both"/>
      </w:pPr>
      <w:r w:rsidRPr="009B7C3F">
        <w:t>All metal parts including cable amour not intended for carrying current or not alive shall be connected to duplicate earthing system. Earth continuity conductors shall be provided down to the ground level for earth connection to earth pit. It shall have sufficient cross sectional area to afford a low resistant path for the full fault current envisaged.</w:t>
      </w:r>
    </w:p>
    <w:p w:rsidR="00216B9D" w:rsidRPr="009B7C3F" w:rsidRDefault="00216B9D" w:rsidP="00216B9D">
      <w:pPr>
        <w:jc w:val="both"/>
      </w:pPr>
      <w:r w:rsidRPr="009B7C3F">
        <w:t>The size of the earth continuity conductor shall also be large enough to reduce the potential rise of the metal frame of the equipment in the event of fault to minimum but in any case not more than 10V. The size of the earth terminals and conductors shall be adequate to restrict the temperature rise without causing any damage to the earth connection in the case of fault. No riveted joints in the earth conducting path shall be permissible and only bolted joints of adequate size shall be provided with GI nuts, bolts and plain and spring washers. The surfaces to be jointed shall be perfectly flat without any unevenness to ensure that there is no contact resistance.</w:t>
      </w:r>
    </w:p>
    <w:p w:rsidR="00216B9D" w:rsidRPr="009B7C3F" w:rsidRDefault="00216B9D" w:rsidP="00216B9D">
      <w:pPr>
        <w:jc w:val="both"/>
      </w:pPr>
      <w:r w:rsidRPr="009B7C3F">
        <w:t>An earth bus bar of copper strip of adequate size shall be provided inside all RMUs. The earth bus bar shall be terminated into two earthing terminals of adequate size with GI nuts, bolts and washers for connecting to earth continuity conductor mentioned above to which all earthing connections must be made.</w:t>
      </w:r>
    </w:p>
    <w:p w:rsidR="00216B9D" w:rsidRPr="009B7C3F" w:rsidRDefault="00216B9D" w:rsidP="00216B9D">
      <w:pPr>
        <w:jc w:val="both"/>
      </w:pPr>
      <w:r w:rsidRPr="009B7C3F">
        <w:t>The earth pit shall be made by digging pit of size 600* 600*2000mm and planting a 2 meter 80 mm dia CI earth pipe therein. The Earth pit shall be back filled with a mixture of Bentonite and black cotton soil to to improve the earth conductivity. The earth electrode shall be connected SS earth riser from the earth pipe shall consist of GI flat of 25*6 mm. The GI flat shall then be connected to the earth continuity conductor mentioned above and also the armour of the cables.</w:t>
      </w:r>
    </w:p>
    <w:p w:rsidR="00216B9D" w:rsidRPr="009B7C3F" w:rsidRDefault="00216B9D" w:rsidP="00216B9D">
      <w:pPr>
        <w:jc w:val="both"/>
      </w:pPr>
      <w:r w:rsidRPr="009B7C3F">
        <w:t>The CI pipe mentioned above would project 50 mm above the ground level as it should be visible and can be used for pouring water during the dry seasons.</w:t>
      </w:r>
    </w:p>
    <w:p w:rsidR="00216B9D" w:rsidRPr="009B7C3F" w:rsidRDefault="00216B9D" w:rsidP="00216B9D">
      <w:pPr>
        <w:jc w:val="both"/>
      </w:pPr>
      <w:r w:rsidRPr="009B7C3F">
        <w:t>All earthing shall strictly follow the provisions of Indian Electricity Rules 1956.</w:t>
      </w:r>
    </w:p>
    <w:p w:rsidR="00216B9D" w:rsidRPr="009B7C3F" w:rsidRDefault="00216B9D" w:rsidP="00216B9D">
      <w:pPr>
        <w:jc w:val="both"/>
      </w:pPr>
    </w:p>
    <w:p w:rsidR="00216B9D" w:rsidRPr="009B7C3F" w:rsidRDefault="00216B9D" w:rsidP="00216B9D">
      <w:pPr>
        <w:jc w:val="both"/>
        <w:rPr>
          <w:b/>
          <w:bCs/>
        </w:rPr>
      </w:pPr>
      <w:r w:rsidRPr="009B7C3F">
        <w:rPr>
          <w:b/>
          <w:bCs/>
        </w:rPr>
        <w:t>3.16 DANGER PLATES</w:t>
      </w:r>
    </w:p>
    <w:p w:rsidR="00216B9D" w:rsidRPr="009B7C3F" w:rsidRDefault="00216B9D" w:rsidP="00216B9D">
      <w:pPr>
        <w:jc w:val="both"/>
        <w:rPr>
          <w:bCs/>
          <w:sz w:val="14"/>
        </w:rPr>
      </w:pPr>
    </w:p>
    <w:p w:rsidR="00216B9D" w:rsidRPr="009B7C3F" w:rsidRDefault="00216B9D" w:rsidP="00216B9D">
      <w:pPr>
        <w:jc w:val="both"/>
      </w:pPr>
      <w:r w:rsidRPr="009B7C3F">
        <w:t>Danger plates shall be provided on all equipment as per the statutory</w:t>
      </w:r>
    </w:p>
    <w:p w:rsidR="00216B9D" w:rsidRPr="009B7C3F" w:rsidRDefault="00216B9D" w:rsidP="00216B9D">
      <w:pPr>
        <w:jc w:val="both"/>
      </w:pPr>
    </w:p>
    <w:p w:rsidR="00216B9D" w:rsidRPr="009B7C3F" w:rsidRDefault="00216B9D" w:rsidP="00216B9D">
      <w:pPr>
        <w:jc w:val="both"/>
        <w:rPr>
          <w:b/>
          <w:bCs/>
        </w:rPr>
      </w:pPr>
      <w:r w:rsidRPr="009B7C3F">
        <w:rPr>
          <w:b/>
          <w:bCs/>
        </w:rPr>
        <w:t>3.17 GENERAL REQUIREMENT</w:t>
      </w:r>
    </w:p>
    <w:p w:rsidR="00216B9D" w:rsidRPr="009B7C3F" w:rsidRDefault="00216B9D" w:rsidP="00216B9D">
      <w:pPr>
        <w:jc w:val="both"/>
        <w:rPr>
          <w:bCs/>
          <w:sz w:val="18"/>
        </w:rPr>
      </w:pPr>
    </w:p>
    <w:p w:rsidR="00216B9D" w:rsidRPr="009B7C3F" w:rsidRDefault="00216B9D" w:rsidP="00216B9D">
      <w:pPr>
        <w:jc w:val="both"/>
      </w:pPr>
      <w:r w:rsidRPr="009B7C3F">
        <w:t>3.17.1 The bidders shall submit the technical requirements, data and  information as per the technical data sheets provided in the bid documents.</w:t>
      </w:r>
    </w:p>
    <w:p w:rsidR="00216B9D" w:rsidRPr="009B7C3F" w:rsidRDefault="00216B9D" w:rsidP="00216B9D">
      <w:pPr>
        <w:jc w:val="both"/>
      </w:pPr>
      <w:r w:rsidRPr="009B7C3F">
        <w:t>3.17.2 The bidders shall furnish engineering data, technical information, design documents, drawings etc fully.</w:t>
      </w:r>
    </w:p>
    <w:p w:rsidR="00216B9D" w:rsidRPr="009B7C3F" w:rsidRDefault="00216B9D" w:rsidP="00216B9D">
      <w:pPr>
        <w:jc w:val="both"/>
      </w:pPr>
      <w:r w:rsidRPr="009B7C3F">
        <w:t xml:space="preserve">3.17.3 It is recognized that the Bidder may have standardized on the use of certain components, materials, processes or procedures different from those specified herein. Alternate proposals offering similar equipment based on the manufacturer’s standard practice will also be considered provided such proposals meet the basic designs, standard and performance requirements and are acceptable to the </w:t>
      </w:r>
      <w:r w:rsidR="00165E7B" w:rsidRPr="009B7C3F">
        <w:t>TGSPDCL</w:t>
      </w:r>
      <w:r w:rsidRPr="009B7C3F">
        <w:t>. Unless brought out clearly, the Bidder shall be deemed to conform to this specification scrupulously..</w:t>
      </w:r>
    </w:p>
    <w:p w:rsidR="00216B9D" w:rsidRPr="009B7C3F" w:rsidRDefault="00216B9D" w:rsidP="00216B9D">
      <w:pPr>
        <w:jc w:val="both"/>
      </w:pPr>
      <w:r w:rsidRPr="009B7C3F">
        <w:t>3.17.4 Materials and components not specifically stated in the specification but which are necessary for commissioning and satisfactory operation of the work unless specifically excluded shall be deemed to be included in the scope of the specification and shall be supplied without any extra cost.</w:t>
      </w:r>
    </w:p>
    <w:p w:rsidR="00216B9D" w:rsidRPr="009B7C3F" w:rsidRDefault="00216B9D" w:rsidP="00216B9D">
      <w:pPr>
        <w:jc w:val="both"/>
      </w:pPr>
      <w:r w:rsidRPr="009B7C3F">
        <w:t>All similar standard components/parts of similar standard equipment provided, shall be inter-changeable with one another.</w:t>
      </w:r>
    </w:p>
    <w:p w:rsidR="00216B9D" w:rsidRPr="009B7C3F" w:rsidRDefault="00216B9D" w:rsidP="00216B9D">
      <w:pPr>
        <w:jc w:val="both"/>
        <w:rPr>
          <w:b/>
          <w:bCs/>
          <w:sz w:val="16"/>
        </w:rPr>
      </w:pPr>
    </w:p>
    <w:p w:rsidR="00216B9D" w:rsidRPr="009B7C3F" w:rsidRDefault="00216B9D" w:rsidP="00216B9D">
      <w:pPr>
        <w:jc w:val="both"/>
        <w:rPr>
          <w:bCs/>
        </w:rPr>
      </w:pPr>
      <w:r w:rsidRPr="009B7C3F">
        <w:rPr>
          <w:b/>
          <w:bCs/>
        </w:rPr>
        <w:t>3.18</w:t>
      </w:r>
      <w:r w:rsidRPr="009B7C3F">
        <w:rPr>
          <w:bCs/>
        </w:rPr>
        <w:t xml:space="preserve"> STANDARDS</w:t>
      </w:r>
    </w:p>
    <w:p w:rsidR="00216B9D" w:rsidRPr="009B7C3F" w:rsidRDefault="00216B9D" w:rsidP="00216B9D">
      <w:pPr>
        <w:jc w:val="both"/>
        <w:rPr>
          <w:bCs/>
          <w:sz w:val="12"/>
        </w:rPr>
      </w:pPr>
    </w:p>
    <w:p w:rsidR="00216B9D" w:rsidRPr="009B7C3F" w:rsidRDefault="00216B9D" w:rsidP="00216B9D">
      <w:pPr>
        <w:jc w:val="both"/>
      </w:pPr>
      <w:r w:rsidRPr="009B7C3F">
        <w:t>3.18.1 The works covered by the specification shall be designed, engineered, built, tested and commissioned in accordance with the Acts, Rules, Laws and Regulations of India.</w:t>
      </w:r>
    </w:p>
    <w:p w:rsidR="00216B9D" w:rsidRPr="009B7C3F" w:rsidRDefault="00216B9D" w:rsidP="00216B9D">
      <w:pPr>
        <w:jc w:val="both"/>
      </w:pPr>
      <w:r w:rsidRPr="009B7C3F">
        <w:t xml:space="preserve">3.18.2 The Bidder shall also note that list of standards presented in this specification is not </w:t>
      </w:r>
      <w:r w:rsidRPr="009B7C3F">
        <w:lastRenderedPageBreak/>
        <w:t>complete. Whenever necessary the list of standards shall be considered in conjunction with specific IS/IEC.</w:t>
      </w:r>
    </w:p>
    <w:p w:rsidR="00216B9D" w:rsidRPr="009B7C3F" w:rsidRDefault="00216B9D" w:rsidP="00216B9D">
      <w:pPr>
        <w:jc w:val="both"/>
      </w:pPr>
      <w:r w:rsidRPr="009B7C3F">
        <w:t>3.18.3 When the specific requirements stipulated in the specifications exceed or differ than those required by the applicable standards, the stipulation of the specification shall take precedence.</w:t>
      </w:r>
    </w:p>
    <w:p w:rsidR="00216B9D" w:rsidRPr="009B7C3F" w:rsidRDefault="00216B9D" w:rsidP="00216B9D">
      <w:pPr>
        <w:jc w:val="both"/>
      </w:pPr>
      <w:r w:rsidRPr="009B7C3F">
        <w:t>3.18.4 Other internationally accepted standards, which ensure equivalent or better performance than that specified in the standards referred, shall also be accepted. Copies of such standards shall be submitted by the bidder along with the bid.</w:t>
      </w:r>
    </w:p>
    <w:p w:rsidR="00216B9D" w:rsidRPr="009B7C3F" w:rsidRDefault="00216B9D" w:rsidP="00216B9D">
      <w:pPr>
        <w:jc w:val="both"/>
      </w:pPr>
      <w:r w:rsidRPr="009B7C3F">
        <w:t>3.18.5 The bidder shall clearly indicate in his bid the specific standards in accordance with which the works will be carried out.</w:t>
      </w:r>
    </w:p>
    <w:p w:rsidR="00216B9D" w:rsidRPr="009B7C3F" w:rsidRDefault="00216B9D" w:rsidP="00216B9D">
      <w:pPr>
        <w:jc w:val="both"/>
        <w:rPr>
          <w:sz w:val="16"/>
        </w:rPr>
      </w:pPr>
    </w:p>
    <w:p w:rsidR="00216B9D" w:rsidRPr="009B7C3F" w:rsidRDefault="00216B9D" w:rsidP="00216B9D">
      <w:pPr>
        <w:jc w:val="both"/>
        <w:rPr>
          <w:bCs/>
        </w:rPr>
      </w:pPr>
      <w:r w:rsidRPr="009B7C3F">
        <w:rPr>
          <w:b/>
        </w:rPr>
        <w:t>3.19</w:t>
      </w:r>
      <w:r w:rsidRPr="009B7C3F">
        <w:t xml:space="preserve"> </w:t>
      </w:r>
      <w:r w:rsidRPr="009B7C3F">
        <w:rPr>
          <w:bCs/>
        </w:rPr>
        <w:t>DRAWINGS</w:t>
      </w:r>
    </w:p>
    <w:p w:rsidR="00216B9D" w:rsidRPr="009B7C3F" w:rsidRDefault="00216B9D" w:rsidP="00216B9D">
      <w:pPr>
        <w:jc w:val="both"/>
        <w:rPr>
          <w:bCs/>
          <w:sz w:val="10"/>
        </w:rPr>
      </w:pPr>
    </w:p>
    <w:p w:rsidR="00216B9D" w:rsidRPr="009B7C3F" w:rsidRDefault="00216B9D" w:rsidP="00216B9D">
      <w:pPr>
        <w:jc w:val="both"/>
      </w:pPr>
      <w:r w:rsidRPr="009B7C3F">
        <w:t xml:space="preserve"> All titles, noting, markings and writings on the drawing shall be in English. </w:t>
      </w:r>
    </w:p>
    <w:p w:rsidR="00216B9D" w:rsidRPr="009B7C3F" w:rsidRDefault="00216B9D" w:rsidP="00216B9D">
      <w:pPr>
        <w:jc w:val="both"/>
      </w:pPr>
      <w:r w:rsidRPr="009B7C3F">
        <w:t>All the dimensions should be in metric units.</w:t>
      </w:r>
    </w:p>
    <w:p w:rsidR="00216B9D" w:rsidRPr="009B7C3F" w:rsidRDefault="00216B9D" w:rsidP="00216B9D">
      <w:pPr>
        <w:jc w:val="both"/>
        <w:rPr>
          <w:sz w:val="20"/>
        </w:rPr>
      </w:pPr>
    </w:p>
    <w:p w:rsidR="00216B9D" w:rsidRPr="009B7C3F" w:rsidRDefault="00216B9D" w:rsidP="00216B9D">
      <w:pPr>
        <w:jc w:val="both"/>
        <w:rPr>
          <w:bCs/>
        </w:rPr>
      </w:pPr>
      <w:r w:rsidRPr="009B7C3F">
        <w:rPr>
          <w:b/>
          <w:bCs/>
        </w:rPr>
        <w:t>3.20</w:t>
      </w:r>
      <w:r w:rsidRPr="009B7C3F">
        <w:rPr>
          <w:bCs/>
        </w:rPr>
        <w:t xml:space="preserve"> TESTING, INSPECTION, TESTING &amp; INSPECTION CERTIFICATE</w:t>
      </w:r>
    </w:p>
    <w:p w:rsidR="00216B9D" w:rsidRPr="009B7C3F" w:rsidRDefault="00216B9D" w:rsidP="00216B9D">
      <w:pPr>
        <w:jc w:val="both"/>
        <w:rPr>
          <w:bCs/>
          <w:sz w:val="14"/>
        </w:rPr>
      </w:pPr>
    </w:p>
    <w:p w:rsidR="00216B9D" w:rsidRPr="009B7C3F" w:rsidRDefault="00216B9D" w:rsidP="00216B9D">
      <w:pPr>
        <w:jc w:val="both"/>
      </w:pPr>
      <w:r w:rsidRPr="009B7C3F">
        <w:t xml:space="preserve">3.20.1 His duly authorized representative and/or outside inspection agency acting on behalf of the </w:t>
      </w:r>
      <w:r w:rsidR="00165E7B" w:rsidRPr="009B7C3F">
        <w:t>TGSPDCL</w:t>
      </w:r>
      <w:r w:rsidRPr="009B7C3F">
        <w:t xml:space="preserve"> shall have at General Technical Requirement all reasonable times free access to the Contractor and the Subcontractor’s premises or Works and shall have the power at all reasonable times to inspect and examine the materials and workmanship of the Works during execution or erection. </w:t>
      </w:r>
    </w:p>
    <w:p w:rsidR="00216B9D" w:rsidRPr="009B7C3F" w:rsidRDefault="00216B9D" w:rsidP="00216B9D">
      <w:pPr>
        <w:jc w:val="both"/>
      </w:pPr>
      <w:r w:rsidRPr="009B7C3F">
        <w:t xml:space="preserve">Inspection may be made at any stage of execution of work, or at site at the option of the Employer and if found unsatisfactory due to bad workmanship or quality, </w:t>
      </w:r>
      <w:r w:rsidR="00165E7B" w:rsidRPr="009B7C3F">
        <w:t>TGSPDCL</w:t>
      </w:r>
      <w:r w:rsidRPr="009B7C3F">
        <w:t xml:space="preserve"> reserves the right to stop the such work and appropriate action may be initiated as per  rules in vogue. </w:t>
      </w:r>
    </w:p>
    <w:p w:rsidR="00216B9D" w:rsidRPr="009B7C3F" w:rsidRDefault="00216B9D" w:rsidP="00216B9D">
      <w:pPr>
        <w:jc w:val="both"/>
      </w:pPr>
      <w:r w:rsidRPr="009B7C3F">
        <w:t>3.20.2 In all cases where the Contract provides for tests whether at the premises or at the works of the Contractor or the Sub-contractor, the Contractor except where otherwise specified shall provide free of charge such items as labour, materials, electricity,</w:t>
      </w:r>
    </w:p>
    <w:p w:rsidR="00216B9D" w:rsidRPr="009B7C3F" w:rsidRDefault="00216B9D" w:rsidP="00216B9D">
      <w:pPr>
        <w:jc w:val="both"/>
      </w:pPr>
      <w:r w:rsidRPr="009B7C3F">
        <w:t>fuel, water, stores, apparatus and instruments as may be reasonably demanded by the  or his authorized representative to carry out effectively such tests of the equipment in accordance with the Contract and shall give facilities to the  or to his authorized representative to accomplish testing.</w:t>
      </w:r>
    </w:p>
    <w:p w:rsidR="00216B9D" w:rsidRPr="009B7C3F" w:rsidRDefault="00216B9D" w:rsidP="00216B9D">
      <w:pPr>
        <w:jc w:val="both"/>
        <w:rPr>
          <w:sz w:val="14"/>
        </w:rPr>
      </w:pPr>
    </w:p>
    <w:p w:rsidR="00216B9D" w:rsidRPr="009B7C3F" w:rsidRDefault="00216B9D" w:rsidP="00216B9D">
      <w:pPr>
        <w:jc w:val="both"/>
        <w:rPr>
          <w:bCs/>
        </w:rPr>
      </w:pPr>
      <w:r w:rsidRPr="009B7C3F">
        <w:rPr>
          <w:b/>
          <w:bCs/>
        </w:rPr>
        <w:t>3.21</w:t>
      </w:r>
      <w:r w:rsidRPr="009B7C3F">
        <w:rPr>
          <w:bCs/>
        </w:rPr>
        <w:t xml:space="preserve"> TESTS AT SITE</w:t>
      </w:r>
    </w:p>
    <w:p w:rsidR="00216B9D" w:rsidRPr="009B7C3F" w:rsidRDefault="00216B9D" w:rsidP="00216B9D">
      <w:pPr>
        <w:jc w:val="both"/>
        <w:rPr>
          <w:bCs/>
          <w:sz w:val="12"/>
        </w:rPr>
      </w:pPr>
    </w:p>
    <w:p w:rsidR="00216B9D" w:rsidRPr="009B7C3F" w:rsidRDefault="00216B9D" w:rsidP="00216B9D">
      <w:pPr>
        <w:jc w:val="both"/>
      </w:pPr>
      <w:r w:rsidRPr="009B7C3F">
        <w:t>3.21.1 Pre-commissioning Tests</w:t>
      </w:r>
    </w:p>
    <w:p w:rsidR="00216B9D" w:rsidRPr="009B7C3F" w:rsidRDefault="00216B9D" w:rsidP="00216B9D">
      <w:pPr>
        <w:jc w:val="both"/>
      </w:pPr>
      <w:r w:rsidRPr="009B7C3F">
        <w:t>On completion of erection of the equipment and before charging, each item of the equipment shall be thoroughly cleaned and then inspected jointly by the  and the contractor for correctness and completeness of installation and acceptability for charging, leading to initial pre-commissioning tests at Site. The list of pre-commissioning tests to be performed shall be included in the Contractor’s quality assurance programme.</w:t>
      </w:r>
    </w:p>
    <w:p w:rsidR="00216B9D" w:rsidRPr="009B7C3F" w:rsidRDefault="00216B9D" w:rsidP="00216B9D">
      <w:pPr>
        <w:jc w:val="both"/>
      </w:pPr>
      <w:r w:rsidRPr="009B7C3F">
        <w:t>3.21.2 Commissioning Tests</w:t>
      </w:r>
    </w:p>
    <w:p w:rsidR="00216B9D" w:rsidRPr="009B7C3F" w:rsidRDefault="00216B9D" w:rsidP="00216B9D">
      <w:pPr>
        <w:jc w:val="both"/>
      </w:pPr>
      <w:r w:rsidRPr="009B7C3F">
        <w:t>3.21.2.1 All required instrumentation and control equipment will be used during such tests and the contractor will use all such measuring equipment and devices duly calibrated as far as practicable. However, the Contractor, for the requirement of these tests, shall take immeasurable parameters into account in a reasonable manner. The tests will be conducted at the specified load points and as near the specified cycle condition as practicable. The contractor will apply proper corrections in calculation, to take into account conditions, which do not correspond to the specified conditions.</w:t>
      </w:r>
    </w:p>
    <w:p w:rsidR="00216B9D" w:rsidRPr="009B7C3F" w:rsidRDefault="00216B9D" w:rsidP="00216B9D">
      <w:pPr>
        <w:jc w:val="both"/>
      </w:pPr>
      <w:r w:rsidRPr="009B7C3F">
        <w:t>3.21.2.2 Any special equipment, tools and tackles required for the successful completion of the Commissioning tests shall be provided by the contractor, free of cost.</w:t>
      </w:r>
    </w:p>
    <w:p w:rsidR="00216B9D" w:rsidRPr="009B7C3F" w:rsidRDefault="00216B9D" w:rsidP="00216B9D">
      <w:pPr>
        <w:jc w:val="both"/>
        <w:rPr>
          <w:iCs/>
        </w:rPr>
      </w:pPr>
      <w:r w:rsidRPr="009B7C3F">
        <w:t xml:space="preserve">3.21.2.3 The specific tests to be conducted on equipment have been brought out in the respective chapters of the technical specification. </w:t>
      </w:r>
      <w:r w:rsidRPr="009B7C3F">
        <w:rPr>
          <w:iCs/>
        </w:rPr>
        <w:t>However where the pre-commissioning tests have not been specified specifically they shall be as per relevant IS code of practice or as mutually agreed.</w:t>
      </w:r>
    </w:p>
    <w:p w:rsidR="00216B9D" w:rsidRPr="009B7C3F" w:rsidRDefault="00216B9D" w:rsidP="00216B9D">
      <w:pPr>
        <w:jc w:val="both"/>
      </w:pPr>
      <w:r w:rsidRPr="009B7C3F">
        <w:t>3.21.3 The Contractor shall be responsible for obtaining statutory clearances excluding the road cutting charges from the concerned authorities for commissioning and operation of the equipment.</w:t>
      </w:r>
    </w:p>
    <w:p w:rsidR="00216B9D" w:rsidRPr="009B7C3F" w:rsidRDefault="00216B9D" w:rsidP="00216B9D">
      <w:pPr>
        <w:jc w:val="both"/>
      </w:pPr>
      <w:r w:rsidRPr="009B7C3F">
        <w:lastRenderedPageBreak/>
        <w:t>The Contractor shall be responsible for any loss or damage during transportation, handling and storage.</w:t>
      </w:r>
    </w:p>
    <w:p w:rsidR="00216B9D" w:rsidRPr="009B7C3F" w:rsidRDefault="00216B9D" w:rsidP="00216B9D">
      <w:pPr>
        <w:jc w:val="both"/>
        <w:rPr>
          <w:sz w:val="12"/>
        </w:rPr>
      </w:pPr>
    </w:p>
    <w:p w:rsidR="00216B9D" w:rsidRPr="009B7C3F" w:rsidRDefault="00216B9D" w:rsidP="00216B9D">
      <w:pPr>
        <w:jc w:val="both"/>
      </w:pPr>
      <w:r w:rsidRPr="009B7C3F">
        <w:rPr>
          <w:b/>
        </w:rPr>
        <w:t>3.22</w:t>
      </w:r>
      <w:r w:rsidRPr="009B7C3F">
        <w:t xml:space="preserve"> All coated surfaces shall be protected against abrasion, impact, discoloration and any other damages. All exposed threaded portions shall be suitably protected with either a metallic or a non-metallic protecting device. All ends of all cables, valves and piping and conduit equipment connections shall be properly sealed with suitable devices to protect them from damage. The parts which are likely to get rusted, due to exposure to weather should also be properly treated and protected in a suitable manner.</w:t>
      </w:r>
    </w:p>
    <w:p w:rsidR="00216B9D" w:rsidRPr="009B7C3F" w:rsidRDefault="00216B9D" w:rsidP="00216B9D">
      <w:pPr>
        <w:jc w:val="both"/>
        <w:rPr>
          <w:b/>
          <w:bCs/>
        </w:rPr>
      </w:pPr>
      <w:r w:rsidRPr="009B7C3F">
        <w:rPr>
          <w:b/>
          <w:bCs/>
        </w:rPr>
        <w:t>3.23</w:t>
      </w:r>
      <w:r w:rsidRPr="009B7C3F">
        <w:rPr>
          <w:bCs/>
        </w:rPr>
        <w:t xml:space="preserve"> </w:t>
      </w:r>
      <w:r w:rsidRPr="009B7C3F">
        <w:rPr>
          <w:b/>
          <w:bCs/>
        </w:rPr>
        <w:t>FINISHING OF METAL SURFACES</w:t>
      </w:r>
    </w:p>
    <w:p w:rsidR="00216B9D" w:rsidRPr="009B7C3F" w:rsidRDefault="00216B9D" w:rsidP="00216B9D">
      <w:pPr>
        <w:jc w:val="both"/>
        <w:rPr>
          <w:bCs/>
          <w:sz w:val="12"/>
        </w:rPr>
      </w:pPr>
    </w:p>
    <w:p w:rsidR="00216B9D" w:rsidRPr="009B7C3F" w:rsidRDefault="00216B9D" w:rsidP="00216B9D">
      <w:pPr>
        <w:jc w:val="both"/>
      </w:pPr>
      <w:r w:rsidRPr="009B7C3F">
        <w:t>3.23.1 All metal surfaces shall be subjected to treatment for anti-corrosion protection. All ferrous surfaces for external use unless otherwise stated elsewhere in the specification or specifically agreed, shall be hot-dip galvanized or subjected to weatherproof painting after fabrication. High tensile steel nuts &amp; bolts and spring washers shall be electro galvanized to service condition 4. All steel conductors including those used for earthing/grounding (above ground level) shall be with anticorrosive Bituminous paint.</w:t>
      </w:r>
    </w:p>
    <w:p w:rsidR="00216B9D" w:rsidRPr="009B7C3F" w:rsidRDefault="00216B9D" w:rsidP="00216B9D">
      <w:pPr>
        <w:jc w:val="both"/>
        <w:rPr>
          <w:sz w:val="18"/>
        </w:rPr>
      </w:pPr>
    </w:p>
    <w:p w:rsidR="00216B9D" w:rsidRPr="009B7C3F" w:rsidRDefault="00216B9D" w:rsidP="00216B9D">
      <w:pPr>
        <w:jc w:val="both"/>
        <w:rPr>
          <w:b/>
          <w:bCs/>
        </w:rPr>
      </w:pPr>
      <w:r w:rsidRPr="009B7C3F">
        <w:rPr>
          <w:b/>
          <w:bCs/>
        </w:rPr>
        <w:t>3.24 HOT DIP GALVANISHING</w:t>
      </w:r>
    </w:p>
    <w:p w:rsidR="00216B9D" w:rsidRPr="009B7C3F" w:rsidRDefault="00216B9D" w:rsidP="00216B9D">
      <w:pPr>
        <w:jc w:val="both"/>
        <w:rPr>
          <w:b/>
          <w:bCs/>
          <w:sz w:val="12"/>
        </w:rPr>
      </w:pPr>
    </w:p>
    <w:p w:rsidR="00216B9D" w:rsidRPr="009B7C3F" w:rsidRDefault="00216B9D" w:rsidP="00216B9D">
      <w:pPr>
        <w:jc w:val="both"/>
      </w:pPr>
      <w:r w:rsidRPr="009B7C3F">
        <w:t>3.24.1 The minimum weight of the zinc coating shall be 610 gm/sq. m and minimum thickness of coating shall be 85 microns for all items thicker than 6mm. For items lower than 6mm thickness requirement of coating thickness shall be as per relevant ASTM.</w:t>
      </w:r>
    </w:p>
    <w:p w:rsidR="00216B9D" w:rsidRPr="009B7C3F" w:rsidRDefault="00216B9D" w:rsidP="00216B9D">
      <w:pPr>
        <w:jc w:val="both"/>
        <w:rPr>
          <w:sz w:val="16"/>
        </w:rPr>
      </w:pPr>
    </w:p>
    <w:p w:rsidR="00216B9D" w:rsidRPr="009B7C3F" w:rsidRDefault="00216B9D" w:rsidP="00216B9D">
      <w:pPr>
        <w:jc w:val="both"/>
        <w:rPr>
          <w:b/>
          <w:bCs/>
        </w:rPr>
      </w:pPr>
      <w:r w:rsidRPr="009B7C3F">
        <w:rPr>
          <w:b/>
          <w:bCs/>
        </w:rPr>
        <w:t>3.25 PAINTING</w:t>
      </w:r>
    </w:p>
    <w:p w:rsidR="00216B9D" w:rsidRPr="009B7C3F" w:rsidRDefault="00216B9D" w:rsidP="00216B9D">
      <w:pPr>
        <w:jc w:val="both"/>
        <w:rPr>
          <w:b/>
          <w:bCs/>
          <w:sz w:val="12"/>
        </w:rPr>
      </w:pPr>
    </w:p>
    <w:p w:rsidR="00216B9D" w:rsidRPr="009B7C3F" w:rsidRDefault="00216B9D" w:rsidP="00216B9D">
      <w:pPr>
        <w:jc w:val="both"/>
      </w:pPr>
      <w:r w:rsidRPr="009B7C3F">
        <w:t>3.25.1 Oil, grease, dirt and swaf shall be thoroughly removed by emulsion cleaning. Rust and scale shall be removed by sand/shot blasting and thereafter by pickling with dilute acid followed by washing with running water, rinsing with slightly alkaline hot water and drying.</w:t>
      </w:r>
    </w:p>
    <w:p w:rsidR="00216B9D" w:rsidRPr="009B7C3F" w:rsidRDefault="00216B9D" w:rsidP="00216B9D">
      <w:pPr>
        <w:jc w:val="both"/>
      </w:pPr>
      <w:r w:rsidRPr="009B7C3F">
        <w:t>3.25.2 The exterior color of the paint shall be as per shade no: 697 of IS-5 and inside shall be glossy white for all equipment, marshalling boxes, junction boxes, control cabinets, panels etc. unless specifically mentioned under respective sections of the equipments. Each coat of primer and finishing paint shall be of slightly different shade to enable inspection of the painting. A small quantity of finishing paint shall be supplied for minor touching up required at site after installation of the equipments.</w:t>
      </w:r>
    </w:p>
    <w:p w:rsidR="00216B9D" w:rsidRPr="009B7C3F" w:rsidRDefault="00216B9D" w:rsidP="00216B9D">
      <w:pPr>
        <w:jc w:val="both"/>
        <w:rPr>
          <w:sz w:val="18"/>
        </w:rPr>
      </w:pPr>
    </w:p>
    <w:p w:rsidR="00216B9D" w:rsidRPr="009B7C3F" w:rsidRDefault="00216B9D" w:rsidP="00216B9D">
      <w:pPr>
        <w:jc w:val="both"/>
        <w:rPr>
          <w:b/>
          <w:bCs/>
        </w:rPr>
      </w:pPr>
      <w:r w:rsidRPr="009B7C3F">
        <w:rPr>
          <w:b/>
          <w:bCs/>
        </w:rPr>
        <w:t>3.26 HANDLING, STORING AND INSTALLATION</w:t>
      </w:r>
    </w:p>
    <w:p w:rsidR="00216B9D" w:rsidRPr="009B7C3F" w:rsidRDefault="00216B9D" w:rsidP="00216B9D">
      <w:pPr>
        <w:jc w:val="both"/>
        <w:rPr>
          <w:b/>
          <w:bCs/>
          <w:sz w:val="10"/>
        </w:rPr>
      </w:pPr>
    </w:p>
    <w:p w:rsidR="00216B9D" w:rsidRPr="009B7C3F" w:rsidRDefault="00216B9D" w:rsidP="00216B9D">
      <w:pPr>
        <w:jc w:val="both"/>
      </w:pPr>
      <w:r w:rsidRPr="009B7C3F">
        <w:t>3.26.1 In accordance with the specific installation instructions as shown on manufacturer’s drawings or as directed by the  or his representative, the Contractor r shall unload, store, erect, install, wire, test and place into commercial use all the equipment included in the contract. Equipment shall be installed in a neat, workmanlike manner so that it is level, plumb, square and properly aligned and oriented. Commercial use of switchyard equipment means completion of all site tests specified and energisation at rated voltage.</w:t>
      </w:r>
    </w:p>
    <w:p w:rsidR="00216B9D" w:rsidRPr="009B7C3F" w:rsidRDefault="00216B9D" w:rsidP="00216B9D">
      <w:pPr>
        <w:jc w:val="both"/>
      </w:pPr>
      <w:r w:rsidRPr="009B7C3F">
        <w:t xml:space="preserve">3.26.2 In case of any doubt/misunderstanding as to the correct interpretation of manufacturer’s drawings or instructions, necessary clarifications shall be obtained from the </w:t>
      </w:r>
      <w:r w:rsidR="00165E7B" w:rsidRPr="009B7C3F">
        <w:t>TGSPDCL</w:t>
      </w:r>
      <w:r w:rsidRPr="009B7C3F">
        <w:t>. The Contractor shall be held responsible for any damage to the equipment consequent to not following manufacturer’s drawings/instructions correctly.</w:t>
      </w:r>
    </w:p>
    <w:p w:rsidR="00216B9D" w:rsidRPr="009B7C3F" w:rsidRDefault="00216B9D" w:rsidP="00216B9D">
      <w:pPr>
        <w:jc w:val="both"/>
      </w:pPr>
      <w:r w:rsidRPr="009B7C3F">
        <w:t xml:space="preserve">3.26.3 The Contractor shall be fully responsible for the equipment/material until the same is handed over to the </w:t>
      </w:r>
      <w:r w:rsidR="00165E7B" w:rsidRPr="009B7C3F">
        <w:t>TGSPDCL</w:t>
      </w:r>
      <w:r w:rsidRPr="009B7C3F">
        <w:t xml:space="preserve">  in an operating condition after commissioning. Bidder shall be responsible for the maintenance of the equipment/material while in storage as well as after erection until taken over to the </w:t>
      </w:r>
      <w:r w:rsidR="00165E7B" w:rsidRPr="009B7C3F">
        <w:t>TGSPDCL</w:t>
      </w:r>
      <w:r w:rsidRPr="009B7C3F">
        <w:t>, as well as protection of the same against theft, element of nature, corrosion, damages etc.</w:t>
      </w:r>
    </w:p>
    <w:p w:rsidR="00216B9D" w:rsidRPr="009B7C3F" w:rsidRDefault="00216B9D" w:rsidP="00216B9D">
      <w:pPr>
        <w:jc w:val="both"/>
      </w:pPr>
      <w:r w:rsidRPr="009B7C3F">
        <w:t>3.26.3 Where material/equipment is unloaded by before the Contractor arrives at site or even when he is at site,  by right can hand over the same to Contractor and there upon it will be the responsibility of Contractor to store the material in an orderly and proper manner.</w:t>
      </w:r>
    </w:p>
    <w:p w:rsidR="00216B9D" w:rsidRPr="009B7C3F" w:rsidRDefault="00216B9D" w:rsidP="00216B9D">
      <w:pPr>
        <w:jc w:val="both"/>
      </w:pPr>
      <w:r w:rsidRPr="009B7C3F">
        <w:t xml:space="preserve">3.26.4 The Contractor shall be responsible for making suitable indoor storage facilities, to store all </w:t>
      </w:r>
      <w:r w:rsidRPr="009B7C3F">
        <w:lastRenderedPageBreak/>
        <w:t>equipment, which require indoor storage or installation.</w:t>
      </w:r>
    </w:p>
    <w:p w:rsidR="00216B9D" w:rsidRPr="009B7C3F" w:rsidRDefault="00216B9D" w:rsidP="00216B9D">
      <w:pPr>
        <w:jc w:val="both"/>
      </w:pPr>
      <w:r w:rsidRPr="009B7C3F">
        <w:t>3.26.5 The words ‘erection’ and ‘installation’ used in the specification are synonymous.</w:t>
      </w:r>
    </w:p>
    <w:p w:rsidR="00216B9D" w:rsidRPr="009B7C3F" w:rsidRDefault="00216B9D" w:rsidP="00216B9D">
      <w:pPr>
        <w:jc w:val="both"/>
      </w:pPr>
      <w:r w:rsidRPr="009B7C3F">
        <w:t>3.26.6 Exposed live parts shall be placed high enough above ground to meet the requirements of electrical and other statutory safety codes and Indian Electricity Rules, 1956 and Electricity Act.</w:t>
      </w:r>
    </w:p>
    <w:p w:rsidR="00F947C8" w:rsidRPr="009B7C3F" w:rsidRDefault="00F947C8" w:rsidP="00216B9D">
      <w:pPr>
        <w:jc w:val="both"/>
      </w:pPr>
    </w:p>
    <w:p w:rsidR="00216B9D" w:rsidRPr="009B7C3F" w:rsidRDefault="00216B9D" w:rsidP="00216B9D">
      <w:pPr>
        <w:jc w:val="both"/>
      </w:pPr>
      <w:r w:rsidRPr="009B7C3F">
        <w:t>3.26.7 The design and workmanship shall be in accordance with the best engineering practices to ensure satisfactory performance throughout the service life. If at any stage during the execution of the Contract, it is observed that the erected equipment(s) do not meet the above minimum clearances as given in clause 12.10 the Contractor shall immediately proceed to correct the discrepancy at his risks and cost.</w:t>
      </w:r>
    </w:p>
    <w:p w:rsidR="00216B9D" w:rsidRPr="009B7C3F" w:rsidRDefault="00216B9D" w:rsidP="00216B9D">
      <w:pPr>
        <w:jc w:val="both"/>
        <w:rPr>
          <w:sz w:val="14"/>
        </w:rPr>
      </w:pPr>
    </w:p>
    <w:p w:rsidR="00216B9D" w:rsidRPr="009B7C3F" w:rsidRDefault="00216B9D" w:rsidP="00216B9D">
      <w:pPr>
        <w:jc w:val="both"/>
        <w:rPr>
          <w:b/>
          <w:bCs/>
        </w:rPr>
      </w:pPr>
      <w:r w:rsidRPr="009B7C3F">
        <w:rPr>
          <w:b/>
          <w:bCs/>
        </w:rPr>
        <w:t>3.27 TOOLS AND TACKLES</w:t>
      </w:r>
    </w:p>
    <w:p w:rsidR="00216B9D" w:rsidRPr="009B7C3F" w:rsidRDefault="00216B9D" w:rsidP="00216B9D">
      <w:pPr>
        <w:jc w:val="both"/>
        <w:rPr>
          <w:b/>
          <w:bCs/>
          <w:sz w:val="10"/>
        </w:rPr>
      </w:pPr>
    </w:p>
    <w:p w:rsidR="00216B9D" w:rsidRPr="009B7C3F" w:rsidRDefault="00216B9D" w:rsidP="00216B9D">
      <w:pPr>
        <w:jc w:val="both"/>
      </w:pPr>
      <w:r w:rsidRPr="009B7C3F">
        <w:t>The Contractor shall supply with the equipment one complete set of all special tools and tackles for the erection, assembly, dis-assembly General Technical Requirement and maintenance of the equipment. However, these tools and tackles shall be separately, packed and brought on to Site.</w:t>
      </w:r>
    </w:p>
    <w:p w:rsidR="00216B9D" w:rsidRPr="009B7C3F" w:rsidRDefault="00216B9D" w:rsidP="00216B9D">
      <w:pPr>
        <w:jc w:val="both"/>
        <w:rPr>
          <w:sz w:val="18"/>
        </w:rPr>
      </w:pPr>
    </w:p>
    <w:p w:rsidR="00216B9D" w:rsidRPr="009B7C3F" w:rsidRDefault="00216B9D" w:rsidP="00216B9D">
      <w:pPr>
        <w:jc w:val="both"/>
        <w:rPr>
          <w:b/>
        </w:rPr>
      </w:pPr>
      <w:r w:rsidRPr="009B7C3F">
        <w:rPr>
          <w:b/>
        </w:rPr>
        <w:t>3.28 NAME PLATE/ LABELS:</w:t>
      </w:r>
    </w:p>
    <w:p w:rsidR="00216B9D" w:rsidRPr="009B7C3F" w:rsidRDefault="00216B9D" w:rsidP="00216B9D">
      <w:pPr>
        <w:jc w:val="both"/>
        <w:rPr>
          <w:b/>
          <w:sz w:val="14"/>
        </w:rPr>
      </w:pPr>
    </w:p>
    <w:p w:rsidR="00216B9D" w:rsidRPr="009B7C3F" w:rsidRDefault="00216B9D" w:rsidP="00216B9D">
      <w:pPr>
        <w:jc w:val="both"/>
      </w:pPr>
      <w:r w:rsidRPr="009B7C3F">
        <w:t>All apparatus shall be clearly labeled. Details of name plate/ labels of major equipment shall be submitted to for approval.</w:t>
      </w:r>
    </w:p>
    <w:p w:rsidR="00216B9D" w:rsidRPr="009B7C3F" w:rsidRDefault="00216B9D" w:rsidP="00216B9D">
      <w:pPr>
        <w:jc w:val="both"/>
        <w:rPr>
          <w:sz w:val="12"/>
        </w:rPr>
      </w:pPr>
    </w:p>
    <w:p w:rsidR="00216B9D" w:rsidRPr="009B7C3F" w:rsidRDefault="00216B9D" w:rsidP="00216B9D">
      <w:pPr>
        <w:jc w:val="both"/>
        <w:rPr>
          <w:b/>
          <w:bCs/>
        </w:rPr>
      </w:pPr>
      <w:r w:rsidRPr="009B7C3F">
        <w:rPr>
          <w:b/>
          <w:bCs/>
        </w:rPr>
        <w:t>3.29 EARTHING</w:t>
      </w:r>
    </w:p>
    <w:p w:rsidR="00216B9D" w:rsidRPr="009B7C3F" w:rsidRDefault="00216B9D" w:rsidP="00216B9D">
      <w:pPr>
        <w:jc w:val="both"/>
        <w:rPr>
          <w:b/>
          <w:bCs/>
          <w:sz w:val="4"/>
        </w:rPr>
      </w:pPr>
    </w:p>
    <w:p w:rsidR="00216B9D" w:rsidRPr="009B7C3F" w:rsidRDefault="00216B9D" w:rsidP="00216B9D">
      <w:pPr>
        <w:jc w:val="both"/>
      </w:pPr>
      <w:r w:rsidRPr="009B7C3F">
        <w:t>All non alive metal parts of every equipment shall be double earthed in accordance with I E Rules, 1956. They shall include the following:</w:t>
      </w:r>
    </w:p>
    <w:p w:rsidR="00216B9D" w:rsidRPr="009B7C3F" w:rsidRDefault="00216B9D" w:rsidP="00216B9D">
      <w:pPr>
        <w:ind w:firstLine="720"/>
        <w:jc w:val="both"/>
      </w:pPr>
      <w:r w:rsidRPr="009B7C3F">
        <w:t>i. RMU, Double Extensible On Load Switch with breaker</w:t>
      </w:r>
    </w:p>
    <w:p w:rsidR="00216B9D" w:rsidRPr="009B7C3F" w:rsidRDefault="00216B9D" w:rsidP="00216B9D">
      <w:pPr>
        <w:ind w:firstLine="720"/>
        <w:jc w:val="both"/>
      </w:pPr>
      <w:r w:rsidRPr="009B7C3F">
        <w:t>ii. The steel structural parts, where provided;</w:t>
      </w:r>
    </w:p>
    <w:p w:rsidR="00216B9D" w:rsidRPr="009B7C3F" w:rsidRDefault="00216B9D" w:rsidP="00216B9D">
      <w:pPr>
        <w:ind w:firstLine="720"/>
        <w:jc w:val="both"/>
      </w:pPr>
      <w:r w:rsidRPr="009B7C3F">
        <w:t>iii. Cable armour/metallic screen.</w:t>
      </w:r>
    </w:p>
    <w:p w:rsidR="00216B9D" w:rsidRPr="009B7C3F" w:rsidRDefault="00216B9D" w:rsidP="00216B9D">
      <w:pPr>
        <w:ind w:firstLine="720"/>
        <w:jc w:val="both"/>
        <w:rPr>
          <w:sz w:val="12"/>
        </w:rPr>
      </w:pPr>
    </w:p>
    <w:p w:rsidR="00216B9D" w:rsidRPr="009B7C3F" w:rsidRDefault="00216B9D" w:rsidP="00216B9D">
      <w:pPr>
        <w:jc w:val="both"/>
        <w:rPr>
          <w:b/>
          <w:bCs/>
          <w:sz w:val="28"/>
          <w:szCs w:val="28"/>
          <w:u w:val="single"/>
        </w:rPr>
      </w:pPr>
      <w:r w:rsidRPr="009B7C3F">
        <w:rPr>
          <w:b/>
          <w:bCs/>
          <w:sz w:val="28"/>
          <w:szCs w:val="28"/>
          <w:u w:val="single"/>
        </w:rPr>
        <w:t>4. LAYING AND INSTALLATION</w:t>
      </w:r>
    </w:p>
    <w:p w:rsidR="00216B9D" w:rsidRPr="009B7C3F" w:rsidRDefault="00216B9D" w:rsidP="00216B9D">
      <w:pPr>
        <w:ind w:left="360"/>
        <w:jc w:val="both"/>
        <w:rPr>
          <w:sz w:val="20"/>
        </w:rPr>
      </w:pPr>
    </w:p>
    <w:p w:rsidR="00216B9D" w:rsidRPr="009B7C3F" w:rsidRDefault="00216B9D" w:rsidP="00216B9D">
      <w:pPr>
        <w:jc w:val="both"/>
        <w:rPr>
          <w:b/>
          <w:bCs/>
        </w:rPr>
      </w:pPr>
      <w:r w:rsidRPr="009B7C3F">
        <w:rPr>
          <w:b/>
          <w:bCs/>
        </w:rPr>
        <w:t>CABLE LAYING (33/11 kV)</w:t>
      </w:r>
    </w:p>
    <w:p w:rsidR="00216B9D" w:rsidRPr="009B7C3F" w:rsidRDefault="00216B9D" w:rsidP="00216B9D">
      <w:pPr>
        <w:jc w:val="both"/>
      </w:pPr>
      <w:r w:rsidRPr="009B7C3F">
        <w:t>4.1 Cable as per scope indicated in this specification, shall be laid underground in flat formation throughout the route as per relevant IS and approved drawing. However, as per requirement of the field, the cables shall also have to be laid:</w:t>
      </w:r>
    </w:p>
    <w:p w:rsidR="00216B9D" w:rsidRPr="009B7C3F" w:rsidRDefault="00216B9D" w:rsidP="00145E0B">
      <w:pPr>
        <w:numPr>
          <w:ilvl w:val="0"/>
          <w:numId w:val="92"/>
        </w:numPr>
        <w:jc w:val="both"/>
      </w:pPr>
      <w:r w:rsidRPr="009B7C3F">
        <w:t xml:space="preserve">Digging of trenches would have to be done in all types of surfaces, which may include soft soil, hard soil, rocky soil or even along the side of the road with a width 0.45mtrs X and 1.20 mtrs  for single trench and 0.50mtrs X and 1.20 mtrs depth for double trench from road level  . </w:t>
      </w:r>
    </w:p>
    <w:p w:rsidR="00216B9D" w:rsidRPr="009B7C3F" w:rsidRDefault="00216B9D" w:rsidP="00145E0B">
      <w:pPr>
        <w:numPr>
          <w:ilvl w:val="0"/>
          <w:numId w:val="92"/>
        </w:numPr>
        <w:jc w:val="both"/>
      </w:pPr>
      <w:r w:rsidRPr="009B7C3F">
        <w:t>In many cases the digging of trenches and cable laying are to be done along narrow road with high traffic.</w:t>
      </w:r>
    </w:p>
    <w:p w:rsidR="00216B9D" w:rsidRPr="009B7C3F" w:rsidRDefault="00216B9D" w:rsidP="00145E0B">
      <w:pPr>
        <w:numPr>
          <w:ilvl w:val="0"/>
          <w:numId w:val="91"/>
        </w:numPr>
        <w:jc w:val="both"/>
      </w:pPr>
      <w:r w:rsidRPr="009B7C3F">
        <w:t>Filling with sand for 75 mm</w:t>
      </w:r>
    </w:p>
    <w:p w:rsidR="00216B9D" w:rsidRPr="009B7C3F" w:rsidRDefault="00216B9D" w:rsidP="00216B9D">
      <w:pPr>
        <w:jc w:val="both"/>
      </w:pPr>
      <w:r w:rsidRPr="009B7C3F">
        <w:t>As per requirement of the field, the 33 kV 3 X 400 sq.mm XLPE UG cable shall also have to be laid:</w:t>
      </w:r>
    </w:p>
    <w:p w:rsidR="00216B9D" w:rsidRPr="009B7C3F" w:rsidRDefault="00216B9D" w:rsidP="00216B9D">
      <w:pPr>
        <w:ind w:firstLine="720"/>
        <w:jc w:val="both"/>
      </w:pPr>
      <w:r w:rsidRPr="009B7C3F">
        <w:t>1. In Hume Pipe or GI pipe.</w:t>
      </w:r>
    </w:p>
    <w:p w:rsidR="00216B9D" w:rsidRPr="009B7C3F" w:rsidRDefault="00216B9D" w:rsidP="00216B9D">
      <w:pPr>
        <w:ind w:firstLine="720"/>
        <w:jc w:val="both"/>
      </w:pPr>
      <w:r w:rsidRPr="009B7C3F">
        <w:t>2. In air at terminations in GI pipe of length 2.5Mtrs.</w:t>
      </w:r>
    </w:p>
    <w:p w:rsidR="00216B9D" w:rsidRPr="009B7C3F" w:rsidRDefault="00216B9D" w:rsidP="00216B9D">
      <w:pPr>
        <w:ind w:firstLine="720"/>
        <w:jc w:val="both"/>
      </w:pPr>
      <w:r w:rsidRPr="009B7C3F">
        <w:t>3. At varying depths due to obstructions.</w:t>
      </w:r>
    </w:p>
    <w:p w:rsidR="00216B9D" w:rsidRPr="009B7C3F" w:rsidRDefault="00216B9D" w:rsidP="00216B9D">
      <w:pPr>
        <w:ind w:left="720"/>
        <w:jc w:val="both"/>
      </w:pPr>
      <w:r w:rsidRPr="009B7C3F">
        <w:t>4. The cost of Hume pipe/GI pipe and accessories such as clamp etc.should be included in the bid price.</w:t>
      </w:r>
    </w:p>
    <w:p w:rsidR="00216B9D" w:rsidRPr="009B7C3F" w:rsidRDefault="00216B9D" w:rsidP="00216B9D">
      <w:pPr>
        <w:jc w:val="both"/>
      </w:pPr>
      <w:r w:rsidRPr="009B7C3F">
        <w:t xml:space="preserve"> In general, the cables would be laid along the road and in certain cases along the sides of the roads in case such berm is not available in narrow roads.</w:t>
      </w:r>
    </w:p>
    <w:p w:rsidR="00216B9D" w:rsidRPr="009B7C3F" w:rsidRDefault="00216B9D" w:rsidP="00145E0B">
      <w:pPr>
        <w:numPr>
          <w:ilvl w:val="0"/>
          <w:numId w:val="91"/>
        </w:numPr>
        <w:jc w:val="both"/>
      </w:pPr>
      <w:r w:rsidRPr="009B7C3F">
        <w:t>Covering the laid cable with a sand layer of 200mm on the laid cable</w:t>
      </w:r>
    </w:p>
    <w:p w:rsidR="00216B9D" w:rsidRPr="009B7C3F" w:rsidRDefault="00216B9D" w:rsidP="00145E0B">
      <w:pPr>
        <w:numPr>
          <w:ilvl w:val="0"/>
          <w:numId w:val="90"/>
        </w:numPr>
        <w:jc w:val="both"/>
      </w:pPr>
      <w:r w:rsidRPr="009B7C3F">
        <w:t xml:space="preserve">Providing of protective cover of shabad stones (0.3x0.5m) with 2 inch thickness  over the sand </w:t>
      </w:r>
    </w:p>
    <w:p w:rsidR="00216B9D" w:rsidRPr="009B7C3F" w:rsidRDefault="00216B9D" w:rsidP="00145E0B">
      <w:pPr>
        <w:numPr>
          <w:ilvl w:val="0"/>
          <w:numId w:val="90"/>
        </w:numPr>
        <w:jc w:val="both"/>
      </w:pPr>
      <w:r w:rsidRPr="009B7C3F">
        <w:t>The cable has to be rerouted for laying along roads even if not shown in the bid document drawing, in consultation with Employer site engineer.</w:t>
      </w:r>
    </w:p>
    <w:p w:rsidR="00216B9D" w:rsidRPr="009B7C3F" w:rsidRDefault="00216B9D" w:rsidP="00145E0B">
      <w:pPr>
        <w:numPr>
          <w:ilvl w:val="1"/>
          <w:numId w:val="11"/>
        </w:numPr>
        <w:jc w:val="both"/>
      </w:pPr>
      <w:r w:rsidRPr="009B7C3F">
        <w:lastRenderedPageBreak/>
        <w:t>The route plan of the cable is enclosed with bid documents to enable the bidder to have a correct assessment of the work involved. The final route shall however be site specific. The contractor shall prepare the final route drawing based on the design and planning criteria provided in this document and get the same approved from Employer before starting the cable laying work.</w:t>
      </w:r>
    </w:p>
    <w:p w:rsidR="00EA52E1" w:rsidRPr="009B7C3F" w:rsidRDefault="00EA52E1" w:rsidP="00145E0B">
      <w:pPr>
        <w:numPr>
          <w:ilvl w:val="1"/>
          <w:numId w:val="11"/>
        </w:numPr>
        <w:jc w:val="both"/>
      </w:pPr>
      <w:r w:rsidRPr="009B7C3F">
        <w:t xml:space="preserve">As applicable for 33 kV 1 Core 400 sqmm </w:t>
      </w:r>
    </w:p>
    <w:p w:rsidR="00216B9D" w:rsidRPr="009B7C3F" w:rsidRDefault="00216B9D" w:rsidP="00216B9D">
      <w:pPr>
        <w:jc w:val="both"/>
        <w:rPr>
          <w:sz w:val="18"/>
        </w:rPr>
      </w:pPr>
    </w:p>
    <w:p w:rsidR="00216B9D" w:rsidRPr="009B7C3F" w:rsidRDefault="00216B9D" w:rsidP="00216B9D">
      <w:pPr>
        <w:jc w:val="both"/>
        <w:rPr>
          <w:b/>
          <w:bCs/>
        </w:rPr>
      </w:pPr>
      <w:r w:rsidRPr="009B7C3F">
        <w:t xml:space="preserve">4.3 </w:t>
      </w:r>
      <w:r w:rsidRPr="009B7C3F">
        <w:rPr>
          <w:b/>
          <w:bCs/>
        </w:rPr>
        <w:t>TRENCHING</w:t>
      </w:r>
    </w:p>
    <w:p w:rsidR="00216B9D" w:rsidRPr="009B7C3F" w:rsidRDefault="00216B9D" w:rsidP="00216B9D">
      <w:pPr>
        <w:jc w:val="both"/>
        <w:rPr>
          <w:b/>
          <w:bCs/>
          <w:sz w:val="6"/>
        </w:rPr>
      </w:pPr>
    </w:p>
    <w:p w:rsidR="00216B9D" w:rsidRPr="009B7C3F" w:rsidRDefault="00216B9D" w:rsidP="00216B9D">
      <w:pPr>
        <w:jc w:val="both"/>
      </w:pPr>
      <w:r w:rsidRPr="009B7C3F">
        <w:t>The cable trench work involves earth excavation for cable trench, back filling and removal of excess earth from site. The work site shall be left as clean as possible. The trench shall be excavated using manual and mechanical methods including air compressor driven pneumatic drill as per field conditions.</w:t>
      </w:r>
    </w:p>
    <w:p w:rsidR="00216B9D" w:rsidRPr="009B7C3F" w:rsidRDefault="00216B9D" w:rsidP="00216B9D">
      <w:pPr>
        <w:jc w:val="both"/>
      </w:pPr>
      <w:r w:rsidRPr="009B7C3F">
        <w:t>Most main roads are of asphalt surface and some of the roads with cement concrete surface.</w:t>
      </w:r>
    </w:p>
    <w:p w:rsidR="00216B9D" w:rsidRPr="009B7C3F" w:rsidRDefault="00216B9D" w:rsidP="00216B9D">
      <w:pPr>
        <w:jc w:val="both"/>
      </w:pPr>
      <w:r w:rsidRPr="009B7C3F">
        <w:t>An air compressor with pneumatic drill or equivalent mechanical tool will be essential if the road crossings are to be speedily made. Special system of laying Hume pipe under road without digging the surface may be adopted if feasible.</w:t>
      </w:r>
    </w:p>
    <w:p w:rsidR="00216B9D" w:rsidRPr="009B7C3F" w:rsidRDefault="00216B9D" w:rsidP="00216B9D">
      <w:pPr>
        <w:jc w:val="both"/>
      </w:pPr>
      <w:r w:rsidRPr="009B7C3F">
        <w:t>Where paved footpaths are encountered, the pavement slabs shall be properly stored and reinstated. Identification markers of other services shall be properly stored and restored.</w:t>
      </w:r>
    </w:p>
    <w:p w:rsidR="00216B9D" w:rsidRPr="009B7C3F" w:rsidRDefault="00216B9D" w:rsidP="00216B9D">
      <w:pPr>
        <w:jc w:val="both"/>
      </w:pPr>
      <w:r w:rsidRPr="009B7C3F">
        <w:t>The sides of the excavated trenches shall, wherever required, be well shored up with timber and sheeting.</w:t>
      </w:r>
    </w:p>
    <w:p w:rsidR="00216B9D" w:rsidRPr="009B7C3F" w:rsidRDefault="00216B9D" w:rsidP="00216B9D">
      <w:pPr>
        <w:jc w:val="both"/>
        <w:rPr>
          <w:sz w:val="20"/>
        </w:rPr>
      </w:pPr>
    </w:p>
    <w:p w:rsidR="00216B9D" w:rsidRPr="009B7C3F" w:rsidRDefault="00216B9D" w:rsidP="00216B9D">
      <w:pPr>
        <w:jc w:val="both"/>
        <w:rPr>
          <w:b/>
        </w:rPr>
      </w:pPr>
      <w:r w:rsidRPr="009B7C3F">
        <w:rPr>
          <w:b/>
        </w:rPr>
        <w:t>4.4 Cable Laying and Installation</w:t>
      </w:r>
    </w:p>
    <w:p w:rsidR="00216B9D" w:rsidRPr="009B7C3F" w:rsidRDefault="00216B9D" w:rsidP="00145E0B">
      <w:pPr>
        <w:numPr>
          <w:ilvl w:val="0"/>
          <w:numId w:val="93"/>
        </w:numPr>
        <w:jc w:val="both"/>
      </w:pPr>
      <w:r w:rsidRPr="009B7C3F">
        <w:t xml:space="preserve">Suitable wooden/ sheet steel barriers should be erected between the cable trench and pedestrian/ motorway to prevent accidents. </w:t>
      </w:r>
    </w:p>
    <w:p w:rsidR="00216B9D" w:rsidRPr="009B7C3F" w:rsidRDefault="00216B9D" w:rsidP="00145E0B">
      <w:pPr>
        <w:numPr>
          <w:ilvl w:val="0"/>
          <w:numId w:val="93"/>
        </w:numPr>
        <w:jc w:val="both"/>
      </w:pPr>
      <w:r w:rsidRPr="009B7C3F">
        <w:t xml:space="preserve">The barrier could be made out of sheet steel or wood planks. These could be portable types of size 1.5 m long by 1.2 m (height). </w:t>
      </w:r>
    </w:p>
    <w:p w:rsidR="00216B9D" w:rsidRPr="009B7C3F" w:rsidRDefault="00216B9D" w:rsidP="00145E0B">
      <w:pPr>
        <w:numPr>
          <w:ilvl w:val="0"/>
          <w:numId w:val="93"/>
        </w:numPr>
        <w:jc w:val="both"/>
      </w:pPr>
      <w:r w:rsidRPr="009B7C3F">
        <w:t xml:space="preserve">These should be painted with red and white coloured cross stripes. </w:t>
      </w:r>
    </w:p>
    <w:p w:rsidR="00216B9D" w:rsidRPr="009B7C3F" w:rsidRDefault="00216B9D" w:rsidP="00145E0B">
      <w:pPr>
        <w:numPr>
          <w:ilvl w:val="0"/>
          <w:numId w:val="93"/>
        </w:numPr>
        <w:jc w:val="both"/>
      </w:pPr>
      <w:r w:rsidRPr="009B7C3F">
        <w:t xml:space="preserve">Warning and caution boards should be conspicuously displayed. </w:t>
      </w:r>
    </w:p>
    <w:p w:rsidR="00216B9D" w:rsidRPr="009B7C3F" w:rsidRDefault="00216B9D" w:rsidP="00145E0B">
      <w:pPr>
        <w:numPr>
          <w:ilvl w:val="0"/>
          <w:numId w:val="93"/>
        </w:numPr>
        <w:jc w:val="both"/>
      </w:pPr>
      <w:r w:rsidRPr="009B7C3F">
        <w:t>Red lights as warning signal should be placed along the trench during the nights.</w:t>
      </w:r>
    </w:p>
    <w:p w:rsidR="00216B9D" w:rsidRPr="009B7C3F" w:rsidRDefault="00216B9D" w:rsidP="00145E0B">
      <w:pPr>
        <w:numPr>
          <w:ilvl w:val="0"/>
          <w:numId w:val="93"/>
        </w:numPr>
        <w:jc w:val="both"/>
      </w:pPr>
      <w:r w:rsidRPr="009B7C3F">
        <w:t>The excavated material shall be properly stored to avoid obstruction to public and traffic movement.</w:t>
      </w:r>
    </w:p>
    <w:p w:rsidR="00216B9D" w:rsidRPr="009B7C3F" w:rsidRDefault="00216B9D" w:rsidP="00145E0B">
      <w:pPr>
        <w:numPr>
          <w:ilvl w:val="0"/>
          <w:numId w:val="93"/>
        </w:numPr>
        <w:jc w:val="both"/>
      </w:pPr>
      <w:r w:rsidRPr="009B7C3F">
        <w:t>The bottom of the excavated trench should be levelled flat and free from any object, which would damage the cables. Any gradient encountered shall be removed.</w:t>
      </w:r>
    </w:p>
    <w:p w:rsidR="00216B9D" w:rsidRPr="009B7C3F" w:rsidRDefault="00216B9D" w:rsidP="00216B9D">
      <w:pPr>
        <w:ind w:left="720"/>
        <w:jc w:val="both"/>
      </w:pPr>
    </w:p>
    <w:p w:rsidR="00216B9D" w:rsidRPr="009B7C3F" w:rsidRDefault="00216B9D" w:rsidP="00216B9D">
      <w:pPr>
        <w:jc w:val="both"/>
      </w:pPr>
      <w:r w:rsidRPr="009B7C3F">
        <w:rPr>
          <w:b/>
          <w:bCs/>
        </w:rPr>
        <w:t>4.5 TRIAL HOLES</w:t>
      </w:r>
      <w:r w:rsidRPr="009B7C3F">
        <w:t xml:space="preserve">: The bidder shall excavate trial holes, for alignment purpose at appropriate distance apart as warranted by the local conditions, keep a record of findings and close the trial holes properly to avoid hindrance / accidents to pedestrian traffic. </w:t>
      </w:r>
    </w:p>
    <w:p w:rsidR="00216B9D" w:rsidRPr="009B7C3F" w:rsidRDefault="00216B9D" w:rsidP="00216B9D">
      <w:pPr>
        <w:jc w:val="both"/>
      </w:pPr>
      <w:r w:rsidRPr="009B7C3F">
        <w:t>The final route alignment of cable shall be decided based on the finding of the trial hole.</w:t>
      </w:r>
    </w:p>
    <w:p w:rsidR="00216B9D" w:rsidRPr="009B7C3F" w:rsidRDefault="00216B9D" w:rsidP="00216B9D">
      <w:pPr>
        <w:jc w:val="both"/>
      </w:pPr>
      <w:r w:rsidRPr="009B7C3F">
        <w:t>It is the responsibility of the contractor to maintain as far as possible the required statutory clearances from other utility services.</w:t>
      </w:r>
    </w:p>
    <w:p w:rsidR="00216B9D" w:rsidRPr="009B7C3F" w:rsidRDefault="00216B9D" w:rsidP="00216B9D">
      <w:pPr>
        <w:jc w:val="both"/>
      </w:pPr>
      <w:r w:rsidRPr="009B7C3F">
        <w:t>Any damage caused, inadvertently to any utility services shall be the sole responsibility of the contractor.</w:t>
      </w:r>
    </w:p>
    <w:p w:rsidR="00216B9D" w:rsidRPr="009B7C3F" w:rsidRDefault="00216B9D" w:rsidP="00216B9D">
      <w:pPr>
        <w:jc w:val="both"/>
        <w:rPr>
          <w:iCs/>
        </w:rPr>
      </w:pPr>
      <w:r w:rsidRPr="009B7C3F">
        <w:rPr>
          <w:iCs/>
        </w:rPr>
        <w:t>The scope also includes the Trench less laying of H.T.Cables</w:t>
      </w:r>
    </w:p>
    <w:p w:rsidR="00216B9D" w:rsidRPr="009B7C3F" w:rsidRDefault="00216B9D" w:rsidP="00216B9D">
      <w:pPr>
        <w:jc w:val="both"/>
        <w:rPr>
          <w:iCs/>
          <w:sz w:val="10"/>
        </w:rPr>
      </w:pPr>
    </w:p>
    <w:p w:rsidR="00216B9D" w:rsidRPr="009B7C3F" w:rsidRDefault="00216B9D" w:rsidP="00216B9D">
      <w:pPr>
        <w:jc w:val="both"/>
        <w:rPr>
          <w:b/>
          <w:bCs/>
        </w:rPr>
      </w:pPr>
      <w:r w:rsidRPr="009B7C3F">
        <w:rPr>
          <w:b/>
          <w:bCs/>
        </w:rPr>
        <w:t>4.6 CABLE HANDLING</w:t>
      </w:r>
    </w:p>
    <w:p w:rsidR="00216B9D" w:rsidRPr="009B7C3F" w:rsidRDefault="00216B9D" w:rsidP="00216B9D">
      <w:pPr>
        <w:jc w:val="both"/>
        <w:rPr>
          <w:b/>
          <w:bCs/>
          <w:sz w:val="8"/>
        </w:rPr>
      </w:pPr>
    </w:p>
    <w:p w:rsidR="00216B9D" w:rsidRPr="009B7C3F" w:rsidRDefault="00216B9D" w:rsidP="00216B9D">
      <w:pPr>
        <w:jc w:val="both"/>
      </w:pPr>
      <w:r w:rsidRPr="009B7C3F">
        <w:t>The inspection of cable on receipt, handling of cables, paying out, flaking, cushioning with sand or sieved compacted native soil, back-filling, reinstatement of road surfaces, providing and fixing joint markers, route markers , precautions of joint pits, sump holes and all necessary precautions that are required shall be carefully planned and in general conform to IS 1255-1983 or its equivalent.</w:t>
      </w:r>
    </w:p>
    <w:p w:rsidR="00216B9D" w:rsidRPr="009B7C3F" w:rsidRDefault="00216B9D" w:rsidP="00216B9D">
      <w:pPr>
        <w:jc w:val="both"/>
        <w:rPr>
          <w:sz w:val="10"/>
        </w:rPr>
      </w:pPr>
    </w:p>
    <w:p w:rsidR="00216B9D" w:rsidRPr="009B7C3F" w:rsidRDefault="00216B9D" w:rsidP="00216B9D">
      <w:pPr>
        <w:jc w:val="both"/>
        <w:rPr>
          <w:sz w:val="10"/>
        </w:rPr>
      </w:pPr>
    </w:p>
    <w:p w:rsidR="00216B9D" w:rsidRPr="009B7C3F" w:rsidRDefault="00216B9D" w:rsidP="00216B9D">
      <w:pPr>
        <w:jc w:val="both"/>
        <w:rPr>
          <w:b/>
          <w:bCs/>
        </w:rPr>
      </w:pPr>
      <w:r w:rsidRPr="009B7C3F">
        <w:rPr>
          <w:b/>
          <w:bCs/>
        </w:rPr>
        <w:t>4.7 DAMAGE TO PROPERTY</w:t>
      </w:r>
    </w:p>
    <w:p w:rsidR="00216B9D" w:rsidRPr="009B7C3F" w:rsidRDefault="00216B9D" w:rsidP="00216B9D">
      <w:pPr>
        <w:jc w:val="both"/>
        <w:rPr>
          <w:b/>
          <w:bCs/>
          <w:sz w:val="10"/>
        </w:rPr>
      </w:pPr>
    </w:p>
    <w:p w:rsidR="00216B9D" w:rsidRPr="009B7C3F" w:rsidRDefault="00216B9D" w:rsidP="00216B9D">
      <w:pPr>
        <w:jc w:val="both"/>
      </w:pPr>
      <w:r w:rsidRPr="009B7C3F">
        <w:t xml:space="preserve">The contractor shall take all precautions while excavation of trench, trial pits etc., to protect the public and private properties and to avoid accidental damage. Any damage so caused shall be </w:t>
      </w:r>
      <w:r w:rsidRPr="009B7C3F">
        <w:lastRenderedPageBreak/>
        <w:t>immediately repaired by contractor at his own cost and brought to the notice of the concerned persons and to the Employer.</w:t>
      </w:r>
    </w:p>
    <w:p w:rsidR="00216B9D" w:rsidRPr="009B7C3F" w:rsidRDefault="00216B9D" w:rsidP="00216B9D">
      <w:pPr>
        <w:jc w:val="both"/>
      </w:pPr>
      <w:r w:rsidRPr="009B7C3F">
        <w:t>- Contractor shall arrange third party liability insurance for the above purpose.</w:t>
      </w:r>
    </w:p>
    <w:p w:rsidR="00216B9D" w:rsidRPr="009B7C3F" w:rsidRDefault="00216B9D" w:rsidP="00216B9D">
      <w:pPr>
        <w:jc w:val="both"/>
      </w:pPr>
      <w:r w:rsidRPr="009B7C3F">
        <w:t>- The contractor shall bear all responsibilities and liabilities and shall bear all costs of the damages so caused by him or by his workman or agents.</w:t>
      </w:r>
    </w:p>
    <w:p w:rsidR="00216B9D" w:rsidRPr="009B7C3F" w:rsidRDefault="00216B9D" w:rsidP="00216B9D">
      <w:pPr>
        <w:jc w:val="both"/>
      </w:pPr>
      <w:r w:rsidRPr="009B7C3F">
        <w:t>- At places where the cables cross private roads, gates of residential houses or buildings, the cables shall be laid in RCC hume pipes.</w:t>
      </w:r>
    </w:p>
    <w:p w:rsidR="00216B9D" w:rsidRPr="009B7C3F" w:rsidRDefault="00216B9D" w:rsidP="00216B9D">
      <w:pPr>
        <w:jc w:val="both"/>
        <w:rPr>
          <w:sz w:val="14"/>
        </w:rPr>
      </w:pPr>
    </w:p>
    <w:p w:rsidR="00216B9D" w:rsidRPr="009B7C3F" w:rsidRDefault="00216B9D" w:rsidP="00216B9D">
      <w:pPr>
        <w:jc w:val="both"/>
        <w:rPr>
          <w:b/>
          <w:bCs/>
        </w:rPr>
      </w:pPr>
      <w:r w:rsidRPr="009B7C3F">
        <w:rPr>
          <w:b/>
          <w:bCs/>
        </w:rPr>
        <w:t>4.8 CABLE ROUTE MARKERS/CABLE JOINT MARKERS</w:t>
      </w:r>
    </w:p>
    <w:p w:rsidR="00216B9D" w:rsidRPr="009B7C3F" w:rsidRDefault="00216B9D" w:rsidP="00216B9D">
      <w:pPr>
        <w:jc w:val="both"/>
        <w:rPr>
          <w:b/>
          <w:bCs/>
          <w:sz w:val="12"/>
        </w:rPr>
      </w:pPr>
    </w:p>
    <w:p w:rsidR="00216B9D" w:rsidRPr="009B7C3F" w:rsidRDefault="00216B9D" w:rsidP="00216B9D">
      <w:pPr>
        <w:jc w:val="both"/>
      </w:pPr>
      <w:r w:rsidRPr="009B7C3F">
        <w:t>Permanent means of indicating the position of joints and cable route shall be fabricated, supplied and erected.</w:t>
      </w:r>
    </w:p>
    <w:p w:rsidR="00216B9D" w:rsidRPr="009B7C3F" w:rsidRDefault="00216B9D" w:rsidP="00216B9D">
      <w:pPr>
        <w:jc w:val="both"/>
        <w:rPr>
          <w:i/>
          <w:iCs/>
        </w:rPr>
      </w:pPr>
      <w:r w:rsidRPr="009B7C3F">
        <w:t xml:space="preserve">Route Marker shall be provided at every 100 meter and at the turning points. Markers provided shall be as per the field requirement. If the route passes through open fields, markers should be conspicuously visible and above ground surface </w:t>
      </w:r>
      <w:r w:rsidRPr="009B7C3F">
        <w:rPr>
          <w:iCs/>
        </w:rPr>
        <w:t>and particularly along the Road berms except on road &amp; pavements where they may interfere in the movement of traffic or pedestrians</w:t>
      </w:r>
      <w:r w:rsidRPr="009B7C3F">
        <w:rPr>
          <w:i/>
          <w:iCs/>
        </w:rPr>
        <w:t>.</w:t>
      </w:r>
    </w:p>
    <w:p w:rsidR="00216B9D" w:rsidRPr="009B7C3F" w:rsidRDefault="00216B9D" w:rsidP="00216B9D">
      <w:pPr>
        <w:jc w:val="both"/>
      </w:pPr>
      <w:r w:rsidRPr="009B7C3F">
        <w:t>The markers should incorporate the relevant information. The name of the owner, voltage shall be marked on the route marker.</w:t>
      </w:r>
    </w:p>
    <w:p w:rsidR="00216B9D" w:rsidRPr="009B7C3F" w:rsidRDefault="00216B9D" w:rsidP="00216B9D">
      <w:pPr>
        <w:jc w:val="both"/>
      </w:pPr>
      <w:r w:rsidRPr="009B7C3F">
        <w:t>The markers shall be of stone or tile construction. The design shall be such that it cannot be pulled out. Tile type marker shall be used along the pavement. Stone/ PCC markers shall be used at other locations. The stone/PCC markers shall be cut into proper size as per drawing,</w:t>
      </w:r>
    </w:p>
    <w:p w:rsidR="00216B9D" w:rsidRPr="009B7C3F" w:rsidRDefault="00216B9D" w:rsidP="00216B9D">
      <w:pPr>
        <w:jc w:val="both"/>
      </w:pPr>
      <w:r w:rsidRPr="009B7C3F">
        <w:t>covered with cement plaster with engraving of the information required.</w:t>
      </w:r>
    </w:p>
    <w:p w:rsidR="00216B9D" w:rsidRPr="009B7C3F" w:rsidRDefault="00216B9D" w:rsidP="00216B9D">
      <w:pPr>
        <w:jc w:val="both"/>
        <w:rPr>
          <w:sz w:val="14"/>
        </w:rPr>
      </w:pPr>
    </w:p>
    <w:p w:rsidR="00216B9D" w:rsidRPr="009B7C3F" w:rsidRDefault="00216B9D" w:rsidP="00216B9D">
      <w:pPr>
        <w:jc w:val="both"/>
        <w:rPr>
          <w:b/>
          <w:bCs/>
        </w:rPr>
      </w:pPr>
      <w:r w:rsidRPr="009B7C3F">
        <w:rPr>
          <w:b/>
          <w:bCs/>
        </w:rPr>
        <w:t>4.9 DEPTH OF LAYING &amp; SPACING BETWEEN CABLES:</w:t>
      </w:r>
    </w:p>
    <w:p w:rsidR="00216B9D" w:rsidRPr="009B7C3F" w:rsidRDefault="00216B9D" w:rsidP="00216B9D">
      <w:pPr>
        <w:jc w:val="both"/>
      </w:pPr>
      <w:r w:rsidRPr="009B7C3F">
        <w:t>Minimum depth of laying from ground surface as</w:t>
      </w:r>
      <w:r w:rsidR="00613C30" w:rsidRPr="009B7C3F">
        <w:t xml:space="preserve"> </w:t>
      </w:r>
      <w:r w:rsidRPr="009B7C3F">
        <w:t>following:</w:t>
      </w:r>
      <w:r w:rsidR="005522A9" w:rsidRPr="009B7C3F">
        <w:t xml:space="preserve"> or as per the schedule/existing trench size</w:t>
      </w:r>
    </w:p>
    <w:p w:rsidR="00216B9D" w:rsidRPr="009B7C3F" w:rsidRDefault="00216B9D" w:rsidP="00216B9D">
      <w:pPr>
        <w:jc w:val="both"/>
        <w:rPr>
          <w:b/>
        </w:rPr>
      </w:pPr>
      <w:r w:rsidRPr="009B7C3F">
        <w:rPr>
          <w:b/>
        </w:rPr>
        <w:t>33kV Cable :1.20 meter</w:t>
      </w:r>
    </w:p>
    <w:p w:rsidR="00216B9D" w:rsidRPr="009B7C3F" w:rsidRDefault="00216B9D" w:rsidP="00216B9D">
      <w:pPr>
        <w:jc w:val="both"/>
        <w:rPr>
          <w:b/>
        </w:rPr>
      </w:pPr>
      <w:r w:rsidRPr="009B7C3F">
        <w:rPr>
          <w:b/>
        </w:rPr>
        <w:t>11 kV cable :1.05 meter</w:t>
      </w:r>
    </w:p>
    <w:p w:rsidR="00216B9D" w:rsidRPr="009B7C3F" w:rsidRDefault="00216B9D" w:rsidP="00216B9D">
      <w:pPr>
        <w:jc w:val="both"/>
      </w:pPr>
      <w:r w:rsidRPr="009B7C3F">
        <w:t xml:space="preserve">Wherever the proper depth is not achievable due to presence of other services or for other reasons, the cable shall be laid deeper or in hume pipe or GI pipe as required depending upon the site condition. </w:t>
      </w:r>
    </w:p>
    <w:p w:rsidR="00216B9D" w:rsidRPr="009B7C3F" w:rsidRDefault="00216B9D" w:rsidP="00216B9D">
      <w:pPr>
        <w:jc w:val="both"/>
        <w:rPr>
          <w:b/>
          <w:bCs/>
        </w:rPr>
      </w:pPr>
      <w:r w:rsidRPr="009B7C3F">
        <w:rPr>
          <w:b/>
          <w:bCs/>
        </w:rPr>
        <w:t xml:space="preserve">The pipes shall be </w:t>
      </w:r>
      <w:r w:rsidR="00C73DB8" w:rsidRPr="009B7C3F">
        <w:rPr>
          <w:b/>
          <w:bCs/>
        </w:rPr>
        <w:t>laid</w:t>
      </w:r>
      <w:r w:rsidRPr="009B7C3F">
        <w:rPr>
          <w:b/>
          <w:bCs/>
        </w:rPr>
        <w:t xml:space="preserve"> by the Contractor at no extra </w:t>
      </w:r>
      <w:r w:rsidR="00C73DB8" w:rsidRPr="009B7C3F">
        <w:rPr>
          <w:b/>
          <w:bCs/>
        </w:rPr>
        <w:t xml:space="preserve">labour </w:t>
      </w:r>
      <w:r w:rsidRPr="009B7C3F">
        <w:rPr>
          <w:b/>
          <w:bCs/>
        </w:rPr>
        <w:t>cost.</w:t>
      </w:r>
    </w:p>
    <w:p w:rsidR="00216B9D" w:rsidRPr="009B7C3F" w:rsidRDefault="00216B9D" w:rsidP="00216B9D">
      <w:pPr>
        <w:jc w:val="both"/>
        <w:rPr>
          <w:b/>
          <w:bCs/>
        </w:rPr>
      </w:pPr>
    </w:p>
    <w:p w:rsidR="00216B9D" w:rsidRPr="009B7C3F" w:rsidRDefault="00216B9D" w:rsidP="00216B9D">
      <w:pPr>
        <w:jc w:val="both"/>
        <w:rPr>
          <w:b/>
          <w:bCs/>
        </w:rPr>
      </w:pPr>
      <w:r w:rsidRPr="009B7C3F">
        <w:rPr>
          <w:b/>
          <w:bCs/>
        </w:rPr>
        <w:t>4.10 PAYING OUT THE CABLE</w:t>
      </w:r>
    </w:p>
    <w:p w:rsidR="00216B9D" w:rsidRPr="009B7C3F" w:rsidRDefault="00216B9D" w:rsidP="00216B9D">
      <w:pPr>
        <w:jc w:val="both"/>
        <w:rPr>
          <w:b/>
          <w:bCs/>
          <w:sz w:val="8"/>
        </w:rPr>
      </w:pPr>
    </w:p>
    <w:p w:rsidR="00216B9D" w:rsidRPr="009B7C3F" w:rsidRDefault="00216B9D" w:rsidP="00216B9D">
      <w:pPr>
        <w:jc w:val="both"/>
      </w:pPr>
      <w:r w:rsidRPr="009B7C3F">
        <w:t>The excavated cable trench shall be drained of all water and the bed surface shall be smooth, uniform and fairly hard before paying out the cable. The cable shall be rolled in the trench on cable rollers, spaced out at uniform intervals. The paying out process must be smooth and steady without subjecting the cable to abnormal tension. The cable on being paid out shall be smoothly and evenly transferred to the ground after providing the sand cushion. The cables shall never be dropped. All snake bends shall be straightened. Suitable size cable stocking pulling eye shall be used for pulling the cable. While pulling the cable by winches or machines, the tension loading shall be by tension indicator and shall not exceed the permissible value for the cable. The cable laying shall be performed continuously at a speed not exceeding 600 to 1000 meter per hour.</w:t>
      </w:r>
    </w:p>
    <w:p w:rsidR="00216B9D" w:rsidRPr="009B7C3F" w:rsidRDefault="00216B9D" w:rsidP="00216B9D">
      <w:pPr>
        <w:jc w:val="both"/>
      </w:pPr>
      <w:r w:rsidRPr="009B7C3F">
        <w:t>The cable end seals shall be checked after laying and, if found damaged, shall immediately be resealed. Sufficient number of heat shrinkable cable end sealing caps shall be stocked at site stores for testing and jointing work. The integrity of the outer sheath shall be checked after the cable is laid in position.</w:t>
      </w:r>
    </w:p>
    <w:p w:rsidR="00216B9D" w:rsidRPr="009B7C3F" w:rsidRDefault="00216B9D" w:rsidP="00216B9D">
      <w:pPr>
        <w:jc w:val="both"/>
        <w:rPr>
          <w:sz w:val="10"/>
        </w:rPr>
      </w:pPr>
    </w:p>
    <w:p w:rsidR="00216B9D" w:rsidRPr="009B7C3F" w:rsidRDefault="00216B9D" w:rsidP="00216B9D">
      <w:pPr>
        <w:jc w:val="both"/>
        <w:rPr>
          <w:b/>
          <w:bCs/>
        </w:rPr>
      </w:pPr>
      <w:r w:rsidRPr="009B7C3F">
        <w:rPr>
          <w:b/>
          <w:bCs/>
        </w:rPr>
        <w:t>4.11 SAND BEDDING AND BRICK</w:t>
      </w:r>
    </w:p>
    <w:p w:rsidR="00216B9D" w:rsidRPr="009B7C3F" w:rsidRDefault="00216B9D" w:rsidP="00216B9D">
      <w:pPr>
        <w:jc w:val="both"/>
        <w:rPr>
          <w:b/>
          <w:bCs/>
          <w:sz w:val="12"/>
        </w:rPr>
      </w:pPr>
    </w:p>
    <w:p w:rsidR="00216B9D" w:rsidRPr="009B7C3F" w:rsidRDefault="00216B9D" w:rsidP="00216B9D">
      <w:pPr>
        <w:jc w:val="both"/>
      </w:pPr>
      <w:r w:rsidRPr="009B7C3F">
        <w:t>The cable shall be completely surrounded by well-compacted sand to such a thickness and of such size that the cable is protected against damage. The thickness of the cable sand should normally be a minimum of 250 mm depth. Cable sand with a grain size less than 8 mm shall be preferred to offer good protection to cable.</w:t>
      </w:r>
    </w:p>
    <w:p w:rsidR="00216B9D" w:rsidRPr="009B7C3F" w:rsidRDefault="00216B9D" w:rsidP="00216B9D">
      <w:pPr>
        <w:jc w:val="both"/>
      </w:pPr>
      <w:r w:rsidRPr="009B7C3F">
        <w:t>A brick (of brick class designation 75) layer of thickness 70 mm brick shall be provided between the cables for cable separation for every 10 meters.</w:t>
      </w:r>
    </w:p>
    <w:p w:rsidR="00216B9D" w:rsidRPr="009B7C3F" w:rsidRDefault="00216B9D" w:rsidP="00216B9D">
      <w:pPr>
        <w:jc w:val="both"/>
        <w:rPr>
          <w:sz w:val="8"/>
        </w:rPr>
      </w:pPr>
    </w:p>
    <w:p w:rsidR="00216B9D" w:rsidRPr="009B7C3F" w:rsidRDefault="00216B9D" w:rsidP="00216B9D">
      <w:pPr>
        <w:jc w:val="both"/>
        <w:rPr>
          <w:b/>
          <w:bCs/>
        </w:rPr>
      </w:pPr>
      <w:r w:rsidRPr="009B7C3F">
        <w:rPr>
          <w:b/>
          <w:bCs/>
        </w:rPr>
        <w:lastRenderedPageBreak/>
        <w:t>4.12 FLAKING</w:t>
      </w:r>
    </w:p>
    <w:p w:rsidR="00216B9D" w:rsidRPr="009B7C3F" w:rsidRDefault="00216B9D" w:rsidP="00216B9D">
      <w:pPr>
        <w:jc w:val="both"/>
      </w:pPr>
      <w:r w:rsidRPr="009B7C3F">
        <w:t>The cables shall be flaked and left with slight extra lengths at jointing bays for expansion and flexibility.</w:t>
      </w:r>
    </w:p>
    <w:p w:rsidR="00216B9D" w:rsidRPr="009B7C3F" w:rsidRDefault="00216B9D" w:rsidP="00216B9D">
      <w:pPr>
        <w:jc w:val="both"/>
        <w:rPr>
          <w:sz w:val="6"/>
        </w:rPr>
      </w:pPr>
    </w:p>
    <w:p w:rsidR="00216B9D" w:rsidRPr="009B7C3F" w:rsidRDefault="00216B9D" w:rsidP="00216B9D">
      <w:pPr>
        <w:jc w:val="both"/>
        <w:rPr>
          <w:iCs/>
        </w:rPr>
      </w:pPr>
      <w:r w:rsidRPr="009B7C3F">
        <w:rPr>
          <w:b/>
          <w:iCs/>
        </w:rPr>
        <w:t>4.13</w:t>
      </w:r>
      <w:r w:rsidRPr="009B7C3F">
        <w:rPr>
          <w:iCs/>
        </w:rPr>
        <w:t xml:space="preserve"> Sand Bedding shall be provided as detailed in section 4.11 and no special thermal back filling is required.</w:t>
      </w:r>
    </w:p>
    <w:p w:rsidR="00216B9D" w:rsidRPr="009B7C3F" w:rsidRDefault="00216B9D" w:rsidP="00216B9D">
      <w:pPr>
        <w:jc w:val="both"/>
        <w:rPr>
          <w:iCs/>
          <w:sz w:val="8"/>
        </w:rPr>
      </w:pPr>
    </w:p>
    <w:p w:rsidR="00216B9D" w:rsidRPr="009B7C3F" w:rsidRDefault="00216B9D" w:rsidP="00216B9D">
      <w:pPr>
        <w:jc w:val="both"/>
        <w:rPr>
          <w:b/>
          <w:bCs/>
        </w:rPr>
      </w:pPr>
      <w:r w:rsidRPr="009B7C3F">
        <w:rPr>
          <w:b/>
          <w:bCs/>
        </w:rPr>
        <w:t>4.14 BACK FILLING</w:t>
      </w:r>
    </w:p>
    <w:p w:rsidR="00216B9D" w:rsidRPr="009B7C3F" w:rsidRDefault="00216B9D" w:rsidP="00216B9D">
      <w:pPr>
        <w:jc w:val="both"/>
        <w:rPr>
          <w:iCs/>
        </w:rPr>
      </w:pPr>
      <w:r w:rsidRPr="009B7C3F">
        <w:rPr>
          <w:iCs/>
        </w:rPr>
        <w:t>Normally back filling shall consist of the material earlier excavated. However, bigger stones or pieces of rock should be removed.</w:t>
      </w:r>
    </w:p>
    <w:p w:rsidR="00216B9D" w:rsidRPr="009B7C3F" w:rsidRDefault="00216B9D" w:rsidP="00216B9D">
      <w:pPr>
        <w:jc w:val="both"/>
        <w:rPr>
          <w:iCs/>
          <w:sz w:val="12"/>
        </w:rPr>
      </w:pPr>
    </w:p>
    <w:p w:rsidR="00216B9D" w:rsidRPr="009B7C3F" w:rsidRDefault="00216B9D" w:rsidP="00216B9D">
      <w:pPr>
        <w:jc w:val="both"/>
        <w:rPr>
          <w:iCs/>
          <w:sz w:val="2"/>
        </w:rPr>
      </w:pPr>
    </w:p>
    <w:p w:rsidR="00216B9D" w:rsidRPr="009B7C3F" w:rsidRDefault="00216B9D" w:rsidP="00216B9D">
      <w:pPr>
        <w:jc w:val="both"/>
        <w:rPr>
          <w:b/>
          <w:bCs/>
        </w:rPr>
      </w:pPr>
      <w:r w:rsidRPr="009B7C3F">
        <w:rPr>
          <w:b/>
          <w:bCs/>
        </w:rPr>
        <w:t>4.15 PREVENTION OF DAMAGE DUE TO SHARP EDGES</w:t>
      </w:r>
    </w:p>
    <w:p w:rsidR="00216B9D" w:rsidRPr="009B7C3F" w:rsidRDefault="00216B9D" w:rsidP="00216B9D">
      <w:pPr>
        <w:jc w:val="both"/>
      </w:pPr>
      <w:r w:rsidRPr="009B7C3F">
        <w:t>After the cables have been laid in the trench and until the cables are covered with protective covering, no sharp metal tool shall be used in the trench or placed in such a position that may fall into the trench.</w:t>
      </w:r>
    </w:p>
    <w:p w:rsidR="00216B9D" w:rsidRPr="009B7C3F" w:rsidRDefault="00216B9D" w:rsidP="00216B9D">
      <w:pPr>
        <w:jc w:val="both"/>
      </w:pPr>
      <w:r w:rsidRPr="009B7C3F">
        <w:t>Straight and curved rollers used shall have no sharp projecting parts liable to damage the cable.</w:t>
      </w:r>
    </w:p>
    <w:p w:rsidR="00216B9D" w:rsidRPr="009B7C3F" w:rsidRDefault="00216B9D" w:rsidP="00216B9D">
      <w:pPr>
        <w:jc w:val="both"/>
      </w:pPr>
      <w:r w:rsidRPr="009B7C3F">
        <w:t>While pulling through pipes and ducts, the cable shall be protected to avoid damage due to sharp edges.</w:t>
      </w:r>
    </w:p>
    <w:p w:rsidR="00216B9D" w:rsidRPr="009B7C3F" w:rsidRDefault="00216B9D" w:rsidP="00216B9D">
      <w:pPr>
        <w:jc w:val="both"/>
      </w:pPr>
      <w:r w:rsidRPr="009B7C3F">
        <w:t>The cables shall never be bent, beyond the specified bending radius.</w:t>
      </w:r>
    </w:p>
    <w:p w:rsidR="008E24B9" w:rsidRPr="009B7C3F" w:rsidRDefault="008E24B9" w:rsidP="00216B9D">
      <w:pPr>
        <w:jc w:val="both"/>
      </w:pPr>
    </w:p>
    <w:p w:rsidR="00216B9D" w:rsidRPr="009B7C3F" w:rsidRDefault="00216B9D" w:rsidP="00216B9D">
      <w:pPr>
        <w:jc w:val="both"/>
        <w:rPr>
          <w:sz w:val="8"/>
        </w:rPr>
      </w:pPr>
    </w:p>
    <w:p w:rsidR="00216B9D" w:rsidRPr="009B7C3F" w:rsidRDefault="00216B9D" w:rsidP="00216B9D">
      <w:pPr>
        <w:jc w:val="both"/>
        <w:rPr>
          <w:b/>
          <w:bCs/>
        </w:rPr>
      </w:pPr>
      <w:r w:rsidRPr="009B7C3F">
        <w:rPr>
          <w:b/>
          <w:bCs/>
        </w:rPr>
        <w:t>4.16 ROAD, RAILWAY TRACKS, WATER PIPE LINE CROSSINGS</w:t>
      </w:r>
    </w:p>
    <w:p w:rsidR="00216B9D" w:rsidRPr="009B7C3F" w:rsidRDefault="00216B9D" w:rsidP="00216B9D">
      <w:pPr>
        <w:jc w:val="both"/>
      </w:pPr>
      <w:r w:rsidRPr="009B7C3F">
        <w:t>DWC/GI pipe shall be used for crossing of Road for railway track and water pipe line. One spare pipe at each location of 33kV &amp; 11 kV cable crossing shall be laid. Cable pipe size/ laying details shall be as per IS 1255-1983. The road cutting for cable trench, whether cement concrete, asphalt or macadam road surface shall be undertaken after obtaining approval for cutting from the road owning authorities, traffic police, telephone authorities and work should be planned to be completed in the shortest possible time. Where necessary the work shall be planned during night or light traffic periods. The railway track crossing design shall be got approved from the railway authorities and the contractor shall do work in coordination with them.</w:t>
      </w:r>
    </w:p>
    <w:p w:rsidR="00216B9D" w:rsidRPr="009B7C3F" w:rsidRDefault="00216B9D" w:rsidP="00216B9D">
      <w:pPr>
        <w:jc w:val="both"/>
      </w:pPr>
      <w:r w:rsidRPr="009B7C3F">
        <w:t>In the excavated trench across the road the pipes shall be laid, excavation backfilled compacted and surface shall be redone in the shortest possible time.</w:t>
      </w:r>
    </w:p>
    <w:p w:rsidR="00216B9D" w:rsidRPr="009B7C3F" w:rsidRDefault="00216B9D" w:rsidP="00216B9D">
      <w:pPr>
        <w:jc w:val="both"/>
      </w:pPr>
      <w:r w:rsidRPr="009B7C3F">
        <w:t>Open Drain Crossing: Where ever the cable has to cross open drains, with long span, the cable shall be laid in suitable size G. I. pipe properly joined with suitable collars. The GI pipe shall be firmly supported on pillars, columns, or suitable support of RCC foundation.</w:t>
      </w:r>
    </w:p>
    <w:p w:rsidR="00216B9D" w:rsidRPr="009B7C3F" w:rsidRDefault="00216B9D" w:rsidP="00216B9D">
      <w:pPr>
        <w:jc w:val="both"/>
        <w:rPr>
          <w:sz w:val="14"/>
        </w:rPr>
      </w:pPr>
    </w:p>
    <w:p w:rsidR="00216B9D" w:rsidRPr="009B7C3F" w:rsidRDefault="00216B9D" w:rsidP="00216B9D">
      <w:pPr>
        <w:jc w:val="both"/>
        <w:rPr>
          <w:b/>
          <w:bCs/>
          <w:sz w:val="8"/>
        </w:rPr>
      </w:pPr>
    </w:p>
    <w:p w:rsidR="00216B9D" w:rsidRPr="009B7C3F" w:rsidRDefault="00216B9D" w:rsidP="00216B9D">
      <w:pPr>
        <w:jc w:val="both"/>
        <w:rPr>
          <w:b/>
          <w:bCs/>
        </w:rPr>
      </w:pPr>
      <w:r w:rsidRPr="009B7C3F">
        <w:rPr>
          <w:b/>
          <w:bCs/>
        </w:rPr>
        <w:t>4.17 FOOT PATH CUTTING</w:t>
      </w:r>
    </w:p>
    <w:p w:rsidR="00216B9D" w:rsidRPr="009B7C3F" w:rsidRDefault="00216B9D" w:rsidP="00216B9D">
      <w:pPr>
        <w:jc w:val="both"/>
      </w:pPr>
      <w:r w:rsidRPr="009B7C3F">
        <w:t>The slabs, kerbstones, on the roads/ footpath shall be removed and reinstated without damage.</w:t>
      </w:r>
    </w:p>
    <w:p w:rsidR="00216B9D" w:rsidRPr="009B7C3F" w:rsidRDefault="00216B9D" w:rsidP="00216B9D">
      <w:pPr>
        <w:jc w:val="both"/>
        <w:rPr>
          <w:sz w:val="14"/>
        </w:rPr>
      </w:pPr>
    </w:p>
    <w:p w:rsidR="00216B9D" w:rsidRPr="009B7C3F" w:rsidRDefault="00216B9D" w:rsidP="00216B9D">
      <w:pPr>
        <w:jc w:val="both"/>
        <w:rPr>
          <w:b/>
          <w:bCs/>
        </w:rPr>
      </w:pPr>
      <w:r w:rsidRPr="009B7C3F">
        <w:rPr>
          <w:b/>
          <w:bCs/>
        </w:rPr>
        <w:t>4.18 REINSTATEMENT</w:t>
      </w:r>
    </w:p>
    <w:p w:rsidR="00216B9D" w:rsidRPr="009B7C3F" w:rsidRDefault="00216B9D" w:rsidP="00216B9D">
      <w:pPr>
        <w:jc w:val="both"/>
      </w:pPr>
      <w:r w:rsidRPr="009B7C3F">
        <w:t xml:space="preserve">After the cables and pipes have been laid and before the trench is backfilled, all joints and cable positions should be carefully plotted in drawing and preserved and provided to the Engineer of </w:t>
      </w:r>
      <w:r w:rsidR="00165E7B" w:rsidRPr="009B7C3F">
        <w:t>TGSPDCL</w:t>
      </w:r>
      <w:r w:rsidRPr="009B7C3F">
        <w:t>.</w:t>
      </w:r>
    </w:p>
    <w:p w:rsidR="00216B9D" w:rsidRPr="009B7C3F" w:rsidRDefault="00216B9D" w:rsidP="00216B9D">
      <w:pPr>
        <w:jc w:val="both"/>
      </w:pPr>
      <w:r w:rsidRPr="009B7C3F">
        <w:t>The protective covers shall then be provided, the excavated soil riddled, sieved and replaced. It is advisable to leave a crown of earth not less than 50 mm and not more than 100 mm in the centre and tapering towards the sides of the trench.</w:t>
      </w:r>
    </w:p>
    <w:p w:rsidR="00216B9D" w:rsidRPr="009B7C3F" w:rsidRDefault="00216B9D" w:rsidP="00216B9D">
      <w:pPr>
        <w:jc w:val="both"/>
      </w:pPr>
      <w:r w:rsidRPr="009B7C3F">
        <w:t>The temporary reinstatement of roadways should be inspected at regular intervals, more frequently in rainy season and immediately after overnight rain for checking settlement and if required, the temporary reinstatement should be redone.</w:t>
      </w:r>
    </w:p>
    <w:p w:rsidR="00216B9D" w:rsidRPr="009B7C3F" w:rsidRDefault="00216B9D" w:rsidP="00216B9D">
      <w:pPr>
        <w:jc w:val="both"/>
      </w:pPr>
      <w:r w:rsidRPr="009B7C3F">
        <w:t>After the subsidence has ceased the trench may be permanently reinstated and the surface restored to the best possible condition.</w:t>
      </w:r>
    </w:p>
    <w:p w:rsidR="00216B9D" w:rsidRPr="009B7C3F" w:rsidRDefault="00216B9D" w:rsidP="00216B9D">
      <w:pPr>
        <w:jc w:val="both"/>
      </w:pPr>
      <w:r w:rsidRPr="009B7C3F">
        <w:t>In case of the road surface is cement concrete, asphalt or tarred macadam, resurfacing may be done by the civic authorities against payment of the restoration charges to be made by the contractor.</w:t>
      </w:r>
    </w:p>
    <w:p w:rsidR="00216B9D" w:rsidRPr="009B7C3F" w:rsidRDefault="00216B9D" w:rsidP="00216B9D">
      <w:pPr>
        <w:jc w:val="both"/>
        <w:rPr>
          <w:sz w:val="14"/>
        </w:rPr>
      </w:pPr>
    </w:p>
    <w:p w:rsidR="00216B9D" w:rsidRPr="009B7C3F" w:rsidRDefault="00216B9D" w:rsidP="00216B9D">
      <w:pPr>
        <w:jc w:val="both"/>
        <w:rPr>
          <w:b/>
          <w:bCs/>
        </w:rPr>
      </w:pPr>
      <w:r w:rsidRPr="009B7C3F">
        <w:rPr>
          <w:b/>
          <w:bCs/>
        </w:rPr>
        <w:t>4.19 JOINTING BAYS</w:t>
      </w:r>
    </w:p>
    <w:p w:rsidR="00216B9D" w:rsidRPr="009B7C3F" w:rsidRDefault="00216B9D" w:rsidP="00216B9D">
      <w:pPr>
        <w:jc w:val="both"/>
      </w:pPr>
      <w:r w:rsidRPr="009B7C3F">
        <w:t xml:space="preserve">The bidder shall identify the location of the joint bays after carrying out detailed survey of the </w:t>
      </w:r>
      <w:r w:rsidRPr="009B7C3F">
        <w:lastRenderedPageBreak/>
        <w:t>cable route and excavation of the trial pits. The delivery lengths of the cables shall match the location.</w:t>
      </w:r>
    </w:p>
    <w:p w:rsidR="00216B9D" w:rsidRPr="009B7C3F" w:rsidRDefault="00216B9D" w:rsidP="00216B9D">
      <w:pPr>
        <w:jc w:val="both"/>
      </w:pPr>
      <w:r w:rsidRPr="009B7C3F">
        <w:t>The joint bay should have a flat and level surface. At the bottom in a corner, a sump pit shall be made, if necessary, for bailing out water.</w:t>
      </w:r>
    </w:p>
    <w:p w:rsidR="00216B9D" w:rsidRPr="009B7C3F" w:rsidRDefault="00216B9D" w:rsidP="00216B9D">
      <w:pPr>
        <w:jc w:val="both"/>
      </w:pPr>
      <w:r w:rsidRPr="009B7C3F">
        <w:t>The contractor shall follow standard practice in making joint bay, jointing and back filling after making joint and testing for the voltage class required.</w:t>
      </w:r>
    </w:p>
    <w:p w:rsidR="00216B9D" w:rsidRPr="009B7C3F" w:rsidRDefault="00216B9D" w:rsidP="00216B9D">
      <w:pPr>
        <w:jc w:val="both"/>
      </w:pPr>
      <w:r w:rsidRPr="009B7C3F">
        <w:t xml:space="preserve">All works shall be carried out in presence and supervision of the Engineer of </w:t>
      </w:r>
      <w:r w:rsidR="00165E7B" w:rsidRPr="009B7C3F">
        <w:t>TGSPDCL</w:t>
      </w:r>
    </w:p>
    <w:p w:rsidR="00216B9D" w:rsidRPr="009B7C3F" w:rsidRDefault="00216B9D" w:rsidP="00216B9D">
      <w:pPr>
        <w:jc w:val="both"/>
        <w:rPr>
          <w:b/>
          <w:bCs/>
          <w:sz w:val="18"/>
        </w:rPr>
      </w:pPr>
    </w:p>
    <w:p w:rsidR="00216B9D" w:rsidRPr="009B7C3F" w:rsidRDefault="00216B9D" w:rsidP="00216B9D">
      <w:pPr>
        <w:jc w:val="both"/>
        <w:rPr>
          <w:b/>
          <w:bCs/>
        </w:rPr>
      </w:pPr>
      <w:r w:rsidRPr="009B7C3F">
        <w:rPr>
          <w:b/>
          <w:bCs/>
        </w:rPr>
        <w:t>4.20 TOOLS AND PLANTS</w:t>
      </w:r>
    </w:p>
    <w:p w:rsidR="00216B9D" w:rsidRPr="009B7C3F" w:rsidRDefault="00216B9D" w:rsidP="00216B9D">
      <w:pPr>
        <w:jc w:val="both"/>
      </w:pPr>
      <w:r w:rsidRPr="009B7C3F">
        <w:t>The successful bidder shall have all necessary tools, plant and equipment to carry out the survey and cable installation work.</w:t>
      </w:r>
    </w:p>
    <w:p w:rsidR="00216B9D" w:rsidRPr="009B7C3F" w:rsidRDefault="00216B9D" w:rsidP="00216B9D">
      <w:pPr>
        <w:jc w:val="both"/>
      </w:pPr>
      <w:r w:rsidRPr="009B7C3F">
        <w:t>The bidders are instructed to give all the details of equipment at their disposal, to carry out the work successfully and speedily.</w:t>
      </w:r>
    </w:p>
    <w:p w:rsidR="00216B9D" w:rsidRPr="009B7C3F" w:rsidRDefault="00216B9D" w:rsidP="00216B9D">
      <w:pPr>
        <w:jc w:val="both"/>
        <w:rPr>
          <w:sz w:val="10"/>
        </w:rPr>
      </w:pPr>
    </w:p>
    <w:p w:rsidR="00216B9D" w:rsidRPr="009B7C3F" w:rsidRDefault="00216B9D" w:rsidP="00216B9D">
      <w:pPr>
        <w:jc w:val="both"/>
        <w:rPr>
          <w:b/>
          <w:bCs/>
        </w:rPr>
      </w:pPr>
      <w:r w:rsidRPr="009B7C3F">
        <w:rPr>
          <w:b/>
          <w:bCs/>
        </w:rPr>
        <w:t>4.21 BENDING RADIUS:</w:t>
      </w:r>
    </w:p>
    <w:p w:rsidR="00216B9D" w:rsidRPr="009B7C3F" w:rsidRDefault="00216B9D" w:rsidP="00216B9D">
      <w:pPr>
        <w:jc w:val="both"/>
      </w:pPr>
      <w:r w:rsidRPr="009B7C3F">
        <w:t>The minimum bending radius of XLPE insulated cables is as follows:</w:t>
      </w:r>
    </w:p>
    <w:p w:rsidR="00216B9D" w:rsidRPr="009B7C3F" w:rsidRDefault="00216B9D" w:rsidP="00216B9D">
      <w:pPr>
        <w:jc w:val="both"/>
        <w:rPr>
          <w:b/>
          <w:bCs/>
        </w:rPr>
      </w:pPr>
      <w:r w:rsidRPr="009B7C3F">
        <w:rPr>
          <w:b/>
          <w:bCs/>
        </w:rPr>
        <w:t>Cable Bending radius</w:t>
      </w:r>
    </w:p>
    <w:p w:rsidR="00216B9D" w:rsidRPr="009B7C3F" w:rsidRDefault="00216B9D" w:rsidP="00216B9D">
      <w:pPr>
        <w:jc w:val="both"/>
        <w:rPr>
          <w:b/>
          <w:bCs/>
          <w:i/>
          <w:iCs/>
        </w:rPr>
      </w:pPr>
      <w:r w:rsidRPr="009B7C3F">
        <w:rPr>
          <w:b/>
          <w:bCs/>
          <w:i/>
          <w:iCs/>
        </w:rPr>
        <w:t>Three Core 15 x D</w:t>
      </w:r>
    </w:p>
    <w:p w:rsidR="00216B9D" w:rsidRPr="009B7C3F" w:rsidRDefault="00216B9D" w:rsidP="00216B9D">
      <w:pPr>
        <w:jc w:val="both"/>
      </w:pPr>
      <w:r w:rsidRPr="009B7C3F">
        <w:t>“D” means the overall diameter of the completed cable.</w:t>
      </w:r>
    </w:p>
    <w:p w:rsidR="00216B9D" w:rsidRPr="009B7C3F" w:rsidRDefault="00216B9D" w:rsidP="00216B9D">
      <w:pPr>
        <w:jc w:val="both"/>
        <w:rPr>
          <w:sz w:val="8"/>
        </w:rPr>
      </w:pPr>
    </w:p>
    <w:p w:rsidR="00216B9D" w:rsidRPr="009B7C3F" w:rsidRDefault="00216B9D" w:rsidP="00216B9D">
      <w:pPr>
        <w:jc w:val="both"/>
        <w:rPr>
          <w:sz w:val="14"/>
        </w:rPr>
      </w:pPr>
    </w:p>
    <w:p w:rsidR="00216B9D" w:rsidRPr="009B7C3F" w:rsidRDefault="00216B9D" w:rsidP="00216B9D">
      <w:pPr>
        <w:jc w:val="both"/>
        <w:rPr>
          <w:b/>
          <w:bCs/>
        </w:rPr>
      </w:pPr>
      <w:r w:rsidRPr="009B7C3F">
        <w:rPr>
          <w:b/>
          <w:bCs/>
        </w:rPr>
        <w:t>4.22 JOINTING AND TERMINATION OF CABLES</w:t>
      </w:r>
    </w:p>
    <w:p w:rsidR="00216B9D" w:rsidRPr="009B7C3F" w:rsidRDefault="00216B9D" w:rsidP="00216B9D">
      <w:pPr>
        <w:jc w:val="both"/>
        <w:rPr>
          <w:b/>
          <w:bCs/>
          <w:sz w:val="6"/>
        </w:rPr>
      </w:pPr>
    </w:p>
    <w:p w:rsidR="00216B9D" w:rsidRPr="009B7C3F" w:rsidRDefault="00216B9D" w:rsidP="00216B9D">
      <w:pPr>
        <w:jc w:val="both"/>
        <w:rPr>
          <w:b/>
          <w:bCs/>
        </w:rPr>
      </w:pPr>
      <w:r w:rsidRPr="009B7C3F">
        <w:rPr>
          <w:b/>
          <w:bCs/>
        </w:rPr>
        <w:t>4.23 TESTS AFTER INSTALLATION</w:t>
      </w:r>
    </w:p>
    <w:p w:rsidR="00216B9D" w:rsidRPr="009B7C3F" w:rsidRDefault="00216B9D" w:rsidP="00216B9D">
      <w:pPr>
        <w:jc w:val="both"/>
      </w:pPr>
      <w:r w:rsidRPr="009B7C3F">
        <w:t>All tests as prescribed in Clause-6 of IEC-840 shall be performed after installation of cable. Following minimum tests shall be carried out:</w:t>
      </w:r>
    </w:p>
    <w:p w:rsidR="00216B9D" w:rsidRPr="009B7C3F" w:rsidRDefault="00216B9D" w:rsidP="00216B9D">
      <w:pPr>
        <w:jc w:val="both"/>
      </w:pPr>
      <w:r w:rsidRPr="009B7C3F">
        <w:t>a) Insulation Resistance of each cable drum length after paying but before jointing.</w:t>
      </w:r>
    </w:p>
    <w:p w:rsidR="00216B9D" w:rsidRPr="009B7C3F" w:rsidRDefault="00216B9D" w:rsidP="00216B9D">
      <w:pPr>
        <w:jc w:val="both"/>
      </w:pPr>
      <w:r w:rsidRPr="009B7C3F">
        <w:t>b) Serving insulation resistance after laying each cable length shall withstand a voltage of 5 kV DC between each reinforcement and external conducting surface for one minute. In addition, the serving insulation resistance shall be measured and checked with the values obtained in the routine factory test.</w:t>
      </w:r>
    </w:p>
    <w:p w:rsidR="00216B9D" w:rsidRPr="009B7C3F" w:rsidRDefault="00216B9D" w:rsidP="00216B9D">
      <w:pPr>
        <w:jc w:val="both"/>
      </w:pPr>
      <w:r w:rsidRPr="009B7C3F">
        <w:t>c) On completion of the cable laying and jointing work, the complete installation shall be tested with a D.C. voltage (high Voltage Test) as per IS 1255.</w:t>
      </w:r>
    </w:p>
    <w:p w:rsidR="00216B9D" w:rsidRPr="009B7C3F" w:rsidRDefault="00216B9D" w:rsidP="00216B9D">
      <w:pPr>
        <w:jc w:val="both"/>
      </w:pPr>
      <w:r w:rsidRPr="009B7C3F">
        <w:t>d) Conductor resistance of each cable of each complete circuit shall be measured and compared with the values obtained during routine factory tests.</w:t>
      </w:r>
    </w:p>
    <w:p w:rsidR="00216B9D" w:rsidRPr="009B7C3F" w:rsidRDefault="00216B9D" w:rsidP="00216B9D">
      <w:pPr>
        <w:jc w:val="both"/>
      </w:pPr>
      <w:r w:rsidRPr="009B7C3F">
        <w:t>e) Test for 5 minutes with system voltage applied between the conductor and the armour/ screen earthed.</w:t>
      </w:r>
    </w:p>
    <w:p w:rsidR="00216B9D" w:rsidRPr="009B7C3F" w:rsidRDefault="00216B9D" w:rsidP="00216B9D">
      <w:pPr>
        <w:jc w:val="both"/>
      </w:pPr>
      <w:r w:rsidRPr="009B7C3F">
        <w:t xml:space="preserve">f) Test for 24 hours with normal operating voltage of the system. </w:t>
      </w:r>
    </w:p>
    <w:p w:rsidR="00FF5622" w:rsidRPr="009B7C3F" w:rsidRDefault="00FF5622" w:rsidP="00216B9D">
      <w:pPr>
        <w:jc w:val="both"/>
      </w:pPr>
    </w:p>
    <w:p w:rsidR="00216B9D" w:rsidRPr="009B7C3F" w:rsidRDefault="00216B9D" w:rsidP="00216B9D">
      <w:pPr>
        <w:jc w:val="both"/>
        <w:rPr>
          <w:b/>
          <w:bCs/>
        </w:rPr>
      </w:pPr>
      <w:r w:rsidRPr="009B7C3F">
        <w:rPr>
          <w:b/>
          <w:bCs/>
        </w:rPr>
        <w:t>B. FOUNDATION / RCC CONSTRUCTION</w:t>
      </w:r>
    </w:p>
    <w:p w:rsidR="00216B9D" w:rsidRPr="009B7C3F" w:rsidRDefault="00216B9D" w:rsidP="00216B9D">
      <w:pPr>
        <w:ind w:firstLine="720"/>
        <w:jc w:val="both"/>
        <w:rPr>
          <w:b/>
          <w:bCs/>
        </w:rPr>
      </w:pPr>
    </w:p>
    <w:p w:rsidR="00216B9D" w:rsidRPr="009B7C3F" w:rsidRDefault="00216B9D" w:rsidP="00216B9D">
      <w:pPr>
        <w:ind w:firstLine="720"/>
        <w:jc w:val="both"/>
        <w:rPr>
          <w:b/>
          <w:bCs/>
        </w:rPr>
      </w:pPr>
      <w:r w:rsidRPr="009B7C3F">
        <w:rPr>
          <w:b/>
          <w:bCs/>
        </w:rPr>
        <w:t>General</w:t>
      </w:r>
    </w:p>
    <w:p w:rsidR="00216B9D" w:rsidRPr="009B7C3F" w:rsidRDefault="00216B9D" w:rsidP="00216B9D">
      <w:pPr>
        <w:ind w:firstLine="720"/>
        <w:jc w:val="both"/>
        <w:rPr>
          <w:b/>
          <w:bCs/>
        </w:rPr>
      </w:pPr>
    </w:p>
    <w:p w:rsidR="00216B9D" w:rsidRPr="009B7C3F" w:rsidRDefault="00216B9D" w:rsidP="00216B9D">
      <w:pPr>
        <w:ind w:firstLine="720"/>
        <w:jc w:val="both"/>
      </w:pPr>
      <w:r w:rsidRPr="009B7C3F">
        <w:t>1. Work covered under this Clause of the Specification comprises the design</w:t>
      </w:r>
    </w:p>
    <w:p w:rsidR="00216B9D" w:rsidRPr="009B7C3F" w:rsidRDefault="00216B9D" w:rsidP="00216B9D">
      <w:pPr>
        <w:ind w:left="720"/>
        <w:jc w:val="both"/>
      </w:pPr>
      <w:r w:rsidRPr="009B7C3F">
        <w:t>and construction of foundations and other RCC constructions for switchyard structures, equipment supports, trenches, control cubicles, bus supports, and systems, or for any other equipment or service and any other foundation required to complete the work. This clause is as well applicable to the other ECC constructions.</w:t>
      </w:r>
    </w:p>
    <w:p w:rsidR="00216B9D" w:rsidRPr="009B7C3F" w:rsidRDefault="00216B9D" w:rsidP="00216B9D">
      <w:pPr>
        <w:ind w:left="720"/>
        <w:jc w:val="both"/>
      </w:pPr>
    </w:p>
    <w:p w:rsidR="00216B9D" w:rsidRPr="009B7C3F" w:rsidRDefault="00216B9D" w:rsidP="00216B9D">
      <w:pPr>
        <w:ind w:left="720"/>
        <w:jc w:val="both"/>
      </w:pPr>
      <w:r w:rsidRPr="009B7C3F">
        <w:t>2. Concrete shall conform to the requirements mentioned in IS: 456 and all the tests shall be conducted as per relevant Indian Standard Codes as mentioned in Standard field quality plan appended with the specification. A minimum grade of M20 concrete (1:1.5:3 mix) shall be used for all structural/load bearing members as per latest IS 456.</w:t>
      </w:r>
    </w:p>
    <w:p w:rsidR="00216B9D" w:rsidRPr="009B7C3F" w:rsidRDefault="00216B9D" w:rsidP="00216B9D">
      <w:pPr>
        <w:ind w:left="720"/>
        <w:jc w:val="both"/>
      </w:pPr>
    </w:p>
    <w:p w:rsidR="00216B9D" w:rsidRPr="009B7C3F" w:rsidRDefault="00216B9D" w:rsidP="00216B9D">
      <w:pPr>
        <w:ind w:left="720"/>
        <w:jc w:val="both"/>
      </w:pPr>
      <w:r w:rsidRPr="009B7C3F">
        <w:t>3. If the site is sloppy, the foundation height will be adjusted to maintain the exact level of the top of structures to compensate such slopes.</w:t>
      </w:r>
    </w:p>
    <w:p w:rsidR="00216B9D" w:rsidRPr="009B7C3F" w:rsidRDefault="00216B9D" w:rsidP="00216B9D">
      <w:pPr>
        <w:ind w:left="720"/>
        <w:jc w:val="both"/>
      </w:pPr>
    </w:p>
    <w:p w:rsidR="00216B9D" w:rsidRPr="009B7C3F" w:rsidRDefault="00216B9D" w:rsidP="00216B9D">
      <w:pPr>
        <w:ind w:left="720"/>
        <w:jc w:val="both"/>
      </w:pPr>
      <w:r w:rsidRPr="009B7C3F">
        <w:t>4. The switchyard foundation’s plinths and building plinths shall be minimum 300 mm and 500 mm above finished ground level respectively.</w:t>
      </w:r>
    </w:p>
    <w:p w:rsidR="00216B9D" w:rsidRPr="009B7C3F" w:rsidRDefault="00216B9D" w:rsidP="00216B9D">
      <w:pPr>
        <w:ind w:left="720"/>
        <w:jc w:val="both"/>
      </w:pPr>
    </w:p>
    <w:p w:rsidR="00216B9D" w:rsidRPr="009B7C3F" w:rsidRDefault="00216B9D" w:rsidP="00216B9D">
      <w:pPr>
        <w:ind w:left="720"/>
        <w:jc w:val="both"/>
      </w:pPr>
      <w:r w:rsidRPr="009B7C3F">
        <w:t>5. Minimum 75 mm thick lean concrete (1:4:8) shall be provided below all underground structures, foundations, trenches, etc., to provide a base for construction.</w:t>
      </w:r>
    </w:p>
    <w:p w:rsidR="00216B9D" w:rsidRPr="009B7C3F" w:rsidRDefault="00216B9D" w:rsidP="00216B9D">
      <w:pPr>
        <w:ind w:left="720"/>
        <w:jc w:val="both"/>
      </w:pPr>
    </w:p>
    <w:p w:rsidR="00216B9D" w:rsidRPr="009B7C3F" w:rsidRDefault="00216B9D" w:rsidP="00216B9D">
      <w:pPr>
        <w:ind w:left="720"/>
        <w:jc w:val="both"/>
      </w:pPr>
      <w:r w:rsidRPr="009B7C3F">
        <w:t>6. Concrete made with Portland slag cement shall be carefully cured and special importance shall be given during the placing of concrete and removal of shuttering.</w:t>
      </w:r>
    </w:p>
    <w:p w:rsidR="00216B9D" w:rsidRPr="009B7C3F" w:rsidRDefault="00216B9D" w:rsidP="00216B9D">
      <w:pPr>
        <w:ind w:left="720"/>
        <w:jc w:val="both"/>
      </w:pPr>
    </w:p>
    <w:p w:rsidR="00216B9D" w:rsidRPr="009B7C3F" w:rsidRDefault="00216B9D" w:rsidP="00216B9D">
      <w:pPr>
        <w:ind w:left="720"/>
        <w:jc w:val="both"/>
      </w:pPr>
      <w:r w:rsidRPr="009B7C3F">
        <w:t xml:space="preserve">7. The design and detailing of foundations shall be done based on the approved soil data and sub-soil conditions as well as for all possible critical loads and the combinations thereof. </w:t>
      </w:r>
    </w:p>
    <w:p w:rsidR="00216B9D" w:rsidRPr="009B7C3F" w:rsidRDefault="00216B9D" w:rsidP="00216B9D">
      <w:pPr>
        <w:ind w:left="720"/>
        <w:jc w:val="both"/>
      </w:pPr>
      <w:r w:rsidRPr="009B7C3F">
        <w:t>The Spread footings foundation or pile foundation as may be required based on soil/sub-soil conditions and superimposed loads shall be provided.</w:t>
      </w:r>
    </w:p>
    <w:p w:rsidR="00216B9D" w:rsidRPr="009B7C3F" w:rsidRDefault="00216B9D" w:rsidP="00216B9D">
      <w:pPr>
        <w:ind w:left="720"/>
        <w:jc w:val="both"/>
      </w:pPr>
    </w:p>
    <w:p w:rsidR="00216B9D" w:rsidRPr="009B7C3F" w:rsidRDefault="00216B9D" w:rsidP="00216B9D">
      <w:pPr>
        <w:ind w:left="720"/>
        <w:jc w:val="both"/>
      </w:pPr>
      <w:r w:rsidRPr="009B7C3F">
        <w:t>8. If pile foundations are adopted, the same shall be case-in-situ driven/bored or precast or underreamed type as per relevant parts of IS Code 2911.</w:t>
      </w:r>
    </w:p>
    <w:p w:rsidR="00216B9D" w:rsidRPr="009B7C3F" w:rsidRDefault="00216B9D" w:rsidP="00216B9D">
      <w:pPr>
        <w:ind w:left="720"/>
        <w:jc w:val="both"/>
      </w:pPr>
      <w:r w:rsidRPr="009B7C3F">
        <w:t>Only RCC piles shall be provided. Suitability of the adopted pile foundations shall be justified by way of full design calculations. Detailed design calculations shall be submitted by the bidder showing complete.</w:t>
      </w:r>
    </w:p>
    <w:p w:rsidR="00216B9D" w:rsidRPr="009B7C3F" w:rsidRDefault="00216B9D" w:rsidP="00216B9D">
      <w:pPr>
        <w:ind w:left="720"/>
        <w:jc w:val="both"/>
        <w:rPr>
          <w:sz w:val="18"/>
        </w:rPr>
      </w:pPr>
    </w:p>
    <w:p w:rsidR="00216B9D" w:rsidRPr="009B7C3F" w:rsidRDefault="00216B9D" w:rsidP="00216B9D">
      <w:pPr>
        <w:ind w:left="720"/>
        <w:jc w:val="both"/>
      </w:pPr>
      <w:r w:rsidRPr="009B7C3F">
        <w:t>Details of piles/pile groups proposed to be used. Necessary initial load test shall also be carried out by the bidder at their cost to establish the piles design capacity. Only after the design capacity of piles has been established, the Contractor shall take up the job of piling. Routine tests from the piles shall also be conducted. All the work (design &amp; testing) shall be planned in such a way that these shall not cause any delay in project completion.</w:t>
      </w:r>
    </w:p>
    <w:p w:rsidR="00216B9D" w:rsidRPr="009B7C3F" w:rsidRDefault="00216B9D" w:rsidP="00216B9D">
      <w:pPr>
        <w:ind w:left="720"/>
        <w:jc w:val="both"/>
        <w:rPr>
          <w:sz w:val="14"/>
        </w:rPr>
      </w:pPr>
    </w:p>
    <w:p w:rsidR="00216B9D" w:rsidRPr="009B7C3F" w:rsidRDefault="00216B9D" w:rsidP="00216B9D">
      <w:pPr>
        <w:ind w:firstLine="720"/>
        <w:jc w:val="both"/>
        <w:rPr>
          <w:b/>
          <w:bCs/>
        </w:rPr>
      </w:pPr>
      <w:r w:rsidRPr="009B7C3F">
        <w:rPr>
          <w:b/>
        </w:rPr>
        <w:t>D</w:t>
      </w:r>
      <w:r w:rsidRPr="009B7C3F">
        <w:rPr>
          <w:b/>
          <w:bCs/>
        </w:rPr>
        <w:t>esign</w:t>
      </w:r>
    </w:p>
    <w:p w:rsidR="00216B9D" w:rsidRPr="009B7C3F" w:rsidRDefault="00216B9D" w:rsidP="00216B9D">
      <w:pPr>
        <w:ind w:left="720"/>
        <w:jc w:val="both"/>
      </w:pPr>
      <w:r w:rsidRPr="009B7C3F">
        <w:t>1. All foundation shall be of reinforced cement concrete. The design and construction of RCC structures shall be carried out as per IS: 456 and minimum grade of concrete shall be M-20. Higher grade of concrete than specified above may be used at the discretion of Contractor without any additional financial implication to the Owner.</w:t>
      </w:r>
    </w:p>
    <w:p w:rsidR="00216B9D" w:rsidRPr="009B7C3F" w:rsidRDefault="00216B9D" w:rsidP="00216B9D">
      <w:pPr>
        <w:ind w:left="720"/>
        <w:jc w:val="both"/>
        <w:rPr>
          <w:sz w:val="12"/>
        </w:rPr>
      </w:pPr>
    </w:p>
    <w:p w:rsidR="00216B9D" w:rsidRPr="009B7C3F" w:rsidRDefault="00216B9D" w:rsidP="00216B9D">
      <w:pPr>
        <w:ind w:left="720"/>
        <w:jc w:val="both"/>
      </w:pPr>
      <w:r w:rsidRPr="009B7C3F">
        <w:t>2. Limit state method of design shall be adopted unless specified otherwise in the specification.</w:t>
      </w:r>
    </w:p>
    <w:p w:rsidR="00216B9D" w:rsidRPr="009B7C3F" w:rsidRDefault="00216B9D" w:rsidP="00216B9D">
      <w:pPr>
        <w:ind w:left="720"/>
        <w:jc w:val="both"/>
        <w:rPr>
          <w:sz w:val="10"/>
        </w:rPr>
      </w:pPr>
    </w:p>
    <w:p w:rsidR="00216B9D" w:rsidRPr="009B7C3F" w:rsidRDefault="00216B9D" w:rsidP="00216B9D">
      <w:pPr>
        <w:ind w:left="720"/>
        <w:jc w:val="both"/>
      </w:pPr>
      <w:r w:rsidRPr="009B7C3F">
        <w:t>3. For detailing of reinforcement IS: 2502 and SP: 34 shall be followed. Cold twisted deformed bars (Fe=415 N/mm2) conforming to IS: 1786 shall be used as reinforcement. However, in specific areas, mild steel (Grade-I) conforming to IS: 432 can also be used. Two layers of reinforcement (on inner and outer face) shall be provided for wall and slab sections having thickness of 150 mm and above. Clear cover to reinforcement towards the earth face shall be minimum 40 mm.</w:t>
      </w:r>
    </w:p>
    <w:p w:rsidR="00216B9D" w:rsidRPr="009B7C3F" w:rsidRDefault="00216B9D" w:rsidP="00216B9D">
      <w:pPr>
        <w:ind w:left="720"/>
        <w:jc w:val="both"/>
        <w:rPr>
          <w:sz w:val="12"/>
        </w:rPr>
      </w:pPr>
    </w:p>
    <w:p w:rsidR="00216B9D" w:rsidRPr="009B7C3F" w:rsidRDefault="00216B9D" w:rsidP="00216B9D">
      <w:pPr>
        <w:ind w:left="720"/>
        <w:jc w:val="both"/>
      </w:pPr>
      <w:r w:rsidRPr="009B7C3F">
        <w:t>4. The procedure used for the design of the foundations shall be the most critical loading combination of the steel structure and or equipment and or superstructure and other conditions, which produces the maximum stresses in the foundation or the foundation component and as per the relevant IS Codes of foundation design. Detailed design calculations shall be submitted by the bidder showing complete details of piles/pile groups proposed to be used.</w:t>
      </w:r>
    </w:p>
    <w:p w:rsidR="00216B9D" w:rsidRPr="009B7C3F" w:rsidRDefault="00216B9D" w:rsidP="00216B9D">
      <w:pPr>
        <w:ind w:left="720"/>
        <w:jc w:val="both"/>
        <w:rPr>
          <w:sz w:val="14"/>
        </w:rPr>
      </w:pPr>
    </w:p>
    <w:p w:rsidR="00216B9D" w:rsidRPr="009B7C3F" w:rsidRDefault="00216B9D" w:rsidP="00216B9D">
      <w:pPr>
        <w:ind w:left="720"/>
        <w:jc w:val="both"/>
      </w:pPr>
      <w:r w:rsidRPr="009B7C3F">
        <w:t>5. Design shall consider any sub-soil water pressure that may be encountered following relevant standard strictly.</w:t>
      </w:r>
    </w:p>
    <w:p w:rsidR="00216B9D" w:rsidRPr="009B7C3F" w:rsidRDefault="00216B9D" w:rsidP="00216B9D">
      <w:pPr>
        <w:ind w:left="720"/>
        <w:jc w:val="both"/>
        <w:rPr>
          <w:sz w:val="10"/>
        </w:rPr>
      </w:pPr>
    </w:p>
    <w:p w:rsidR="00216B9D" w:rsidRPr="009B7C3F" w:rsidRDefault="00216B9D" w:rsidP="00216B9D">
      <w:pPr>
        <w:ind w:left="720"/>
        <w:jc w:val="both"/>
      </w:pPr>
      <w:r w:rsidRPr="009B7C3F">
        <w:t>6. Necessary protection to the foundation work, if required shall be provided to take care of any special requirements for aggressive alkaline soil, black cotton soil or any other type of soil which is detrimental/harmful to the concrete foundations.</w:t>
      </w:r>
    </w:p>
    <w:p w:rsidR="00216B9D" w:rsidRPr="009B7C3F" w:rsidRDefault="00216B9D" w:rsidP="00216B9D">
      <w:pPr>
        <w:ind w:left="720"/>
        <w:jc w:val="both"/>
        <w:rPr>
          <w:sz w:val="14"/>
        </w:rPr>
      </w:pPr>
    </w:p>
    <w:p w:rsidR="00216B9D" w:rsidRPr="009B7C3F" w:rsidRDefault="00216B9D" w:rsidP="00216B9D">
      <w:pPr>
        <w:ind w:firstLine="720"/>
        <w:jc w:val="both"/>
      </w:pPr>
      <w:r w:rsidRPr="009B7C3F">
        <w:t>7. RCC columns shall be provided with rigid connection at the base.</w:t>
      </w:r>
    </w:p>
    <w:p w:rsidR="00216B9D" w:rsidRPr="009B7C3F" w:rsidRDefault="00216B9D" w:rsidP="00216B9D">
      <w:pPr>
        <w:ind w:firstLine="720"/>
        <w:jc w:val="both"/>
        <w:rPr>
          <w:sz w:val="14"/>
        </w:rPr>
      </w:pPr>
    </w:p>
    <w:p w:rsidR="00216B9D" w:rsidRPr="009B7C3F" w:rsidRDefault="00216B9D" w:rsidP="00216B9D">
      <w:pPr>
        <w:ind w:left="720"/>
        <w:jc w:val="both"/>
      </w:pPr>
      <w:r w:rsidRPr="009B7C3F">
        <w:t>8. All sub-structures shall be checked for sliding and overturning stability during both construction and operating conditions for various combinations of loads. Factors of safety for these cases shall be taken as mentioned in relevant IS Codes or as stipulated elsewhere in the Specifications. For checking against overturning, weight of soil vertically above footing shall be taken and inverted frustum of pyramid of earth on the foundation should not be considered.</w:t>
      </w:r>
    </w:p>
    <w:p w:rsidR="00216B9D" w:rsidRPr="009B7C3F" w:rsidRDefault="00216B9D" w:rsidP="00216B9D">
      <w:pPr>
        <w:ind w:left="720"/>
        <w:jc w:val="both"/>
        <w:rPr>
          <w:sz w:val="14"/>
        </w:rPr>
      </w:pPr>
    </w:p>
    <w:p w:rsidR="00216B9D" w:rsidRPr="009B7C3F" w:rsidRDefault="00216B9D" w:rsidP="00216B9D">
      <w:pPr>
        <w:ind w:left="720"/>
        <w:jc w:val="both"/>
      </w:pPr>
      <w:r w:rsidRPr="009B7C3F">
        <w:t>9. Earth pressure for all underground structures shall be calculated using coefficient of earth pressure at rest, co-efficient of active or passive earth pressure (whichever is applicable). However, for the design of substructures of any underground enclosures, earth pressure at rest shall be considered.</w:t>
      </w:r>
    </w:p>
    <w:p w:rsidR="00216B9D" w:rsidRPr="009B7C3F" w:rsidRDefault="00216B9D" w:rsidP="00216B9D">
      <w:pPr>
        <w:ind w:left="720"/>
        <w:jc w:val="both"/>
        <w:rPr>
          <w:sz w:val="16"/>
        </w:rPr>
      </w:pPr>
    </w:p>
    <w:p w:rsidR="00216B9D" w:rsidRPr="009B7C3F" w:rsidRDefault="00216B9D" w:rsidP="00216B9D">
      <w:pPr>
        <w:ind w:left="720"/>
        <w:jc w:val="both"/>
      </w:pPr>
      <w:r w:rsidRPr="009B7C3F">
        <w:t>10. In addition to earth pressure and ground water pressure etc., a surcharge load of 2T/Sq.m shall also be considered for the design of all underground structures including channels, sumps, tanks, trenches, sub-structure of any underground hollow enclosure, etc., for the vehicular traffic in the vicinity of the structure.</w:t>
      </w:r>
    </w:p>
    <w:p w:rsidR="00216B9D" w:rsidRPr="009B7C3F" w:rsidRDefault="00216B9D" w:rsidP="00216B9D">
      <w:pPr>
        <w:ind w:left="720"/>
        <w:jc w:val="both"/>
        <w:rPr>
          <w:sz w:val="16"/>
        </w:rPr>
      </w:pPr>
    </w:p>
    <w:p w:rsidR="00216B9D" w:rsidRPr="009B7C3F" w:rsidRDefault="00216B9D" w:rsidP="00216B9D">
      <w:pPr>
        <w:ind w:left="720"/>
        <w:jc w:val="both"/>
      </w:pPr>
      <w:r w:rsidRPr="009B7C3F">
        <w:t>11. Following conditions shall be considered for the design of water tank in pumps house, channels, sumps, trenches and other underground structures:</w:t>
      </w:r>
    </w:p>
    <w:p w:rsidR="00216B9D" w:rsidRPr="009B7C3F" w:rsidRDefault="00216B9D" w:rsidP="00216B9D">
      <w:pPr>
        <w:ind w:left="720"/>
        <w:jc w:val="both"/>
      </w:pPr>
      <w:r w:rsidRPr="009B7C3F">
        <w:t>a) Full water pressure from inside and no earth pressure and ground water pressure and surcharge pressure from outside (application only to structures, which are liable to be filled up with water or any other liquid).</w:t>
      </w:r>
    </w:p>
    <w:p w:rsidR="00216B9D" w:rsidRPr="009B7C3F" w:rsidRDefault="00216B9D" w:rsidP="00216B9D">
      <w:pPr>
        <w:ind w:left="720"/>
        <w:jc w:val="both"/>
      </w:pPr>
      <w:r w:rsidRPr="009B7C3F">
        <w:t>b) Full earth pressure, surcharge pressure and ground water pressure from outside and no water pressure from inside.</w:t>
      </w:r>
    </w:p>
    <w:p w:rsidR="00216B9D" w:rsidRPr="009B7C3F" w:rsidRDefault="00216B9D" w:rsidP="00216B9D">
      <w:pPr>
        <w:ind w:left="720"/>
        <w:jc w:val="both"/>
      </w:pPr>
      <w:r w:rsidRPr="009B7C3F">
        <w:t>c) Design shall also be checked against buoyancy due to the ground water during construction and maintenance stages. Minimum factor of safety of 1.5 against buoyancy shall be ensured ignoring the superimposed loadings.</w:t>
      </w:r>
    </w:p>
    <w:p w:rsidR="00216B9D" w:rsidRPr="009B7C3F" w:rsidRDefault="00216B9D" w:rsidP="00216B9D">
      <w:pPr>
        <w:ind w:left="720"/>
        <w:jc w:val="both"/>
        <w:rPr>
          <w:sz w:val="16"/>
        </w:rPr>
      </w:pPr>
    </w:p>
    <w:p w:rsidR="00216B9D" w:rsidRPr="009B7C3F" w:rsidRDefault="00216B9D" w:rsidP="00216B9D">
      <w:pPr>
        <w:ind w:left="720"/>
        <w:jc w:val="both"/>
      </w:pPr>
      <w:r w:rsidRPr="009B7C3F">
        <w:t>12. The foundations shall be proportioned so that the estimated total and differential movements of the foundations are not greater than the movements that the structure or equipment is designed to accommodate.</w:t>
      </w:r>
    </w:p>
    <w:p w:rsidR="00216B9D" w:rsidRPr="009B7C3F" w:rsidRDefault="00216B9D" w:rsidP="00216B9D">
      <w:pPr>
        <w:ind w:left="720"/>
        <w:jc w:val="both"/>
        <w:rPr>
          <w:sz w:val="14"/>
        </w:rPr>
      </w:pPr>
    </w:p>
    <w:p w:rsidR="00DB4888" w:rsidRPr="009B7C3F" w:rsidRDefault="00DB4888" w:rsidP="00216B9D">
      <w:pPr>
        <w:ind w:left="720"/>
        <w:jc w:val="both"/>
        <w:rPr>
          <w:sz w:val="14"/>
        </w:rPr>
      </w:pPr>
    </w:p>
    <w:p w:rsidR="00216B9D" w:rsidRPr="009B7C3F" w:rsidRDefault="00216B9D" w:rsidP="00216B9D">
      <w:pPr>
        <w:ind w:left="720"/>
        <w:jc w:val="both"/>
      </w:pPr>
      <w:r w:rsidRPr="009B7C3F">
        <w:t>13. The foundations of circuit breaker shall be of block type foundation. Minimum reinforcement shall be governed by IS: 2974 and IS: 456.</w:t>
      </w:r>
    </w:p>
    <w:p w:rsidR="00216B9D" w:rsidRPr="009B7C3F" w:rsidRDefault="00216B9D" w:rsidP="00216B9D">
      <w:pPr>
        <w:ind w:left="720"/>
        <w:jc w:val="both"/>
        <w:rPr>
          <w:sz w:val="14"/>
        </w:rPr>
      </w:pPr>
    </w:p>
    <w:p w:rsidR="00216B9D" w:rsidRPr="009B7C3F" w:rsidRDefault="00216B9D" w:rsidP="00216B9D">
      <w:pPr>
        <w:ind w:left="720"/>
        <w:jc w:val="both"/>
      </w:pPr>
      <w:r w:rsidRPr="009B7C3F">
        <w:t xml:space="preserve">14. The tower and equipment foundations shall be checked for a factor of safety of </w:t>
      </w:r>
      <w:r w:rsidRPr="009B7C3F">
        <w:rPr>
          <w:sz w:val="22"/>
          <w:szCs w:val="22"/>
        </w:rPr>
        <w:t>2.2</w:t>
      </w:r>
      <w:r w:rsidRPr="009B7C3F">
        <w:t xml:space="preserve"> for normal condition and </w:t>
      </w:r>
      <w:r w:rsidRPr="009B7C3F">
        <w:rPr>
          <w:sz w:val="22"/>
          <w:szCs w:val="22"/>
        </w:rPr>
        <w:t>1.65</w:t>
      </w:r>
      <w:r w:rsidRPr="009B7C3F">
        <w:t xml:space="preserve"> for short circuit condition against sliding, overturning and pullout. The same factors shall be used as partial safety factor overloads in limit state design also.</w:t>
      </w:r>
    </w:p>
    <w:p w:rsidR="00216B9D" w:rsidRPr="009B7C3F" w:rsidRDefault="00216B9D" w:rsidP="00216B9D">
      <w:pPr>
        <w:ind w:firstLine="720"/>
        <w:jc w:val="both"/>
        <w:rPr>
          <w:b/>
          <w:bCs/>
          <w:sz w:val="12"/>
        </w:rPr>
      </w:pPr>
    </w:p>
    <w:p w:rsidR="00216B9D" w:rsidRPr="009B7C3F" w:rsidRDefault="00216B9D" w:rsidP="00216B9D">
      <w:pPr>
        <w:ind w:firstLine="720"/>
        <w:jc w:val="both"/>
        <w:rPr>
          <w:b/>
          <w:bCs/>
        </w:rPr>
      </w:pPr>
      <w:r w:rsidRPr="009B7C3F">
        <w:rPr>
          <w:b/>
          <w:bCs/>
        </w:rPr>
        <w:t>Admixtures &amp; Additives</w:t>
      </w:r>
    </w:p>
    <w:p w:rsidR="00216B9D" w:rsidRPr="009B7C3F" w:rsidRDefault="00216B9D" w:rsidP="00216B9D">
      <w:pPr>
        <w:ind w:left="720"/>
        <w:jc w:val="both"/>
      </w:pPr>
      <w:r w:rsidRPr="009B7C3F">
        <w:t>1. Only approved admixtures shall be used in the concrete for the Works. When more than one admixture is to be used, each admixture shall be batched in its own batch and added to the mixing water separately before discharging into the mixer. Admixtures shall be delivered in suitably labeled containers to enable identification.</w:t>
      </w:r>
    </w:p>
    <w:p w:rsidR="00216B9D" w:rsidRPr="009B7C3F" w:rsidRDefault="00216B9D" w:rsidP="00216B9D">
      <w:pPr>
        <w:ind w:left="720"/>
        <w:jc w:val="both"/>
        <w:rPr>
          <w:sz w:val="12"/>
        </w:rPr>
      </w:pPr>
    </w:p>
    <w:p w:rsidR="00216B9D" w:rsidRPr="009B7C3F" w:rsidRDefault="00216B9D" w:rsidP="00216B9D">
      <w:pPr>
        <w:ind w:left="720"/>
        <w:jc w:val="both"/>
      </w:pPr>
      <w:r w:rsidRPr="009B7C3F">
        <w:t>2. Admixtures in concrete shall conform to IS: 9103. The water proofing cement additives shall conform to IS: 2645. Owner shall approve concrete</w:t>
      </w:r>
    </w:p>
    <w:p w:rsidR="00216B9D" w:rsidRPr="009B7C3F" w:rsidRDefault="00216B9D" w:rsidP="00216B9D">
      <w:pPr>
        <w:ind w:left="720"/>
        <w:jc w:val="both"/>
        <w:rPr>
          <w:sz w:val="14"/>
        </w:rPr>
      </w:pPr>
    </w:p>
    <w:p w:rsidR="00216B9D" w:rsidRPr="009B7C3F" w:rsidRDefault="00216B9D" w:rsidP="00216B9D">
      <w:pPr>
        <w:ind w:left="720"/>
        <w:jc w:val="both"/>
      </w:pPr>
      <w:r w:rsidRPr="009B7C3F">
        <w:t>3. The Contractor may propose and the Owner may approve the use of a water-reducing set-retarding admixture in some of the concrete. The use of such an admixture will not be approved to overcome problems associated with inadequate concrete plant capacity or improperly planned placing operations and shall only be approved as an aid to overcoming unusual circumstances and placing conditions.</w:t>
      </w:r>
    </w:p>
    <w:p w:rsidR="00216B9D" w:rsidRPr="009B7C3F" w:rsidRDefault="00216B9D" w:rsidP="00216B9D">
      <w:pPr>
        <w:ind w:left="720"/>
        <w:jc w:val="both"/>
        <w:rPr>
          <w:sz w:val="14"/>
        </w:rPr>
      </w:pPr>
    </w:p>
    <w:p w:rsidR="00216B9D" w:rsidRPr="009B7C3F" w:rsidRDefault="00216B9D" w:rsidP="00216B9D">
      <w:pPr>
        <w:ind w:left="720"/>
        <w:jc w:val="both"/>
      </w:pPr>
      <w:r w:rsidRPr="009B7C3F">
        <w:lastRenderedPageBreak/>
        <w:t>4. The water reducing set-retarding admixture shall be an approved brand of             Ligno-sulphonate type admixture.</w:t>
      </w:r>
    </w:p>
    <w:p w:rsidR="00216B9D" w:rsidRPr="009B7C3F" w:rsidRDefault="00216B9D" w:rsidP="00216B9D">
      <w:pPr>
        <w:ind w:left="720"/>
        <w:jc w:val="both"/>
        <w:rPr>
          <w:sz w:val="16"/>
        </w:rPr>
      </w:pPr>
    </w:p>
    <w:p w:rsidR="00216B9D" w:rsidRPr="009B7C3F" w:rsidRDefault="00216B9D" w:rsidP="00216B9D">
      <w:pPr>
        <w:ind w:firstLine="720"/>
        <w:jc w:val="both"/>
      </w:pPr>
      <w:r w:rsidRPr="009B7C3F">
        <w:t>5. The water proofing cement additives shall be used as required/advised by the</w:t>
      </w:r>
      <w:r w:rsidR="001329EF" w:rsidRPr="009B7C3F">
        <w:t xml:space="preserve"> o</w:t>
      </w:r>
      <w:r w:rsidRPr="009B7C3F">
        <w:t>wner.</w:t>
      </w:r>
    </w:p>
    <w:p w:rsidR="00216B9D" w:rsidRPr="009B7C3F" w:rsidRDefault="00216B9D" w:rsidP="00216B9D">
      <w:pPr>
        <w:ind w:firstLine="720"/>
        <w:jc w:val="both"/>
      </w:pPr>
    </w:p>
    <w:p w:rsidR="00216B9D" w:rsidRPr="009B7C3F" w:rsidRDefault="00216B9D" w:rsidP="00216B9D">
      <w:pPr>
        <w:spacing w:line="480" w:lineRule="auto"/>
        <w:jc w:val="both"/>
      </w:pPr>
      <w:r w:rsidRPr="009B7C3F">
        <w:rPr>
          <w:b/>
          <w:u w:val="single"/>
        </w:rPr>
        <w:t>Technical specification of 11 kV/LT jointing kits</w:t>
      </w:r>
    </w:p>
    <w:p w:rsidR="00216B9D" w:rsidRPr="009B7C3F" w:rsidRDefault="00216B9D" w:rsidP="00216B9D">
      <w:pPr>
        <w:jc w:val="both"/>
      </w:pPr>
      <w:r w:rsidRPr="009B7C3F">
        <w:rPr>
          <w:b/>
          <w:bCs/>
        </w:rPr>
        <w:t>1.1General</w:t>
      </w:r>
      <w:r w:rsidRPr="009B7C3F">
        <w:t xml:space="preserve">: The cable jointing personnel and his crew shall have good experience in the type of joints and terminations that are used. </w:t>
      </w:r>
    </w:p>
    <w:p w:rsidR="00216B9D" w:rsidRPr="009B7C3F" w:rsidRDefault="00216B9D" w:rsidP="00216B9D">
      <w:pPr>
        <w:jc w:val="both"/>
        <w:rPr>
          <w:sz w:val="14"/>
        </w:rPr>
      </w:pPr>
    </w:p>
    <w:p w:rsidR="00216B9D" w:rsidRPr="009B7C3F" w:rsidRDefault="00216B9D" w:rsidP="00216B9D">
      <w:pPr>
        <w:jc w:val="both"/>
      </w:pPr>
      <w:r w:rsidRPr="009B7C3F">
        <w:t xml:space="preserve">The jointing work shall commence as soon as two or three lengths of cables have been laid. </w:t>
      </w:r>
    </w:p>
    <w:p w:rsidR="00216B9D" w:rsidRPr="009B7C3F" w:rsidRDefault="00216B9D" w:rsidP="00216B9D">
      <w:pPr>
        <w:jc w:val="both"/>
        <w:rPr>
          <w:sz w:val="14"/>
        </w:rPr>
      </w:pPr>
    </w:p>
    <w:p w:rsidR="00216B9D" w:rsidRPr="009B7C3F" w:rsidRDefault="00216B9D" w:rsidP="00216B9D">
      <w:pPr>
        <w:jc w:val="both"/>
      </w:pPr>
      <w:r w:rsidRPr="009B7C3F">
        <w:t>The cable jointing accessories shall include the end terminating kits, straight through joints, and also any special tools and tackles required for making these joints.</w:t>
      </w:r>
    </w:p>
    <w:p w:rsidR="00216B9D" w:rsidRPr="009B7C3F" w:rsidRDefault="00216B9D" w:rsidP="00216B9D">
      <w:pPr>
        <w:jc w:val="both"/>
        <w:rPr>
          <w:sz w:val="10"/>
        </w:rPr>
      </w:pPr>
    </w:p>
    <w:p w:rsidR="00216B9D" w:rsidRPr="009B7C3F" w:rsidRDefault="00216B9D" w:rsidP="00216B9D">
      <w:pPr>
        <w:jc w:val="both"/>
      </w:pPr>
      <w:r w:rsidRPr="009B7C3F">
        <w:t>The contractor shall minimise the use of straight joints.</w:t>
      </w:r>
    </w:p>
    <w:p w:rsidR="00216B9D" w:rsidRPr="009B7C3F" w:rsidRDefault="00216B9D" w:rsidP="00216B9D">
      <w:pPr>
        <w:jc w:val="both"/>
      </w:pPr>
      <w:r w:rsidRPr="009B7C3F">
        <w:t>All care should be taken to protect the factory-plumbed caps/ seals on the cable ends, and the cable end shall be resealed whenever the end is exposed for tests.</w:t>
      </w:r>
    </w:p>
    <w:p w:rsidR="00216B9D" w:rsidRPr="009B7C3F" w:rsidRDefault="00216B9D" w:rsidP="00216B9D">
      <w:pPr>
        <w:jc w:val="both"/>
        <w:rPr>
          <w:sz w:val="18"/>
        </w:rPr>
      </w:pPr>
    </w:p>
    <w:p w:rsidR="00216B9D" w:rsidRPr="009B7C3F" w:rsidRDefault="00216B9D" w:rsidP="00216B9D">
      <w:pPr>
        <w:jc w:val="both"/>
      </w:pPr>
      <w:r w:rsidRPr="009B7C3F">
        <w:t>Jointing of cables in carriage ways, drive ways under costly paving, under concrete or asphalt surfaces and in proximity to telephone cables and water mains should be avoided wherever possible.</w:t>
      </w:r>
    </w:p>
    <w:p w:rsidR="00216B9D" w:rsidRPr="009B7C3F" w:rsidRDefault="00216B9D" w:rsidP="00216B9D">
      <w:pPr>
        <w:jc w:val="both"/>
        <w:rPr>
          <w:sz w:val="10"/>
        </w:rPr>
      </w:pPr>
    </w:p>
    <w:p w:rsidR="00216B9D" w:rsidRPr="009B7C3F" w:rsidRDefault="00216B9D" w:rsidP="00216B9D">
      <w:pPr>
        <w:jc w:val="both"/>
      </w:pPr>
      <w:r w:rsidRPr="009B7C3F">
        <w:t>Sufficient over lap of cables shall be allowed for making the joints.</w:t>
      </w:r>
    </w:p>
    <w:p w:rsidR="00216B9D" w:rsidRPr="009B7C3F" w:rsidRDefault="00216B9D" w:rsidP="00216B9D">
      <w:pPr>
        <w:jc w:val="both"/>
        <w:rPr>
          <w:sz w:val="8"/>
        </w:rPr>
      </w:pPr>
    </w:p>
    <w:p w:rsidR="00216B9D" w:rsidRPr="009B7C3F" w:rsidRDefault="00216B9D" w:rsidP="00216B9D">
      <w:pPr>
        <w:jc w:val="both"/>
      </w:pPr>
      <w:r w:rsidRPr="009B7C3F">
        <w:t>The joint bay should be of sufficient dimensions to allow the jointers to work with as much freedom of movement and comfort as possible.</w:t>
      </w:r>
    </w:p>
    <w:p w:rsidR="00216B9D" w:rsidRPr="009B7C3F" w:rsidRDefault="00216B9D" w:rsidP="00216B9D">
      <w:pPr>
        <w:jc w:val="both"/>
        <w:rPr>
          <w:sz w:val="16"/>
        </w:rPr>
      </w:pPr>
    </w:p>
    <w:p w:rsidR="00216B9D" w:rsidRPr="009B7C3F" w:rsidRDefault="00216B9D" w:rsidP="00216B9D">
      <w:pPr>
        <w:jc w:val="both"/>
      </w:pPr>
      <w:r w:rsidRPr="009B7C3F">
        <w:t>Sufficient space should be kept below the cable to be jointed. The joints of different phases shall be staggered.</w:t>
      </w:r>
    </w:p>
    <w:p w:rsidR="00216B9D" w:rsidRPr="009B7C3F" w:rsidRDefault="00216B9D" w:rsidP="00216B9D">
      <w:pPr>
        <w:jc w:val="both"/>
        <w:rPr>
          <w:sz w:val="14"/>
        </w:rPr>
      </w:pPr>
    </w:p>
    <w:p w:rsidR="00216B9D" w:rsidRPr="009B7C3F" w:rsidRDefault="00216B9D" w:rsidP="00216B9D">
      <w:pPr>
        <w:jc w:val="both"/>
      </w:pPr>
      <w:r w:rsidRPr="009B7C3F">
        <w:t>All jointing shall be done by joint manufacturer’s jointers or under their supervision.</w:t>
      </w:r>
    </w:p>
    <w:p w:rsidR="00216B9D" w:rsidRPr="009B7C3F" w:rsidRDefault="00216B9D" w:rsidP="00216B9D">
      <w:pPr>
        <w:spacing w:line="480" w:lineRule="auto"/>
        <w:jc w:val="both"/>
        <w:rPr>
          <w:b/>
          <w:bCs/>
          <w:sz w:val="10"/>
        </w:rPr>
      </w:pPr>
    </w:p>
    <w:p w:rsidR="00216B9D" w:rsidRPr="009B7C3F" w:rsidRDefault="00216B9D" w:rsidP="00145E0B">
      <w:pPr>
        <w:widowControl/>
        <w:numPr>
          <w:ilvl w:val="1"/>
          <w:numId w:val="33"/>
        </w:numPr>
        <w:autoSpaceDE/>
        <w:autoSpaceDN/>
        <w:adjustRightInd/>
        <w:jc w:val="both"/>
        <w:rPr>
          <w:b/>
          <w:bCs/>
        </w:rPr>
      </w:pPr>
      <w:r w:rsidRPr="009B7C3F">
        <w:rPr>
          <w:b/>
          <w:bCs/>
        </w:rPr>
        <w:t>TENTS / COVERS</w:t>
      </w:r>
    </w:p>
    <w:p w:rsidR="00216B9D" w:rsidRPr="009B7C3F" w:rsidRDefault="00216B9D" w:rsidP="00216B9D">
      <w:pPr>
        <w:ind w:left="720"/>
        <w:jc w:val="both"/>
        <w:rPr>
          <w:b/>
          <w:bCs/>
          <w:sz w:val="14"/>
        </w:rPr>
      </w:pPr>
    </w:p>
    <w:p w:rsidR="00216B9D" w:rsidRPr="009B7C3F" w:rsidRDefault="00216B9D" w:rsidP="00216B9D">
      <w:pPr>
        <w:jc w:val="both"/>
      </w:pPr>
      <w:r w:rsidRPr="009B7C3F">
        <w:t>An enclosure or suitable protection cover shall be used in all circumstances wherever jointing work is carried out in the open irrespective of the weather conditions. The joint shall be made in dust free and clean atmosphere.</w:t>
      </w:r>
    </w:p>
    <w:p w:rsidR="00216B9D" w:rsidRPr="009B7C3F" w:rsidRDefault="00216B9D" w:rsidP="00216B9D">
      <w:pPr>
        <w:jc w:val="both"/>
        <w:rPr>
          <w:sz w:val="18"/>
        </w:rPr>
      </w:pPr>
    </w:p>
    <w:p w:rsidR="00216B9D" w:rsidRPr="009B7C3F" w:rsidRDefault="00216B9D" w:rsidP="00145E0B">
      <w:pPr>
        <w:widowControl/>
        <w:numPr>
          <w:ilvl w:val="1"/>
          <w:numId w:val="33"/>
        </w:numPr>
        <w:autoSpaceDE/>
        <w:autoSpaceDN/>
        <w:adjustRightInd/>
        <w:jc w:val="both"/>
        <w:rPr>
          <w:b/>
          <w:bCs/>
        </w:rPr>
      </w:pPr>
      <w:r w:rsidRPr="009B7C3F">
        <w:rPr>
          <w:b/>
          <w:bCs/>
        </w:rPr>
        <w:t>PRECAUTIONS BEFORE MAKING A JOINT/ END TERMINATION</w:t>
      </w:r>
    </w:p>
    <w:p w:rsidR="00216B9D" w:rsidRPr="009B7C3F" w:rsidRDefault="00216B9D" w:rsidP="00216B9D">
      <w:pPr>
        <w:ind w:left="720"/>
        <w:jc w:val="both"/>
        <w:rPr>
          <w:b/>
          <w:bCs/>
          <w:sz w:val="12"/>
        </w:rPr>
      </w:pPr>
    </w:p>
    <w:p w:rsidR="00216B9D" w:rsidRPr="009B7C3F" w:rsidRDefault="00216B9D" w:rsidP="00216B9D">
      <w:pPr>
        <w:jc w:val="both"/>
      </w:pPr>
      <w:r w:rsidRPr="009B7C3F">
        <w:t>The cable end seals should not be opened until all arrangement have been made for jointing and all necessary precautions have been taken to prevent circumstances arising out of rainy/ inclement weather conditions, which might become uncontrollable.</w:t>
      </w:r>
    </w:p>
    <w:p w:rsidR="00216B9D" w:rsidRPr="009B7C3F" w:rsidRDefault="00216B9D" w:rsidP="00216B9D">
      <w:pPr>
        <w:jc w:val="both"/>
      </w:pPr>
      <w:r w:rsidRPr="009B7C3F">
        <w:t>If the cable end seals or cable ends are found to have suffered damage the cables should not be jointed, without tests and rectification.</w:t>
      </w:r>
    </w:p>
    <w:p w:rsidR="00216B9D" w:rsidRPr="009B7C3F" w:rsidRDefault="00216B9D" w:rsidP="00216B9D">
      <w:pPr>
        <w:jc w:val="both"/>
        <w:rPr>
          <w:sz w:val="16"/>
        </w:rPr>
      </w:pPr>
    </w:p>
    <w:p w:rsidR="00216B9D" w:rsidRPr="009B7C3F" w:rsidRDefault="00216B9D" w:rsidP="00145E0B">
      <w:pPr>
        <w:widowControl/>
        <w:numPr>
          <w:ilvl w:val="1"/>
          <w:numId w:val="33"/>
        </w:numPr>
        <w:autoSpaceDE/>
        <w:autoSpaceDN/>
        <w:adjustRightInd/>
        <w:jc w:val="both"/>
        <w:rPr>
          <w:b/>
          <w:bCs/>
        </w:rPr>
      </w:pPr>
      <w:r w:rsidRPr="009B7C3F">
        <w:rPr>
          <w:b/>
          <w:bCs/>
        </w:rPr>
        <w:t>MEASUREMENT OF INSULATION RESISTANCE</w:t>
      </w:r>
    </w:p>
    <w:p w:rsidR="00216B9D" w:rsidRPr="009B7C3F" w:rsidRDefault="00216B9D" w:rsidP="00216B9D">
      <w:pPr>
        <w:ind w:left="720"/>
        <w:jc w:val="both"/>
        <w:rPr>
          <w:b/>
          <w:bCs/>
          <w:sz w:val="14"/>
        </w:rPr>
      </w:pPr>
    </w:p>
    <w:p w:rsidR="00216B9D" w:rsidRPr="009B7C3F" w:rsidRDefault="00216B9D" w:rsidP="00216B9D">
      <w:pPr>
        <w:jc w:val="both"/>
      </w:pPr>
      <w:r w:rsidRPr="009B7C3F">
        <w:t>Before and after jointing, the insulation resistance of both sections of cables shall be checked.</w:t>
      </w:r>
    </w:p>
    <w:p w:rsidR="00216B9D" w:rsidRPr="009B7C3F" w:rsidRDefault="00216B9D" w:rsidP="00216B9D">
      <w:pPr>
        <w:spacing w:line="480" w:lineRule="auto"/>
        <w:jc w:val="both"/>
        <w:rPr>
          <w:b/>
          <w:bCs/>
          <w:sz w:val="8"/>
        </w:rPr>
      </w:pPr>
    </w:p>
    <w:p w:rsidR="00216B9D" w:rsidRPr="009B7C3F" w:rsidRDefault="00216B9D" w:rsidP="00145E0B">
      <w:pPr>
        <w:widowControl/>
        <w:numPr>
          <w:ilvl w:val="1"/>
          <w:numId w:val="33"/>
        </w:numPr>
        <w:autoSpaceDE/>
        <w:autoSpaceDN/>
        <w:adjustRightInd/>
        <w:jc w:val="both"/>
        <w:rPr>
          <w:b/>
          <w:bCs/>
        </w:rPr>
      </w:pPr>
      <w:r w:rsidRPr="009B7C3F">
        <w:rPr>
          <w:b/>
          <w:bCs/>
        </w:rPr>
        <w:t>IDENTIFICATION</w:t>
      </w:r>
    </w:p>
    <w:p w:rsidR="00216B9D" w:rsidRPr="009B7C3F" w:rsidRDefault="00216B9D" w:rsidP="00216B9D">
      <w:pPr>
        <w:ind w:left="720"/>
        <w:jc w:val="both"/>
        <w:rPr>
          <w:b/>
          <w:bCs/>
          <w:sz w:val="14"/>
        </w:rPr>
      </w:pPr>
    </w:p>
    <w:p w:rsidR="00216B9D" w:rsidRPr="009B7C3F" w:rsidRDefault="00216B9D" w:rsidP="00216B9D">
      <w:pPr>
        <w:jc w:val="both"/>
      </w:pPr>
      <w:r w:rsidRPr="009B7C3F">
        <w:t xml:space="preserve">The identification of each phase shall be clearly and properly noted. The cables shall be jointed as per the design approved by the </w:t>
      </w:r>
      <w:r w:rsidR="00165E7B" w:rsidRPr="009B7C3F">
        <w:t>TGSPDCL</w:t>
      </w:r>
      <w:r w:rsidRPr="009B7C3F">
        <w:t xml:space="preserve"> based on the proposal submitted by the Contractor. Each cable shall have identification for phase and circuit at joint bays.</w:t>
      </w:r>
    </w:p>
    <w:p w:rsidR="00216B9D" w:rsidRPr="009B7C3F" w:rsidRDefault="00216B9D" w:rsidP="00216B9D">
      <w:pPr>
        <w:spacing w:line="480" w:lineRule="auto"/>
        <w:jc w:val="both"/>
        <w:rPr>
          <w:b/>
          <w:bCs/>
          <w:sz w:val="8"/>
        </w:rPr>
      </w:pPr>
    </w:p>
    <w:p w:rsidR="00216B9D" w:rsidRPr="009B7C3F" w:rsidRDefault="00216B9D" w:rsidP="00145E0B">
      <w:pPr>
        <w:widowControl/>
        <w:numPr>
          <w:ilvl w:val="1"/>
          <w:numId w:val="33"/>
        </w:numPr>
        <w:autoSpaceDE/>
        <w:autoSpaceDN/>
        <w:adjustRightInd/>
        <w:jc w:val="both"/>
        <w:rPr>
          <w:b/>
          <w:bCs/>
        </w:rPr>
      </w:pPr>
      <w:r w:rsidRPr="009B7C3F">
        <w:rPr>
          <w:b/>
          <w:bCs/>
        </w:rPr>
        <w:t>MAKING A JOINT/ END TERMINATION</w:t>
      </w:r>
    </w:p>
    <w:p w:rsidR="00216B9D" w:rsidRPr="009B7C3F" w:rsidRDefault="00216B9D" w:rsidP="00216B9D">
      <w:pPr>
        <w:ind w:left="720"/>
        <w:jc w:val="both"/>
        <w:rPr>
          <w:b/>
          <w:bCs/>
          <w:sz w:val="14"/>
        </w:rPr>
      </w:pPr>
    </w:p>
    <w:p w:rsidR="00216B9D" w:rsidRPr="009B7C3F" w:rsidRDefault="00216B9D" w:rsidP="00216B9D">
      <w:pPr>
        <w:jc w:val="both"/>
      </w:pPr>
      <w:r w:rsidRPr="009B7C3F">
        <w:t>Comprehensive jointing instructions should be obtained from the manufacture of jointing/end kits and meticulously followed.</w:t>
      </w:r>
    </w:p>
    <w:p w:rsidR="00216B9D" w:rsidRPr="009B7C3F" w:rsidRDefault="00216B9D" w:rsidP="00216B9D">
      <w:pPr>
        <w:jc w:val="both"/>
      </w:pPr>
      <w:r w:rsidRPr="009B7C3F">
        <w:lastRenderedPageBreak/>
        <w:t>The materials used in the joints/ end kits like Mechanical connectors, screen/armour continuity bonds, lugs etc., shall be of good quality and conform to standards.</w:t>
      </w:r>
    </w:p>
    <w:p w:rsidR="00216B9D" w:rsidRPr="009B7C3F" w:rsidRDefault="00216B9D" w:rsidP="00216B9D">
      <w:pPr>
        <w:jc w:val="both"/>
      </w:pPr>
      <w:r w:rsidRPr="009B7C3F">
        <w:t>The jointing tools shall be appropriate and as per the requirement of jointing XLPE/PVC cables.</w:t>
      </w:r>
    </w:p>
    <w:p w:rsidR="009A0054" w:rsidRPr="009B7C3F" w:rsidRDefault="009A0054" w:rsidP="00216B9D">
      <w:pPr>
        <w:jc w:val="both"/>
      </w:pPr>
    </w:p>
    <w:p w:rsidR="00216B9D" w:rsidRPr="009B7C3F" w:rsidRDefault="00216B9D" w:rsidP="00216B9D">
      <w:pPr>
        <w:jc w:val="both"/>
        <w:rPr>
          <w:b/>
          <w:bCs/>
        </w:rPr>
      </w:pPr>
      <w:r w:rsidRPr="009B7C3F">
        <w:rPr>
          <w:b/>
          <w:bCs/>
        </w:rPr>
        <w:t>1.7 CABLE TERMINATIONS</w:t>
      </w:r>
    </w:p>
    <w:p w:rsidR="00216B9D" w:rsidRPr="009B7C3F" w:rsidRDefault="00216B9D" w:rsidP="00216B9D">
      <w:pPr>
        <w:jc w:val="both"/>
      </w:pPr>
      <w:r w:rsidRPr="009B7C3F">
        <w:t>The cable terminations used are to be of outdoor type.</w:t>
      </w:r>
    </w:p>
    <w:p w:rsidR="00216B9D" w:rsidRPr="009B7C3F" w:rsidRDefault="00216B9D" w:rsidP="00216B9D">
      <w:pPr>
        <w:jc w:val="both"/>
      </w:pPr>
      <w:r w:rsidRPr="009B7C3F">
        <w:t>The preparation of the cable end for installing the terminations and the precautions to be taken before fixing the terminations shall be followed as in the case of the cable jointing procedures.</w:t>
      </w:r>
    </w:p>
    <w:p w:rsidR="00216B9D" w:rsidRPr="009B7C3F" w:rsidRDefault="00216B9D" w:rsidP="00216B9D">
      <w:pPr>
        <w:jc w:val="both"/>
      </w:pPr>
    </w:p>
    <w:p w:rsidR="00216B9D" w:rsidRPr="009B7C3F" w:rsidRDefault="00216B9D" w:rsidP="00216B9D">
      <w:pPr>
        <w:jc w:val="both"/>
      </w:pPr>
      <w:r w:rsidRPr="009B7C3F">
        <w:t>The instructions furnished by the termination manufacturer shall be strictly followed.</w:t>
      </w:r>
    </w:p>
    <w:p w:rsidR="00216B9D" w:rsidRPr="009B7C3F" w:rsidRDefault="00216B9D" w:rsidP="00216B9D">
      <w:pPr>
        <w:jc w:val="both"/>
        <w:rPr>
          <w:sz w:val="16"/>
        </w:rPr>
      </w:pPr>
    </w:p>
    <w:p w:rsidR="00216B9D" w:rsidRPr="009B7C3F" w:rsidRDefault="00216B9D" w:rsidP="00216B9D">
      <w:pPr>
        <w:jc w:val="both"/>
      </w:pPr>
      <w:r w:rsidRPr="009B7C3F">
        <w:t>All terminations shall be done by joint manufacturer’s jointers or under their supervision.</w:t>
      </w:r>
    </w:p>
    <w:p w:rsidR="00216B9D" w:rsidRPr="009B7C3F" w:rsidRDefault="00216B9D" w:rsidP="00216B9D">
      <w:pPr>
        <w:jc w:val="both"/>
        <w:rPr>
          <w:sz w:val="16"/>
        </w:rPr>
      </w:pPr>
    </w:p>
    <w:p w:rsidR="00216B9D" w:rsidRPr="009B7C3F" w:rsidRDefault="00216B9D" w:rsidP="00216B9D">
      <w:pPr>
        <w:jc w:val="both"/>
      </w:pPr>
      <w:r w:rsidRPr="009B7C3F">
        <w:t>At cable terminating end, the following provisions for supply and erection are to be included.</w:t>
      </w:r>
    </w:p>
    <w:p w:rsidR="00216B9D" w:rsidRPr="009B7C3F" w:rsidRDefault="00216B9D" w:rsidP="00216B9D">
      <w:pPr>
        <w:ind w:left="720"/>
        <w:jc w:val="both"/>
      </w:pPr>
    </w:p>
    <w:p w:rsidR="00216B9D" w:rsidRPr="009B7C3F" w:rsidRDefault="00216B9D" w:rsidP="00216B9D">
      <w:pPr>
        <w:ind w:left="720"/>
        <w:jc w:val="both"/>
      </w:pPr>
      <w:r w:rsidRPr="009B7C3F">
        <w:t>(i) A terminating structure should be provided where necessary for supporting the cable to be terminated (except at the ring main unit ends)</w:t>
      </w:r>
    </w:p>
    <w:p w:rsidR="00216B9D" w:rsidRPr="009B7C3F" w:rsidRDefault="00216B9D" w:rsidP="00216B9D">
      <w:pPr>
        <w:ind w:firstLine="720"/>
        <w:jc w:val="both"/>
      </w:pPr>
    </w:p>
    <w:p w:rsidR="00216B9D" w:rsidRPr="009B7C3F" w:rsidRDefault="00216B9D" w:rsidP="00216B9D">
      <w:pPr>
        <w:ind w:firstLine="720"/>
        <w:jc w:val="both"/>
      </w:pPr>
      <w:r w:rsidRPr="009B7C3F">
        <w:t>(ii) A sufficient length of spare cable shall be left in the ground, for future needs.</w:t>
      </w:r>
    </w:p>
    <w:p w:rsidR="00216B9D" w:rsidRPr="009B7C3F" w:rsidRDefault="00216B9D" w:rsidP="00216B9D">
      <w:pPr>
        <w:ind w:left="720"/>
        <w:jc w:val="both"/>
        <w:rPr>
          <w:sz w:val="20"/>
        </w:rPr>
      </w:pPr>
    </w:p>
    <w:p w:rsidR="00216B9D" w:rsidRPr="009B7C3F" w:rsidRDefault="00216B9D" w:rsidP="00216B9D">
      <w:pPr>
        <w:ind w:left="720"/>
        <w:jc w:val="both"/>
      </w:pPr>
      <w:r w:rsidRPr="009B7C3F">
        <w:t>(iii) The rise of the cable immediately from the ground shall be enclosed in 225 mm dia GI pipe to protect against direct exposure to the sun.</w:t>
      </w:r>
    </w:p>
    <w:p w:rsidR="00216B9D" w:rsidRPr="009B7C3F" w:rsidRDefault="00216B9D" w:rsidP="00216B9D">
      <w:pPr>
        <w:ind w:firstLine="720"/>
        <w:jc w:val="both"/>
      </w:pPr>
    </w:p>
    <w:p w:rsidR="00216B9D" w:rsidRPr="009B7C3F" w:rsidRDefault="00216B9D" w:rsidP="00216B9D">
      <w:pPr>
        <w:ind w:firstLine="720"/>
        <w:jc w:val="both"/>
      </w:pPr>
      <w:r w:rsidRPr="009B7C3F">
        <w:t>(iv) The cable shall be properly fastened to the support using non-metallic clamps.</w:t>
      </w:r>
    </w:p>
    <w:p w:rsidR="00216B9D" w:rsidRPr="009B7C3F" w:rsidRDefault="00216B9D" w:rsidP="00216B9D">
      <w:pPr>
        <w:ind w:left="720"/>
        <w:jc w:val="both"/>
      </w:pPr>
    </w:p>
    <w:p w:rsidR="00216B9D" w:rsidRPr="009B7C3F" w:rsidRDefault="00216B9D" w:rsidP="00216B9D">
      <w:pPr>
        <w:ind w:left="720"/>
        <w:jc w:val="both"/>
      </w:pPr>
      <w:r w:rsidRPr="009B7C3F">
        <w:t>(v) Appropriate labels shall be fixed identifying the phase circuit, voltage and date of commissioning etc., on the cable supporting structure.</w:t>
      </w:r>
    </w:p>
    <w:p w:rsidR="00216B9D" w:rsidRPr="009B7C3F" w:rsidRDefault="00216B9D" w:rsidP="00216B9D">
      <w:pPr>
        <w:ind w:left="720"/>
        <w:jc w:val="both"/>
        <w:rPr>
          <w:sz w:val="20"/>
        </w:rPr>
      </w:pPr>
    </w:p>
    <w:p w:rsidR="00216B9D" w:rsidRPr="009B7C3F" w:rsidRDefault="00216B9D" w:rsidP="00216B9D">
      <w:pPr>
        <w:ind w:left="720"/>
        <w:jc w:val="both"/>
      </w:pPr>
      <w:r w:rsidRPr="009B7C3F">
        <w:t>(vi) The sealing end shall be mounted on insulators to isolate them from their supporting steel work.</w:t>
      </w:r>
    </w:p>
    <w:p w:rsidR="00216B9D" w:rsidRPr="009B7C3F" w:rsidRDefault="00216B9D" w:rsidP="00216B9D">
      <w:pPr>
        <w:ind w:left="720"/>
        <w:jc w:val="both"/>
        <w:rPr>
          <w:sz w:val="18"/>
        </w:rPr>
      </w:pPr>
    </w:p>
    <w:p w:rsidR="00216B9D" w:rsidRPr="009B7C3F" w:rsidRDefault="00216B9D" w:rsidP="00216B9D">
      <w:pPr>
        <w:ind w:left="720"/>
        <w:jc w:val="both"/>
      </w:pPr>
      <w:r w:rsidRPr="009B7C3F">
        <w:t>(vii) Protection from contact with the exposed metal work at the termination shall be provided by resin bonded glass fibre shroud.</w:t>
      </w:r>
    </w:p>
    <w:p w:rsidR="00216B9D" w:rsidRPr="009B7C3F" w:rsidRDefault="00216B9D" w:rsidP="00216B9D">
      <w:pPr>
        <w:ind w:left="720"/>
        <w:jc w:val="both"/>
        <w:rPr>
          <w:sz w:val="18"/>
        </w:rPr>
      </w:pPr>
    </w:p>
    <w:p w:rsidR="00216B9D" w:rsidRPr="009B7C3F" w:rsidRDefault="00216B9D" w:rsidP="00216B9D">
      <w:pPr>
        <w:ind w:left="720"/>
        <w:jc w:val="both"/>
      </w:pPr>
      <w:r w:rsidRPr="009B7C3F">
        <w:t>(viii) Providing earth stations with all required materials, like leads, connectors etc for earthing of armour and screen.</w:t>
      </w:r>
    </w:p>
    <w:p w:rsidR="00216B9D" w:rsidRPr="009B7C3F" w:rsidRDefault="00216B9D" w:rsidP="00216B9D">
      <w:pPr>
        <w:ind w:left="720"/>
        <w:jc w:val="both"/>
      </w:pPr>
    </w:p>
    <w:p w:rsidR="00216B9D" w:rsidRPr="009B7C3F" w:rsidRDefault="00216B9D" w:rsidP="00216B9D">
      <w:pPr>
        <w:jc w:val="both"/>
        <w:rPr>
          <w:b/>
          <w:bCs/>
        </w:rPr>
      </w:pPr>
      <w:r w:rsidRPr="009B7C3F">
        <w:rPr>
          <w:b/>
          <w:bCs/>
        </w:rPr>
        <w:t>1.8 BONDING OF SCREEN / ARMOUR</w:t>
      </w:r>
    </w:p>
    <w:p w:rsidR="00216B9D" w:rsidRPr="009B7C3F" w:rsidRDefault="00216B9D" w:rsidP="00216B9D">
      <w:pPr>
        <w:jc w:val="both"/>
        <w:rPr>
          <w:sz w:val="14"/>
        </w:rPr>
      </w:pPr>
    </w:p>
    <w:p w:rsidR="00216B9D" w:rsidRPr="009B7C3F" w:rsidRDefault="00216B9D" w:rsidP="00216B9D">
      <w:pPr>
        <w:jc w:val="both"/>
      </w:pPr>
      <w:r w:rsidRPr="009B7C3F">
        <w:t>The screens and armour at both ends shall be brought out and solidly bonded to the earth station.</w:t>
      </w:r>
    </w:p>
    <w:p w:rsidR="00216B9D" w:rsidRPr="009B7C3F" w:rsidRDefault="00216B9D" w:rsidP="00216B9D">
      <w:pPr>
        <w:jc w:val="both"/>
        <w:rPr>
          <w:sz w:val="8"/>
        </w:rPr>
      </w:pPr>
    </w:p>
    <w:p w:rsidR="00216B9D" w:rsidRPr="009B7C3F" w:rsidRDefault="00216B9D" w:rsidP="00216B9D">
      <w:pPr>
        <w:jc w:val="both"/>
      </w:pPr>
      <w:r w:rsidRPr="009B7C3F">
        <w:t>All accessories and consumables used in the termination should be of good quality and compatible with the cable.</w:t>
      </w:r>
    </w:p>
    <w:p w:rsidR="00216B9D" w:rsidRPr="009B7C3F" w:rsidRDefault="00216B9D" w:rsidP="00216B9D">
      <w:pPr>
        <w:spacing w:line="480" w:lineRule="auto"/>
        <w:jc w:val="both"/>
        <w:rPr>
          <w:b/>
          <w:bCs/>
          <w:sz w:val="8"/>
        </w:rPr>
      </w:pPr>
    </w:p>
    <w:p w:rsidR="00216B9D" w:rsidRPr="009B7C3F" w:rsidRDefault="00216B9D" w:rsidP="00216B9D">
      <w:pPr>
        <w:spacing w:line="480" w:lineRule="auto"/>
        <w:jc w:val="both"/>
        <w:rPr>
          <w:b/>
          <w:bCs/>
        </w:rPr>
      </w:pPr>
      <w:r w:rsidRPr="009B7C3F">
        <w:rPr>
          <w:b/>
          <w:bCs/>
        </w:rPr>
        <w:t>1.9 CONNECTION OF RADIAL WATER BARRIER AND CABLE SCREEN</w:t>
      </w:r>
    </w:p>
    <w:p w:rsidR="00216B9D" w:rsidRPr="009B7C3F" w:rsidRDefault="00216B9D" w:rsidP="00216B9D">
      <w:pPr>
        <w:jc w:val="both"/>
      </w:pPr>
      <w:r w:rsidRPr="009B7C3F">
        <w:t>If the metallic radial water barrier is insulated from the metallic wire screen a connection suitable to carry the currents occurring during operation must be installed between metallic radial water barrier of the cable and metallic wire screen in joints and sealing ends.</w:t>
      </w:r>
    </w:p>
    <w:p w:rsidR="00216B9D" w:rsidRPr="009B7C3F" w:rsidRDefault="00216B9D" w:rsidP="00216B9D">
      <w:pPr>
        <w:spacing w:line="480" w:lineRule="auto"/>
        <w:jc w:val="both"/>
        <w:rPr>
          <w:b/>
          <w:bCs/>
          <w:sz w:val="8"/>
        </w:rPr>
      </w:pPr>
    </w:p>
    <w:p w:rsidR="00216B9D" w:rsidRPr="009B7C3F" w:rsidRDefault="00216B9D" w:rsidP="00216B9D">
      <w:pPr>
        <w:spacing w:line="480" w:lineRule="auto"/>
        <w:jc w:val="both"/>
        <w:rPr>
          <w:b/>
          <w:bCs/>
        </w:rPr>
      </w:pPr>
      <w:r w:rsidRPr="009B7C3F">
        <w:rPr>
          <w:b/>
          <w:bCs/>
        </w:rPr>
        <w:t>1.10 ERECTION OF CABLE TERMINATING STRUCTURES.</w:t>
      </w:r>
    </w:p>
    <w:p w:rsidR="00216B9D" w:rsidRPr="009B7C3F" w:rsidRDefault="00216B9D" w:rsidP="00216B9D">
      <w:pPr>
        <w:spacing w:line="360" w:lineRule="auto"/>
        <w:jc w:val="both"/>
      </w:pPr>
      <w:r w:rsidRPr="009B7C3F">
        <w:t>The terminating structure should be designed as per the requirement of the cable end sealing, offered by bidder.</w:t>
      </w:r>
    </w:p>
    <w:p w:rsidR="00216B9D" w:rsidRPr="009B7C3F" w:rsidRDefault="00216B9D" w:rsidP="00216B9D">
      <w:pPr>
        <w:spacing w:line="360" w:lineRule="auto"/>
        <w:jc w:val="both"/>
      </w:pPr>
      <w:r w:rsidRPr="009B7C3F">
        <w:t>The mounting structure shall be of latticed Steel structure suitably grouted to the ground.</w:t>
      </w:r>
    </w:p>
    <w:p w:rsidR="00216B9D" w:rsidRPr="009B7C3F" w:rsidRDefault="00216B9D" w:rsidP="00216B9D">
      <w:pPr>
        <w:spacing w:line="360" w:lineRule="auto"/>
        <w:jc w:val="both"/>
      </w:pPr>
      <w:r w:rsidRPr="009B7C3F">
        <w:t xml:space="preserve">After fixing the end termination, the cable shall be fixed to the support, with non-magnetic </w:t>
      </w:r>
      <w:r w:rsidRPr="009B7C3F">
        <w:lastRenderedPageBreak/>
        <w:t>material clamps to the required height securely.</w:t>
      </w:r>
    </w:p>
    <w:p w:rsidR="00216B9D" w:rsidRPr="009B7C3F" w:rsidRDefault="00216B9D" w:rsidP="00216B9D">
      <w:pPr>
        <w:spacing w:line="360" w:lineRule="auto"/>
        <w:jc w:val="both"/>
      </w:pPr>
      <w:r w:rsidRPr="009B7C3F">
        <w:t>The mounting structure includes the supports for cable end boxes, link boxes and any other structure required for the intent of the contract.</w:t>
      </w:r>
    </w:p>
    <w:p w:rsidR="00216B9D" w:rsidRPr="009B7C3F" w:rsidRDefault="00216B9D" w:rsidP="00216B9D">
      <w:pPr>
        <w:jc w:val="both"/>
      </w:pPr>
      <w:r w:rsidRPr="009B7C3F">
        <w:t xml:space="preserve">All steel sections used shall be free from all imperfections, mill scales, slag intrusions, laminations, fillings, rust etc., which may impair their strength, durability and appearance. All materials shall be of tested quality only unless otherwise permitted by the </w:t>
      </w:r>
      <w:r w:rsidR="00165E7B" w:rsidRPr="009B7C3F">
        <w:t>TGSPDCL</w:t>
      </w:r>
      <w:r w:rsidRPr="009B7C3F">
        <w:t>. The Contractor shall fabricate, provide and install the structures.</w:t>
      </w:r>
    </w:p>
    <w:p w:rsidR="00216B9D" w:rsidRPr="009B7C3F" w:rsidRDefault="00216B9D" w:rsidP="00216B9D">
      <w:pPr>
        <w:jc w:val="both"/>
      </w:pPr>
    </w:p>
    <w:p w:rsidR="00216B9D" w:rsidRPr="009B7C3F" w:rsidRDefault="00216B9D" w:rsidP="00216B9D">
      <w:pPr>
        <w:jc w:val="both"/>
        <w:rPr>
          <w:b/>
        </w:rPr>
      </w:pPr>
      <w:r w:rsidRPr="009B7C3F">
        <w:rPr>
          <w:b/>
        </w:rPr>
        <w:t>2.0. SERVICE CONDITIONS</w:t>
      </w:r>
    </w:p>
    <w:p w:rsidR="00216B9D" w:rsidRPr="009B7C3F" w:rsidRDefault="00216B9D" w:rsidP="00216B9D">
      <w:pPr>
        <w:jc w:val="both"/>
        <w:rPr>
          <w:b/>
          <w:sz w:val="14"/>
        </w:rPr>
      </w:pPr>
    </w:p>
    <w:p w:rsidR="00216B9D" w:rsidRPr="009B7C3F" w:rsidRDefault="00216B9D" w:rsidP="00216B9D">
      <w:pPr>
        <w:tabs>
          <w:tab w:val="left" w:pos="811"/>
          <w:tab w:val="left" w:pos="4123"/>
        </w:tabs>
        <w:jc w:val="both"/>
        <w:rPr>
          <w:spacing w:val="6"/>
        </w:rPr>
      </w:pPr>
      <w:r w:rsidRPr="009B7C3F">
        <w:rPr>
          <w:spacing w:val="6"/>
        </w:rPr>
        <w:t>2.1.</w:t>
      </w:r>
      <w:r w:rsidRPr="009B7C3F">
        <w:rPr>
          <w:spacing w:val="6"/>
        </w:rPr>
        <w:tab/>
        <w:t>Ambient air temperature range</w:t>
      </w:r>
      <w:r w:rsidRPr="009B7C3F">
        <w:tab/>
        <w:t>5°C to 50°C</w:t>
      </w:r>
    </w:p>
    <w:p w:rsidR="00216B9D" w:rsidRPr="009B7C3F" w:rsidRDefault="00216B9D" w:rsidP="00216B9D">
      <w:pPr>
        <w:tabs>
          <w:tab w:val="left" w:pos="811"/>
          <w:tab w:val="left" w:pos="4123"/>
        </w:tabs>
        <w:jc w:val="both"/>
      </w:pPr>
      <w:r w:rsidRPr="009B7C3F">
        <w:rPr>
          <w:spacing w:val="6"/>
        </w:rPr>
        <w:t>2.2</w:t>
      </w:r>
      <w:r w:rsidRPr="009B7C3F">
        <w:rPr>
          <w:spacing w:val="6"/>
        </w:rPr>
        <w:tab/>
        <w:t>Height of Installation</w:t>
      </w:r>
      <w:r w:rsidRPr="009B7C3F">
        <w:tab/>
        <w:t>700 metres above sea level .</w:t>
      </w:r>
    </w:p>
    <w:p w:rsidR="00216B9D" w:rsidRPr="009B7C3F" w:rsidRDefault="00216B9D" w:rsidP="00216B9D">
      <w:pPr>
        <w:tabs>
          <w:tab w:val="left" w:pos="811"/>
          <w:tab w:val="left" w:pos="4123"/>
        </w:tabs>
        <w:ind w:left="810" w:hanging="810"/>
        <w:jc w:val="both"/>
      </w:pPr>
      <w:r w:rsidRPr="009B7C3F">
        <w:t xml:space="preserve">2.3 </w:t>
      </w:r>
      <w:r w:rsidRPr="009B7C3F">
        <w:tab/>
        <w:t>Terrain</w:t>
      </w:r>
      <w:r w:rsidRPr="009B7C3F">
        <w:tab/>
        <w:t>Rocky terrain and some areas are hilly</w:t>
      </w:r>
    </w:p>
    <w:p w:rsidR="00216B9D" w:rsidRPr="009B7C3F" w:rsidRDefault="00216B9D" w:rsidP="00216B9D">
      <w:pPr>
        <w:tabs>
          <w:tab w:val="left" w:pos="811"/>
          <w:tab w:val="left" w:pos="4123"/>
        </w:tabs>
        <w:ind w:left="810" w:hanging="810"/>
        <w:jc w:val="both"/>
        <w:rPr>
          <w:spacing w:val="6"/>
        </w:rPr>
      </w:pPr>
      <w:r w:rsidRPr="009B7C3F">
        <w:rPr>
          <w:spacing w:val="6"/>
        </w:rPr>
        <w:t>2.4</w:t>
      </w:r>
      <w:r w:rsidRPr="009B7C3F">
        <w:rPr>
          <w:spacing w:val="6"/>
        </w:rPr>
        <w:tab/>
        <w:t>Atmospheric conditions</w:t>
      </w:r>
      <w:r w:rsidRPr="009B7C3F">
        <w:tab/>
        <w:t>foggy and dusty atmosphere</w:t>
      </w:r>
    </w:p>
    <w:p w:rsidR="00216B9D" w:rsidRPr="009B7C3F" w:rsidRDefault="00216B9D" w:rsidP="00216B9D">
      <w:pPr>
        <w:tabs>
          <w:tab w:val="left" w:pos="811"/>
          <w:tab w:val="left" w:pos="4123"/>
        </w:tabs>
        <w:jc w:val="both"/>
        <w:rPr>
          <w:spacing w:val="6"/>
        </w:rPr>
      </w:pPr>
      <w:r w:rsidRPr="009B7C3F">
        <w:rPr>
          <w:spacing w:val="6"/>
        </w:rPr>
        <w:t>2.5</w:t>
      </w:r>
      <w:r w:rsidRPr="009B7C3F">
        <w:rPr>
          <w:spacing w:val="6"/>
        </w:rPr>
        <w:tab/>
        <w:t>Maximum relative humidity</w:t>
      </w:r>
      <w:r w:rsidRPr="009B7C3F">
        <w:tab/>
        <w:t>100%</w:t>
      </w:r>
    </w:p>
    <w:p w:rsidR="00216B9D" w:rsidRPr="009B7C3F" w:rsidRDefault="00216B9D" w:rsidP="00216B9D">
      <w:pPr>
        <w:tabs>
          <w:tab w:val="left" w:pos="811"/>
          <w:tab w:val="left" w:pos="4123"/>
        </w:tabs>
        <w:jc w:val="both"/>
      </w:pPr>
      <w:r w:rsidRPr="009B7C3F">
        <w:rPr>
          <w:spacing w:val="6"/>
        </w:rPr>
        <w:t>2.6</w:t>
      </w:r>
      <w:r w:rsidRPr="009B7C3F">
        <w:rPr>
          <w:spacing w:val="6"/>
        </w:rPr>
        <w:tab/>
        <w:t>Average annual rainfall</w:t>
      </w:r>
      <w:r w:rsidRPr="009B7C3F">
        <w:tab/>
        <w:t>400mm approx.</w:t>
      </w:r>
    </w:p>
    <w:p w:rsidR="00216B9D" w:rsidRPr="009B7C3F" w:rsidRDefault="00216B9D" w:rsidP="00216B9D">
      <w:pPr>
        <w:tabs>
          <w:tab w:val="left" w:pos="811"/>
          <w:tab w:val="left" w:pos="4123"/>
        </w:tabs>
        <w:jc w:val="both"/>
        <w:rPr>
          <w:spacing w:val="6"/>
        </w:rPr>
      </w:pPr>
    </w:p>
    <w:p w:rsidR="00216B9D" w:rsidRPr="009B7C3F" w:rsidRDefault="00216B9D" w:rsidP="00216B9D">
      <w:pPr>
        <w:tabs>
          <w:tab w:val="left" w:pos="811"/>
        </w:tabs>
        <w:jc w:val="both"/>
        <w:rPr>
          <w:b/>
          <w:spacing w:val="6"/>
        </w:rPr>
      </w:pPr>
      <w:r w:rsidRPr="009B7C3F">
        <w:rPr>
          <w:b/>
          <w:spacing w:val="6"/>
        </w:rPr>
        <w:t>3.0</w:t>
      </w:r>
      <w:r w:rsidRPr="009B7C3F">
        <w:rPr>
          <w:b/>
        </w:rPr>
        <w:tab/>
        <w:t>GENERAL REQUIREMENTS</w:t>
      </w:r>
    </w:p>
    <w:p w:rsidR="00216B9D" w:rsidRPr="009B7C3F" w:rsidRDefault="00216B9D" w:rsidP="00216B9D">
      <w:pPr>
        <w:tabs>
          <w:tab w:val="left" w:pos="811"/>
        </w:tabs>
        <w:spacing w:before="144" w:line="312" w:lineRule="auto"/>
        <w:jc w:val="both"/>
        <w:rPr>
          <w:spacing w:val="6"/>
        </w:rPr>
      </w:pPr>
      <w:r w:rsidRPr="009B7C3F">
        <w:rPr>
          <w:spacing w:val="6"/>
        </w:rPr>
        <w:t>3.1</w:t>
      </w:r>
      <w:r w:rsidRPr="009B7C3F">
        <w:tab/>
        <w:t>Compliance with standards</w:t>
      </w:r>
    </w:p>
    <w:p w:rsidR="00216B9D" w:rsidRPr="009B7C3F" w:rsidRDefault="00216B9D" w:rsidP="00216B9D">
      <w:pPr>
        <w:jc w:val="both"/>
      </w:pPr>
      <w:r w:rsidRPr="009B7C3F">
        <w:t xml:space="preserve">REFERENCES:  </w:t>
      </w:r>
    </w:p>
    <w:p w:rsidR="00216B9D" w:rsidRPr="009B7C3F" w:rsidRDefault="00216B9D" w:rsidP="00145E0B">
      <w:pPr>
        <w:widowControl/>
        <w:numPr>
          <w:ilvl w:val="0"/>
          <w:numId w:val="107"/>
        </w:numPr>
        <w:autoSpaceDE/>
        <w:autoSpaceDN/>
        <w:adjustRightInd/>
        <w:jc w:val="both"/>
      </w:pPr>
      <w:r w:rsidRPr="009B7C3F">
        <w:t>Standard Number ESI-09-13- Performance Specification for high voltage, heat shrinkable components for use with high voltage solid cables up to an including 33,000 volts.</w:t>
      </w:r>
    </w:p>
    <w:p w:rsidR="00216B9D" w:rsidRPr="009B7C3F" w:rsidRDefault="00216B9D" w:rsidP="00145E0B">
      <w:pPr>
        <w:widowControl/>
        <w:numPr>
          <w:ilvl w:val="0"/>
          <w:numId w:val="107"/>
        </w:numPr>
        <w:autoSpaceDE/>
        <w:autoSpaceDN/>
        <w:adjustRightInd/>
        <w:jc w:val="both"/>
      </w:pPr>
      <w:r w:rsidRPr="009B7C3F">
        <w:t xml:space="preserve">IS 13573-2010 Type Test and Performance Requirements for cable Terminations and Joints on XLPE Cables from 6.6 </w:t>
      </w:r>
      <w:r w:rsidR="005E007E" w:rsidRPr="009B7C3F">
        <w:t>kV</w:t>
      </w:r>
      <w:r w:rsidRPr="009B7C3F">
        <w:t xml:space="preserve"> to 33 </w:t>
      </w:r>
      <w:r w:rsidR="005E007E" w:rsidRPr="009B7C3F">
        <w:t>kV</w:t>
      </w:r>
      <w:r w:rsidRPr="009B7C3F">
        <w:t xml:space="preserve"> ratings.</w:t>
      </w:r>
    </w:p>
    <w:p w:rsidR="00216B9D" w:rsidRPr="009B7C3F" w:rsidRDefault="00216B9D" w:rsidP="00145E0B">
      <w:pPr>
        <w:widowControl/>
        <w:numPr>
          <w:ilvl w:val="0"/>
          <w:numId w:val="107"/>
        </w:numPr>
        <w:autoSpaceDE/>
        <w:autoSpaceDN/>
        <w:adjustRightInd/>
        <w:jc w:val="both"/>
      </w:pPr>
      <w:r w:rsidRPr="009B7C3F">
        <w:t>IEC 61238-1 :  Compression and Mechanical Connectors for Power Cables with copper or aluminum conductors -  Tests Materials and Requirements.</w:t>
      </w:r>
    </w:p>
    <w:p w:rsidR="00216B9D" w:rsidRPr="009B7C3F" w:rsidRDefault="00216B9D" w:rsidP="00216B9D">
      <w:pPr>
        <w:tabs>
          <w:tab w:val="left" w:pos="811"/>
        </w:tabs>
        <w:spacing w:before="288" w:line="297" w:lineRule="auto"/>
        <w:jc w:val="both"/>
        <w:rPr>
          <w:b/>
          <w:bCs/>
        </w:rPr>
      </w:pPr>
      <w:r w:rsidRPr="009B7C3F">
        <w:rPr>
          <w:spacing w:val="6"/>
        </w:rPr>
        <w:t>3.2</w:t>
      </w:r>
      <w:r w:rsidRPr="009B7C3F">
        <w:tab/>
        <w:t>Quality, Environmental Management</w:t>
      </w:r>
      <w:r w:rsidRPr="009B7C3F">
        <w:rPr>
          <w:spacing w:val="6"/>
        </w:rPr>
        <w:t xml:space="preserve"> </w:t>
      </w:r>
      <w:r w:rsidRPr="009B7C3F">
        <w:rPr>
          <w:b/>
          <w:bCs/>
        </w:rPr>
        <w:t>System and Laboratory Accreditation</w:t>
      </w:r>
    </w:p>
    <w:p w:rsidR="00216B9D" w:rsidRPr="009B7C3F" w:rsidRDefault="00216B9D" w:rsidP="00216B9D">
      <w:pPr>
        <w:tabs>
          <w:tab w:val="left" w:pos="811"/>
        </w:tabs>
        <w:spacing w:before="144" w:line="278" w:lineRule="auto"/>
        <w:jc w:val="both"/>
      </w:pPr>
      <w:r w:rsidRPr="009B7C3F">
        <w:rPr>
          <w:spacing w:val="6"/>
        </w:rPr>
        <w:t>3.2.1</w:t>
      </w:r>
      <w:r w:rsidRPr="009B7C3F">
        <w:tab/>
        <w:t>The Tenderer shall have a valid IS09001:2000 Quality Management System(QMS) certificate for the goods offered. The goods include the shrinkable and moulded components, as well as connectors.</w:t>
      </w:r>
    </w:p>
    <w:p w:rsidR="00216B9D" w:rsidRPr="009B7C3F" w:rsidRDefault="00216B9D" w:rsidP="00216B9D">
      <w:pPr>
        <w:spacing w:before="252"/>
        <w:ind w:left="720"/>
        <w:jc w:val="both"/>
      </w:pPr>
      <w:r w:rsidRPr="009B7C3F">
        <w:t>The scope (extent) of the certification shall cover at least the design, development, production, installation and servicing of the offered goods.</w:t>
      </w:r>
    </w:p>
    <w:p w:rsidR="00216B9D" w:rsidRPr="009B7C3F" w:rsidRDefault="00216B9D" w:rsidP="00216B9D">
      <w:pPr>
        <w:spacing w:before="252"/>
        <w:ind w:left="720"/>
        <w:jc w:val="both"/>
      </w:pPr>
      <w:r w:rsidRPr="009B7C3F">
        <w:rPr>
          <w:spacing w:val="4"/>
        </w:rPr>
        <w:t xml:space="preserve">In case of tenderers who act as kitters, the scope (extent) of the certification shall </w:t>
      </w:r>
      <w:r w:rsidRPr="009B7C3F">
        <w:t>cover at least the production of the offered goods. This is in addition to the requirement for the design of the offered goods, which shall be under the QMS certificate of the manufacturer. The kitter shall also have a valid authorization by the manufacturer of the shrinkable components, authorizing the kitter.</w:t>
      </w:r>
    </w:p>
    <w:p w:rsidR="00216B9D" w:rsidRPr="009B7C3F" w:rsidRDefault="00216B9D" w:rsidP="00216B9D">
      <w:pPr>
        <w:spacing w:before="288"/>
        <w:ind w:left="720"/>
        <w:jc w:val="both"/>
      </w:pPr>
      <w:r w:rsidRPr="009B7C3F">
        <w:rPr>
          <w:spacing w:val="4"/>
        </w:rPr>
        <w:t xml:space="preserve">In case the execution of the whole or any part of the work will be sub-contracted by </w:t>
      </w:r>
      <w:r w:rsidRPr="009B7C3F">
        <w:rPr>
          <w:spacing w:val="5"/>
        </w:rPr>
        <w:t xml:space="preserve">the Tenderer to another company, the requirement pertaining to the Tenderer's </w:t>
      </w:r>
      <w:r w:rsidRPr="009B7C3F">
        <w:t>Quality, Environmental Management System and Laboratory Accreditation will be satisfied, if the said requirement is possessed by the company which will actually undertake such execution.</w:t>
      </w:r>
    </w:p>
    <w:p w:rsidR="00216B9D" w:rsidRPr="009B7C3F" w:rsidRDefault="00216B9D" w:rsidP="00216B9D">
      <w:pPr>
        <w:tabs>
          <w:tab w:val="left" w:pos="817"/>
        </w:tabs>
        <w:spacing w:before="252"/>
        <w:ind w:left="792" w:hanging="792"/>
        <w:jc w:val="both"/>
      </w:pPr>
      <w:r w:rsidRPr="009B7C3F">
        <w:rPr>
          <w:spacing w:val="6"/>
        </w:rPr>
        <w:t>3.2.2</w:t>
      </w:r>
      <w:r w:rsidRPr="009B7C3F">
        <w:rPr>
          <w:spacing w:val="4"/>
        </w:rPr>
        <w:tab/>
        <w:t>The following requirements are additional to the requirements of the Specification</w:t>
      </w:r>
    </w:p>
    <w:p w:rsidR="00216B9D" w:rsidRPr="009B7C3F" w:rsidRDefault="00216B9D" w:rsidP="00145E0B">
      <w:pPr>
        <w:numPr>
          <w:ilvl w:val="0"/>
          <w:numId w:val="94"/>
        </w:numPr>
        <w:tabs>
          <w:tab w:val="clear" w:pos="360"/>
          <w:tab w:val="num" w:pos="1440"/>
        </w:tabs>
        <w:adjustRightInd/>
        <w:spacing w:before="252"/>
        <w:jc w:val="both"/>
      </w:pPr>
      <w:r w:rsidRPr="009B7C3F">
        <w:t xml:space="preserve">The Tenderer shall have a valid IS014001:2000 Environmental Management System certificate. A copy of a valid IS014001:2000 Certificate should be </w:t>
      </w:r>
      <w:r w:rsidRPr="009B7C3F">
        <w:lastRenderedPageBreak/>
        <w:t>submitted with the Tender.</w:t>
      </w:r>
    </w:p>
    <w:p w:rsidR="00216B9D" w:rsidRPr="009B7C3F" w:rsidRDefault="00216B9D" w:rsidP="00145E0B">
      <w:pPr>
        <w:numPr>
          <w:ilvl w:val="0"/>
          <w:numId w:val="94"/>
        </w:numPr>
        <w:tabs>
          <w:tab w:val="clear" w:pos="360"/>
          <w:tab w:val="num" w:pos="1440"/>
        </w:tabs>
        <w:adjustRightInd/>
        <w:jc w:val="both"/>
      </w:pPr>
      <w:r w:rsidRPr="009B7C3F">
        <w:rPr>
          <w:spacing w:val="4"/>
        </w:rPr>
        <w:t xml:space="preserve">The Manufacturer Testing Laboratories shall be accredited to the ISO17025. </w:t>
      </w:r>
      <w:r w:rsidRPr="009B7C3F">
        <w:t>A copy of a valid ISO 17025 Certificate should be submitted with the Tender.</w:t>
      </w:r>
    </w:p>
    <w:p w:rsidR="00216B9D" w:rsidRPr="009B7C3F" w:rsidRDefault="00216B9D" w:rsidP="00F947C8">
      <w:pPr>
        <w:ind w:left="720" w:firstLine="72"/>
        <w:jc w:val="both"/>
      </w:pPr>
      <w:r w:rsidRPr="009B7C3F">
        <w:rPr>
          <w:spacing w:val="4"/>
        </w:rPr>
        <w:t xml:space="preserve">In case the execution of the whole or any part of the work will be sub-contracted by </w:t>
      </w:r>
      <w:r w:rsidRPr="009B7C3F">
        <w:rPr>
          <w:spacing w:val="5"/>
        </w:rPr>
        <w:t xml:space="preserve">the Tenderer to another company, the requirement pertaining to the Tenderer's </w:t>
      </w:r>
      <w:r w:rsidRPr="009B7C3F">
        <w:t>Quality, Environmental Management System and Laboratory Accreditation will be satisfied, if the said requirement is possessed by the company which will actually undertake such execution.</w:t>
      </w:r>
    </w:p>
    <w:p w:rsidR="00216B9D" w:rsidRPr="009B7C3F" w:rsidRDefault="00216B9D" w:rsidP="00216B9D">
      <w:pPr>
        <w:tabs>
          <w:tab w:val="left" w:pos="817"/>
        </w:tabs>
        <w:spacing w:before="288" w:line="300" w:lineRule="auto"/>
        <w:jc w:val="both"/>
        <w:rPr>
          <w:b/>
          <w:bCs/>
        </w:rPr>
      </w:pPr>
      <w:r w:rsidRPr="009B7C3F">
        <w:rPr>
          <w:spacing w:val="6"/>
        </w:rPr>
        <w:t>3.3</w:t>
      </w:r>
      <w:r w:rsidRPr="009B7C3F">
        <w:tab/>
        <w:t>Units</w:t>
      </w:r>
      <w:r w:rsidRPr="009B7C3F">
        <w:rPr>
          <w:spacing w:val="6"/>
        </w:rPr>
        <w:t xml:space="preserve"> </w:t>
      </w:r>
      <w:r w:rsidRPr="009B7C3F">
        <w:rPr>
          <w:b/>
          <w:bCs/>
        </w:rPr>
        <w:t>of measurement</w:t>
      </w:r>
    </w:p>
    <w:p w:rsidR="00216B9D" w:rsidRPr="009B7C3F" w:rsidRDefault="00216B9D" w:rsidP="00216B9D">
      <w:pPr>
        <w:ind w:left="720"/>
        <w:jc w:val="both"/>
      </w:pPr>
      <w:r w:rsidRPr="009B7C3F">
        <w:t>In all correspondence, in all technical schedules and drawings metric units of measurement shall be used.</w:t>
      </w:r>
    </w:p>
    <w:p w:rsidR="00216B9D" w:rsidRPr="009B7C3F" w:rsidRDefault="00216B9D" w:rsidP="00216B9D">
      <w:pPr>
        <w:ind w:left="720"/>
        <w:jc w:val="both"/>
        <w:rPr>
          <w:sz w:val="18"/>
        </w:rPr>
      </w:pPr>
    </w:p>
    <w:p w:rsidR="00216B9D" w:rsidRPr="009B7C3F" w:rsidRDefault="00216B9D" w:rsidP="00216B9D">
      <w:pPr>
        <w:tabs>
          <w:tab w:val="left" w:pos="817"/>
        </w:tabs>
        <w:spacing w:line="316" w:lineRule="auto"/>
        <w:jc w:val="both"/>
        <w:rPr>
          <w:b/>
          <w:bCs/>
        </w:rPr>
      </w:pPr>
      <w:r w:rsidRPr="009B7C3F">
        <w:rPr>
          <w:spacing w:val="6"/>
        </w:rPr>
        <w:t>3.4</w:t>
      </w:r>
      <w:r w:rsidRPr="009B7C3F">
        <w:tab/>
        <w:t>General requirements</w:t>
      </w:r>
      <w:r w:rsidRPr="009B7C3F">
        <w:rPr>
          <w:spacing w:val="6"/>
        </w:rPr>
        <w:t xml:space="preserve"> </w:t>
      </w:r>
      <w:r w:rsidRPr="009B7C3F">
        <w:rPr>
          <w:b/>
          <w:bCs/>
        </w:rPr>
        <w:t>for Kits</w:t>
      </w:r>
    </w:p>
    <w:p w:rsidR="00216B9D" w:rsidRPr="009B7C3F" w:rsidRDefault="00216B9D" w:rsidP="00216B9D">
      <w:pPr>
        <w:ind w:left="720"/>
        <w:jc w:val="both"/>
      </w:pPr>
      <w:r w:rsidRPr="009B7C3F">
        <w:t>All materials in the Joint/termination kits offered shall be the latest designs incorporating improvements in materials and installation procedures.</w:t>
      </w:r>
    </w:p>
    <w:p w:rsidR="00216B9D" w:rsidRPr="009B7C3F" w:rsidRDefault="00216B9D" w:rsidP="00216B9D">
      <w:pPr>
        <w:ind w:left="720"/>
        <w:jc w:val="both"/>
        <w:rPr>
          <w:spacing w:val="4"/>
          <w:sz w:val="14"/>
        </w:rPr>
      </w:pPr>
    </w:p>
    <w:p w:rsidR="00216B9D" w:rsidRPr="009B7C3F" w:rsidRDefault="00216B9D" w:rsidP="00216B9D">
      <w:pPr>
        <w:ind w:left="720"/>
        <w:jc w:val="both"/>
      </w:pPr>
      <w:r w:rsidRPr="009B7C3F">
        <w:rPr>
          <w:spacing w:val="4"/>
        </w:rPr>
        <w:t xml:space="preserve">The jointing/termination materials and components shall be offered in the form of kits. </w:t>
      </w:r>
      <w:r w:rsidRPr="009B7C3F">
        <w:rPr>
          <w:spacing w:val="5"/>
        </w:rPr>
        <w:t xml:space="preserve">The kits shall be supplied complete with all necessary tubings and components. The </w:t>
      </w:r>
      <w:r w:rsidRPr="009B7C3F">
        <w:rPr>
          <w:spacing w:val="12"/>
        </w:rPr>
        <w:t xml:space="preserve">kits shall include connectors, lugs and all other accessories to form a ready to </w:t>
      </w:r>
      <w:r w:rsidRPr="009B7C3F">
        <w:rPr>
          <w:spacing w:val="4"/>
        </w:rPr>
        <w:t>energise joint/termination.</w:t>
      </w:r>
    </w:p>
    <w:p w:rsidR="00216B9D" w:rsidRPr="009B7C3F" w:rsidRDefault="00216B9D" w:rsidP="00216B9D">
      <w:pPr>
        <w:ind w:left="720"/>
        <w:jc w:val="both"/>
        <w:rPr>
          <w:spacing w:val="5"/>
          <w:sz w:val="10"/>
        </w:rPr>
      </w:pPr>
    </w:p>
    <w:p w:rsidR="00216B9D" w:rsidRPr="009B7C3F" w:rsidRDefault="00216B9D" w:rsidP="00216B9D">
      <w:pPr>
        <w:ind w:left="720"/>
        <w:jc w:val="both"/>
      </w:pPr>
      <w:r w:rsidRPr="009B7C3F">
        <w:rPr>
          <w:spacing w:val="5"/>
        </w:rPr>
        <w:t xml:space="preserve">All components mentioned in paragraph 7.4, as well as all other premoulded or </w:t>
      </w:r>
      <w:r w:rsidRPr="009B7C3F">
        <w:t>elastic components comprising a Joint/Termination kit, shall be designed and manufactured by the same manufacturer, excluding the stress control tube.</w:t>
      </w:r>
    </w:p>
    <w:p w:rsidR="00216B9D" w:rsidRPr="009B7C3F" w:rsidRDefault="00216B9D" w:rsidP="00216B9D">
      <w:pPr>
        <w:tabs>
          <w:tab w:val="left" w:pos="817"/>
        </w:tabs>
        <w:spacing w:line="314" w:lineRule="auto"/>
        <w:jc w:val="both"/>
        <w:rPr>
          <w:spacing w:val="6"/>
          <w:sz w:val="12"/>
        </w:rPr>
      </w:pPr>
    </w:p>
    <w:p w:rsidR="00216B9D" w:rsidRPr="009B7C3F" w:rsidRDefault="00216B9D" w:rsidP="00216B9D">
      <w:pPr>
        <w:tabs>
          <w:tab w:val="left" w:pos="817"/>
        </w:tabs>
        <w:spacing w:line="314" w:lineRule="auto"/>
        <w:jc w:val="both"/>
        <w:rPr>
          <w:spacing w:val="6"/>
        </w:rPr>
      </w:pPr>
      <w:r w:rsidRPr="009B7C3F">
        <w:rPr>
          <w:spacing w:val="6"/>
        </w:rPr>
        <w:t>3.5</w:t>
      </w:r>
      <w:r w:rsidRPr="009B7C3F">
        <w:tab/>
        <w:t>Packing and Marking</w:t>
      </w:r>
    </w:p>
    <w:p w:rsidR="00216B9D" w:rsidRPr="009B7C3F" w:rsidRDefault="00216B9D" w:rsidP="00216B9D">
      <w:pPr>
        <w:spacing w:before="144"/>
        <w:ind w:left="720"/>
        <w:jc w:val="both"/>
      </w:pPr>
      <w:r w:rsidRPr="009B7C3F">
        <w:t xml:space="preserve">The joint/termination kit shall be properly packed with all the shrinkable tubings, </w:t>
      </w:r>
      <w:r w:rsidRPr="009B7C3F">
        <w:rPr>
          <w:spacing w:val="4"/>
        </w:rPr>
        <w:t xml:space="preserve">moulding components and connectors, lugs, other accessories as required to form a </w:t>
      </w:r>
      <w:r w:rsidRPr="009B7C3F">
        <w:rPr>
          <w:spacing w:val="5"/>
        </w:rPr>
        <w:t xml:space="preserve">self contained kit. The packing shall be of such design as to prevent moisture and </w:t>
      </w:r>
      <w:r w:rsidRPr="009B7C3F">
        <w:t>dust ingress and shall also protect the contents against mechanical damage.External packing shall carry a label with the following information clearly marked:</w:t>
      </w:r>
    </w:p>
    <w:p w:rsidR="00216B9D" w:rsidRPr="009B7C3F" w:rsidRDefault="00216B9D" w:rsidP="00145E0B">
      <w:pPr>
        <w:numPr>
          <w:ilvl w:val="0"/>
          <w:numId w:val="95"/>
        </w:numPr>
        <w:tabs>
          <w:tab w:val="clear" w:pos="432"/>
          <w:tab w:val="num" w:pos="1152"/>
        </w:tabs>
        <w:adjustRightInd/>
        <w:spacing w:line="213" w:lineRule="auto"/>
        <w:ind w:hanging="360"/>
        <w:jc w:val="both"/>
      </w:pPr>
      <w:r w:rsidRPr="009B7C3F">
        <w:t>Name of Manufacturer</w:t>
      </w:r>
    </w:p>
    <w:p w:rsidR="00216B9D" w:rsidRPr="009B7C3F" w:rsidRDefault="00216B9D" w:rsidP="00145E0B">
      <w:pPr>
        <w:numPr>
          <w:ilvl w:val="0"/>
          <w:numId w:val="95"/>
        </w:numPr>
        <w:tabs>
          <w:tab w:val="clear" w:pos="432"/>
          <w:tab w:val="num" w:pos="1152"/>
        </w:tabs>
        <w:adjustRightInd/>
        <w:ind w:hanging="360"/>
        <w:jc w:val="both"/>
      </w:pPr>
      <w:r w:rsidRPr="009B7C3F">
        <w:t>Manufacturers reference</w:t>
      </w:r>
    </w:p>
    <w:p w:rsidR="00216B9D" w:rsidRPr="009B7C3F" w:rsidRDefault="00216B9D" w:rsidP="00145E0B">
      <w:pPr>
        <w:numPr>
          <w:ilvl w:val="0"/>
          <w:numId w:val="95"/>
        </w:numPr>
        <w:tabs>
          <w:tab w:val="clear" w:pos="432"/>
          <w:tab w:val="num" w:pos="1152"/>
        </w:tabs>
        <w:adjustRightInd/>
        <w:ind w:hanging="360"/>
        <w:jc w:val="both"/>
      </w:pPr>
      <w:r w:rsidRPr="009B7C3F">
        <w:t>Year of Manufacture/ Purchase order No.</w:t>
      </w:r>
    </w:p>
    <w:p w:rsidR="00216B9D" w:rsidRPr="009B7C3F" w:rsidRDefault="00216B9D" w:rsidP="00145E0B">
      <w:pPr>
        <w:numPr>
          <w:ilvl w:val="0"/>
          <w:numId w:val="95"/>
        </w:numPr>
        <w:tabs>
          <w:tab w:val="clear" w:pos="432"/>
          <w:tab w:val="num" w:pos="1152"/>
        </w:tabs>
        <w:adjustRightInd/>
        <w:spacing w:line="273" w:lineRule="auto"/>
        <w:ind w:hanging="360"/>
        <w:jc w:val="both"/>
      </w:pPr>
      <w:r w:rsidRPr="009B7C3F">
        <w:t>Expiry date whenever applicable</w:t>
      </w:r>
    </w:p>
    <w:p w:rsidR="00216B9D" w:rsidRPr="009B7C3F" w:rsidRDefault="00216B9D" w:rsidP="00216B9D">
      <w:pPr>
        <w:spacing w:line="309" w:lineRule="auto"/>
        <w:ind w:left="720"/>
        <w:jc w:val="both"/>
      </w:pPr>
      <w:r w:rsidRPr="009B7C3F">
        <w:t>The kits shall also include the following:</w:t>
      </w:r>
    </w:p>
    <w:p w:rsidR="00216B9D" w:rsidRPr="009B7C3F" w:rsidRDefault="00216B9D" w:rsidP="00145E0B">
      <w:pPr>
        <w:numPr>
          <w:ilvl w:val="0"/>
          <w:numId w:val="96"/>
        </w:numPr>
        <w:tabs>
          <w:tab w:val="clear" w:pos="432"/>
          <w:tab w:val="num" w:pos="1152"/>
        </w:tabs>
        <w:adjustRightInd/>
        <w:jc w:val="both"/>
      </w:pPr>
      <w:r w:rsidRPr="009B7C3F">
        <w:t>Installation Instruction sheet manuals containing complete step by step instructions in the English language.</w:t>
      </w:r>
    </w:p>
    <w:p w:rsidR="00216B9D" w:rsidRPr="009B7C3F" w:rsidRDefault="00216B9D" w:rsidP="00145E0B">
      <w:pPr>
        <w:numPr>
          <w:ilvl w:val="0"/>
          <w:numId w:val="96"/>
        </w:numPr>
        <w:tabs>
          <w:tab w:val="clear" w:pos="432"/>
          <w:tab w:val="num" w:pos="1152"/>
        </w:tabs>
        <w:adjustRightInd/>
        <w:jc w:val="both"/>
      </w:pPr>
      <w:r w:rsidRPr="009B7C3F">
        <w:rPr>
          <w:spacing w:val="3"/>
        </w:rPr>
        <w:t xml:space="preserve">A check list stating the quantities and description of components contained in the </w:t>
      </w:r>
      <w:r w:rsidRPr="009B7C3F">
        <w:t>kit shall be supplied in each kit.</w:t>
      </w:r>
    </w:p>
    <w:p w:rsidR="00216B9D" w:rsidRPr="009B7C3F" w:rsidRDefault="00216B9D" w:rsidP="00216B9D">
      <w:pPr>
        <w:ind w:left="1152"/>
        <w:jc w:val="both"/>
        <w:rPr>
          <w:sz w:val="12"/>
        </w:rPr>
      </w:pPr>
    </w:p>
    <w:p w:rsidR="00216B9D" w:rsidRPr="009B7C3F" w:rsidRDefault="00216B9D" w:rsidP="00216B9D">
      <w:pPr>
        <w:ind w:left="720"/>
        <w:jc w:val="both"/>
      </w:pPr>
      <w:r w:rsidRPr="009B7C3F">
        <w:t xml:space="preserve">Each component of the kit shall be separately packed in polyethylene and component </w:t>
      </w:r>
      <w:r w:rsidRPr="009B7C3F">
        <w:rPr>
          <w:spacing w:val="5"/>
        </w:rPr>
        <w:t>name/part number shall be marked on the polyethylene packing</w:t>
      </w:r>
      <w:r w:rsidRPr="009B7C3F">
        <w:t>.</w:t>
      </w:r>
    </w:p>
    <w:p w:rsidR="00216B9D" w:rsidRPr="009B7C3F" w:rsidRDefault="00216B9D" w:rsidP="00216B9D">
      <w:pPr>
        <w:ind w:left="720"/>
        <w:jc w:val="both"/>
        <w:rPr>
          <w:spacing w:val="5"/>
          <w:sz w:val="12"/>
        </w:rPr>
      </w:pPr>
    </w:p>
    <w:p w:rsidR="00216B9D" w:rsidRPr="009B7C3F" w:rsidRDefault="00216B9D" w:rsidP="00216B9D">
      <w:pPr>
        <w:ind w:left="720"/>
        <w:jc w:val="both"/>
      </w:pPr>
      <w:r w:rsidRPr="009B7C3F">
        <w:rPr>
          <w:spacing w:val="5"/>
        </w:rPr>
        <w:t xml:space="preserve">All materials and components comprising the kit shall be clearly and permanently </w:t>
      </w:r>
      <w:r w:rsidRPr="009B7C3F">
        <w:t xml:space="preserve">marked in a prominent position with the supplier's/manufacturer's name, product </w:t>
      </w:r>
      <w:r w:rsidRPr="009B7C3F">
        <w:rPr>
          <w:spacing w:val="5"/>
        </w:rPr>
        <w:t xml:space="preserve">identification, batch number and year of manufacture. The batch number shall allow </w:t>
      </w:r>
      <w:r w:rsidRPr="009B7C3F">
        <w:t xml:space="preserve">for full traceability of manufacture including the new materials which make up the polymeric compounds used in extrusion and moulding processes. Extruded components (tubing and wrap-arounds) shall additionally be marked with their </w:t>
      </w:r>
      <w:r w:rsidRPr="009B7C3F">
        <w:rPr>
          <w:spacing w:val="5"/>
        </w:rPr>
        <w:t xml:space="preserve">expanded and fully recovered internal diameter. They may alternatively be marked </w:t>
      </w:r>
      <w:r w:rsidRPr="009B7C3F">
        <w:t>with the upper and lower diameters of their range of application.</w:t>
      </w:r>
    </w:p>
    <w:p w:rsidR="00216B9D" w:rsidRPr="009B7C3F" w:rsidRDefault="00216B9D" w:rsidP="00216B9D">
      <w:pPr>
        <w:ind w:left="720"/>
        <w:jc w:val="both"/>
        <w:rPr>
          <w:sz w:val="12"/>
        </w:rPr>
      </w:pPr>
    </w:p>
    <w:p w:rsidR="00216B9D" w:rsidRPr="009B7C3F" w:rsidRDefault="00216B9D" w:rsidP="00216B9D">
      <w:pPr>
        <w:ind w:left="720"/>
        <w:jc w:val="both"/>
      </w:pPr>
      <w:r w:rsidRPr="009B7C3F">
        <w:t xml:space="preserve">Markings on extruded components shall be repeated along the length with gaps not </w:t>
      </w:r>
      <w:r w:rsidRPr="009B7C3F">
        <w:lastRenderedPageBreak/>
        <w:t>exceeding 200mm. Components which cannot be marked shall have the above information provided on immediate packaging.</w:t>
      </w:r>
    </w:p>
    <w:p w:rsidR="00216B9D" w:rsidRPr="009B7C3F" w:rsidRDefault="00216B9D" w:rsidP="00216B9D">
      <w:pPr>
        <w:spacing w:before="252"/>
        <w:ind w:left="720"/>
        <w:jc w:val="both"/>
      </w:pPr>
      <w:r w:rsidRPr="009B7C3F">
        <w:rPr>
          <w:spacing w:val="4"/>
        </w:rPr>
        <w:t>Packed kits shall be packed in carton boxes which shall be placed in wooden pallets</w:t>
      </w:r>
      <w:r w:rsidRPr="009B7C3F">
        <w:t xml:space="preserve"> in order to facilitate fork-lift handling.</w:t>
      </w:r>
    </w:p>
    <w:p w:rsidR="00216B9D" w:rsidRPr="009B7C3F" w:rsidRDefault="00216B9D" w:rsidP="00216B9D">
      <w:pPr>
        <w:spacing w:before="252"/>
        <w:ind w:left="720"/>
        <w:jc w:val="both"/>
      </w:pPr>
      <w:r w:rsidRPr="009B7C3F">
        <w:rPr>
          <w:spacing w:val="5"/>
        </w:rPr>
        <w:t>The carton box to be permanently fixed to the wooden pallet and consideration to be given to the fact that the boxes shall have maximum height 140cm. The</w:t>
      </w:r>
      <w:r w:rsidRPr="009B7C3F">
        <w:rPr>
          <w:spacing w:val="6"/>
        </w:rPr>
        <w:t xml:space="preserve"> </w:t>
      </w:r>
      <w:r w:rsidRPr="009B7C3F">
        <w:t>packing are to be wrapped with strong nylon cover for protection against ingress of moisture.</w:t>
      </w:r>
    </w:p>
    <w:p w:rsidR="00216B9D" w:rsidRPr="009B7C3F" w:rsidRDefault="00216B9D" w:rsidP="00216B9D">
      <w:pPr>
        <w:tabs>
          <w:tab w:val="left" w:pos="729"/>
        </w:tabs>
        <w:spacing w:before="216" w:line="297" w:lineRule="auto"/>
        <w:jc w:val="both"/>
        <w:rPr>
          <w:b/>
          <w:bCs/>
          <w:spacing w:val="6"/>
        </w:rPr>
      </w:pPr>
      <w:r w:rsidRPr="009B7C3F">
        <w:rPr>
          <w:b/>
          <w:bCs/>
          <w:spacing w:val="6"/>
        </w:rPr>
        <w:t>3.6</w:t>
      </w:r>
      <w:r w:rsidRPr="009B7C3F">
        <w:rPr>
          <w:b/>
          <w:bCs/>
        </w:rPr>
        <w:tab/>
        <w:t>Storage</w:t>
      </w:r>
    </w:p>
    <w:p w:rsidR="00216B9D" w:rsidRPr="009B7C3F" w:rsidRDefault="00216B9D" w:rsidP="00216B9D">
      <w:pPr>
        <w:ind w:left="720"/>
        <w:jc w:val="both"/>
      </w:pPr>
      <w:r w:rsidRPr="009B7C3F">
        <w:rPr>
          <w:spacing w:val="4"/>
        </w:rPr>
        <w:t xml:space="preserve">Components and kits shall be capable of being stored without deterioration in an </w:t>
      </w:r>
      <w:r w:rsidRPr="009B7C3F">
        <w:t>ambient air temperature 5°C to 50°C when protected from direct sunlight.</w:t>
      </w:r>
    </w:p>
    <w:p w:rsidR="00B45225" w:rsidRPr="009B7C3F" w:rsidRDefault="00B45225" w:rsidP="00216B9D">
      <w:pPr>
        <w:ind w:left="720"/>
        <w:jc w:val="both"/>
      </w:pPr>
    </w:p>
    <w:p w:rsidR="00216B9D" w:rsidRPr="009B7C3F" w:rsidRDefault="00216B9D" w:rsidP="00216B9D">
      <w:pPr>
        <w:ind w:left="720"/>
        <w:jc w:val="both"/>
        <w:rPr>
          <w:sz w:val="14"/>
        </w:rPr>
      </w:pPr>
    </w:p>
    <w:p w:rsidR="00216B9D" w:rsidRPr="009B7C3F" w:rsidRDefault="00216B9D" w:rsidP="00216B9D">
      <w:pPr>
        <w:tabs>
          <w:tab w:val="left" w:pos="820"/>
        </w:tabs>
        <w:jc w:val="both"/>
        <w:rPr>
          <w:spacing w:val="6"/>
        </w:rPr>
      </w:pPr>
      <w:r w:rsidRPr="009B7C3F">
        <w:rPr>
          <w:b/>
          <w:spacing w:val="6"/>
        </w:rPr>
        <w:t>3.7</w:t>
      </w:r>
      <w:r w:rsidRPr="009B7C3F">
        <w:tab/>
      </w:r>
      <w:r w:rsidRPr="009B7C3F">
        <w:rPr>
          <w:b/>
        </w:rPr>
        <w:t>Inspection and testing</w:t>
      </w:r>
    </w:p>
    <w:p w:rsidR="00216B9D" w:rsidRPr="009B7C3F" w:rsidRDefault="00216B9D" w:rsidP="00216B9D">
      <w:pPr>
        <w:spacing w:before="120"/>
        <w:ind w:left="794"/>
        <w:jc w:val="both"/>
      </w:pPr>
      <w:r w:rsidRPr="009B7C3F">
        <w:rPr>
          <w:spacing w:val="4"/>
        </w:rPr>
        <w:t xml:space="preserve">All materials covered by this Specification shall be subject to inspection and test by </w:t>
      </w:r>
      <w:r w:rsidRPr="009B7C3F">
        <w:rPr>
          <w:spacing w:val="11"/>
        </w:rPr>
        <w:t xml:space="preserve">the Authority during manufacture and before final despatch from manufacturer's </w:t>
      </w:r>
      <w:r w:rsidRPr="009B7C3F">
        <w:rPr>
          <w:spacing w:val="5"/>
        </w:rPr>
        <w:t xml:space="preserve">works. The approval of the Authority of any such inspection or test will not, however, </w:t>
      </w:r>
      <w:r w:rsidRPr="009B7C3F">
        <w:rPr>
          <w:spacing w:val="4"/>
        </w:rPr>
        <w:t xml:space="preserve">prejudice the right of the Authority to reject the materials or any part thereof, if it does not comply with the specification when erected or does not give complete satisfaction </w:t>
      </w:r>
      <w:r w:rsidRPr="009B7C3F">
        <w:rPr>
          <w:spacing w:val="5"/>
        </w:rPr>
        <w:t xml:space="preserve">in service. The contractor shall make available to the Authority for the inspection and </w:t>
      </w:r>
      <w:r w:rsidRPr="009B7C3F">
        <w:rPr>
          <w:spacing w:val="4"/>
        </w:rPr>
        <w:t xml:space="preserve">testing all required personnel and offer facilities (equipment, testing instruments etc.) </w:t>
      </w:r>
      <w:r w:rsidRPr="009B7C3F">
        <w:t>at no cost to the Authority. The Authority may, however, use his own instruments and apparatus as a check.</w:t>
      </w:r>
    </w:p>
    <w:p w:rsidR="00216B9D" w:rsidRPr="009B7C3F" w:rsidRDefault="00216B9D" w:rsidP="00216B9D">
      <w:pPr>
        <w:spacing w:before="120"/>
        <w:ind w:left="794"/>
        <w:jc w:val="both"/>
      </w:pPr>
      <w:r w:rsidRPr="009B7C3F">
        <w:t xml:space="preserve">Before any part of the jointing materials is packed or despatched from the manufacturers works, all tests called for are to have been successfully and </w:t>
      </w:r>
      <w:r w:rsidRPr="009B7C3F">
        <w:rPr>
          <w:spacing w:val="4"/>
        </w:rPr>
        <w:t xml:space="preserve">satisfactorily carried out in the presence of the Inspector and a certificate issued to </w:t>
      </w:r>
      <w:r w:rsidRPr="009B7C3F">
        <w:t>that effect by the Inspector in writing.</w:t>
      </w:r>
    </w:p>
    <w:p w:rsidR="00216B9D" w:rsidRPr="009B7C3F" w:rsidRDefault="00216B9D" w:rsidP="00216B9D">
      <w:pPr>
        <w:spacing w:before="120"/>
        <w:ind w:left="794"/>
        <w:jc w:val="both"/>
      </w:pPr>
      <w:r w:rsidRPr="009B7C3F">
        <w:t>Adequate notice is to be given when any part of the jointing materials is ready for inspection or test and every facility is to be provided by the Contractor and his sub</w:t>
      </w:r>
      <w:r w:rsidRPr="009B7C3F">
        <w:softHyphen/>
      </w:r>
      <w:r w:rsidRPr="009B7C3F">
        <w:rPr>
          <w:spacing w:val="4"/>
        </w:rPr>
        <w:t xml:space="preserve">contractors to enable the Inspector to carry out the necessary inspection and witness </w:t>
      </w:r>
      <w:r w:rsidRPr="009B7C3F">
        <w:rPr>
          <w:spacing w:val="7"/>
        </w:rPr>
        <w:t xml:space="preserve">the tests. Duplicate copies of all principal Test Records and Test Certificates are to </w:t>
      </w:r>
      <w:r w:rsidRPr="009B7C3F">
        <w:rPr>
          <w:spacing w:val="4"/>
        </w:rPr>
        <w:t xml:space="preserve">be supplied to the Inspector for all tests carried out in accordance with the provisions </w:t>
      </w:r>
      <w:r w:rsidRPr="009B7C3F">
        <w:t>of this specification.</w:t>
      </w:r>
    </w:p>
    <w:p w:rsidR="00216B9D" w:rsidRPr="009B7C3F" w:rsidRDefault="00216B9D" w:rsidP="00216B9D">
      <w:pPr>
        <w:spacing w:before="120"/>
        <w:ind w:left="794"/>
        <w:jc w:val="both"/>
      </w:pPr>
      <w:r w:rsidRPr="009B7C3F">
        <w:t xml:space="preserve">The jointing materials and all component parts thereof are to be fully tested in </w:t>
      </w:r>
      <w:r w:rsidRPr="009B7C3F">
        <w:rPr>
          <w:spacing w:val="4"/>
        </w:rPr>
        <w:t xml:space="preserve">accordance with the provisions of the latest relevant standards as stated in paragraph </w:t>
      </w:r>
      <w:r w:rsidRPr="009B7C3F">
        <w:t>2.0 of this Specification or as may be agreed in writing with the Inspector. Test Certificates are to be forwarded to the Purchaser together with the invoices.</w:t>
      </w:r>
    </w:p>
    <w:p w:rsidR="00216B9D" w:rsidRPr="009B7C3F" w:rsidRDefault="00216B9D" w:rsidP="00216B9D">
      <w:pPr>
        <w:tabs>
          <w:tab w:val="left" w:pos="820"/>
        </w:tabs>
        <w:spacing w:before="252" w:line="314" w:lineRule="auto"/>
        <w:jc w:val="both"/>
        <w:rPr>
          <w:b/>
          <w:spacing w:val="6"/>
        </w:rPr>
      </w:pPr>
      <w:r w:rsidRPr="009B7C3F">
        <w:rPr>
          <w:b/>
          <w:spacing w:val="6"/>
        </w:rPr>
        <w:t>3.8</w:t>
      </w:r>
      <w:r w:rsidRPr="009B7C3F">
        <w:rPr>
          <w:b/>
        </w:rPr>
        <w:tab/>
        <w:t>Service experience</w:t>
      </w:r>
    </w:p>
    <w:p w:rsidR="00216B9D" w:rsidRPr="009B7C3F" w:rsidRDefault="00216B9D" w:rsidP="00216B9D">
      <w:pPr>
        <w:spacing w:before="120"/>
        <w:ind w:left="792"/>
        <w:jc w:val="both"/>
      </w:pPr>
      <w:r w:rsidRPr="009B7C3F">
        <w:rPr>
          <w:spacing w:val="5"/>
        </w:rPr>
        <w:t xml:space="preserve">Tenderers shall provide evidence proving that they have satisfactory experience of at </w:t>
      </w:r>
      <w:r w:rsidRPr="009B7C3F">
        <w:rPr>
          <w:spacing w:val="4"/>
        </w:rPr>
        <w:t xml:space="preserve">least 10 years in the design and manufacturing of jointing accessories for electric </w:t>
      </w:r>
      <w:r w:rsidRPr="009B7C3F">
        <w:t>cables, 5 of which must be for the type of accessories offered.</w:t>
      </w:r>
    </w:p>
    <w:p w:rsidR="00216B9D" w:rsidRPr="009B7C3F" w:rsidRDefault="00216B9D" w:rsidP="00216B9D">
      <w:pPr>
        <w:spacing w:before="120"/>
        <w:ind w:left="720" w:firstLine="72"/>
        <w:jc w:val="both"/>
      </w:pPr>
      <w:r w:rsidRPr="009B7C3F">
        <w:t xml:space="preserve">In addition, Tenderers shall meet the requirements of the relevant clause "Documents </w:t>
      </w:r>
      <w:r w:rsidRPr="009B7C3F">
        <w:rPr>
          <w:spacing w:val="4"/>
        </w:rPr>
        <w:t xml:space="preserve">Establishing Goods conformity to Tender Documents" of the relevant section of the </w:t>
      </w:r>
      <w:r w:rsidRPr="009B7C3F">
        <w:t>Tender Documents.</w:t>
      </w:r>
    </w:p>
    <w:p w:rsidR="00DB4888" w:rsidRPr="009B7C3F" w:rsidRDefault="00DB4888" w:rsidP="00216B9D">
      <w:pPr>
        <w:tabs>
          <w:tab w:val="left" w:pos="820"/>
        </w:tabs>
        <w:jc w:val="both"/>
        <w:rPr>
          <w:spacing w:val="6"/>
          <w:sz w:val="16"/>
        </w:rPr>
      </w:pPr>
    </w:p>
    <w:p w:rsidR="00216B9D" w:rsidRPr="009B7C3F" w:rsidRDefault="00216B9D" w:rsidP="00216B9D">
      <w:pPr>
        <w:tabs>
          <w:tab w:val="left" w:pos="820"/>
        </w:tabs>
        <w:jc w:val="both"/>
        <w:rPr>
          <w:b/>
          <w:spacing w:val="6"/>
        </w:rPr>
      </w:pPr>
      <w:r w:rsidRPr="009B7C3F">
        <w:rPr>
          <w:b/>
          <w:spacing w:val="6"/>
        </w:rPr>
        <w:t>3.9</w:t>
      </w:r>
      <w:r w:rsidRPr="009B7C3F">
        <w:rPr>
          <w:b/>
        </w:rPr>
        <w:tab/>
        <w:t>Accelerated laboratory tests</w:t>
      </w:r>
    </w:p>
    <w:p w:rsidR="00216B9D" w:rsidRPr="009B7C3F" w:rsidRDefault="00216B9D" w:rsidP="00216B9D">
      <w:pPr>
        <w:ind w:left="720"/>
        <w:jc w:val="both"/>
      </w:pPr>
      <w:r w:rsidRPr="009B7C3F">
        <w:rPr>
          <w:spacing w:val="5"/>
        </w:rPr>
        <w:t xml:space="preserve">The following requirement is additional to the requirements of the Specification, and if </w:t>
      </w:r>
      <w:r w:rsidRPr="009B7C3F">
        <w:rPr>
          <w:spacing w:val="4"/>
        </w:rPr>
        <w:t xml:space="preserve">met will benefit the tenderers for Evaluation </w:t>
      </w:r>
      <w:r w:rsidRPr="009B7C3F">
        <w:t>of the Tender Documents.</w:t>
      </w:r>
    </w:p>
    <w:p w:rsidR="00216B9D" w:rsidRPr="009B7C3F" w:rsidRDefault="00216B9D" w:rsidP="00216B9D">
      <w:pPr>
        <w:ind w:left="720"/>
        <w:jc w:val="both"/>
      </w:pPr>
      <w:r w:rsidRPr="009B7C3F">
        <w:rPr>
          <w:spacing w:val="4"/>
        </w:rPr>
        <w:t xml:space="preserve">Proof of accelerated laboratory test and long term field usage to confirm the retention </w:t>
      </w:r>
      <w:r w:rsidRPr="009B7C3F">
        <w:lastRenderedPageBreak/>
        <w:t>of the properties of the materials within permissible limits under variations of temperature and thermal ageing must be submitted with Tender.</w:t>
      </w:r>
    </w:p>
    <w:p w:rsidR="00216B9D" w:rsidRPr="009B7C3F" w:rsidRDefault="00216B9D" w:rsidP="00216B9D">
      <w:pPr>
        <w:tabs>
          <w:tab w:val="left" w:pos="821"/>
        </w:tabs>
        <w:jc w:val="both"/>
        <w:rPr>
          <w:spacing w:val="6"/>
        </w:rPr>
      </w:pPr>
      <w:r w:rsidRPr="009B7C3F">
        <w:rPr>
          <w:spacing w:val="6"/>
        </w:rPr>
        <w:t>3.10</w:t>
      </w:r>
      <w:r w:rsidRPr="009B7C3F">
        <w:tab/>
        <w:t>Samples</w:t>
      </w:r>
    </w:p>
    <w:p w:rsidR="00216B9D" w:rsidRPr="009B7C3F" w:rsidRDefault="00216B9D" w:rsidP="00216B9D">
      <w:pPr>
        <w:ind w:left="720"/>
        <w:jc w:val="both"/>
      </w:pPr>
      <w:r w:rsidRPr="009B7C3F">
        <w:rPr>
          <w:spacing w:val="4"/>
        </w:rPr>
        <w:t xml:space="preserve">Tenderers are required to submit with their tenders samples of the kits offered as to </w:t>
      </w:r>
      <w:r w:rsidRPr="009B7C3F">
        <w:t>be delivered in case of order. The kits shall include the installation instructions.</w:t>
      </w:r>
    </w:p>
    <w:p w:rsidR="00216B9D" w:rsidRPr="009B7C3F" w:rsidRDefault="00216B9D" w:rsidP="00216B9D">
      <w:pPr>
        <w:ind w:left="720"/>
        <w:jc w:val="both"/>
      </w:pPr>
      <w:r w:rsidRPr="009B7C3F">
        <w:rPr>
          <w:spacing w:val="5"/>
        </w:rPr>
        <w:t xml:space="preserve">Tenders without samples shall not be considered. The samples shall be returned to </w:t>
      </w:r>
      <w:r w:rsidRPr="009B7C3F">
        <w:t>the tenderers, after the award, at their own expenses.</w:t>
      </w:r>
    </w:p>
    <w:p w:rsidR="00216B9D" w:rsidRPr="009B7C3F" w:rsidRDefault="00216B9D" w:rsidP="00216B9D">
      <w:pPr>
        <w:ind w:left="720"/>
        <w:jc w:val="both"/>
        <w:rPr>
          <w:sz w:val="14"/>
        </w:rPr>
      </w:pPr>
    </w:p>
    <w:p w:rsidR="00216B9D" w:rsidRPr="009B7C3F" w:rsidRDefault="00216B9D" w:rsidP="00216B9D">
      <w:pPr>
        <w:tabs>
          <w:tab w:val="left" w:pos="821"/>
        </w:tabs>
        <w:jc w:val="both"/>
        <w:rPr>
          <w:spacing w:val="6"/>
        </w:rPr>
      </w:pPr>
      <w:r w:rsidRPr="009B7C3F">
        <w:rPr>
          <w:spacing w:val="6"/>
        </w:rPr>
        <w:t>3.11</w:t>
      </w:r>
      <w:r w:rsidRPr="009B7C3F">
        <w:tab/>
        <w:t>Training</w:t>
      </w:r>
    </w:p>
    <w:p w:rsidR="00216B9D" w:rsidRPr="009B7C3F" w:rsidRDefault="00216B9D" w:rsidP="00216B9D">
      <w:pPr>
        <w:ind w:left="720"/>
        <w:jc w:val="both"/>
      </w:pPr>
      <w:r w:rsidRPr="009B7C3F">
        <w:t xml:space="preserve">Tenderers are required to provide training for </w:t>
      </w:r>
      <w:r w:rsidR="00165E7B" w:rsidRPr="009B7C3F">
        <w:t>TGSPDCL</w:t>
      </w:r>
      <w:r w:rsidRPr="009B7C3F">
        <w:t xml:space="preserve"> staff and also to the available outsourced cable jointers for at least 10 man days in phase wise </w:t>
      </w:r>
      <w:r w:rsidRPr="009B7C3F">
        <w:rPr>
          <w:spacing w:val="4"/>
        </w:rPr>
        <w:t xml:space="preserve">over the period of the contract, at dates that will be </w:t>
      </w:r>
      <w:r w:rsidRPr="009B7C3F">
        <w:t>decided at a later stage. All expenses i.e trainers wages, living expenses. Training materials i.e cables and jointing materials shall be provided by shall be covered by the Tenderer.</w:t>
      </w:r>
    </w:p>
    <w:p w:rsidR="00216B9D" w:rsidRPr="009B7C3F" w:rsidRDefault="00216B9D" w:rsidP="00216B9D">
      <w:pPr>
        <w:ind w:left="720"/>
        <w:jc w:val="both"/>
        <w:rPr>
          <w:sz w:val="16"/>
        </w:rPr>
      </w:pPr>
    </w:p>
    <w:p w:rsidR="00216B9D" w:rsidRPr="009B7C3F" w:rsidRDefault="00216B9D" w:rsidP="00216B9D">
      <w:pPr>
        <w:tabs>
          <w:tab w:val="left" w:pos="821"/>
        </w:tabs>
        <w:jc w:val="both"/>
        <w:rPr>
          <w:spacing w:val="6"/>
        </w:rPr>
      </w:pPr>
      <w:r w:rsidRPr="009B7C3F">
        <w:rPr>
          <w:spacing w:val="6"/>
        </w:rPr>
        <w:t>4.0</w:t>
      </w:r>
      <w:r w:rsidRPr="009B7C3F">
        <w:tab/>
        <w:t>TECHNICAL REQUIREMENTS</w:t>
      </w:r>
    </w:p>
    <w:p w:rsidR="00216B9D" w:rsidRPr="009B7C3F" w:rsidRDefault="00216B9D" w:rsidP="00216B9D">
      <w:pPr>
        <w:ind w:left="720"/>
        <w:jc w:val="both"/>
      </w:pPr>
      <w:r w:rsidRPr="009B7C3F">
        <w:t>The technical requirements described below refer to heat shrinkable, elastic and moulded products (separable connectors).</w:t>
      </w:r>
    </w:p>
    <w:p w:rsidR="00216B9D" w:rsidRPr="009B7C3F" w:rsidRDefault="00216B9D" w:rsidP="00216B9D">
      <w:pPr>
        <w:ind w:left="720"/>
        <w:jc w:val="both"/>
        <w:rPr>
          <w:sz w:val="16"/>
        </w:rPr>
      </w:pPr>
    </w:p>
    <w:p w:rsidR="00216B9D" w:rsidRPr="009B7C3F" w:rsidRDefault="00216B9D" w:rsidP="00216B9D">
      <w:pPr>
        <w:tabs>
          <w:tab w:val="left" w:pos="821"/>
        </w:tabs>
        <w:jc w:val="both"/>
      </w:pPr>
      <w:r w:rsidRPr="009B7C3F">
        <w:rPr>
          <w:spacing w:val="6"/>
        </w:rPr>
        <w:t>4.1</w:t>
      </w:r>
      <w:r w:rsidRPr="009B7C3F">
        <w:tab/>
        <w:t>Design</w:t>
      </w:r>
      <w:r w:rsidRPr="009B7C3F">
        <w:rPr>
          <w:spacing w:val="6"/>
        </w:rPr>
        <w:t xml:space="preserve"> </w:t>
      </w:r>
      <w:r w:rsidRPr="009B7C3F">
        <w:rPr>
          <w:b/>
          <w:bCs/>
        </w:rPr>
        <w:t xml:space="preserve">and </w:t>
      </w:r>
      <w:r w:rsidRPr="009B7C3F">
        <w:t>Technology</w:t>
      </w:r>
    </w:p>
    <w:p w:rsidR="00216B9D" w:rsidRPr="009B7C3F" w:rsidRDefault="00216B9D" w:rsidP="00216B9D">
      <w:pPr>
        <w:spacing w:before="120"/>
        <w:ind w:left="720"/>
        <w:jc w:val="both"/>
      </w:pPr>
      <w:r w:rsidRPr="009B7C3F">
        <w:t xml:space="preserve">Product design shall be based on the use of heat-shrinkable or elastic tubings and </w:t>
      </w:r>
      <w:r w:rsidRPr="009B7C3F">
        <w:rPr>
          <w:spacing w:val="4"/>
        </w:rPr>
        <w:t xml:space="preserve">moulded parts to provide for the functions of high voltage insulation, electrical stress </w:t>
      </w:r>
      <w:r w:rsidRPr="009B7C3F">
        <w:rPr>
          <w:spacing w:val="5"/>
        </w:rPr>
        <w:t xml:space="preserve">control, electrical screening, sealing and environmental protection as necessary. The </w:t>
      </w:r>
      <w:r w:rsidRPr="009B7C3F">
        <w:t>use of tapes to provide primary insulation, screening or primary stress control is not acceptable.</w:t>
      </w:r>
    </w:p>
    <w:p w:rsidR="00216B9D" w:rsidRPr="009B7C3F" w:rsidRDefault="00216B9D" w:rsidP="00216B9D">
      <w:pPr>
        <w:spacing w:before="120"/>
        <w:ind w:left="720"/>
        <w:jc w:val="both"/>
      </w:pPr>
      <w:r w:rsidRPr="009B7C3F">
        <w:t>Tenderers shall submit evidence with their tenders that designs are based on sound engineering principles, accumulated know-how and satisfactory service experience.</w:t>
      </w:r>
    </w:p>
    <w:p w:rsidR="00216B9D" w:rsidRPr="009B7C3F" w:rsidRDefault="00216B9D" w:rsidP="00216B9D">
      <w:pPr>
        <w:spacing w:before="120"/>
        <w:jc w:val="both"/>
        <w:rPr>
          <w:spacing w:val="10"/>
          <w:sz w:val="2"/>
        </w:rPr>
      </w:pPr>
    </w:p>
    <w:p w:rsidR="00216B9D" w:rsidRPr="009B7C3F" w:rsidRDefault="00216B9D" w:rsidP="00216B9D">
      <w:pPr>
        <w:spacing w:before="120"/>
        <w:ind w:left="720"/>
        <w:jc w:val="both"/>
      </w:pPr>
      <w:r w:rsidRPr="009B7C3F">
        <w:t>Design shall aim at minimizing the number of component parts and the time and skill required for satisfactory installation.</w:t>
      </w:r>
    </w:p>
    <w:p w:rsidR="00216B9D" w:rsidRPr="009B7C3F" w:rsidRDefault="00216B9D" w:rsidP="00216B9D">
      <w:pPr>
        <w:spacing w:before="120"/>
        <w:ind w:left="720"/>
        <w:jc w:val="both"/>
      </w:pPr>
      <w:r w:rsidRPr="009B7C3F">
        <w:rPr>
          <w:spacing w:val="4"/>
        </w:rPr>
        <w:t xml:space="preserve">For joints single anti tracking tube design is required, which </w:t>
      </w:r>
      <w:r w:rsidRPr="009B7C3F">
        <w:t>shall provide both anti tracking and stress control grading.</w:t>
      </w:r>
    </w:p>
    <w:p w:rsidR="00216B9D" w:rsidRPr="009B7C3F" w:rsidRDefault="00216B9D" w:rsidP="00216B9D">
      <w:pPr>
        <w:spacing w:before="120"/>
        <w:ind w:left="720"/>
        <w:jc w:val="both"/>
      </w:pPr>
      <w:r w:rsidRPr="009B7C3F">
        <w:t xml:space="preserve">Anti-track and weather-resistant tubing shall be used in outdoor </w:t>
      </w:r>
      <w:r w:rsidRPr="009B7C3F">
        <w:rPr>
          <w:spacing w:val="4"/>
        </w:rPr>
        <w:t xml:space="preserve">terminations in all positions where the material surface is subject to electrical stress. Mastics or adhesives used as sealants for these tubings must be similarly anti-track </w:t>
      </w:r>
      <w:r w:rsidRPr="009B7C3F">
        <w:t>and weather-resistant.</w:t>
      </w:r>
    </w:p>
    <w:p w:rsidR="00216B9D" w:rsidRPr="009B7C3F" w:rsidRDefault="00216B9D" w:rsidP="00216B9D">
      <w:pPr>
        <w:spacing w:before="120"/>
        <w:ind w:left="720"/>
        <w:jc w:val="both"/>
      </w:pPr>
      <w:r w:rsidRPr="009B7C3F">
        <w:rPr>
          <w:spacing w:val="11"/>
        </w:rPr>
        <w:t xml:space="preserve">All necessary sealants shall be provided pre-coated on the internal surfaces of </w:t>
      </w:r>
      <w:r w:rsidRPr="009B7C3F">
        <w:t>tubings and moulded parts. Sealant surfaces shall be protected by release paper as necessary.</w:t>
      </w:r>
    </w:p>
    <w:p w:rsidR="00216B9D" w:rsidRPr="009B7C3F" w:rsidRDefault="00216B9D" w:rsidP="00216B9D">
      <w:pPr>
        <w:spacing w:before="120"/>
        <w:ind w:left="720"/>
        <w:jc w:val="both"/>
      </w:pPr>
      <w:r w:rsidRPr="009B7C3F">
        <w:rPr>
          <w:spacing w:val="4"/>
        </w:rPr>
        <w:t xml:space="preserve">Screening of conductor connectors shall be achieved with </w:t>
      </w:r>
      <w:r w:rsidRPr="009B7C3F">
        <w:rPr>
          <w:i/>
          <w:iCs/>
        </w:rPr>
        <w:t xml:space="preserve">single </w:t>
      </w:r>
      <w:r w:rsidRPr="009B7C3F">
        <w:t xml:space="preserve">co-extruded dual wall tubing/Tripple wall tubing comprising an inner insulating layer and an outer conducting layer. Separate or additional insulating and conducting tubings are not </w:t>
      </w:r>
      <w:r w:rsidRPr="009B7C3F">
        <w:rPr>
          <w:spacing w:val="4"/>
        </w:rPr>
        <w:t xml:space="preserve">acceptable. The insulating layer shall provide an insulation thickness at least 30% </w:t>
      </w:r>
      <w:r w:rsidRPr="009B7C3F">
        <w:t>more than the cable insulation.</w:t>
      </w:r>
    </w:p>
    <w:p w:rsidR="00216B9D" w:rsidRPr="009B7C3F" w:rsidRDefault="00216B9D" w:rsidP="00216B9D">
      <w:pPr>
        <w:tabs>
          <w:tab w:val="left" w:pos="773"/>
        </w:tabs>
        <w:spacing w:before="120" w:line="319" w:lineRule="auto"/>
        <w:jc w:val="both"/>
        <w:rPr>
          <w:b/>
          <w:bCs/>
        </w:rPr>
      </w:pPr>
      <w:r w:rsidRPr="009B7C3F">
        <w:rPr>
          <w:spacing w:val="6"/>
        </w:rPr>
        <w:t>4.2</w:t>
      </w:r>
      <w:r w:rsidRPr="009B7C3F">
        <w:tab/>
        <w:t>Lugs</w:t>
      </w:r>
      <w:r w:rsidRPr="009B7C3F">
        <w:rPr>
          <w:spacing w:val="6"/>
        </w:rPr>
        <w:t xml:space="preserve"> </w:t>
      </w:r>
      <w:r w:rsidRPr="009B7C3F">
        <w:rPr>
          <w:b/>
          <w:bCs/>
        </w:rPr>
        <w:t>and connectors</w:t>
      </w:r>
    </w:p>
    <w:p w:rsidR="00216B9D" w:rsidRPr="009B7C3F" w:rsidRDefault="00216B9D" w:rsidP="00216B9D">
      <w:pPr>
        <w:spacing w:before="120" w:line="309" w:lineRule="auto"/>
        <w:jc w:val="both"/>
        <w:rPr>
          <w:b/>
          <w:bCs/>
        </w:rPr>
      </w:pPr>
      <w:r w:rsidRPr="009B7C3F">
        <w:t xml:space="preserve">4.2.1. Mechanical </w:t>
      </w:r>
      <w:r w:rsidRPr="009B7C3F">
        <w:rPr>
          <w:b/>
          <w:bCs/>
        </w:rPr>
        <w:t>shear bolt type</w:t>
      </w:r>
    </w:p>
    <w:p w:rsidR="00216B9D" w:rsidRPr="009B7C3F" w:rsidRDefault="00216B9D" w:rsidP="00216B9D">
      <w:pPr>
        <w:spacing w:before="120"/>
        <w:ind w:left="720"/>
        <w:jc w:val="both"/>
      </w:pPr>
      <w:r w:rsidRPr="009B7C3F">
        <w:t>Mechanical shear bolt type connectors shall be used as follows:</w:t>
      </w:r>
    </w:p>
    <w:p w:rsidR="00216B9D" w:rsidRPr="009B7C3F" w:rsidRDefault="00216B9D" w:rsidP="00216B9D">
      <w:pPr>
        <w:spacing w:before="120"/>
        <w:ind w:left="720"/>
        <w:jc w:val="both"/>
      </w:pPr>
      <w:r w:rsidRPr="009B7C3F">
        <w:t>They shall have the following characteristics/features:</w:t>
      </w:r>
    </w:p>
    <w:p w:rsidR="00216B9D" w:rsidRPr="009B7C3F" w:rsidRDefault="00216B9D" w:rsidP="00145E0B">
      <w:pPr>
        <w:numPr>
          <w:ilvl w:val="0"/>
          <w:numId w:val="97"/>
        </w:numPr>
        <w:tabs>
          <w:tab w:val="clear" w:pos="504"/>
          <w:tab w:val="num" w:pos="1224"/>
        </w:tabs>
        <w:adjustRightInd/>
        <w:spacing w:before="120"/>
        <w:jc w:val="both"/>
      </w:pPr>
      <w:r w:rsidRPr="009B7C3F">
        <w:t>They shall be in accordance with EN 61238-1.</w:t>
      </w:r>
    </w:p>
    <w:p w:rsidR="00216B9D" w:rsidRPr="009B7C3F" w:rsidRDefault="00216B9D" w:rsidP="00145E0B">
      <w:pPr>
        <w:numPr>
          <w:ilvl w:val="0"/>
          <w:numId w:val="97"/>
        </w:numPr>
        <w:adjustRightInd/>
        <w:spacing w:before="180"/>
        <w:jc w:val="both"/>
      </w:pPr>
      <w:r w:rsidRPr="009B7C3F">
        <w:rPr>
          <w:spacing w:val="-6"/>
        </w:rPr>
        <w:t xml:space="preserve">Connectors shall be of the water block type, and the shear bolt heads </w:t>
      </w:r>
      <w:r w:rsidRPr="009B7C3F">
        <w:t>to be hexagonal.</w:t>
      </w:r>
    </w:p>
    <w:p w:rsidR="00216B9D" w:rsidRPr="009B7C3F" w:rsidRDefault="00216B9D" w:rsidP="00145E0B">
      <w:pPr>
        <w:numPr>
          <w:ilvl w:val="0"/>
          <w:numId w:val="97"/>
        </w:numPr>
        <w:adjustRightInd/>
        <w:spacing w:before="180"/>
        <w:jc w:val="both"/>
      </w:pPr>
      <w:r w:rsidRPr="009B7C3F">
        <w:rPr>
          <w:spacing w:val="-6"/>
        </w:rPr>
        <w:lastRenderedPageBreak/>
        <w:t xml:space="preserve">Lugs on aluminium cores shall be provided with oxidation inhibiting compound, </w:t>
      </w:r>
      <w:r w:rsidRPr="009B7C3F">
        <w:t>or any other approved means for inhibiting oxidation.</w:t>
      </w:r>
    </w:p>
    <w:p w:rsidR="00216B9D" w:rsidRPr="009B7C3F" w:rsidRDefault="00216B9D" w:rsidP="00145E0B">
      <w:pPr>
        <w:numPr>
          <w:ilvl w:val="0"/>
          <w:numId w:val="97"/>
        </w:numPr>
        <w:adjustRightInd/>
        <w:spacing w:before="216"/>
        <w:jc w:val="both"/>
      </w:pPr>
      <w:r w:rsidRPr="009B7C3F">
        <w:rPr>
          <w:spacing w:val="-6"/>
        </w:rPr>
        <w:t xml:space="preserve">Bolts of the shear bolt type </w:t>
      </w:r>
      <w:r w:rsidRPr="009B7C3F">
        <w:t>shall be suitable for M12 bolt</w:t>
      </w:r>
    </w:p>
    <w:p w:rsidR="00216B9D" w:rsidRPr="009B7C3F" w:rsidRDefault="00216B9D" w:rsidP="00216B9D">
      <w:pPr>
        <w:tabs>
          <w:tab w:val="left" w:pos="841"/>
        </w:tabs>
        <w:spacing w:before="216" w:line="211" w:lineRule="auto"/>
        <w:jc w:val="both"/>
      </w:pPr>
      <w:r w:rsidRPr="009B7C3F">
        <w:rPr>
          <w:b/>
          <w:bCs/>
          <w:spacing w:val="4"/>
        </w:rPr>
        <w:t>4.3.</w:t>
      </w:r>
      <w:r w:rsidRPr="009B7C3F">
        <w:rPr>
          <w:b/>
          <w:bCs/>
          <w:spacing w:val="4"/>
        </w:rPr>
        <w:tab/>
      </w:r>
      <w:r w:rsidRPr="009B7C3F">
        <w:t>Installation Instructions</w:t>
      </w:r>
    </w:p>
    <w:p w:rsidR="00216B9D" w:rsidRPr="009B7C3F" w:rsidRDefault="00216B9D" w:rsidP="00216B9D">
      <w:pPr>
        <w:spacing w:before="216"/>
        <w:ind w:left="720"/>
        <w:jc w:val="both"/>
      </w:pPr>
      <w:r w:rsidRPr="009B7C3F">
        <w:rPr>
          <w:spacing w:val="-5"/>
        </w:rPr>
        <w:t xml:space="preserve">Detailed installation instructions with drawings for all joints and terminations offered, </w:t>
      </w:r>
      <w:r w:rsidRPr="009B7C3F">
        <w:rPr>
          <w:spacing w:val="-4"/>
        </w:rPr>
        <w:t xml:space="preserve">including all parts, shall be provided with the tender documents in  </w:t>
      </w:r>
      <w:r w:rsidRPr="009B7C3F">
        <w:t>English language.</w:t>
      </w:r>
    </w:p>
    <w:p w:rsidR="00216B9D" w:rsidRPr="009B7C3F" w:rsidRDefault="00216B9D" w:rsidP="00216B9D">
      <w:pPr>
        <w:spacing w:before="216"/>
        <w:ind w:left="720"/>
        <w:jc w:val="both"/>
      </w:pPr>
      <w:r w:rsidRPr="009B7C3F">
        <w:rPr>
          <w:spacing w:val="-4"/>
        </w:rPr>
        <w:t xml:space="preserve">The successful tenderer shall provide installation instructions in </w:t>
      </w:r>
      <w:r w:rsidRPr="009B7C3F">
        <w:t>English language.</w:t>
      </w:r>
    </w:p>
    <w:p w:rsidR="00216B9D" w:rsidRPr="009B7C3F" w:rsidRDefault="00216B9D" w:rsidP="00216B9D">
      <w:pPr>
        <w:tabs>
          <w:tab w:val="left" w:pos="841"/>
        </w:tabs>
        <w:spacing w:before="216" w:line="321" w:lineRule="auto"/>
        <w:jc w:val="both"/>
      </w:pPr>
      <w:r w:rsidRPr="009B7C3F">
        <w:rPr>
          <w:spacing w:val="-4"/>
        </w:rPr>
        <w:t>4.4</w:t>
      </w:r>
      <w:r w:rsidRPr="009B7C3F">
        <w:tab/>
        <w:t>Component types</w:t>
      </w:r>
    </w:p>
    <w:p w:rsidR="00216B9D" w:rsidRPr="009B7C3F" w:rsidRDefault="00216B9D" w:rsidP="00216B9D">
      <w:pPr>
        <w:tabs>
          <w:tab w:val="left" w:pos="841"/>
        </w:tabs>
        <w:spacing w:before="216" w:line="321" w:lineRule="auto"/>
        <w:jc w:val="both"/>
      </w:pPr>
      <w:r w:rsidRPr="009B7C3F">
        <w:tab/>
        <w:t>For heat shrinkable materials:</w:t>
      </w:r>
    </w:p>
    <w:p w:rsidR="00216B9D" w:rsidRPr="009B7C3F" w:rsidRDefault="00216B9D" w:rsidP="00145E0B">
      <w:pPr>
        <w:numPr>
          <w:ilvl w:val="0"/>
          <w:numId w:val="98"/>
        </w:numPr>
        <w:tabs>
          <w:tab w:val="clear" w:pos="648"/>
          <w:tab w:val="num" w:pos="1368"/>
        </w:tabs>
        <w:adjustRightInd/>
        <w:spacing w:before="144" w:line="278" w:lineRule="auto"/>
        <w:jc w:val="both"/>
      </w:pPr>
      <w:r w:rsidRPr="009B7C3F">
        <w:t>The tubing components (such as internal insulating tubing, stress control</w:t>
      </w:r>
    </w:p>
    <w:p w:rsidR="00216B9D" w:rsidRPr="009B7C3F" w:rsidRDefault="00216B9D" w:rsidP="00216B9D">
      <w:pPr>
        <w:ind w:left="1368"/>
        <w:jc w:val="both"/>
      </w:pPr>
      <w:r w:rsidRPr="009B7C3F">
        <w:t>tubing, anti-track tubing, external protective tubing) shall conform to the</w:t>
      </w:r>
    </w:p>
    <w:p w:rsidR="00216B9D" w:rsidRPr="009B7C3F" w:rsidRDefault="00216B9D" w:rsidP="00216B9D">
      <w:pPr>
        <w:spacing w:before="36" w:line="264" w:lineRule="auto"/>
        <w:ind w:left="1368"/>
        <w:jc w:val="both"/>
      </w:pPr>
      <w:r w:rsidRPr="009B7C3F">
        <w:t>requirements given of EA TS 09</w:t>
      </w:r>
    </w:p>
    <w:p w:rsidR="00216B9D" w:rsidRPr="009B7C3F" w:rsidRDefault="00216B9D" w:rsidP="00216B9D">
      <w:pPr>
        <w:spacing w:before="36" w:line="264" w:lineRule="auto"/>
        <w:ind w:left="1368" w:firstLine="72"/>
        <w:jc w:val="both"/>
      </w:pPr>
      <w:r w:rsidRPr="009B7C3F">
        <w:rPr>
          <w:spacing w:val="4"/>
        </w:rPr>
        <w:t xml:space="preserve">The moulded components shall conform to the requirements given in List 2 of </w:t>
      </w:r>
      <w:r w:rsidRPr="009B7C3F">
        <w:t>EA TS 09-13.</w:t>
      </w:r>
    </w:p>
    <w:p w:rsidR="00216B9D" w:rsidRPr="009B7C3F" w:rsidRDefault="00216B9D" w:rsidP="00145E0B">
      <w:pPr>
        <w:numPr>
          <w:ilvl w:val="0"/>
          <w:numId w:val="98"/>
        </w:numPr>
        <w:tabs>
          <w:tab w:val="clear" w:pos="648"/>
          <w:tab w:val="num" w:pos="1368"/>
        </w:tabs>
        <w:adjustRightInd/>
        <w:jc w:val="both"/>
      </w:pPr>
      <w:r w:rsidRPr="009B7C3F">
        <w:rPr>
          <w:spacing w:val="4"/>
        </w:rPr>
        <w:t xml:space="preserve">The sealants shall conform to the requirements given in List 3 of EA TS 09-13 </w:t>
      </w:r>
      <w:r w:rsidRPr="009B7C3F">
        <w:t>and EA TS 09-11.</w:t>
      </w:r>
    </w:p>
    <w:p w:rsidR="00216B9D" w:rsidRPr="009B7C3F" w:rsidRDefault="00216B9D" w:rsidP="00216B9D">
      <w:pPr>
        <w:tabs>
          <w:tab w:val="num" w:pos="1368"/>
        </w:tabs>
        <w:ind w:left="720"/>
        <w:jc w:val="both"/>
      </w:pPr>
    </w:p>
    <w:p w:rsidR="00216B9D" w:rsidRPr="009B7C3F" w:rsidRDefault="00216B9D" w:rsidP="00145E0B">
      <w:pPr>
        <w:numPr>
          <w:ilvl w:val="2"/>
          <w:numId w:val="109"/>
        </w:numPr>
        <w:jc w:val="both"/>
        <w:rPr>
          <w:spacing w:val="4"/>
        </w:rPr>
      </w:pPr>
      <w:r w:rsidRPr="009B7C3F">
        <w:rPr>
          <w:spacing w:val="12"/>
        </w:rPr>
        <w:t>Specific requirements for components</w:t>
      </w:r>
      <w:r w:rsidRPr="009B7C3F">
        <w:rPr>
          <w:spacing w:val="4"/>
        </w:rPr>
        <w:t xml:space="preserve"> </w:t>
      </w:r>
    </w:p>
    <w:p w:rsidR="00216B9D" w:rsidRPr="009B7C3F" w:rsidRDefault="00216B9D" w:rsidP="00216B9D">
      <w:pPr>
        <w:tabs>
          <w:tab w:val="left" w:pos="811"/>
        </w:tabs>
        <w:jc w:val="both"/>
        <w:rPr>
          <w:spacing w:val="4"/>
        </w:rPr>
      </w:pPr>
    </w:p>
    <w:p w:rsidR="00216B9D" w:rsidRPr="009B7C3F" w:rsidRDefault="00216B9D" w:rsidP="00216B9D">
      <w:pPr>
        <w:ind w:left="720"/>
        <w:jc w:val="both"/>
      </w:pPr>
      <w:r w:rsidRPr="009B7C3F">
        <w:rPr>
          <w:spacing w:val="4"/>
        </w:rPr>
        <w:t xml:space="preserve">Electric stress control for the cable insulation screen ends and over the connectors </w:t>
      </w:r>
      <w:r w:rsidRPr="009B7C3F">
        <w:t>shall be achieved by tubings.</w:t>
      </w:r>
    </w:p>
    <w:p w:rsidR="00216B9D" w:rsidRPr="009B7C3F" w:rsidRDefault="00216B9D" w:rsidP="00216B9D">
      <w:pPr>
        <w:spacing w:before="252"/>
        <w:ind w:left="720"/>
        <w:jc w:val="both"/>
      </w:pPr>
      <w:r w:rsidRPr="009B7C3F">
        <w:t xml:space="preserve">The stress control material shall have defined impedance characteristic, volume resistivity, and permittivity (dielectric constant). The AC impedance shall remain </w:t>
      </w:r>
      <w:r w:rsidRPr="009B7C3F">
        <w:rPr>
          <w:spacing w:val="4"/>
        </w:rPr>
        <w:t xml:space="preserve">constant despite of thermal ageing, which will take place due to heating effect within </w:t>
      </w:r>
      <w:r w:rsidRPr="009B7C3F">
        <w:t>the conductor and the temperature of the environment.</w:t>
      </w:r>
    </w:p>
    <w:p w:rsidR="00216B9D" w:rsidRPr="009B7C3F" w:rsidRDefault="00216B9D" w:rsidP="00216B9D">
      <w:pPr>
        <w:spacing w:before="288" w:line="288" w:lineRule="auto"/>
        <w:ind w:left="720"/>
        <w:jc w:val="both"/>
      </w:pPr>
      <w:r w:rsidRPr="009B7C3F">
        <w:t>Tenderers must submit:</w:t>
      </w:r>
    </w:p>
    <w:p w:rsidR="00216B9D" w:rsidRPr="009B7C3F" w:rsidRDefault="00216B9D" w:rsidP="00145E0B">
      <w:pPr>
        <w:numPr>
          <w:ilvl w:val="0"/>
          <w:numId w:val="99"/>
        </w:numPr>
        <w:tabs>
          <w:tab w:val="clear" w:pos="504"/>
          <w:tab w:val="num" w:pos="1224"/>
        </w:tabs>
        <w:adjustRightInd/>
        <w:spacing w:before="180"/>
        <w:jc w:val="both"/>
      </w:pPr>
      <w:r w:rsidRPr="009B7C3F">
        <w:rPr>
          <w:spacing w:val="4"/>
        </w:rPr>
        <w:t xml:space="preserve">Documentary evidence including graphs showing the effects of temperature </w:t>
      </w:r>
      <w:r w:rsidRPr="009B7C3F">
        <w:t>and thermal ageing on the impedance of the stress control material offered.</w:t>
      </w:r>
    </w:p>
    <w:p w:rsidR="00216B9D" w:rsidRPr="009B7C3F" w:rsidRDefault="00216B9D" w:rsidP="00145E0B">
      <w:pPr>
        <w:numPr>
          <w:ilvl w:val="0"/>
          <w:numId w:val="100"/>
        </w:numPr>
        <w:tabs>
          <w:tab w:val="clear" w:pos="504"/>
          <w:tab w:val="num" w:pos="1224"/>
        </w:tabs>
        <w:adjustRightInd/>
        <w:spacing w:before="252"/>
        <w:jc w:val="both"/>
      </w:pPr>
      <w:r w:rsidRPr="009B7C3F">
        <w:t>A technical explanation as to how the correct electrical properties of the material Vs volume resistivity, permittivity and AC impedance, have been derived</w:t>
      </w:r>
    </w:p>
    <w:p w:rsidR="00216B9D" w:rsidRPr="009B7C3F" w:rsidRDefault="00216B9D" w:rsidP="00145E0B">
      <w:pPr>
        <w:numPr>
          <w:ilvl w:val="0"/>
          <w:numId w:val="100"/>
        </w:numPr>
        <w:tabs>
          <w:tab w:val="clear" w:pos="504"/>
          <w:tab w:val="num" w:pos="1224"/>
        </w:tabs>
        <w:adjustRightInd/>
        <w:spacing w:before="252" w:line="312" w:lineRule="auto"/>
        <w:jc w:val="both"/>
      </w:pPr>
      <w:r w:rsidRPr="009B7C3F">
        <w:t>The recommended lengths of the stress control material.</w:t>
      </w:r>
    </w:p>
    <w:p w:rsidR="00216B9D" w:rsidRPr="009B7C3F" w:rsidRDefault="00216B9D" w:rsidP="00145E0B">
      <w:pPr>
        <w:widowControl/>
        <w:numPr>
          <w:ilvl w:val="0"/>
          <w:numId w:val="96"/>
        </w:numPr>
        <w:autoSpaceDE/>
        <w:autoSpaceDN/>
        <w:adjustRightInd/>
        <w:spacing w:before="288"/>
        <w:jc w:val="both"/>
      </w:pPr>
      <w:r w:rsidRPr="009B7C3F">
        <w:t>Proof of accelerated laboratory and long term field usage to confirm the retention of the properties within permissible limits under variations of temperature and thermal ageing.</w:t>
      </w:r>
    </w:p>
    <w:p w:rsidR="00216B9D" w:rsidRPr="009B7C3F" w:rsidRDefault="00216B9D" w:rsidP="00216B9D">
      <w:pPr>
        <w:spacing w:before="252" w:line="316" w:lineRule="auto"/>
        <w:jc w:val="both"/>
      </w:pPr>
      <w:r w:rsidRPr="009B7C3F">
        <w:t>4.4.1.2 Non tracking erosion and weather resistant, insulating tubing and moulded parts</w:t>
      </w:r>
    </w:p>
    <w:p w:rsidR="00216B9D" w:rsidRPr="009B7C3F" w:rsidRDefault="00216B9D" w:rsidP="00216B9D">
      <w:pPr>
        <w:ind w:left="720"/>
        <w:jc w:val="both"/>
      </w:pPr>
      <w:r w:rsidRPr="009B7C3F">
        <w:rPr>
          <w:spacing w:val="5"/>
        </w:rPr>
        <w:t xml:space="preserve">Tenderers must provide proof of weather and track resistance of the polymeric </w:t>
      </w:r>
      <w:r w:rsidRPr="009B7C3F">
        <w:rPr>
          <w:spacing w:val="4"/>
        </w:rPr>
        <w:t xml:space="preserve">material offered, through actual field studies or through accelerated laboratory </w:t>
      </w:r>
      <w:r w:rsidRPr="009B7C3F">
        <w:t>studies, to confirm a minimum of 30 years expectancy.</w:t>
      </w:r>
    </w:p>
    <w:p w:rsidR="00216B9D" w:rsidRPr="009B7C3F" w:rsidRDefault="00216B9D" w:rsidP="00216B9D">
      <w:pPr>
        <w:ind w:left="720"/>
        <w:jc w:val="both"/>
      </w:pPr>
    </w:p>
    <w:p w:rsidR="00F947C8" w:rsidRPr="009B7C3F" w:rsidRDefault="00F947C8" w:rsidP="00216B9D">
      <w:pPr>
        <w:ind w:left="720"/>
        <w:jc w:val="both"/>
      </w:pPr>
    </w:p>
    <w:p w:rsidR="00216B9D" w:rsidRPr="009B7C3F" w:rsidRDefault="00216B9D" w:rsidP="00216B9D">
      <w:pPr>
        <w:ind w:left="792"/>
        <w:jc w:val="both"/>
      </w:pPr>
      <w:r w:rsidRPr="009B7C3F">
        <w:lastRenderedPageBreak/>
        <w:t>This should include:</w:t>
      </w:r>
    </w:p>
    <w:p w:rsidR="00216B9D" w:rsidRPr="009B7C3F" w:rsidRDefault="00216B9D" w:rsidP="00145E0B">
      <w:pPr>
        <w:numPr>
          <w:ilvl w:val="0"/>
          <w:numId w:val="101"/>
        </w:numPr>
        <w:tabs>
          <w:tab w:val="clear" w:pos="504"/>
          <w:tab w:val="num" w:pos="1296"/>
        </w:tabs>
        <w:adjustRightInd/>
        <w:jc w:val="both"/>
      </w:pPr>
      <w:r w:rsidRPr="009B7C3F">
        <w:t>Thermal Endurance - An Arrhenius plot to confirm the life expectancy on continuous exposure at 90° C.</w:t>
      </w:r>
    </w:p>
    <w:p w:rsidR="00216B9D" w:rsidRPr="009B7C3F" w:rsidRDefault="00216B9D" w:rsidP="00145E0B">
      <w:pPr>
        <w:numPr>
          <w:ilvl w:val="0"/>
          <w:numId w:val="101"/>
        </w:numPr>
        <w:tabs>
          <w:tab w:val="clear" w:pos="504"/>
          <w:tab w:val="num" w:pos="1296"/>
        </w:tabs>
        <w:adjustRightInd/>
        <w:spacing w:before="252"/>
        <w:jc w:val="both"/>
      </w:pPr>
      <w:r w:rsidRPr="009B7C3F">
        <w:t>Tracking and Erosion Resistance Test to prove the withstand ability against effects of surface electrical leakage currents.</w:t>
      </w:r>
    </w:p>
    <w:p w:rsidR="00216B9D" w:rsidRPr="009B7C3F" w:rsidRDefault="00216B9D" w:rsidP="00145E0B">
      <w:pPr>
        <w:numPr>
          <w:ilvl w:val="0"/>
          <w:numId w:val="102"/>
        </w:numPr>
        <w:tabs>
          <w:tab w:val="clear" w:pos="504"/>
          <w:tab w:val="num" w:pos="1296"/>
        </w:tabs>
        <w:adjustRightInd/>
        <w:spacing w:before="252"/>
        <w:jc w:val="both"/>
      </w:pPr>
      <w:r w:rsidRPr="009B7C3F">
        <w:t>Weathering Data properties.</w:t>
      </w:r>
    </w:p>
    <w:p w:rsidR="000251CE" w:rsidRPr="009B7C3F" w:rsidRDefault="000251CE" w:rsidP="00216B9D">
      <w:pPr>
        <w:spacing w:before="216"/>
        <w:jc w:val="both"/>
      </w:pPr>
    </w:p>
    <w:p w:rsidR="00216B9D" w:rsidRPr="009B7C3F" w:rsidRDefault="00216B9D" w:rsidP="00216B9D">
      <w:pPr>
        <w:spacing w:before="216"/>
        <w:jc w:val="both"/>
      </w:pPr>
      <w:r w:rsidRPr="009B7C3F">
        <w:t>4.4.1.3 Track Resistant Sealant is (Insulating and Weather Resistant)</w:t>
      </w:r>
    </w:p>
    <w:p w:rsidR="00216B9D" w:rsidRPr="009B7C3F" w:rsidRDefault="00216B9D" w:rsidP="00216B9D">
      <w:pPr>
        <w:spacing w:before="252" w:line="360" w:lineRule="auto"/>
        <w:ind w:left="792"/>
        <w:jc w:val="both"/>
      </w:pPr>
      <w:r w:rsidRPr="009B7C3F">
        <w:t xml:space="preserve">Sealing of the interfaces between components subject to electrical stress shall be achieved by using a track resistant sealant or a hot melt adhesive. This </w:t>
      </w:r>
      <w:r w:rsidRPr="009B7C3F">
        <w:rPr>
          <w:spacing w:val="15"/>
        </w:rPr>
        <w:t xml:space="preserve">sealant/adhesive shall be pre-coated inside the shrinkable components. </w:t>
      </w:r>
      <w:r w:rsidRPr="009B7C3F">
        <w:t>Tenderers must provide the following information:</w:t>
      </w:r>
    </w:p>
    <w:p w:rsidR="00216B9D" w:rsidRPr="009B7C3F" w:rsidRDefault="00216B9D" w:rsidP="00145E0B">
      <w:pPr>
        <w:numPr>
          <w:ilvl w:val="0"/>
          <w:numId w:val="103"/>
        </w:numPr>
        <w:tabs>
          <w:tab w:val="clear" w:pos="504"/>
          <w:tab w:val="num" w:pos="1296"/>
        </w:tabs>
        <w:adjustRightInd/>
        <w:spacing w:before="36"/>
        <w:jc w:val="both"/>
      </w:pPr>
      <w:r w:rsidRPr="009B7C3F">
        <w:rPr>
          <w:spacing w:val="4"/>
        </w:rPr>
        <w:t xml:space="preserve">The adhesive peel strength the sealant provides between Non tracking tubing </w:t>
      </w:r>
      <w:r w:rsidRPr="009B7C3F">
        <w:t>and non tracking moulded part.</w:t>
      </w:r>
    </w:p>
    <w:p w:rsidR="00216B9D" w:rsidRPr="009B7C3F" w:rsidRDefault="00216B9D" w:rsidP="00145E0B">
      <w:pPr>
        <w:numPr>
          <w:ilvl w:val="0"/>
          <w:numId w:val="104"/>
        </w:numPr>
        <w:tabs>
          <w:tab w:val="clear" w:pos="504"/>
          <w:tab w:val="num" w:pos="1296"/>
        </w:tabs>
        <w:adjustRightInd/>
        <w:spacing w:before="252"/>
        <w:jc w:val="both"/>
      </w:pPr>
      <w:r w:rsidRPr="009B7C3F">
        <w:rPr>
          <w:spacing w:val="4"/>
        </w:rPr>
        <w:t xml:space="preserve">The dielectric strength, tracking and erosion resistance of the sealant as per </w:t>
      </w:r>
      <w:r w:rsidRPr="009B7C3F">
        <w:t>ASTM D2303.</w:t>
      </w:r>
    </w:p>
    <w:p w:rsidR="00216B9D" w:rsidRPr="009B7C3F" w:rsidRDefault="00216B9D" w:rsidP="00216B9D">
      <w:pPr>
        <w:jc w:val="both"/>
      </w:pPr>
    </w:p>
    <w:p w:rsidR="00216B9D" w:rsidRPr="009B7C3F" w:rsidRDefault="00216B9D" w:rsidP="00216B9D">
      <w:pPr>
        <w:jc w:val="both"/>
      </w:pPr>
      <w:r w:rsidRPr="009B7C3F">
        <w:t>4.4.1.4 Dual Wall/Tripple wall co, extruded Tubing</w:t>
      </w:r>
    </w:p>
    <w:p w:rsidR="00216B9D" w:rsidRPr="009B7C3F" w:rsidRDefault="00216B9D" w:rsidP="00216B9D">
      <w:pPr>
        <w:jc w:val="both"/>
        <w:rPr>
          <w:sz w:val="16"/>
        </w:rPr>
      </w:pPr>
    </w:p>
    <w:p w:rsidR="00216B9D" w:rsidRPr="009B7C3F" w:rsidRDefault="00216B9D" w:rsidP="00216B9D">
      <w:pPr>
        <w:ind w:left="792"/>
        <w:jc w:val="both"/>
      </w:pPr>
      <w:r w:rsidRPr="009B7C3F">
        <w:t>Tenderers must submit:</w:t>
      </w:r>
    </w:p>
    <w:p w:rsidR="00216B9D" w:rsidRPr="009B7C3F" w:rsidRDefault="00216B9D" w:rsidP="00216B9D">
      <w:pPr>
        <w:tabs>
          <w:tab w:val="left" w:pos="1305"/>
        </w:tabs>
        <w:ind w:left="792"/>
        <w:jc w:val="both"/>
      </w:pPr>
      <w:r w:rsidRPr="009B7C3F">
        <w:rPr>
          <w:spacing w:val="6"/>
        </w:rPr>
        <w:t>(a)</w:t>
      </w:r>
      <w:r w:rsidRPr="009B7C3F">
        <w:rPr>
          <w:spacing w:val="9"/>
        </w:rPr>
        <w:tab/>
        <w:t>Proof that the dual/Tripple wall tubings are manufactured by means of co extrusion.</w:t>
      </w:r>
      <w:r w:rsidRPr="009B7C3F">
        <w:t>.</w:t>
      </w:r>
    </w:p>
    <w:p w:rsidR="00216B9D" w:rsidRPr="009B7C3F" w:rsidRDefault="00216B9D" w:rsidP="00145E0B">
      <w:pPr>
        <w:numPr>
          <w:ilvl w:val="0"/>
          <w:numId w:val="105"/>
        </w:numPr>
        <w:tabs>
          <w:tab w:val="clear" w:pos="360"/>
          <w:tab w:val="num" w:pos="1368"/>
        </w:tabs>
        <w:adjustRightInd/>
        <w:spacing w:before="72"/>
        <w:jc w:val="both"/>
      </w:pPr>
      <w:r w:rsidRPr="009B7C3F">
        <w:t>Proof of accelerated laboratory and long term field usage to confirm the retention of key properties within permissible limits due to thermal ageing. Minimum key properties before and after ageing to be stated.</w:t>
      </w:r>
    </w:p>
    <w:p w:rsidR="00216B9D" w:rsidRPr="009B7C3F" w:rsidRDefault="00216B9D" w:rsidP="00145E0B">
      <w:pPr>
        <w:numPr>
          <w:ilvl w:val="0"/>
          <w:numId w:val="105"/>
        </w:numPr>
        <w:tabs>
          <w:tab w:val="clear" w:pos="360"/>
          <w:tab w:val="num" w:pos="1368"/>
        </w:tabs>
        <w:adjustRightInd/>
        <w:spacing w:before="216" w:line="266" w:lineRule="auto"/>
        <w:jc w:val="both"/>
      </w:pPr>
      <w:r w:rsidRPr="009B7C3F">
        <w:t>Confirmation of the minimum thickness of insulation provided over the</w:t>
      </w:r>
    </w:p>
    <w:p w:rsidR="00216B9D" w:rsidRPr="009B7C3F" w:rsidRDefault="00216B9D" w:rsidP="00216B9D">
      <w:pPr>
        <w:ind w:left="1368"/>
        <w:jc w:val="both"/>
      </w:pPr>
      <w:r w:rsidRPr="009B7C3F">
        <w:t>connector for the maximum size of conductor for which the tubing is supplied.</w:t>
      </w:r>
    </w:p>
    <w:p w:rsidR="00216B9D" w:rsidRPr="009B7C3F" w:rsidRDefault="00216B9D" w:rsidP="00216B9D">
      <w:pPr>
        <w:spacing w:before="36"/>
        <w:ind w:left="1368"/>
        <w:jc w:val="both"/>
      </w:pPr>
      <w:r w:rsidRPr="009B7C3F">
        <w:t>The insulation layer shall provide an insulation thickness at least 30% more</w:t>
      </w:r>
    </w:p>
    <w:p w:rsidR="00216B9D" w:rsidRPr="009B7C3F" w:rsidRDefault="00216B9D" w:rsidP="00216B9D">
      <w:pPr>
        <w:ind w:left="1296"/>
        <w:jc w:val="both"/>
      </w:pPr>
      <w:r w:rsidRPr="009B7C3F">
        <w:t xml:space="preserve"> than the cable insulation.</w:t>
      </w:r>
    </w:p>
    <w:p w:rsidR="00216B9D" w:rsidRPr="009B7C3F" w:rsidRDefault="00216B9D" w:rsidP="00216B9D">
      <w:pPr>
        <w:spacing w:before="216"/>
        <w:jc w:val="both"/>
      </w:pPr>
      <w:r w:rsidRPr="009B7C3F">
        <w:t>4.4.1,5 Void Filling, Stress Relieving Mastic</w:t>
      </w:r>
    </w:p>
    <w:p w:rsidR="00216B9D" w:rsidRPr="009B7C3F" w:rsidRDefault="00216B9D" w:rsidP="00216B9D">
      <w:pPr>
        <w:spacing w:before="252"/>
        <w:ind w:left="720"/>
        <w:jc w:val="both"/>
      </w:pPr>
      <w:r w:rsidRPr="009B7C3F">
        <w:t>Tenderers must submit:</w:t>
      </w:r>
    </w:p>
    <w:p w:rsidR="00216B9D" w:rsidRPr="009B7C3F" w:rsidRDefault="00216B9D" w:rsidP="00216B9D">
      <w:pPr>
        <w:tabs>
          <w:tab w:val="left" w:pos="1305"/>
        </w:tabs>
        <w:spacing w:before="252"/>
        <w:ind w:left="1224" w:hanging="504"/>
        <w:jc w:val="both"/>
      </w:pPr>
      <w:r w:rsidRPr="009B7C3F">
        <w:rPr>
          <w:spacing w:val="6"/>
        </w:rPr>
        <w:t>(a)</w:t>
      </w:r>
      <w:r w:rsidRPr="009B7C3F">
        <w:tab/>
        <w:t>Data of the stress relieving mastic, which should include information on the</w:t>
      </w:r>
      <w:r w:rsidRPr="009B7C3F">
        <w:rPr>
          <w:spacing w:val="6"/>
        </w:rPr>
        <w:t xml:space="preserve"> </w:t>
      </w:r>
      <w:r w:rsidRPr="009B7C3F">
        <w:t>volume resistivity, and permittivity.</w:t>
      </w:r>
    </w:p>
    <w:p w:rsidR="00216B9D" w:rsidRPr="009B7C3F" w:rsidRDefault="00216B9D" w:rsidP="00216B9D">
      <w:pPr>
        <w:spacing w:before="216" w:line="264" w:lineRule="auto"/>
        <w:ind w:left="720"/>
        <w:jc w:val="both"/>
      </w:pPr>
      <w:r w:rsidRPr="009B7C3F">
        <w:rPr>
          <w:spacing w:val="4"/>
        </w:rPr>
        <w:t xml:space="preserve">The mastic shall provide a void free interface between the stress control layer and the </w:t>
      </w:r>
      <w:r w:rsidRPr="009B7C3F">
        <w:t>cable insulation as well as the connector and Proof of long term usage in the field to confirm satisfactory performance.</w:t>
      </w:r>
    </w:p>
    <w:p w:rsidR="00216B9D" w:rsidRPr="009B7C3F" w:rsidRDefault="00216B9D" w:rsidP="00216B9D">
      <w:pPr>
        <w:tabs>
          <w:tab w:val="decimal" w:pos="417"/>
          <w:tab w:val="left" w:pos="815"/>
        </w:tabs>
        <w:spacing w:before="180"/>
        <w:jc w:val="both"/>
        <w:rPr>
          <w:b/>
          <w:bCs/>
          <w:spacing w:val="4"/>
        </w:rPr>
      </w:pPr>
      <w:r w:rsidRPr="009B7C3F">
        <w:rPr>
          <w:b/>
          <w:spacing w:val="6"/>
        </w:rPr>
        <w:t>4.5.</w:t>
      </w:r>
      <w:r w:rsidRPr="009B7C3F">
        <w:rPr>
          <w:b/>
          <w:spacing w:val="-2"/>
        </w:rPr>
        <w:tab/>
        <w:t>Specific</w:t>
      </w:r>
      <w:r w:rsidRPr="009B7C3F">
        <w:rPr>
          <w:b/>
          <w:spacing w:val="6"/>
        </w:rPr>
        <w:t xml:space="preserve"> </w:t>
      </w:r>
      <w:r w:rsidRPr="009B7C3F">
        <w:rPr>
          <w:b/>
          <w:bCs/>
          <w:spacing w:val="4"/>
        </w:rPr>
        <w:t xml:space="preserve">Requirements for Joints. </w:t>
      </w:r>
    </w:p>
    <w:p w:rsidR="00216B9D" w:rsidRPr="009B7C3F" w:rsidRDefault="00216B9D" w:rsidP="00216B9D">
      <w:pPr>
        <w:tabs>
          <w:tab w:val="decimal" w:pos="417"/>
          <w:tab w:val="left" w:pos="815"/>
        </w:tabs>
        <w:spacing w:before="120"/>
        <w:jc w:val="both"/>
        <w:rPr>
          <w:b/>
          <w:bCs/>
          <w:spacing w:val="6"/>
        </w:rPr>
      </w:pPr>
      <w:r w:rsidRPr="009B7C3F">
        <w:rPr>
          <w:b/>
          <w:bCs/>
          <w:spacing w:val="6"/>
        </w:rPr>
        <w:t>4.5.1</w:t>
      </w:r>
      <w:r w:rsidRPr="009B7C3F">
        <w:rPr>
          <w:b/>
          <w:bCs/>
          <w:spacing w:val="-2"/>
        </w:rPr>
        <w:tab/>
        <w:t xml:space="preserve">General requirements for joints. </w:t>
      </w:r>
    </w:p>
    <w:p w:rsidR="00216B9D" w:rsidRPr="009B7C3F" w:rsidRDefault="00216B9D" w:rsidP="00216B9D">
      <w:pPr>
        <w:spacing w:before="120"/>
        <w:ind w:left="720" w:hanging="720"/>
        <w:jc w:val="both"/>
      </w:pPr>
      <w:r w:rsidRPr="009B7C3F">
        <w:rPr>
          <w:spacing w:val="5"/>
        </w:rPr>
        <w:t xml:space="preserve">4.5.1.1 External leakage insulation </w:t>
      </w:r>
      <w:r w:rsidRPr="009B7C3F">
        <w:t>between the live conductor and earth potential using anti-track and weather resistant material.</w:t>
      </w:r>
    </w:p>
    <w:p w:rsidR="00216B9D" w:rsidRPr="009B7C3F" w:rsidRDefault="00216B9D" w:rsidP="00216B9D">
      <w:pPr>
        <w:spacing w:before="120"/>
        <w:ind w:left="720" w:hanging="720"/>
        <w:jc w:val="both"/>
      </w:pPr>
      <w:r w:rsidRPr="009B7C3F">
        <w:rPr>
          <w:spacing w:val="5"/>
        </w:rPr>
        <w:lastRenderedPageBreak/>
        <w:t xml:space="preserve">4.5.1.2 Electrical stress control using electrical </w:t>
      </w:r>
      <w:r w:rsidRPr="009B7C3F">
        <w:t>stress control material over the cores.</w:t>
      </w:r>
    </w:p>
    <w:p w:rsidR="00216B9D" w:rsidRPr="009B7C3F" w:rsidRDefault="00216B9D" w:rsidP="00216B9D">
      <w:pPr>
        <w:spacing w:before="120"/>
        <w:ind w:left="720" w:hanging="720"/>
        <w:jc w:val="both"/>
      </w:pPr>
      <w:r w:rsidRPr="009B7C3F">
        <w:rPr>
          <w:spacing w:val="5"/>
        </w:rPr>
        <w:t xml:space="preserve">4.5.1.3 Hermetic sealing of the interfaces between the cable accessory and cable surfaces, </w:t>
      </w:r>
      <w:r w:rsidRPr="009B7C3F">
        <w:t>bushings or cable lugs by use of track resistant adhesive/sealant.</w:t>
      </w:r>
    </w:p>
    <w:p w:rsidR="00216B9D" w:rsidRPr="009B7C3F" w:rsidRDefault="00216B9D" w:rsidP="00216B9D">
      <w:pPr>
        <w:spacing w:before="120"/>
        <w:ind w:left="720" w:hanging="720"/>
        <w:jc w:val="both"/>
      </w:pPr>
      <w:r w:rsidRPr="009B7C3F">
        <w:t>4.5.1.4</w:t>
      </w:r>
      <w:r w:rsidRPr="009B7C3F">
        <w:rPr>
          <w:spacing w:val="4"/>
        </w:rPr>
        <w:t xml:space="preserve">. Detail technical characteristics </w:t>
      </w:r>
      <w:r w:rsidRPr="009B7C3F">
        <w:t xml:space="preserve">wrap around sleeve </w:t>
      </w:r>
      <w:r w:rsidRPr="009B7C3F">
        <w:rPr>
          <w:spacing w:val="4"/>
        </w:rPr>
        <w:t>if</w:t>
      </w:r>
      <w:r w:rsidRPr="009B7C3F">
        <w:t xml:space="preserve"> offered must be provided.</w:t>
      </w:r>
    </w:p>
    <w:p w:rsidR="00216B9D" w:rsidRPr="009B7C3F" w:rsidRDefault="00216B9D" w:rsidP="00216B9D">
      <w:pPr>
        <w:spacing w:before="120"/>
        <w:ind w:left="720" w:hanging="720"/>
        <w:jc w:val="both"/>
      </w:pPr>
      <w:r w:rsidRPr="009B7C3F">
        <w:rPr>
          <w:spacing w:val="5"/>
        </w:rPr>
        <w:t xml:space="preserve">4.5.2.4 Outdoor termination kits shall provide means for protecting the exposed insulation of </w:t>
      </w:r>
      <w:r w:rsidRPr="009B7C3F">
        <w:t>the conductors from UV radiation.</w:t>
      </w:r>
    </w:p>
    <w:p w:rsidR="00216B9D" w:rsidRPr="009B7C3F" w:rsidRDefault="00216B9D" w:rsidP="00216B9D">
      <w:pPr>
        <w:tabs>
          <w:tab w:val="decimal" w:pos="180"/>
          <w:tab w:val="left" w:pos="768"/>
        </w:tabs>
        <w:spacing w:before="120" w:line="300" w:lineRule="auto"/>
        <w:jc w:val="both"/>
        <w:rPr>
          <w:b/>
          <w:spacing w:val="6"/>
        </w:rPr>
      </w:pPr>
      <w:r w:rsidRPr="009B7C3F">
        <w:rPr>
          <w:spacing w:val="6"/>
        </w:rPr>
        <w:tab/>
      </w:r>
      <w:r w:rsidRPr="009B7C3F">
        <w:rPr>
          <w:b/>
          <w:spacing w:val="6"/>
        </w:rPr>
        <w:t>5.0</w:t>
      </w:r>
      <w:r w:rsidRPr="009B7C3F">
        <w:rPr>
          <w:b/>
          <w:spacing w:val="-2"/>
        </w:rPr>
        <w:tab/>
        <w:t>TESTS</w:t>
      </w:r>
    </w:p>
    <w:p w:rsidR="00216B9D" w:rsidRPr="009B7C3F" w:rsidRDefault="00216B9D" w:rsidP="00216B9D">
      <w:pPr>
        <w:tabs>
          <w:tab w:val="decimal" w:pos="180"/>
          <w:tab w:val="left" w:pos="768"/>
        </w:tabs>
        <w:spacing w:before="120" w:line="307" w:lineRule="auto"/>
        <w:jc w:val="both"/>
        <w:rPr>
          <w:b/>
          <w:bCs/>
          <w:spacing w:val="4"/>
        </w:rPr>
      </w:pPr>
      <w:r w:rsidRPr="009B7C3F">
        <w:rPr>
          <w:spacing w:val="6"/>
        </w:rPr>
        <w:tab/>
        <w:t>5.1</w:t>
      </w:r>
      <w:r w:rsidRPr="009B7C3F">
        <w:rPr>
          <w:spacing w:val="-2"/>
        </w:rPr>
        <w:tab/>
        <w:t>Type</w:t>
      </w:r>
      <w:r w:rsidRPr="009B7C3F">
        <w:rPr>
          <w:spacing w:val="6"/>
        </w:rPr>
        <w:t xml:space="preserve"> </w:t>
      </w:r>
      <w:r w:rsidRPr="009B7C3F">
        <w:rPr>
          <w:b/>
          <w:bCs/>
          <w:spacing w:val="4"/>
        </w:rPr>
        <w:t>Tests on Components</w:t>
      </w:r>
    </w:p>
    <w:p w:rsidR="00216B9D" w:rsidRPr="009B7C3F" w:rsidRDefault="00216B9D" w:rsidP="00216B9D">
      <w:pPr>
        <w:spacing w:before="120"/>
        <w:ind w:left="720"/>
        <w:jc w:val="both"/>
      </w:pPr>
      <w:r w:rsidRPr="009B7C3F">
        <w:t xml:space="preserve">The Tenderer shall submit with the tender documents test certificates to prove that </w:t>
      </w:r>
      <w:r w:rsidRPr="009B7C3F">
        <w:rPr>
          <w:spacing w:val="4"/>
        </w:rPr>
        <w:t xml:space="preserve">shrinkable or elastic or moulded components, lugs and connectors used for cable </w:t>
      </w:r>
      <w:r w:rsidRPr="009B7C3F">
        <w:t xml:space="preserve">joints and termination kits comply with the performance specification as indicated in </w:t>
      </w:r>
      <w:r w:rsidRPr="009B7C3F">
        <w:rPr>
          <w:spacing w:val="6"/>
        </w:rPr>
        <w:t xml:space="preserve">HD629.1 S2, EA TS 09-11 and EATS 09-13. Test certificates shall be submitted </w:t>
      </w:r>
      <w:r w:rsidRPr="009B7C3F">
        <w:t>with the tender documents.</w:t>
      </w:r>
    </w:p>
    <w:p w:rsidR="00216B9D" w:rsidRPr="009B7C3F" w:rsidRDefault="00216B9D" w:rsidP="00216B9D">
      <w:pPr>
        <w:tabs>
          <w:tab w:val="decimal" w:pos="180"/>
          <w:tab w:val="left" w:pos="768"/>
        </w:tabs>
        <w:spacing w:before="120" w:line="312" w:lineRule="auto"/>
        <w:jc w:val="both"/>
        <w:rPr>
          <w:b/>
          <w:bCs/>
          <w:spacing w:val="6"/>
        </w:rPr>
      </w:pPr>
      <w:r w:rsidRPr="009B7C3F">
        <w:rPr>
          <w:spacing w:val="6"/>
        </w:rPr>
        <w:tab/>
      </w:r>
      <w:r w:rsidRPr="009B7C3F">
        <w:rPr>
          <w:b/>
          <w:bCs/>
          <w:spacing w:val="6"/>
        </w:rPr>
        <w:t>5.2</w:t>
      </w:r>
      <w:r w:rsidRPr="009B7C3F">
        <w:rPr>
          <w:b/>
          <w:bCs/>
          <w:spacing w:val="-2"/>
        </w:rPr>
        <w:tab/>
        <w:t>Routine Tests on Components</w:t>
      </w:r>
    </w:p>
    <w:p w:rsidR="00216B9D" w:rsidRPr="009B7C3F" w:rsidRDefault="00216B9D" w:rsidP="00216B9D">
      <w:pPr>
        <w:spacing w:before="120"/>
        <w:ind w:left="720"/>
        <w:jc w:val="both"/>
      </w:pPr>
      <w:r w:rsidRPr="009B7C3F">
        <w:t>Tenderers must submit with their tenders routine tests certificates as per the requirements of EA TS 09-11 and EA TS 09-13.</w:t>
      </w:r>
    </w:p>
    <w:p w:rsidR="00216B9D" w:rsidRPr="009B7C3F" w:rsidRDefault="00216B9D" w:rsidP="00216B9D">
      <w:pPr>
        <w:spacing w:before="120"/>
        <w:ind w:left="720"/>
        <w:jc w:val="both"/>
        <w:rPr>
          <w:spacing w:val="4"/>
        </w:rPr>
      </w:pPr>
      <w:r w:rsidRPr="009B7C3F">
        <w:t xml:space="preserve">In addition, during the acceptance testing of the first and any other subsequent consignment, components will be randomly selected by the Inspector from </w:t>
      </w:r>
      <w:r w:rsidRPr="009B7C3F">
        <w:rPr>
          <w:spacing w:val="4"/>
        </w:rPr>
        <w:t>jointing kits and will be subjected to the following routine and type tests, at CPRI.</w:t>
      </w:r>
    </w:p>
    <w:p w:rsidR="00216B9D" w:rsidRPr="009B7C3F" w:rsidRDefault="00216B9D" w:rsidP="00216B9D">
      <w:pPr>
        <w:spacing w:before="120"/>
        <w:ind w:left="720"/>
        <w:jc w:val="both"/>
        <w:rPr>
          <w:spacing w:val="4"/>
        </w:rPr>
      </w:pPr>
      <w:r w:rsidRPr="009B7C3F">
        <w:rPr>
          <w:spacing w:val="4"/>
        </w:rPr>
        <w:t xml:space="preserve">The cost of testing shall be inclusive of all tests specified at CPRI in the bid cost. </w:t>
      </w:r>
    </w:p>
    <w:p w:rsidR="00216B9D" w:rsidRPr="009B7C3F" w:rsidRDefault="00216B9D" w:rsidP="00216B9D">
      <w:pPr>
        <w:spacing w:before="120"/>
        <w:ind w:left="792"/>
        <w:jc w:val="both"/>
      </w:pPr>
      <w:r w:rsidRPr="009B7C3F">
        <w:t>Visual examination</w:t>
      </w:r>
    </w:p>
    <w:p w:rsidR="00216B9D" w:rsidRPr="009B7C3F" w:rsidRDefault="00216B9D" w:rsidP="00145E0B">
      <w:pPr>
        <w:numPr>
          <w:ilvl w:val="0"/>
          <w:numId w:val="106"/>
        </w:numPr>
        <w:tabs>
          <w:tab w:val="clear" w:pos="504"/>
          <w:tab w:val="num" w:pos="1296"/>
        </w:tabs>
        <w:adjustRightInd/>
        <w:ind w:left="794"/>
        <w:jc w:val="both"/>
      </w:pPr>
      <w:r w:rsidRPr="009B7C3F">
        <w:t>Dimension</w:t>
      </w:r>
    </w:p>
    <w:p w:rsidR="00216B9D" w:rsidRPr="009B7C3F" w:rsidRDefault="00216B9D" w:rsidP="00145E0B">
      <w:pPr>
        <w:numPr>
          <w:ilvl w:val="0"/>
          <w:numId w:val="106"/>
        </w:numPr>
        <w:tabs>
          <w:tab w:val="clear" w:pos="504"/>
          <w:tab w:val="num" w:pos="1296"/>
        </w:tabs>
        <w:adjustRightInd/>
        <w:ind w:left="794"/>
        <w:jc w:val="both"/>
      </w:pPr>
      <w:r w:rsidRPr="009B7C3F">
        <w:t xml:space="preserve">Flame Retardance </w:t>
      </w:r>
    </w:p>
    <w:p w:rsidR="00216B9D" w:rsidRPr="009B7C3F" w:rsidRDefault="00216B9D" w:rsidP="00145E0B">
      <w:pPr>
        <w:numPr>
          <w:ilvl w:val="0"/>
          <w:numId w:val="106"/>
        </w:numPr>
        <w:tabs>
          <w:tab w:val="clear" w:pos="504"/>
          <w:tab w:val="num" w:pos="1296"/>
        </w:tabs>
        <w:adjustRightInd/>
        <w:spacing w:line="290" w:lineRule="auto"/>
        <w:ind w:left="794"/>
        <w:jc w:val="both"/>
      </w:pPr>
      <w:r w:rsidRPr="009B7C3F">
        <w:t>Packing and markings.</w:t>
      </w:r>
    </w:p>
    <w:p w:rsidR="00216B9D" w:rsidRPr="009B7C3F" w:rsidRDefault="00216B9D" w:rsidP="00216B9D">
      <w:pPr>
        <w:tabs>
          <w:tab w:val="left" w:pos="821"/>
        </w:tabs>
        <w:spacing w:before="120" w:line="316" w:lineRule="auto"/>
        <w:jc w:val="both"/>
        <w:rPr>
          <w:b/>
          <w:bCs/>
          <w:spacing w:val="6"/>
        </w:rPr>
      </w:pPr>
      <w:r w:rsidRPr="009B7C3F">
        <w:rPr>
          <w:b/>
          <w:bCs/>
          <w:spacing w:val="6"/>
        </w:rPr>
        <w:t>5.3</w:t>
      </w:r>
      <w:r w:rsidRPr="009B7C3F">
        <w:rPr>
          <w:b/>
          <w:bCs/>
        </w:rPr>
        <w:tab/>
        <w:t>Type Tests on 33 kV Joints and Terminations</w:t>
      </w:r>
    </w:p>
    <w:p w:rsidR="00216B9D" w:rsidRPr="009B7C3F" w:rsidRDefault="00216B9D" w:rsidP="00216B9D">
      <w:pPr>
        <w:ind w:left="720"/>
        <w:jc w:val="both"/>
      </w:pPr>
      <w:r w:rsidRPr="009B7C3F">
        <w:t xml:space="preserve">The Tenderers are required to submit with their Tenders the type test certificates </w:t>
      </w:r>
      <w:r w:rsidRPr="009B7C3F">
        <w:rPr>
          <w:spacing w:val="7"/>
        </w:rPr>
        <w:t xml:space="preserve">mentioned in the following paragraphs, for each type of cable Joint or Termination. </w:t>
      </w:r>
      <w:r w:rsidRPr="009B7C3F">
        <w:rPr>
          <w:spacing w:val="4"/>
        </w:rPr>
        <w:t xml:space="preserve">For testing, the test specimen shall be mounted on a cable similar with that intended. Parts and accessories (e.g. connectors) included in the design/supply that </w:t>
      </w:r>
      <w:r w:rsidRPr="009B7C3F">
        <w:rPr>
          <w:spacing w:val="5"/>
        </w:rPr>
        <w:t xml:space="preserve">can affect the test result shall be installed. For tender purposes, the type tests must </w:t>
      </w:r>
      <w:r w:rsidRPr="009B7C3F">
        <w:rPr>
          <w:spacing w:val="16"/>
        </w:rPr>
        <w:t xml:space="preserve">have been carried out by using mechanical </w:t>
      </w:r>
      <w:r w:rsidRPr="009B7C3F">
        <w:t>connectors.</w:t>
      </w:r>
    </w:p>
    <w:p w:rsidR="00216B9D" w:rsidRPr="009B7C3F" w:rsidRDefault="00216B9D" w:rsidP="00216B9D">
      <w:pPr>
        <w:ind w:left="720"/>
        <w:jc w:val="both"/>
        <w:rPr>
          <w:sz w:val="18"/>
        </w:rPr>
      </w:pPr>
    </w:p>
    <w:p w:rsidR="00216B9D" w:rsidRPr="009B7C3F" w:rsidRDefault="00216B9D" w:rsidP="00216B9D">
      <w:pPr>
        <w:ind w:left="720"/>
        <w:jc w:val="both"/>
      </w:pPr>
      <w:r w:rsidRPr="009B7C3F">
        <w:t xml:space="preserve">In addition, during the acceptance testing of the first consignment, Joint and </w:t>
      </w:r>
      <w:r w:rsidRPr="009B7C3F">
        <w:rPr>
          <w:spacing w:val="4"/>
        </w:rPr>
        <w:t xml:space="preserve">Termination kits will be selected on a random basis by the Inspector and the following </w:t>
      </w:r>
      <w:r w:rsidRPr="009B7C3F">
        <w:rPr>
          <w:spacing w:val="9"/>
        </w:rPr>
        <w:t xml:space="preserve">tests shall be repeated on cables provided by the Authority, at his presence, and tests certificates shall be issued by the Manufacturer. Thermal cycle and salt fog </w:t>
      </w:r>
      <w:r w:rsidRPr="009B7C3F">
        <w:rPr>
          <w:spacing w:val="4"/>
        </w:rPr>
        <w:t xml:space="preserve">tests can be waived at the discretion of the Inspector, provided that test certificates </w:t>
      </w:r>
      <w:r w:rsidRPr="009B7C3F">
        <w:t>issued by a reputable and internationally recognized Testing Body are presented.</w:t>
      </w:r>
    </w:p>
    <w:p w:rsidR="00216B9D" w:rsidRPr="009B7C3F" w:rsidRDefault="00216B9D" w:rsidP="00216B9D">
      <w:pPr>
        <w:spacing w:before="252"/>
        <w:ind w:left="720"/>
        <w:jc w:val="both"/>
      </w:pPr>
      <w:r w:rsidRPr="009B7C3F">
        <w:t>In addition during the acceptance testing of the first and any other subsequent consignment, joint/termination kits will be selected on a random basis by the Inspector and the tests described above shall be repeated on cables provided by the Authority, at his presence, and test certificates shall be issued by the manufacturer.</w:t>
      </w:r>
    </w:p>
    <w:p w:rsidR="008E24B9" w:rsidRPr="009B7C3F" w:rsidRDefault="00216B9D" w:rsidP="008E24B9">
      <w:pPr>
        <w:spacing w:before="252"/>
        <w:ind w:left="720"/>
        <w:jc w:val="both"/>
      </w:pPr>
      <w:r w:rsidRPr="009B7C3F">
        <w:rPr>
          <w:spacing w:val="4"/>
        </w:rPr>
        <w:t xml:space="preserve">The tests shall be performed using the appropriate type of lugs and connectors, as </w:t>
      </w:r>
      <w:r w:rsidR="008E24B9" w:rsidRPr="009B7C3F">
        <w:t>required in paragraph 7.2 above</w:t>
      </w:r>
    </w:p>
    <w:p w:rsidR="000251CE" w:rsidRPr="009B7C3F" w:rsidRDefault="000251CE" w:rsidP="00216B9D">
      <w:pPr>
        <w:jc w:val="both"/>
        <w:rPr>
          <w:rFonts w:ascii="Bookman Old Style" w:hAnsi="Bookman Old Style"/>
        </w:rPr>
      </w:pPr>
    </w:p>
    <w:p w:rsidR="000251CE" w:rsidRPr="009B7C3F" w:rsidRDefault="000251CE" w:rsidP="00216B9D">
      <w:pPr>
        <w:jc w:val="both"/>
        <w:rPr>
          <w:rFonts w:ascii="Bookman Old Style" w:hAnsi="Bookman Old Style"/>
        </w:rPr>
      </w:pPr>
    </w:p>
    <w:p w:rsidR="00216B9D" w:rsidRPr="009B7C3F" w:rsidRDefault="00216B9D" w:rsidP="00216B9D">
      <w:pPr>
        <w:jc w:val="both"/>
        <w:rPr>
          <w:rFonts w:ascii="Bookman Old Style" w:hAnsi="Bookman Old Style"/>
        </w:rPr>
      </w:pPr>
      <w:r w:rsidRPr="009B7C3F">
        <w:rPr>
          <w:rFonts w:ascii="Bookman Old Style" w:hAnsi="Bookman Old Style"/>
        </w:rPr>
        <w:lastRenderedPageBreak/>
        <w:t>TYPE TEST SEQUENCE FOR JOINTS AND TERMINATIONS:</w:t>
      </w:r>
    </w:p>
    <w:p w:rsidR="00216B9D" w:rsidRPr="009B7C3F" w:rsidRDefault="00216B9D" w:rsidP="00216B9D">
      <w:pPr>
        <w:jc w:val="both"/>
        <w:rPr>
          <w:rFonts w:ascii="Bookman Old Style" w:hAnsi="Bookman Old Style"/>
          <w:sz w:val="12"/>
        </w:rPr>
      </w:pPr>
    </w:p>
    <w:p w:rsidR="00216B9D" w:rsidRPr="009B7C3F" w:rsidRDefault="00216B9D" w:rsidP="00216B9D">
      <w:pPr>
        <w:jc w:val="both"/>
        <w:rPr>
          <w:rFonts w:ascii="Bookman Old Style" w:hAnsi="Bookman Old Style"/>
        </w:rPr>
      </w:pPr>
      <w:r w:rsidRPr="009B7C3F">
        <w:rPr>
          <w:rFonts w:ascii="Bookman Old Style" w:hAnsi="Bookman Old Style"/>
        </w:rPr>
        <w:t>TEST SEQUENCE FOR TERMINATIONS</w:t>
      </w:r>
    </w:p>
    <w:p w:rsidR="00216B9D" w:rsidRPr="009B7C3F" w:rsidRDefault="00216B9D" w:rsidP="00216B9D">
      <w:pPr>
        <w:jc w:val="both"/>
        <w:rPr>
          <w:rFonts w:ascii="Bookman Old Style" w:hAnsi="Bookman Old Sty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1620"/>
        <w:gridCol w:w="1800"/>
        <w:gridCol w:w="2070"/>
        <w:gridCol w:w="630"/>
        <w:gridCol w:w="360"/>
        <w:gridCol w:w="540"/>
        <w:gridCol w:w="540"/>
        <w:gridCol w:w="288"/>
      </w:tblGrid>
      <w:tr w:rsidR="00216B9D" w:rsidRPr="009B7C3F" w:rsidTr="007E1163">
        <w:tc>
          <w:tcPr>
            <w:tcW w:w="1008" w:type="dxa"/>
          </w:tcPr>
          <w:p w:rsidR="00216B9D" w:rsidRPr="009B7C3F" w:rsidRDefault="00216B9D" w:rsidP="007E1163">
            <w:r w:rsidRPr="009B7C3F">
              <w:t>Sr. No</w:t>
            </w:r>
          </w:p>
        </w:tc>
        <w:tc>
          <w:tcPr>
            <w:tcW w:w="1620" w:type="dxa"/>
          </w:tcPr>
          <w:p w:rsidR="00216B9D" w:rsidRPr="009B7C3F" w:rsidRDefault="00216B9D" w:rsidP="007E1163">
            <w:r w:rsidRPr="009B7C3F">
              <w:t>Test</w:t>
            </w:r>
            <w:r w:rsidRPr="009B7C3F">
              <w:rPr>
                <w:vertAlign w:val="superscript"/>
              </w:rPr>
              <w:t>1)</w:t>
            </w:r>
          </w:p>
        </w:tc>
        <w:tc>
          <w:tcPr>
            <w:tcW w:w="1800" w:type="dxa"/>
          </w:tcPr>
          <w:p w:rsidR="00216B9D" w:rsidRPr="009B7C3F" w:rsidRDefault="00216B9D" w:rsidP="007E1163">
            <w:r w:rsidRPr="009B7C3F">
              <w:t>Requirements</w:t>
            </w:r>
          </w:p>
        </w:tc>
        <w:tc>
          <w:tcPr>
            <w:tcW w:w="2070" w:type="dxa"/>
          </w:tcPr>
          <w:p w:rsidR="00216B9D" w:rsidRPr="009B7C3F" w:rsidRDefault="00216B9D" w:rsidP="007E1163">
            <w:r w:rsidRPr="009B7C3F">
              <w:t>Test Methods of IS: 13573 Part 3</w:t>
            </w:r>
          </w:p>
        </w:tc>
        <w:tc>
          <w:tcPr>
            <w:tcW w:w="2358" w:type="dxa"/>
            <w:gridSpan w:val="5"/>
          </w:tcPr>
          <w:p w:rsidR="00216B9D" w:rsidRPr="009B7C3F" w:rsidRDefault="00216B9D" w:rsidP="007E1163"/>
        </w:tc>
      </w:tr>
      <w:tr w:rsidR="00216B9D" w:rsidRPr="009B7C3F" w:rsidTr="007E1163">
        <w:tc>
          <w:tcPr>
            <w:tcW w:w="6498" w:type="dxa"/>
            <w:gridSpan w:val="4"/>
          </w:tcPr>
          <w:p w:rsidR="00216B9D" w:rsidRPr="009B7C3F" w:rsidRDefault="00216B9D" w:rsidP="007E1163"/>
        </w:tc>
        <w:tc>
          <w:tcPr>
            <w:tcW w:w="630" w:type="dxa"/>
          </w:tcPr>
          <w:p w:rsidR="00216B9D" w:rsidRPr="009B7C3F" w:rsidRDefault="00216B9D" w:rsidP="007E1163"/>
        </w:tc>
        <w:tc>
          <w:tcPr>
            <w:tcW w:w="360" w:type="dxa"/>
          </w:tcPr>
          <w:p w:rsidR="00216B9D" w:rsidRPr="009B7C3F" w:rsidRDefault="00216B9D" w:rsidP="007E1163"/>
        </w:tc>
        <w:tc>
          <w:tcPr>
            <w:tcW w:w="540" w:type="dxa"/>
          </w:tcPr>
          <w:p w:rsidR="00216B9D" w:rsidRPr="009B7C3F" w:rsidRDefault="00216B9D" w:rsidP="007E1163"/>
        </w:tc>
        <w:tc>
          <w:tcPr>
            <w:tcW w:w="540" w:type="dxa"/>
          </w:tcPr>
          <w:p w:rsidR="00216B9D" w:rsidRPr="009B7C3F" w:rsidRDefault="00216B9D" w:rsidP="007E1163"/>
        </w:tc>
        <w:tc>
          <w:tcPr>
            <w:tcW w:w="288" w:type="dxa"/>
          </w:tcPr>
          <w:p w:rsidR="00216B9D" w:rsidRPr="009B7C3F" w:rsidRDefault="00216B9D" w:rsidP="007E1163"/>
        </w:tc>
      </w:tr>
      <w:tr w:rsidR="00216B9D" w:rsidRPr="009B7C3F" w:rsidTr="007E1163">
        <w:tc>
          <w:tcPr>
            <w:tcW w:w="1008" w:type="dxa"/>
          </w:tcPr>
          <w:p w:rsidR="00216B9D" w:rsidRPr="009B7C3F" w:rsidRDefault="00216B9D" w:rsidP="007E1163">
            <w:r w:rsidRPr="009B7C3F">
              <w:t>1</w:t>
            </w:r>
          </w:p>
        </w:tc>
        <w:tc>
          <w:tcPr>
            <w:tcW w:w="1620" w:type="dxa"/>
          </w:tcPr>
          <w:p w:rsidR="00216B9D" w:rsidRPr="009B7C3F" w:rsidRDefault="00216B9D" w:rsidP="007E1163">
            <w:r w:rsidRPr="009B7C3F">
              <w:t>Conductor resistance</w:t>
            </w:r>
          </w:p>
        </w:tc>
        <w:tc>
          <w:tcPr>
            <w:tcW w:w="1800" w:type="dxa"/>
          </w:tcPr>
          <w:p w:rsidR="00216B9D" w:rsidRPr="009B7C3F" w:rsidRDefault="00216B9D" w:rsidP="007E1163"/>
        </w:tc>
        <w:tc>
          <w:tcPr>
            <w:tcW w:w="2070" w:type="dxa"/>
          </w:tcPr>
          <w:p w:rsidR="00216B9D" w:rsidRPr="009B7C3F" w:rsidRDefault="00216B9D" w:rsidP="007E1163">
            <w:r w:rsidRPr="009B7C3F">
              <w:t>Sub clause 4.1</w:t>
            </w:r>
          </w:p>
        </w:tc>
        <w:tc>
          <w:tcPr>
            <w:tcW w:w="630" w:type="dxa"/>
          </w:tcPr>
          <w:p w:rsidR="00216B9D" w:rsidRPr="009B7C3F" w:rsidRDefault="00216B9D" w:rsidP="007E1163">
            <w:pPr>
              <w:jc w:val="center"/>
            </w:pPr>
          </w:p>
        </w:tc>
        <w:tc>
          <w:tcPr>
            <w:tcW w:w="360" w:type="dxa"/>
          </w:tcPr>
          <w:p w:rsidR="00216B9D" w:rsidRPr="009B7C3F" w:rsidRDefault="00216B9D" w:rsidP="007E1163">
            <w:pPr>
              <w:jc w:val="center"/>
            </w:pPr>
          </w:p>
        </w:tc>
        <w:tc>
          <w:tcPr>
            <w:tcW w:w="540" w:type="dxa"/>
          </w:tcPr>
          <w:p w:rsidR="00216B9D" w:rsidRPr="009B7C3F" w:rsidRDefault="00216B9D" w:rsidP="007E1163">
            <w:pPr>
              <w:jc w:val="center"/>
            </w:pPr>
          </w:p>
        </w:tc>
        <w:tc>
          <w:tcPr>
            <w:tcW w:w="540" w:type="dxa"/>
          </w:tcPr>
          <w:p w:rsidR="00216B9D" w:rsidRPr="009B7C3F" w:rsidRDefault="00216B9D" w:rsidP="007E1163">
            <w:pPr>
              <w:jc w:val="center"/>
            </w:pPr>
          </w:p>
        </w:tc>
        <w:tc>
          <w:tcPr>
            <w:tcW w:w="288" w:type="dxa"/>
          </w:tcPr>
          <w:p w:rsidR="00216B9D" w:rsidRPr="009B7C3F" w:rsidRDefault="00216B9D" w:rsidP="007E1163">
            <w:pPr>
              <w:jc w:val="center"/>
            </w:pPr>
          </w:p>
        </w:tc>
      </w:tr>
      <w:tr w:rsidR="00216B9D" w:rsidRPr="009B7C3F" w:rsidTr="007E1163">
        <w:tc>
          <w:tcPr>
            <w:tcW w:w="1008" w:type="dxa"/>
          </w:tcPr>
          <w:p w:rsidR="00216B9D" w:rsidRPr="009B7C3F" w:rsidRDefault="00216B9D" w:rsidP="007E1163">
            <w:r w:rsidRPr="009B7C3F">
              <w:t>2</w:t>
            </w:r>
          </w:p>
        </w:tc>
        <w:tc>
          <w:tcPr>
            <w:tcW w:w="1620" w:type="dxa"/>
          </w:tcPr>
          <w:p w:rsidR="00216B9D" w:rsidRPr="009B7C3F" w:rsidRDefault="00216B9D" w:rsidP="007E1163">
            <w:r w:rsidRPr="009B7C3F">
              <w:t>AC withstand or DC withstand</w:t>
            </w:r>
          </w:p>
          <w:p w:rsidR="00216B9D" w:rsidRPr="009B7C3F" w:rsidRDefault="00216B9D" w:rsidP="007E1163"/>
          <w:p w:rsidR="00216B9D" w:rsidRPr="009B7C3F" w:rsidRDefault="00216B9D" w:rsidP="007E1163"/>
          <w:p w:rsidR="00216B9D" w:rsidRPr="009B7C3F" w:rsidRDefault="00216B9D" w:rsidP="007E1163"/>
          <w:p w:rsidR="00216B9D" w:rsidRPr="009B7C3F" w:rsidRDefault="00216B9D" w:rsidP="007E1163">
            <w:r w:rsidRPr="009B7C3F">
              <w:t>AC (wet)</w:t>
            </w:r>
          </w:p>
        </w:tc>
        <w:tc>
          <w:tcPr>
            <w:tcW w:w="1800" w:type="dxa"/>
          </w:tcPr>
          <w:p w:rsidR="00216B9D" w:rsidRPr="009B7C3F" w:rsidRDefault="00216B9D" w:rsidP="007E1163">
            <w:pPr>
              <w:rPr>
                <w:vertAlign w:val="subscript"/>
              </w:rPr>
            </w:pPr>
            <w:r w:rsidRPr="009B7C3F">
              <w:t>AC for 5 min at 4.5 U</w:t>
            </w:r>
            <w:r w:rsidRPr="009B7C3F">
              <w:rPr>
                <w:vertAlign w:val="subscript"/>
              </w:rPr>
              <w:t>0</w:t>
            </w:r>
            <w:r w:rsidRPr="009B7C3F">
              <w:t xml:space="preserve"> or DC for 15 min at 4 U</w:t>
            </w:r>
            <w:r w:rsidRPr="009B7C3F">
              <w:rPr>
                <w:vertAlign w:val="subscript"/>
              </w:rPr>
              <w:t>0</w:t>
            </w:r>
          </w:p>
          <w:p w:rsidR="00216B9D" w:rsidRPr="009B7C3F" w:rsidRDefault="00216B9D" w:rsidP="007E1163">
            <w:pPr>
              <w:rPr>
                <w:vertAlign w:val="subscript"/>
              </w:rPr>
            </w:pPr>
          </w:p>
          <w:p w:rsidR="00216B9D" w:rsidRPr="009B7C3F" w:rsidRDefault="00216B9D" w:rsidP="007E1163">
            <w:r w:rsidRPr="009B7C3F">
              <w:t>1 min at 4 U</w:t>
            </w:r>
            <w:r w:rsidRPr="009B7C3F">
              <w:rPr>
                <w:vertAlign w:val="subscript"/>
              </w:rPr>
              <w:t xml:space="preserve">0 </w:t>
            </w:r>
            <w:r w:rsidRPr="009B7C3F">
              <w:rPr>
                <w:vertAlign w:val="superscript"/>
              </w:rPr>
              <w:t>2)</w:t>
            </w:r>
          </w:p>
        </w:tc>
        <w:tc>
          <w:tcPr>
            <w:tcW w:w="2070" w:type="dxa"/>
          </w:tcPr>
          <w:p w:rsidR="00216B9D" w:rsidRPr="009B7C3F" w:rsidRDefault="00216B9D" w:rsidP="007E1163">
            <w:r w:rsidRPr="009B7C3F">
              <w:t>Subclause 4.2 or 5</w:t>
            </w:r>
          </w:p>
        </w:tc>
        <w:tc>
          <w:tcPr>
            <w:tcW w:w="630" w:type="dxa"/>
          </w:tcPr>
          <w:p w:rsidR="00216B9D" w:rsidRPr="009B7C3F" w:rsidRDefault="00216B9D" w:rsidP="007E1163">
            <w:pPr>
              <w:jc w:val="center"/>
            </w:pPr>
          </w:p>
        </w:tc>
        <w:tc>
          <w:tcPr>
            <w:tcW w:w="360" w:type="dxa"/>
          </w:tcPr>
          <w:p w:rsidR="00216B9D" w:rsidRPr="009B7C3F" w:rsidRDefault="00216B9D" w:rsidP="007E1163">
            <w:pPr>
              <w:jc w:val="center"/>
            </w:pPr>
          </w:p>
        </w:tc>
        <w:tc>
          <w:tcPr>
            <w:tcW w:w="540" w:type="dxa"/>
          </w:tcPr>
          <w:p w:rsidR="00216B9D" w:rsidRPr="009B7C3F" w:rsidRDefault="00216B9D" w:rsidP="007E1163">
            <w:pPr>
              <w:jc w:val="center"/>
            </w:pPr>
          </w:p>
        </w:tc>
        <w:tc>
          <w:tcPr>
            <w:tcW w:w="540" w:type="dxa"/>
          </w:tcPr>
          <w:p w:rsidR="00216B9D" w:rsidRPr="009B7C3F" w:rsidRDefault="00216B9D" w:rsidP="007E1163">
            <w:pPr>
              <w:jc w:val="center"/>
            </w:pPr>
          </w:p>
        </w:tc>
        <w:tc>
          <w:tcPr>
            <w:tcW w:w="288" w:type="dxa"/>
          </w:tcPr>
          <w:p w:rsidR="00216B9D" w:rsidRPr="009B7C3F" w:rsidRDefault="00216B9D" w:rsidP="007E1163">
            <w:pPr>
              <w:jc w:val="center"/>
            </w:pPr>
          </w:p>
        </w:tc>
      </w:tr>
      <w:tr w:rsidR="00216B9D" w:rsidRPr="009B7C3F" w:rsidTr="007E1163">
        <w:tc>
          <w:tcPr>
            <w:tcW w:w="1008" w:type="dxa"/>
          </w:tcPr>
          <w:p w:rsidR="00216B9D" w:rsidRPr="009B7C3F" w:rsidRDefault="00216B9D" w:rsidP="007E1163">
            <w:r w:rsidRPr="009B7C3F">
              <w:t>3</w:t>
            </w:r>
          </w:p>
        </w:tc>
        <w:tc>
          <w:tcPr>
            <w:tcW w:w="1620" w:type="dxa"/>
          </w:tcPr>
          <w:p w:rsidR="00216B9D" w:rsidRPr="009B7C3F" w:rsidRDefault="00216B9D" w:rsidP="007E1163">
            <w:r w:rsidRPr="009B7C3F">
              <w:t>Partial discharge</w:t>
            </w:r>
          </w:p>
        </w:tc>
        <w:tc>
          <w:tcPr>
            <w:tcW w:w="1800" w:type="dxa"/>
          </w:tcPr>
          <w:p w:rsidR="00216B9D" w:rsidRPr="009B7C3F" w:rsidRDefault="00216B9D" w:rsidP="007E1163">
            <w:r w:rsidRPr="009B7C3F">
              <w:t>10 pC max. at 1.73 U</w:t>
            </w:r>
            <w:r w:rsidRPr="009B7C3F">
              <w:rPr>
                <w:vertAlign w:val="subscript"/>
              </w:rPr>
              <w:t>0</w:t>
            </w:r>
          </w:p>
        </w:tc>
        <w:tc>
          <w:tcPr>
            <w:tcW w:w="2070" w:type="dxa"/>
          </w:tcPr>
          <w:p w:rsidR="00216B9D" w:rsidRPr="009B7C3F" w:rsidRDefault="00216B9D" w:rsidP="007E1163">
            <w:r w:rsidRPr="009B7C3F">
              <w:t>Clause 7</w:t>
            </w:r>
          </w:p>
        </w:tc>
        <w:tc>
          <w:tcPr>
            <w:tcW w:w="630" w:type="dxa"/>
          </w:tcPr>
          <w:p w:rsidR="00216B9D" w:rsidRPr="009B7C3F" w:rsidRDefault="00216B9D" w:rsidP="007E1163">
            <w:pPr>
              <w:jc w:val="center"/>
            </w:pPr>
          </w:p>
        </w:tc>
        <w:tc>
          <w:tcPr>
            <w:tcW w:w="360" w:type="dxa"/>
          </w:tcPr>
          <w:p w:rsidR="00216B9D" w:rsidRPr="009B7C3F" w:rsidRDefault="00216B9D" w:rsidP="007E1163">
            <w:pPr>
              <w:jc w:val="center"/>
            </w:pPr>
          </w:p>
        </w:tc>
        <w:tc>
          <w:tcPr>
            <w:tcW w:w="540" w:type="dxa"/>
          </w:tcPr>
          <w:p w:rsidR="00216B9D" w:rsidRPr="009B7C3F" w:rsidRDefault="00216B9D" w:rsidP="007E1163">
            <w:pPr>
              <w:jc w:val="center"/>
            </w:pPr>
          </w:p>
        </w:tc>
        <w:tc>
          <w:tcPr>
            <w:tcW w:w="540" w:type="dxa"/>
          </w:tcPr>
          <w:p w:rsidR="00216B9D" w:rsidRPr="009B7C3F" w:rsidRDefault="00216B9D" w:rsidP="007E1163">
            <w:pPr>
              <w:jc w:val="center"/>
            </w:pPr>
          </w:p>
        </w:tc>
        <w:tc>
          <w:tcPr>
            <w:tcW w:w="288" w:type="dxa"/>
          </w:tcPr>
          <w:p w:rsidR="00216B9D" w:rsidRPr="009B7C3F" w:rsidRDefault="00216B9D" w:rsidP="007E1163">
            <w:pPr>
              <w:jc w:val="center"/>
            </w:pPr>
          </w:p>
        </w:tc>
      </w:tr>
      <w:tr w:rsidR="00216B9D" w:rsidRPr="009B7C3F" w:rsidTr="007E1163">
        <w:tc>
          <w:tcPr>
            <w:tcW w:w="1008" w:type="dxa"/>
          </w:tcPr>
          <w:p w:rsidR="00216B9D" w:rsidRPr="009B7C3F" w:rsidRDefault="00216B9D" w:rsidP="007E1163">
            <w:r w:rsidRPr="009B7C3F">
              <w:t>4</w:t>
            </w:r>
          </w:p>
        </w:tc>
        <w:tc>
          <w:tcPr>
            <w:tcW w:w="1620" w:type="dxa"/>
          </w:tcPr>
          <w:p w:rsidR="00216B9D" w:rsidRPr="009B7C3F" w:rsidRDefault="00216B9D" w:rsidP="007E1163">
            <w:r w:rsidRPr="009B7C3F">
              <w:t>Impulse at θ</w:t>
            </w:r>
            <w:r w:rsidRPr="009B7C3F">
              <w:rPr>
                <w:vertAlign w:val="subscript"/>
              </w:rPr>
              <w:t>t</w:t>
            </w:r>
            <w:r w:rsidRPr="009B7C3F">
              <w:rPr>
                <w:vertAlign w:val="superscript"/>
              </w:rPr>
              <w:t>3)</w:t>
            </w:r>
          </w:p>
        </w:tc>
        <w:tc>
          <w:tcPr>
            <w:tcW w:w="1800" w:type="dxa"/>
          </w:tcPr>
          <w:p w:rsidR="00216B9D" w:rsidRPr="009B7C3F" w:rsidRDefault="00216B9D" w:rsidP="007E1163">
            <w:r w:rsidRPr="009B7C3F">
              <w:t>10 impulses of each polarity</w:t>
            </w:r>
          </w:p>
        </w:tc>
        <w:tc>
          <w:tcPr>
            <w:tcW w:w="2070" w:type="dxa"/>
          </w:tcPr>
          <w:p w:rsidR="00216B9D" w:rsidRPr="009B7C3F" w:rsidRDefault="00216B9D" w:rsidP="007E1163">
            <w:r w:rsidRPr="009B7C3F">
              <w:t>Clause 6</w:t>
            </w:r>
          </w:p>
        </w:tc>
        <w:tc>
          <w:tcPr>
            <w:tcW w:w="630" w:type="dxa"/>
          </w:tcPr>
          <w:p w:rsidR="00216B9D" w:rsidRPr="009B7C3F" w:rsidRDefault="00216B9D" w:rsidP="007E1163">
            <w:pPr>
              <w:jc w:val="center"/>
            </w:pPr>
          </w:p>
        </w:tc>
        <w:tc>
          <w:tcPr>
            <w:tcW w:w="360" w:type="dxa"/>
          </w:tcPr>
          <w:p w:rsidR="00216B9D" w:rsidRPr="009B7C3F" w:rsidRDefault="00216B9D" w:rsidP="007E1163">
            <w:pPr>
              <w:jc w:val="center"/>
            </w:pPr>
          </w:p>
        </w:tc>
        <w:tc>
          <w:tcPr>
            <w:tcW w:w="540" w:type="dxa"/>
          </w:tcPr>
          <w:p w:rsidR="00216B9D" w:rsidRPr="009B7C3F" w:rsidRDefault="00216B9D" w:rsidP="007E1163">
            <w:pPr>
              <w:jc w:val="center"/>
            </w:pPr>
          </w:p>
        </w:tc>
        <w:tc>
          <w:tcPr>
            <w:tcW w:w="540" w:type="dxa"/>
          </w:tcPr>
          <w:p w:rsidR="00216B9D" w:rsidRPr="009B7C3F" w:rsidRDefault="00216B9D" w:rsidP="007E1163">
            <w:pPr>
              <w:jc w:val="center"/>
            </w:pPr>
          </w:p>
        </w:tc>
        <w:tc>
          <w:tcPr>
            <w:tcW w:w="288" w:type="dxa"/>
          </w:tcPr>
          <w:p w:rsidR="00216B9D" w:rsidRPr="009B7C3F" w:rsidRDefault="00216B9D" w:rsidP="007E1163">
            <w:pPr>
              <w:jc w:val="center"/>
            </w:pPr>
          </w:p>
        </w:tc>
      </w:tr>
      <w:tr w:rsidR="00216B9D" w:rsidRPr="009B7C3F" w:rsidTr="007E1163">
        <w:tc>
          <w:tcPr>
            <w:tcW w:w="1008" w:type="dxa"/>
          </w:tcPr>
          <w:p w:rsidR="00216B9D" w:rsidRPr="009B7C3F" w:rsidRDefault="00216B9D" w:rsidP="007E1163">
            <w:r w:rsidRPr="009B7C3F">
              <w:t>5</w:t>
            </w:r>
          </w:p>
        </w:tc>
        <w:tc>
          <w:tcPr>
            <w:tcW w:w="1620" w:type="dxa"/>
          </w:tcPr>
          <w:p w:rsidR="00216B9D" w:rsidRPr="009B7C3F" w:rsidRDefault="00216B9D" w:rsidP="007E1163">
            <w:r w:rsidRPr="009B7C3F">
              <w:t>Heating cycles in air</w:t>
            </w:r>
          </w:p>
        </w:tc>
        <w:tc>
          <w:tcPr>
            <w:tcW w:w="1800" w:type="dxa"/>
          </w:tcPr>
          <w:p w:rsidR="00216B9D" w:rsidRPr="009B7C3F" w:rsidRDefault="00216B9D" w:rsidP="007E1163">
            <w:r w:rsidRPr="009B7C3F">
              <w:t>60 cycles</w:t>
            </w:r>
            <w:r w:rsidRPr="009B7C3F">
              <w:rPr>
                <w:vertAlign w:val="superscript"/>
              </w:rPr>
              <w:t>4)</w:t>
            </w:r>
            <w:r w:rsidRPr="009B7C3F">
              <w:t xml:space="preserve"> at θ</w:t>
            </w:r>
            <w:r w:rsidRPr="009B7C3F">
              <w:rPr>
                <w:vertAlign w:val="subscript"/>
              </w:rPr>
              <w:t>t</w:t>
            </w:r>
            <w:r w:rsidRPr="009B7C3F">
              <w:rPr>
                <w:vertAlign w:val="superscript"/>
              </w:rPr>
              <w:t xml:space="preserve">3) </w:t>
            </w:r>
            <w:r w:rsidRPr="009B7C3F">
              <w:t>and 2.5 U</w:t>
            </w:r>
            <w:r w:rsidRPr="009B7C3F">
              <w:rPr>
                <w:vertAlign w:val="subscript"/>
              </w:rPr>
              <w:t>0</w:t>
            </w:r>
            <w:r w:rsidRPr="009B7C3F">
              <w:t xml:space="preserve"> </w:t>
            </w:r>
          </w:p>
        </w:tc>
        <w:tc>
          <w:tcPr>
            <w:tcW w:w="2070" w:type="dxa"/>
          </w:tcPr>
          <w:p w:rsidR="00216B9D" w:rsidRPr="009B7C3F" w:rsidRDefault="00216B9D" w:rsidP="007E1163">
            <w:r w:rsidRPr="009B7C3F">
              <w:t>Subclauses</w:t>
            </w:r>
          </w:p>
          <w:p w:rsidR="00216B9D" w:rsidRPr="009B7C3F" w:rsidRDefault="00216B9D" w:rsidP="007E1163">
            <w:r w:rsidRPr="009B7C3F">
              <w:t>9.1 and 9.2</w:t>
            </w:r>
          </w:p>
        </w:tc>
        <w:tc>
          <w:tcPr>
            <w:tcW w:w="630" w:type="dxa"/>
          </w:tcPr>
          <w:p w:rsidR="00216B9D" w:rsidRPr="009B7C3F" w:rsidRDefault="00216B9D" w:rsidP="007E1163">
            <w:pPr>
              <w:jc w:val="center"/>
            </w:pPr>
          </w:p>
        </w:tc>
        <w:tc>
          <w:tcPr>
            <w:tcW w:w="360" w:type="dxa"/>
          </w:tcPr>
          <w:p w:rsidR="00216B9D" w:rsidRPr="009B7C3F" w:rsidRDefault="00216B9D" w:rsidP="007E1163">
            <w:pPr>
              <w:jc w:val="center"/>
            </w:pPr>
          </w:p>
        </w:tc>
        <w:tc>
          <w:tcPr>
            <w:tcW w:w="540" w:type="dxa"/>
          </w:tcPr>
          <w:p w:rsidR="00216B9D" w:rsidRPr="009B7C3F" w:rsidRDefault="00216B9D" w:rsidP="007E1163">
            <w:pPr>
              <w:jc w:val="center"/>
            </w:pPr>
          </w:p>
        </w:tc>
        <w:tc>
          <w:tcPr>
            <w:tcW w:w="540" w:type="dxa"/>
          </w:tcPr>
          <w:p w:rsidR="00216B9D" w:rsidRPr="009B7C3F" w:rsidRDefault="00216B9D" w:rsidP="007E1163">
            <w:pPr>
              <w:jc w:val="center"/>
            </w:pPr>
          </w:p>
        </w:tc>
        <w:tc>
          <w:tcPr>
            <w:tcW w:w="288" w:type="dxa"/>
          </w:tcPr>
          <w:p w:rsidR="00216B9D" w:rsidRPr="009B7C3F" w:rsidRDefault="00216B9D" w:rsidP="007E1163">
            <w:pPr>
              <w:jc w:val="center"/>
            </w:pPr>
          </w:p>
        </w:tc>
      </w:tr>
      <w:tr w:rsidR="00216B9D" w:rsidRPr="009B7C3F" w:rsidTr="007E1163">
        <w:tc>
          <w:tcPr>
            <w:tcW w:w="1008" w:type="dxa"/>
          </w:tcPr>
          <w:p w:rsidR="00216B9D" w:rsidRPr="009B7C3F" w:rsidRDefault="00216B9D" w:rsidP="007E1163">
            <w:r w:rsidRPr="009B7C3F">
              <w:t>6</w:t>
            </w:r>
          </w:p>
        </w:tc>
        <w:tc>
          <w:tcPr>
            <w:tcW w:w="1620" w:type="dxa"/>
          </w:tcPr>
          <w:p w:rsidR="00216B9D" w:rsidRPr="009B7C3F" w:rsidRDefault="00216B9D" w:rsidP="007E1163">
            <w:r w:rsidRPr="009B7C3F">
              <w:t>Partial discharge at θ</w:t>
            </w:r>
            <w:r w:rsidRPr="009B7C3F">
              <w:rPr>
                <w:vertAlign w:val="subscript"/>
              </w:rPr>
              <w:t>t</w:t>
            </w:r>
            <w:r w:rsidRPr="009B7C3F">
              <w:rPr>
                <w:vertAlign w:val="superscript"/>
              </w:rPr>
              <w:t xml:space="preserve">3),5) </w:t>
            </w:r>
            <w:r w:rsidRPr="009B7C3F">
              <w:t>and ambient temperature</w:t>
            </w:r>
          </w:p>
        </w:tc>
        <w:tc>
          <w:tcPr>
            <w:tcW w:w="1800" w:type="dxa"/>
          </w:tcPr>
          <w:p w:rsidR="00216B9D" w:rsidRPr="009B7C3F" w:rsidRDefault="00216B9D" w:rsidP="007E1163">
            <w:r w:rsidRPr="009B7C3F">
              <w:t>10 pC max. at 1.73 U</w:t>
            </w:r>
            <w:r w:rsidRPr="009B7C3F">
              <w:rPr>
                <w:vertAlign w:val="subscript"/>
              </w:rPr>
              <w:t>0</w:t>
            </w:r>
          </w:p>
        </w:tc>
        <w:tc>
          <w:tcPr>
            <w:tcW w:w="2070" w:type="dxa"/>
          </w:tcPr>
          <w:p w:rsidR="00216B9D" w:rsidRPr="009B7C3F" w:rsidRDefault="00216B9D" w:rsidP="007E1163">
            <w:r w:rsidRPr="009B7C3F">
              <w:t>Clause 7</w:t>
            </w:r>
          </w:p>
        </w:tc>
        <w:tc>
          <w:tcPr>
            <w:tcW w:w="630" w:type="dxa"/>
          </w:tcPr>
          <w:p w:rsidR="00216B9D" w:rsidRPr="009B7C3F" w:rsidRDefault="00216B9D" w:rsidP="007E1163">
            <w:pPr>
              <w:jc w:val="center"/>
            </w:pPr>
          </w:p>
        </w:tc>
        <w:tc>
          <w:tcPr>
            <w:tcW w:w="360" w:type="dxa"/>
          </w:tcPr>
          <w:p w:rsidR="00216B9D" w:rsidRPr="009B7C3F" w:rsidRDefault="00216B9D" w:rsidP="007E1163">
            <w:pPr>
              <w:jc w:val="center"/>
            </w:pPr>
          </w:p>
        </w:tc>
        <w:tc>
          <w:tcPr>
            <w:tcW w:w="540" w:type="dxa"/>
          </w:tcPr>
          <w:p w:rsidR="00216B9D" w:rsidRPr="009B7C3F" w:rsidRDefault="00216B9D" w:rsidP="007E1163">
            <w:pPr>
              <w:jc w:val="center"/>
            </w:pPr>
          </w:p>
        </w:tc>
        <w:tc>
          <w:tcPr>
            <w:tcW w:w="540" w:type="dxa"/>
          </w:tcPr>
          <w:p w:rsidR="00216B9D" w:rsidRPr="009B7C3F" w:rsidRDefault="00216B9D" w:rsidP="007E1163">
            <w:pPr>
              <w:jc w:val="center"/>
            </w:pPr>
          </w:p>
        </w:tc>
        <w:tc>
          <w:tcPr>
            <w:tcW w:w="288" w:type="dxa"/>
          </w:tcPr>
          <w:p w:rsidR="00216B9D" w:rsidRPr="009B7C3F" w:rsidRDefault="00216B9D" w:rsidP="007E1163">
            <w:pPr>
              <w:jc w:val="center"/>
            </w:pPr>
          </w:p>
        </w:tc>
      </w:tr>
      <w:tr w:rsidR="00216B9D" w:rsidRPr="009B7C3F" w:rsidTr="007E1163">
        <w:tc>
          <w:tcPr>
            <w:tcW w:w="1008" w:type="dxa"/>
          </w:tcPr>
          <w:p w:rsidR="00216B9D" w:rsidRPr="009B7C3F" w:rsidRDefault="00216B9D" w:rsidP="007E1163">
            <w:r w:rsidRPr="009B7C3F">
              <w:t>7</w:t>
            </w:r>
          </w:p>
        </w:tc>
        <w:tc>
          <w:tcPr>
            <w:tcW w:w="1620" w:type="dxa"/>
          </w:tcPr>
          <w:p w:rsidR="00216B9D" w:rsidRPr="009B7C3F" w:rsidRDefault="00216B9D" w:rsidP="007E1163">
            <w:r w:rsidRPr="009B7C3F">
              <w:t>Thermal short circuit (screen)</w:t>
            </w:r>
            <w:r w:rsidRPr="009B7C3F">
              <w:rPr>
                <w:vertAlign w:val="superscript"/>
              </w:rPr>
              <w:t>6)</w:t>
            </w:r>
          </w:p>
        </w:tc>
        <w:tc>
          <w:tcPr>
            <w:tcW w:w="1800" w:type="dxa"/>
          </w:tcPr>
          <w:p w:rsidR="00216B9D" w:rsidRPr="009B7C3F" w:rsidRDefault="00216B9D" w:rsidP="007E1163">
            <w:r w:rsidRPr="009B7C3F">
              <w:t>Two short circuits at I</w:t>
            </w:r>
            <w:r w:rsidRPr="009B7C3F">
              <w:rPr>
                <w:vertAlign w:val="subscript"/>
              </w:rPr>
              <w:t>sc</w:t>
            </w:r>
            <w:r w:rsidRPr="009B7C3F">
              <w:t xml:space="preserve"> of the cable screen. No visible deterioration</w:t>
            </w:r>
          </w:p>
        </w:tc>
        <w:tc>
          <w:tcPr>
            <w:tcW w:w="2070" w:type="dxa"/>
          </w:tcPr>
          <w:p w:rsidR="00216B9D" w:rsidRPr="009B7C3F" w:rsidRDefault="00216B9D" w:rsidP="007E1163">
            <w:r w:rsidRPr="009B7C3F">
              <w:t>Clause 10</w:t>
            </w:r>
          </w:p>
        </w:tc>
        <w:tc>
          <w:tcPr>
            <w:tcW w:w="630" w:type="dxa"/>
          </w:tcPr>
          <w:p w:rsidR="00216B9D" w:rsidRPr="009B7C3F" w:rsidRDefault="00216B9D" w:rsidP="007E1163">
            <w:pPr>
              <w:jc w:val="center"/>
            </w:pPr>
          </w:p>
        </w:tc>
        <w:tc>
          <w:tcPr>
            <w:tcW w:w="360" w:type="dxa"/>
          </w:tcPr>
          <w:p w:rsidR="00216B9D" w:rsidRPr="009B7C3F" w:rsidRDefault="00216B9D" w:rsidP="007E1163">
            <w:pPr>
              <w:jc w:val="center"/>
            </w:pPr>
          </w:p>
        </w:tc>
        <w:tc>
          <w:tcPr>
            <w:tcW w:w="540" w:type="dxa"/>
          </w:tcPr>
          <w:p w:rsidR="00216B9D" w:rsidRPr="009B7C3F" w:rsidRDefault="00216B9D" w:rsidP="007E1163">
            <w:pPr>
              <w:jc w:val="center"/>
            </w:pPr>
          </w:p>
        </w:tc>
        <w:tc>
          <w:tcPr>
            <w:tcW w:w="540" w:type="dxa"/>
          </w:tcPr>
          <w:p w:rsidR="00216B9D" w:rsidRPr="009B7C3F" w:rsidRDefault="00216B9D" w:rsidP="007E1163">
            <w:pPr>
              <w:jc w:val="center"/>
            </w:pPr>
          </w:p>
        </w:tc>
        <w:tc>
          <w:tcPr>
            <w:tcW w:w="288" w:type="dxa"/>
          </w:tcPr>
          <w:p w:rsidR="00216B9D" w:rsidRPr="009B7C3F" w:rsidRDefault="00216B9D" w:rsidP="007E1163">
            <w:pPr>
              <w:jc w:val="center"/>
            </w:pPr>
          </w:p>
        </w:tc>
      </w:tr>
      <w:tr w:rsidR="00216B9D" w:rsidRPr="009B7C3F" w:rsidTr="007E1163">
        <w:tc>
          <w:tcPr>
            <w:tcW w:w="1008" w:type="dxa"/>
          </w:tcPr>
          <w:p w:rsidR="00216B9D" w:rsidRPr="009B7C3F" w:rsidRDefault="00216B9D" w:rsidP="007E1163">
            <w:r w:rsidRPr="009B7C3F">
              <w:t>8</w:t>
            </w:r>
          </w:p>
        </w:tc>
        <w:tc>
          <w:tcPr>
            <w:tcW w:w="1620" w:type="dxa"/>
          </w:tcPr>
          <w:p w:rsidR="00216B9D" w:rsidRPr="009B7C3F" w:rsidRDefault="00216B9D" w:rsidP="007E1163">
            <w:r w:rsidRPr="009B7C3F">
              <w:t>Thermal short circuit (conductor)</w:t>
            </w:r>
          </w:p>
        </w:tc>
        <w:tc>
          <w:tcPr>
            <w:tcW w:w="1800" w:type="dxa"/>
          </w:tcPr>
          <w:p w:rsidR="00216B9D" w:rsidRPr="009B7C3F" w:rsidRDefault="00216B9D" w:rsidP="007E1163">
            <w:r w:rsidRPr="009B7C3F">
              <w:t>Two short circuits to raise conductor to θ</w:t>
            </w:r>
            <w:r w:rsidRPr="009B7C3F">
              <w:rPr>
                <w:vertAlign w:val="subscript"/>
              </w:rPr>
              <w:t xml:space="preserve">sc </w:t>
            </w:r>
            <w:r w:rsidRPr="009B7C3F">
              <w:t>of the cable. No visible deterioration</w:t>
            </w:r>
          </w:p>
        </w:tc>
        <w:tc>
          <w:tcPr>
            <w:tcW w:w="2070" w:type="dxa"/>
          </w:tcPr>
          <w:p w:rsidR="00216B9D" w:rsidRPr="009B7C3F" w:rsidRDefault="00216B9D" w:rsidP="007E1163">
            <w:r w:rsidRPr="009B7C3F">
              <w:t>Clause 11</w:t>
            </w:r>
          </w:p>
        </w:tc>
        <w:tc>
          <w:tcPr>
            <w:tcW w:w="630" w:type="dxa"/>
          </w:tcPr>
          <w:p w:rsidR="00216B9D" w:rsidRPr="009B7C3F" w:rsidRDefault="00216B9D" w:rsidP="007E1163">
            <w:pPr>
              <w:jc w:val="center"/>
            </w:pPr>
          </w:p>
        </w:tc>
        <w:tc>
          <w:tcPr>
            <w:tcW w:w="360" w:type="dxa"/>
          </w:tcPr>
          <w:p w:rsidR="00216B9D" w:rsidRPr="009B7C3F" w:rsidRDefault="00216B9D" w:rsidP="007E1163">
            <w:pPr>
              <w:jc w:val="center"/>
            </w:pPr>
          </w:p>
        </w:tc>
        <w:tc>
          <w:tcPr>
            <w:tcW w:w="540" w:type="dxa"/>
          </w:tcPr>
          <w:p w:rsidR="00216B9D" w:rsidRPr="009B7C3F" w:rsidRDefault="00216B9D" w:rsidP="007E1163">
            <w:pPr>
              <w:jc w:val="center"/>
            </w:pPr>
          </w:p>
        </w:tc>
        <w:tc>
          <w:tcPr>
            <w:tcW w:w="540" w:type="dxa"/>
          </w:tcPr>
          <w:p w:rsidR="00216B9D" w:rsidRPr="009B7C3F" w:rsidRDefault="00216B9D" w:rsidP="007E1163">
            <w:pPr>
              <w:jc w:val="center"/>
            </w:pPr>
          </w:p>
        </w:tc>
        <w:tc>
          <w:tcPr>
            <w:tcW w:w="288" w:type="dxa"/>
          </w:tcPr>
          <w:p w:rsidR="00216B9D" w:rsidRPr="009B7C3F" w:rsidRDefault="00216B9D" w:rsidP="007E1163">
            <w:pPr>
              <w:jc w:val="center"/>
            </w:pPr>
          </w:p>
        </w:tc>
      </w:tr>
      <w:tr w:rsidR="00216B9D" w:rsidRPr="009B7C3F" w:rsidTr="007E1163">
        <w:tc>
          <w:tcPr>
            <w:tcW w:w="1008" w:type="dxa"/>
          </w:tcPr>
          <w:p w:rsidR="00216B9D" w:rsidRPr="009B7C3F" w:rsidRDefault="00216B9D" w:rsidP="007E1163">
            <w:r w:rsidRPr="009B7C3F">
              <w:t>9</w:t>
            </w:r>
          </w:p>
        </w:tc>
        <w:tc>
          <w:tcPr>
            <w:tcW w:w="1620" w:type="dxa"/>
          </w:tcPr>
          <w:p w:rsidR="00216B9D" w:rsidRPr="009B7C3F" w:rsidRDefault="00216B9D" w:rsidP="007E1163">
            <w:r w:rsidRPr="009B7C3F">
              <w:t>Dynamic short circuit</w:t>
            </w:r>
            <w:r w:rsidRPr="009B7C3F">
              <w:rPr>
                <w:vertAlign w:val="superscript"/>
              </w:rPr>
              <w:t>8)</w:t>
            </w:r>
          </w:p>
        </w:tc>
        <w:tc>
          <w:tcPr>
            <w:tcW w:w="1800" w:type="dxa"/>
          </w:tcPr>
          <w:p w:rsidR="00216B9D" w:rsidRPr="009B7C3F" w:rsidRDefault="00216B9D" w:rsidP="007E1163">
            <w:r w:rsidRPr="009B7C3F">
              <w:t>One short circuit at I</w:t>
            </w:r>
            <w:r w:rsidRPr="009B7C3F">
              <w:rPr>
                <w:vertAlign w:val="subscript"/>
              </w:rPr>
              <w:t xml:space="preserve">d. </w:t>
            </w:r>
            <w:r w:rsidRPr="009B7C3F">
              <w:t>No visible deterioration</w:t>
            </w:r>
          </w:p>
        </w:tc>
        <w:tc>
          <w:tcPr>
            <w:tcW w:w="2070" w:type="dxa"/>
          </w:tcPr>
          <w:p w:rsidR="00216B9D" w:rsidRPr="009B7C3F" w:rsidRDefault="00216B9D" w:rsidP="007E1163">
            <w:r w:rsidRPr="009B7C3F">
              <w:t>Clause 12</w:t>
            </w:r>
          </w:p>
        </w:tc>
        <w:tc>
          <w:tcPr>
            <w:tcW w:w="630" w:type="dxa"/>
          </w:tcPr>
          <w:p w:rsidR="00216B9D" w:rsidRPr="009B7C3F" w:rsidRDefault="00216B9D" w:rsidP="007E1163">
            <w:pPr>
              <w:jc w:val="center"/>
            </w:pPr>
          </w:p>
        </w:tc>
        <w:tc>
          <w:tcPr>
            <w:tcW w:w="360" w:type="dxa"/>
          </w:tcPr>
          <w:p w:rsidR="00216B9D" w:rsidRPr="009B7C3F" w:rsidRDefault="00216B9D" w:rsidP="007E1163">
            <w:pPr>
              <w:jc w:val="center"/>
            </w:pPr>
          </w:p>
        </w:tc>
        <w:tc>
          <w:tcPr>
            <w:tcW w:w="540" w:type="dxa"/>
          </w:tcPr>
          <w:p w:rsidR="00216B9D" w:rsidRPr="009B7C3F" w:rsidRDefault="00216B9D" w:rsidP="007E1163">
            <w:pPr>
              <w:jc w:val="center"/>
            </w:pPr>
          </w:p>
        </w:tc>
        <w:tc>
          <w:tcPr>
            <w:tcW w:w="540" w:type="dxa"/>
          </w:tcPr>
          <w:p w:rsidR="00216B9D" w:rsidRPr="009B7C3F" w:rsidRDefault="00216B9D" w:rsidP="007E1163">
            <w:pPr>
              <w:jc w:val="center"/>
            </w:pPr>
          </w:p>
        </w:tc>
        <w:tc>
          <w:tcPr>
            <w:tcW w:w="288" w:type="dxa"/>
          </w:tcPr>
          <w:p w:rsidR="00216B9D" w:rsidRPr="009B7C3F" w:rsidRDefault="00216B9D" w:rsidP="007E1163">
            <w:pPr>
              <w:jc w:val="center"/>
            </w:pPr>
          </w:p>
        </w:tc>
      </w:tr>
    </w:tbl>
    <w:p w:rsidR="00F947C8" w:rsidRPr="009B7C3F" w:rsidRDefault="00F947C8" w:rsidP="00216B9D">
      <w:pPr>
        <w:jc w:val="both"/>
      </w:pPr>
    </w:p>
    <w:p w:rsidR="00DB4888" w:rsidRPr="009B7C3F" w:rsidRDefault="00DB4888" w:rsidP="00216B9D">
      <w:pPr>
        <w:jc w:val="both"/>
      </w:pPr>
    </w:p>
    <w:p w:rsidR="00216B9D" w:rsidRPr="009B7C3F" w:rsidRDefault="00216B9D" w:rsidP="00216B9D">
      <w:pPr>
        <w:jc w:val="both"/>
      </w:pPr>
      <w:r w:rsidRPr="009B7C3F">
        <w:t>TEST SEQUENCE FOR TERMINATIONS (CONTINUED)</w:t>
      </w:r>
    </w:p>
    <w:p w:rsidR="00216B9D" w:rsidRPr="009B7C3F" w:rsidRDefault="00216B9D" w:rsidP="00216B9D">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1980"/>
        <w:gridCol w:w="1800"/>
        <w:gridCol w:w="1890"/>
        <w:gridCol w:w="450"/>
        <w:gridCol w:w="360"/>
        <w:gridCol w:w="628"/>
        <w:gridCol w:w="550"/>
        <w:gridCol w:w="550"/>
      </w:tblGrid>
      <w:tr w:rsidR="00216B9D" w:rsidRPr="009B7C3F" w:rsidTr="007E1163">
        <w:tc>
          <w:tcPr>
            <w:tcW w:w="648" w:type="dxa"/>
          </w:tcPr>
          <w:p w:rsidR="00216B9D" w:rsidRPr="009B7C3F" w:rsidRDefault="00216B9D" w:rsidP="007E1163">
            <w:r w:rsidRPr="009B7C3F">
              <w:t>10</w:t>
            </w:r>
          </w:p>
        </w:tc>
        <w:tc>
          <w:tcPr>
            <w:tcW w:w="1980" w:type="dxa"/>
          </w:tcPr>
          <w:p w:rsidR="00216B9D" w:rsidRPr="009B7C3F" w:rsidRDefault="00216B9D" w:rsidP="007E1163">
            <w:r w:rsidRPr="009B7C3F">
              <w:t>Impulse</w:t>
            </w:r>
          </w:p>
        </w:tc>
        <w:tc>
          <w:tcPr>
            <w:tcW w:w="1800" w:type="dxa"/>
          </w:tcPr>
          <w:p w:rsidR="00216B9D" w:rsidRPr="009B7C3F" w:rsidRDefault="00216B9D" w:rsidP="007E1163">
            <w:r w:rsidRPr="009B7C3F">
              <w:t>10 impulses of each polarity</w:t>
            </w:r>
          </w:p>
        </w:tc>
        <w:tc>
          <w:tcPr>
            <w:tcW w:w="1890" w:type="dxa"/>
          </w:tcPr>
          <w:p w:rsidR="00216B9D" w:rsidRPr="009B7C3F" w:rsidRDefault="00216B9D" w:rsidP="007E1163">
            <w:r w:rsidRPr="009B7C3F">
              <w:t>Clause 6</w:t>
            </w:r>
          </w:p>
        </w:tc>
        <w:tc>
          <w:tcPr>
            <w:tcW w:w="450" w:type="dxa"/>
          </w:tcPr>
          <w:p w:rsidR="00216B9D" w:rsidRPr="009B7C3F" w:rsidRDefault="00216B9D" w:rsidP="007E1163">
            <w:pPr>
              <w:jc w:val="center"/>
            </w:pPr>
          </w:p>
        </w:tc>
        <w:tc>
          <w:tcPr>
            <w:tcW w:w="360" w:type="dxa"/>
          </w:tcPr>
          <w:p w:rsidR="00216B9D" w:rsidRPr="009B7C3F" w:rsidRDefault="00216B9D" w:rsidP="007E1163">
            <w:pPr>
              <w:jc w:val="center"/>
            </w:pPr>
          </w:p>
        </w:tc>
        <w:tc>
          <w:tcPr>
            <w:tcW w:w="628" w:type="dxa"/>
          </w:tcPr>
          <w:p w:rsidR="00216B9D" w:rsidRPr="009B7C3F" w:rsidRDefault="00216B9D" w:rsidP="007E1163">
            <w:pPr>
              <w:jc w:val="center"/>
            </w:pPr>
          </w:p>
        </w:tc>
        <w:tc>
          <w:tcPr>
            <w:tcW w:w="550" w:type="dxa"/>
          </w:tcPr>
          <w:p w:rsidR="00216B9D" w:rsidRPr="009B7C3F" w:rsidRDefault="00216B9D" w:rsidP="007E1163">
            <w:pPr>
              <w:jc w:val="center"/>
            </w:pPr>
          </w:p>
        </w:tc>
        <w:tc>
          <w:tcPr>
            <w:tcW w:w="550" w:type="dxa"/>
          </w:tcPr>
          <w:p w:rsidR="00216B9D" w:rsidRPr="009B7C3F" w:rsidRDefault="00216B9D" w:rsidP="007E1163">
            <w:pPr>
              <w:jc w:val="center"/>
            </w:pPr>
          </w:p>
        </w:tc>
      </w:tr>
      <w:tr w:rsidR="00216B9D" w:rsidRPr="009B7C3F" w:rsidTr="007E1163">
        <w:tc>
          <w:tcPr>
            <w:tcW w:w="648" w:type="dxa"/>
          </w:tcPr>
          <w:p w:rsidR="00216B9D" w:rsidRPr="009B7C3F" w:rsidRDefault="00216B9D" w:rsidP="007E1163">
            <w:r w:rsidRPr="009B7C3F">
              <w:t>11</w:t>
            </w:r>
          </w:p>
        </w:tc>
        <w:tc>
          <w:tcPr>
            <w:tcW w:w="1980" w:type="dxa"/>
          </w:tcPr>
          <w:p w:rsidR="00216B9D" w:rsidRPr="009B7C3F" w:rsidRDefault="00216B9D" w:rsidP="007E1163">
            <w:r w:rsidRPr="009B7C3F">
              <w:t>Conductor resistance</w:t>
            </w:r>
          </w:p>
        </w:tc>
        <w:tc>
          <w:tcPr>
            <w:tcW w:w="1800" w:type="dxa"/>
          </w:tcPr>
          <w:p w:rsidR="00216B9D" w:rsidRPr="009B7C3F" w:rsidRDefault="00216B9D" w:rsidP="007E1163"/>
        </w:tc>
        <w:tc>
          <w:tcPr>
            <w:tcW w:w="1890" w:type="dxa"/>
          </w:tcPr>
          <w:p w:rsidR="00216B9D" w:rsidRPr="009B7C3F" w:rsidRDefault="00216B9D" w:rsidP="007E1163">
            <w:r w:rsidRPr="009B7C3F">
              <w:t>Subclause 4.1</w:t>
            </w:r>
          </w:p>
        </w:tc>
        <w:tc>
          <w:tcPr>
            <w:tcW w:w="450" w:type="dxa"/>
          </w:tcPr>
          <w:p w:rsidR="00216B9D" w:rsidRPr="009B7C3F" w:rsidRDefault="00216B9D" w:rsidP="007E1163">
            <w:pPr>
              <w:jc w:val="center"/>
            </w:pPr>
          </w:p>
        </w:tc>
        <w:tc>
          <w:tcPr>
            <w:tcW w:w="360" w:type="dxa"/>
          </w:tcPr>
          <w:p w:rsidR="00216B9D" w:rsidRPr="009B7C3F" w:rsidRDefault="00216B9D" w:rsidP="007E1163">
            <w:pPr>
              <w:jc w:val="center"/>
            </w:pPr>
          </w:p>
        </w:tc>
        <w:tc>
          <w:tcPr>
            <w:tcW w:w="628" w:type="dxa"/>
          </w:tcPr>
          <w:p w:rsidR="00216B9D" w:rsidRPr="009B7C3F" w:rsidRDefault="00216B9D" w:rsidP="007E1163">
            <w:pPr>
              <w:jc w:val="center"/>
            </w:pPr>
          </w:p>
        </w:tc>
        <w:tc>
          <w:tcPr>
            <w:tcW w:w="550" w:type="dxa"/>
          </w:tcPr>
          <w:p w:rsidR="00216B9D" w:rsidRPr="009B7C3F" w:rsidRDefault="00216B9D" w:rsidP="007E1163">
            <w:pPr>
              <w:jc w:val="center"/>
            </w:pPr>
          </w:p>
        </w:tc>
        <w:tc>
          <w:tcPr>
            <w:tcW w:w="550" w:type="dxa"/>
          </w:tcPr>
          <w:p w:rsidR="00216B9D" w:rsidRPr="009B7C3F" w:rsidRDefault="00216B9D" w:rsidP="007E1163">
            <w:pPr>
              <w:jc w:val="center"/>
            </w:pPr>
          </w:p>
        </w:tc>
      </w:tr>
      <w:tr w:rsidR="00216B9D" w:rsidRPr="009B7C3F" w:rsidTr="007E1163">
        <w:tc>
          <w:tcPr>
            <w:tcW w:w="648" w:type="dxa"/>
          </w:tcPr>
          <w:p w:rsidR="00216B9D" w:rsidRPr="009B7C3F" w:rsidRDefault="00216B9D" w:rsidP="007E1163">
            <w:r w:rsidRPr="009B7C3F">
              <w:t>12</w:t>
            </w:r>
          </w:p>
        </w:tc>
        <w:tc>
          <w:tcPr>
            <w:tcW w:w="1980" w:type="dxa"/>
          </w:tcPr>
          <w:p w:rsidR="00216B9D" w:rsidRPr="009B7C3F" w:rsidRDefault="00216B9D" w:rsidP="007E1163">
            <w:r w:rsidRPr="009B7C3F">
              <w:t>AC Voltage</w:t>
            </w:r>
          </w:p>
        </w:tc>
        <w:tc>
          <w:tcPr>
            <w:tcW w:w="1800" w:type="dxa"/>
          </w:tcPr>
          <w:p w:rsidR="00216B9D" w:rsidRPr="009B7C3F" w:rsidRDefault="00216B9D" w:rsidP="007E1163">
            <w:r w:rsidRPr="009B7C3F">
              <w:t>15 min at 2.5 U</w:t>
            </w:r>
            <w:r w:rsidRPr="009B7C3F">
              <w:rPr>
                <w:vertAlign w:val="subscript"/>
              </w:rPr>
              <w:t>0</w:t>
            </w:r>
          </w:p>
        </w:tc>
        <w:tc>
          <w:tcPr>
            <w:tcW w:w="1890" w:type="dxa"/>
          </w:tcPr>
          <w:p w:rsidR="00216B9D" w:rsidRPr="009B7C3F" w:rsidRDefault="00216B9D" w:rsidP="007E1163">
            <w:r w:rsidRPr="009B7C3F">
              <w:t>Subclause 4.2</w:t>
            </w:r>
          </w:p>
        </w:tc>
        <w:tc>
          <w:tcPr>
            <w:tcW w:w="450" w:type="dxa"/>
          </w:tcPr>
          <w:p w:rsidR="00216B9D" w:rsidRPr="009B7C3F" w:rsidRDefault="00216B9D" w:rsidP="007E1163">
            <w:pPr>
              <w:jc w:val="center"/>
            </w:pPr>
          </w:p>
        </w:tc>
        <w:tc>
          <w:tcPr>
            <w:tcW w:w="360" w:type="dxa"/>
          </w:tcPr>
          <w:p w:rsidR="00216B9D" w:rsidRPr="009B7C3F" w:rsidRDefault="00216B9D" w:rsidP="007E1163">
            <w:pPr>
              <w:jc w:val="center"/>
            </w:pPr>
          </w:p>
        </w:tc>
        <w:tc>
          <w:tcPr>
            <w:tcW w:w="628" w:type="dxa"/>
          </w:tcPr>
          <w:p w:rsidR="00216B9D" w:rsidRPr="009B7C3F" w:rsidRDefault="00216B9D" w:rsidP="007E1163">
            <w:pPr>
              <w:jc w:val="center"/>
            </w:pPr>
          </w:p>
        </w:tc>
        <w:tc>
          <w:tcPr>
            <w:tcW w:w="550" w:type="dxa"/>
          </w:tcPr>
          <w:p w:rsidR="00216B9D" w:rsidRPr="009B7C3F" w:rsidRDefault="00216B9D" w:rsidP="007E1163">
            <w:pPr>
              <w:jc w:val="center"/>
            </w:pPr>
          </w:p>
        </w:tc>
        <w:tc>
          <w:tcPr>
            <w:tcW w:w="550" w:type="dxa"/>
          </w:tcPr>
          <w:p w:rsidR="00216B9D" w:rsidRPr="009B7C3F" w:rsidRDefault="00216B9D" w:rsidP="007E1163">
            <w:pPr>
              <w:jc w:val="center"/>
            </w:pPr>
          </w:p>
        </w:tc>
      </w:tr>
      <w:tr w:rsidR="00216B9D" w:rsidRPr="009B7C3F" w:rsidTr="007E1163">
        <w:tc>
          <w:tcPr>
            <w:tcW w:w="648" w:type="dxa"/>
          </w:tcPr>
          <w:p w:rsidR="00216B9D" w:rsidRPr="009B7C3F" w:rsidRDefault="00216B9D" w:rsidP="007E1163">
            <w:r w:rsidRPr="009B7C3F">
              <w:t>13</w:t>
            </w:r>
          </w:p>
        </w:tc>
        <w:tc>
          <w:tcPr>
            <w:tcW w:w="1980" w:type="dxa"/>
          </w:tcPr>
          <w:p w:rsidR="00216B9D" w:rsidRPr="009B7C3F" w:rsidRDefault="00216B9D" w:rsidP="007E1163">
            <w:r w:rsidRPr="009B7C3F">
              <w:t xml:space="preserve">Humidity </w:t>
            </w:r>
            <w:r w:rsidRPr="009B7C3F">
              <w:rPr>
                <w:vertAlign w:val="superscript"/>
              </w:rPr>
              <w:t>9),10)</w:t>
            </w:r>
          </w:p>
        </w:tc>
        <w:tc>
          <w:tcPr>
            <w:tcW w:w="1800" w:type="dxa"/>
          </w:tcPr>
          <w:p w:rsidR="00216B9D" w:rsidRPr="009B7C3F" w:rsidRDefault="00216B9D" w:rsidP="007E1163">
            <w:r w:rsidRPr="009B7C3F">
              <w:t>300 hrs at 1.25 U</w:t>
            </w:r>
            <w:r w:rsidRPr="009B7C3F">
              <w:rPr>
                <w:vertAlign w:val="subscript"/>
              </w:rPr>
              <w:t>0</w:t>
            </w:r>
            <w:r w:rsidRPr="009B7C3F">
              <w:t xml:space="preserve"> </w:t>
            </w:r>
          </w:p>
        </w:tc>
        <w:tc>
          <w:tcPr>
            <w:tcW w:w="1890" w:type="dxa"/>
          </w:tcPr>
          <w:p w:rsidR="00216B9D" w:rsidRPr="009B7C3F" w:rsidRDefault="00216B9D" w:rsidP="007E1163">
            <w:r w:rsidRPr="009B7C3F">
              <w:t>Clause 13</w:t>
            </w:r>
          </w:p>
        </w:tc>
        <w:tc>
          <w:tcPr>
            <w:tcW w:w="450" w:type="dxa"/>
          </w:tcPr>
          <w:p w:rsidR="00216B9D" w:rsidRPr="009B7C3F" w:rsidRDefault="00216B9D" w:rsidP="007E1163">
            <w:pPr>
              <w:jc w:val="center"/>
            </w:pPr>
          </w:p>
        </w:tc>
        <w:tc>
          <w:tcPr>
            <w:tcW w:w="360" w:type="dxa"/>
          </w:tcPr>
          <w:p w:rsidR="00216B9D" w:rsidRPr="009B7C3F" w:rsidRDefault="00216B9D" w:rsidP="007E1163">
            <w:pPr>
              <w:jc w:val="center"/>
            </w:pPr>
          </w:p>
        </w:tc>
        <w:tc>
          <w:tcPr>
            <w:tcW w:w="628" w:type="dxa"/>
          </w:tcPr>
          <w:p w:rsidR="00216B9D" w:rsidRPr="009B7C3F" w:rsidRDefault="00216B9D" w:rsidP="007E1163">
            <w:pPr>
              <w:jc w:val="center"/>
            </w:pPr>
          </w:p>
        </w:tc>
        <w:tc>
          <w:tcPr>
            <w:tcW w:w="550" w:type="dxa"/>
          </w:tcPr>
          <w:p w:rsidR="00216B9D" w:rsidRPr="009B7C3F" w:rsidRDefault="00216B9D" w:rsidP="007E1163">
            <w:pPr>
              <w:jc w:val="center"/>
            </w:pPr>
          </w:p>
        </w:tc>
        <w:tc>
          <w:tcPr>
            <w:tcW w:w="550" w:type="dxa"/>
          </w:tcPr>
          <w:p w:rsidR="00216B9D" w:rsidRPr="009B7C3F" w:rsidRDefault="00216B9D" w:rsidP="007E1163">
            <w:pPr>
              <w:jc w:val="center"/>
            </w:pPr>
          </w:p>
        </w:tc>
      </w:tr>
      <w:tr w:rsidR="00216B9D" w:rsidRPr="009B7C3F" w:rsidTr="007E1163">
        <w:tc>
          <w:tcPr>
            <w:tcW w:w="648" w:type="dxa"/>
          </w:tcPr>
          <w:p w:rsidR="00216B9D" w:rsidRPr="009B7C3F" w:rsidRDefault="00216B9D" w:rsidP="007E1163">
            <w:r w:rsidRPr="009B7C3F">
              <w:lastRenderedPageBreak/>
              <w:t>14</w:t>
            </w:r>
          </w:p>
        </w:tc>
        <w:tc>
          <w:tcPr>
            <w:tcW w:w="1980" w:type="dxa"/>
          </w:tcPr>
          <w:p w:rsidR="00216B9D" w:rsidRPr="009B7C3F" w:rsidRDefault="00216B9D" w:rsidP="007E1163">
            <w:r w:rsidRPr="009B7C3F">
              <w:t xml:space="preserve">Salt Fog </w:t>
            </w:r>
            <w:r w:rsidRPr="009B7C3F">
              <w:rPr>
                <w:vertAlign w:val="superscript"/>
              </w:rPr>
              <w:t>2),10)</w:t>
            </w:r>
          </w:p>
        </w:tc>
        <w:tc>
          <w:tcPr>
            <w:tcW w:w="1800" w:type="dxa"/>
          </w:tcPr>
          <w:p w:rsidR="00216B9D" w:rsidRPr="009B7C3F" w:rsidRDefault="00216B9D" w:rsidP="007E1163">
            <w:r w:rsidRPr="009B7C3F">
              <w:t>1000 hrs at 1.25 U</w:t>
            </w:r>
            <w:r w:rsidRPr="009B7C3F">
              <w:rPr>
                <w:vertAlign w:val="subscript"/>
              </w:rPr>
              <w:t>0</w:t>
            </w:r>
          </w:p>
        </w:tc>
        <w:tc>
          <w:tcPr>
            <w:tcW w:w="1890" w:type="dxa"/>
          </w:tcPr>
          <w:p w:rsidR="00216B9D" w:rsidRPr="009B7C3F" w:rsidRDefault="00216B9D" w:rsidP="007E1163">
            <w:r w:rsidRPr="009B7C3F">
              <w:t>Clause 13</w:t>
            </w:r>
          </w:p>
        </w:tc>
        <w:tc>
          <w:tcPr>
            <w:tcW w:w="450" w:type="dxa"/>
          </w:tcPr>
          <w:p w:rsidR="00216B9D" w:rsidRPr="009B7C3F" w:rsidRDefault="00216B9D" w:rsidP="007E1163">
            <w:pPr>
              <w:jc w:val="center"/>
            </w:pPr>
          </w:p>
        </w:tc>
        <w:tc>
          <w:tcPr>
            <w:tcW w:w="360" w:type="dxa"/>
          </w:tcPr>
          <w:p w:rsidR="00216B9D" w:rsidRPr="009B7C3F" w:rsidRDefault="00216B9D" w:rsidP="007E1163">
            <w:pPr>
              <w:jc w:val="center"/>
            </w:pPr>
          </w:p>
        </w:tc>
        <w:tc>
          <w:tcPr>
            <w:tcW w:w="628" w:type="dxa"/>
          </w:tcPr>
          <w:p w:rsidR="00216B9D" w:rsidRPr="009B7C3F" w:rsidRDefault="00216B9D" w:rsidP="007E1163">
            <w:pPr>
              <w:jc w:val="center"/>
            </w:pPr>
          </w:p>
        </w:tc>
        <w:tc>
          <w:tcPr>
            <w:tcW w:w="550" w:type="dxa"/>
          </w:tcPr>
          <w:p w:rsidR="00216B9D" w:rsidRPr="009B7C3F" w:rsidRDefault="00216B9D" w:rsidP="007E1163">
            <w:pPr>
              <w:jc w:val="center"/>
            </w:pPr>
          </w:p>
        </w:tc>
        <w:tc>
          <w:tcPr>
            <w:tcW w:w="550" w:type="dxa"/>
          </w:tcPr>
          <w:p w:rsidR="00216B9D" w:rsidRPr="009B7C3F" w:rsidRDefault="00216B9D" w:rsidP="007E1163">
            <w:pPr>
              <w:jc w:val="center"/>
            </w:pPr>
          </w:p>
        </w:tc>
      </w:tr>
      <w:tr w:rsidR="00216B9D" w:rsidRPr="009B7C3F" w:rsidTr="007E1163">
        <w:tc>
          <w:tcPr>
            <w:tcW w:w="648" w:type="dxa"/>
          </w:tcPr>
          <w:p w:rsidR="00216B9D" w:rsidRPr="009B7C3F" w:rsidRDefault="00216B9D" w:rsidP="007E1163">
            <w:r w:rsidRPr="009B7C3F">
              <w:t>15</w:t>
            </w:r>
          </w:p>
        </w:tc>
        <w:tc>
          <w:tcPr>
            <w:tcW w:w="1980" w:type="dxa"/>
          </w:tcPr>
          <w:p w:rsidR="00216B9D" w:rsidRPr="009B7C3F" w:rsidRDefault="00216B9D" w:rsidP="007E1163">
            <w:r w:rsidRPr="009B7C3F">
              <w:t>Examination</w:t>
            </w:r>
          </w:p>
        </w:tc>
        <w:tc>
          <w:tcPr>
            <w:tcW w:w="1800" w:type="dxa"/>
          </w:tcPr>
          <w:p w:rsidR="00216B9D" w:rsidRPr="009B7C3F" w:rsidRDefault="00216B9D" w:rsidP="007E1163">
            <w:r w:rsidRPr="009B7C3F">
              <w:t>For information only</w:t>
            </w:r>
            <w:r w:rsidRPr="009B7C3F">
              <w:rPr>
                <w:vertAlign w:val="superscript"/>
              </w:rPr>
              <w:t>11</w:t>
            </w:r>
            <w:r w:rsidRPr="009B7C3F">
              <w:t>)</w:t>
            </w:r>
          </w:p>
        </w:tc>
        <w:tc>
          <w:tcPr>
            <w:tcW w:w="1890" w:type="dxa"/>
          </w:tcPr>
          <w:p w:rsidR="00216B9D" w:rsidRPr="009B7C3F" w:rsidRDefault="00216B9D" w:rsidP="007E1163">
            <w:r w:rsidRPr="009B7C3F">
              <w:t>-</w:t>
            </w:r>
          </w:p>
        </w:tc>
        <w:tc>
          <w:tcPr>
            <w:tcW w:w="450" w:type="dxa"/>
          </w:tcPr>
          <w:p w:rsidR="00216B9D" w:rsidRPr="009B7C3F" w:rsidRDefault="00216B9D" w:rsidP="007E1163">
            <w:pPr>
              <w:jc w:val="center"/>
            </w:pPr>
          </w:p>
        </w:tc>
        <w:tc>
          <w:tcPr>
            <w:tcW w:w="360" w:type="dxa"/>
          </w:tcPr>
          <w:p w:rsidR="00216B9D" w:rsidRPr="009B7C3F" w:rsidRDefault="00216B9D" w:rsidP="007E1163">
            <w:pPr>
              <w:jc w:val="center"/>
            </w:pPr>
          </w:p>
        </w:tc>
        <w:tc>
          <w:tcPr>
            <w:tcW w:w="628" w:type="dxa"/>
          </w:tcPr>
          <w:p w:rsidR="00216B9D" w:rsidRPr="009B7C3F" w:rsidRDefault="00216B9D" w:rsidP="007E1163">
            <w:pPr>
              <w:jc w:val="center"/>
            </w:pPr>
          </w:p>
        </w:tc>
        <w:tc>
          <w:tcPr>
            <w:tcW w:w="550" w:type="dxa"/>
          </w:tcPr>
          <w:p w:rsidR="00216B9D" w:rsidRPr="009B7C3F" w:rsidRDefault="00216B9D" w:rsidP="007E1163">
            <w:pPr>
              <w:jc w:val="center"/>
            </w:pPr>
          </w:p>
        </w:tc>
        <w:tc>
          <w:tcPr>
            <w:tcW w:w="550" w:type="dxa"/>
          </w:tcPr>
          <w:p w:rsidR="00216B9D" w:rsidRPr="009B7C3F" w:rsidRDefault="00216B9D" w:rsidP="007E1163">
            <w:pPr>
              <w:jc w:val="center"/>
            </w:pPr>
          </w:p>
        </w:tc>
      </w:tr>
      <w:tr w:rsidR="00216B9D" w:rsidRPr="009B7C3F" w:rsidTr="007E1163">
        <w:trPr>
          <w:trHeight w:val="1070"/>
        </w:trPr>
        <w:tc>
          <w:tcPr>
            <w:tcW w:w="8856" w:type="dxa"/>
            <w:gridSpan w:val="9"/>
          </w:tcPr>
          <w:p w:rsidR="00216B9D" w:rsidRPr="009B7C3F" w:rsidRDefault="00216B9D" w:rsidP="007E1163">
            <w:pPr>
              <w:ind w:left="360"/>
            </w:pPr>
            <w:r w:rsidRPr="009B7C3F">
              <w:t>1) Unless otherwise specified, tests shall be carried out at ambient temperature.</w:t>
            </w:r>
          </w:p>
          <w:p w:rsidR="00216B9D" w:rsidRPr="009B7C3F" w:rsidRDefault="00216B9D" w:rsidP="00145E0B">
            <w:pPr>
              <w:widowControl/>
              <w:numPr>
                <w:ilvl w:val="0"/>
                <w:numId w:val="108"/>
              </w:numPr>
              <w:autoSpaceDE/>
              <w:autoSpaceDN/>
              <w:adjustRightInd/>
            </w:pPr>
            <w:r w:rsidRPr="009B7C3F">
              <w:t>For outdoor terminations only.</w:t>
            </w:r>
          </w:p>
          <w:p w:rsidR="00216B9D" w:rsidRPr="009B7C3F" w:rsidRDefault="00216B9D" w:rsidP="00145E0B">
            <w:pPr>
              <w:widowControl/>
              <w:numPr>
                <w:ilvl w:val="0"/>
                <w:numId w:val="108"/>
              </w:numPr>
              <w:autoSpaceDE/>
              <w:autoSpaceDN/>
              <w:adjustRightInd/>
            </w:pPr>
            <w:r w:rsidRPr="009B7C3F">
              <w:t>θ</w:t>
            </w:r>
            <w:r w:rsidRPr="009B7C3F">
              <w:rPr>
                <w:vertAlign w:val="subscript"/>
              </w:rPr>
              <w:t xml:space="preserve">t </w:t>
            </w:r>
            <w:r w:rsidRPr="009B7C3F">
              <w:t>is the maximum cable conductor temperature in normal operation +5 deg C to + 10 deg C.</w:t>
            </w:r>
          </w:p>
          <w:p w:rsidR="00216B9D" w:rsidRPr="009B7C3F" w:rsidRDefault="00216B9D" w:rsidP="00145E0B">
            <w:pPr>
              <w:widowControl/>
              <w:numPr>
                <w:ilvl w:val="0"/>
                <w:numId w:val="108"/>
              </w:numPr>
              <w:autoSpaceDE/>
              <w:autoSpaceDN/>
              <w:adjustRightInd/>
            </w:pPr>
            <w:r w:rsidRPr="009B7C3F">
              <w:t>8 hrs total with ≥ 2 hrs steady and ≥ 3 hrs cooling.</w:t>
            </w:r>
          </w:p>
          <w:p w:rsidR="00216B9D" w:rsidRPr="009B7C3F" w:rsidRDefault="00216B9D" w:rsidP="00145E0B">
            <w:pPr>
              <w:widowControl/>
              <w:numPr>
                <w:ilvl w:val="0"/>
                <w:numId w:val="108"/>
              </w:numPr>
              <w:autoSpaceDE/>
              <w:autoSpaceDN/>
              <w:adjustRightInd/>
            </w:pPr>
            <w:r w:rsidRPr="009B7C3F">
              <w:t>Measurement is made at the end of the heating period.</w:t>
            </w:r>
          </w:p>
          <w:p w:rsidR="00216B9D" w:rsidRPr="009B7C3F" w:rsidRDefault="00216B9D" w:rsidP="00145E0B">
            <w:pPr>
              <w:widowControl/>
              <w:numPr>
                <w:ilvl w:val="0"/>
                <w:numId w:val="108"/>
              </w:numPr>
              <w:autoSpaceDE/>
              <w:autoSpaceDN/>
              <w:adjustRightInd/>
            </w:pPr>
            <w:r w:rsidRPr="009B7C3F">
              <w:t>This test is only required for terminations that are equipped with a connection to, or adaptor for, the metallic screen of the cable</w:t>
            </w:r>
          </w:p>
          <w:p w:rsidR="00216B9D" w:rsidRPr="009B7C3F" w:rsidRDefault="00216B9D" w:rsidP="00145E0B">
            <w:pPr>
              <w:widowControl/>
              <w:numPr>
                <w:ilvl w:val="0"/>
                <w:numId w:val="108"/>
              </w:numPr>
              <w:autoSpaceDE/>
              <w:autoSpaceDN/>
              <w:adjustRightInd/>
            </w:pPr>
            <w:r w:rsidRPr="009B7C3F">
              <w:t>Thermal short circuit may be combined with the dynamic short circuit.</w:t>
            </w:r>
          </w:p>
          <w:p w:rsidR="00216B9D" w:rsidRPr="009B7C3F" w:rsidRDefault="00216B9D" w:rsidP="00145E0B">
            <w:pPr>
              <w:widowControl/>
              <w:numPr>
                <w:ilvl w:val="0"/>
                <w:numId w:val="108"/>
              </w:numPr>
              <w:autoSpaceDE/>
              <w:autoSpaceDN/>
              <w:adjustRightInd/>
            </w:pPr>
            <w:r w:rsidRPr="009B7C3F">
              <w:t>Only required for single core cable accessories designed for initial peak currents i</w:t>
            </w:r>
            <w:r w:rsidRPr="009B7C3F">
              <w:rPr>
                <w:vertAlign w:val="subscript"/>
              </w:rPr>
              <w:t>p</w:t>
            </w:r>
            <w:r w:rsidRPr="009B7C3F">
              <w:t xml:space="preserve"> &gt; 80 kA and three core accessories designed for i</w:t>
            </w:r>
            <w:r w:rsidRPr="009B7C3F">
              <w:rPr>
                <w:vertAlign w:val="subscript"/>
              </w:rPr>
              <w:t>p</w:t>
            </w:r>
            <w:r w:rsidRPr="009B7C3F">
              <w:t xml:space="preserve"> &gt; 63 kA. Value of i</w:t>
            </w:r>
            <w:r w:rsidRPr="009B7C3F">
              <w:rPr>
                <w:vertAlign w:val="subscript"/>
              </w:rPr>
              <w:t>d</w:t>
            </w:r>
            <w:r w:rsidRPr="009B7C3F">
              <w:t xml:space="preserve"> shall be declared by the manufacturer.</w:t>
            </w:r>
          </w:p>
          <w:p w:rsidR="00216B9D" w:rsidRPr="009B7C3F" w:rsidRDefault="00216B9D" w:rsidP="00145E0B">
            <w:pPr>
              <w:widowControl/>
              <w:numPr>
                <w:ilvl w:val="0"/>
                <w:numId w:val="108"/>
              </w:numPr>
              <w:autoSpaceDE/>
              <w:autoSpaceDN/>
              <w:adjustRightInd/>
            </w:pPr>
            <w:r w:rsidRPr="009B7C3F">
              <w:t>For indoor terminations only. Not required for compound filled terminal boxes. Shrouded terminations shall be tested in a three phase condition.</w:t>
            </w:r>
          </w:p>
          <w:p w:rsidR="00216B9D" w:rsidRPr="009B7C3F" w:rsidRDefault="00216B9D" w:rsidP="00145E0B">
            <w:pPr>
              <w:widowControl/>
              <w:numPr>
                <w:ilvl w:val="0"/>
                <w:numId w:val="108"/>
              </w:numPr>
              <w:autoSpaceDE/>
              <w:autoSpaceDN/>
              <w:adjustRightInd/>
            </w:pPr>
            <w:r w:rsidRPr="009B7C3F">
              <w:t xml:space="preserve"> Not required for terminations having porcelain insulators.</w:t>
            </w:r>
          </w:p>
          <w:p w:rsidR="00216B9D" w:rsidRPr="009B7C3F" w:rsidRDefault="00216B9D" w:rsidP="00145E0B">
            <w:pPr>
              <w:widowControl/>
              <w:numPr>
                <w:ilvl w:val="0"/>
                <w:numId w:val="108"/>
              </w:numPr>
              <w:autoSpaceDE/>
              <w:autoSpaceDN/>
              <w:adjustRightInd/>
            </w:pPr>
            <w:r w:rsidRPr="009B7C3F">
              <w:t xml:space="preserve"> It is advised that the accessory is examined for signs of any of the following:</w:t>
            </w:r>
          </w:p>
          <w:p w:rsidR="00216B9D" w:rsidRPr="009B7C3F" w:rsidRDefault="00216B9D" w:rsidP="007E1163">
            <w:r w:rsidRPr="009B7C3F">
              <w:t xml:space="preserve">                -    cracking in the filling media and/or tape or tube components.</w:t>
            </w:r>
          </w:p>
          <w:p w:rsidR="00216B9D" w:rsidRPr="009B7C3F" w:rsidRDefault="00216B9D" w:rsidP="007E1163">
            <w:r w:rsidRPr="009B7C3F">
              <w:t>And/or     -     a moisture path across a primary seal</w:t>
            </w:r>
          </w:p>
          <w:p w:rsidR="00216B9D" w:rsidRPr="009B7C3F" w:rsidRDefault="00216B9D" w:rsidP="007E1163">
            <w:r w:rsidRPr="009B7C3F">
              <w:t>And/or     -     corrosion and/or tracking and/or erosion which would, in time, lead</w:t>
            </w:r>
          </w:p>
          <w:p w:rsidR="00216B9D" w:rsidRPr="009B7C3F" w:rsidRDefault="00216B9D" w:rsidP="007E1163">
            <w:r w:rsidRPr="009B7C3F">
              <w:t xml:space="preserve">                      to failure of the accessory.</w:t>
            </w:r>
          </w:p>
          <w:p w:rsidR="00216B9D" w:rsidRPr="009B7C3F" w:rsidRDefault="00216B9D" w:rsidP="007E1163">
            <w:r w:rsidRPr="009B7C3F">
              <w:t xml:space="preserve">And/or     -      leakage of any insulating material.   </w:t>
            </w:r>
          </w:p>
        </w:tc>
      </w:tr>
    </w:tbl>
    <w:p w:rsidR="00216B9D" w:rsidRPr="009B7C3F" w:rsidRDefault="00216B9D" w:rsidP="00216B9D">
      <w:pPr>
        <w:jc w:val="both"/>
      </w:pPr>
    </w:p>
    <w:p w:rsidR="00216B9D" w:rsidRPr="009B7C3F" w:rsidRDefault="00216B9D" w:rsidP="00216B9D">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244"/>
        <w:gridCol w:w="1736"/>
        <w:gridCol w:w="1800"/>
        <w:gridCol w:w="1620"/>
        <w:gridCol w:w="810"/>
        <w:gridCol w:w="630"/>
        <w:gridCol w:w="360"/>
      </w:tblGrid>
      <w:tr w:rsidR="00216B9D" w:rsidRPr="009B7C3F" w:rsidTr="007E1163">
        <w:tc>
          <w:tcPr>
            <w:tcW w:w="892" w:type="dxa"/>
            <w:gridSpan w:val="2"/>
          </w:tcPr>
          <w:p w:rsidR="00216B9D" w:rsidRPr="009B7C3F" w:rsidRDefault="00216B9D" w:rsidP="007E1163">
            <w:r w:rsidRPr="009B7C3F">
              <w:t>r. No</w:t>
            </w:r>
          </w:p>
        </w:tc>
        <w:tc>
          <w:tcPr>
            <w:tcW w:w="1736" w:type="dxa"/>
          </w:tcPr>
          <w:p w:rsidR="00216B9D" w:rsidRPr="009B7C3F" w:rsidRDefault="00216B9D" w:rsidP="007E1163">
            <w:r w:rsidRPr="009B7C3F">
              <w:t>Test</w:t>
            </w:r>
            <w:r w:rsidRPr="009B7C3F">
              <w:rPr>
                <w:vertAlign w:val="superscript"/>
              </w:rPr>
              <w:t>1)</w:t>
            </w:r>
          </w:p>
        </w:tc>
        <w:tc>
          <w:tcPr>
            <w:tcW w:w="1800" w:type="dxa"/>
          </w:tcPr>
          <w:p w:rsidR="00216B9D" w:rsidRPr="009B7C3F" w:rsidRDefault="00216B9D" w:rsidP="007E1163">
            <w:r w:rsidRPr="009B7C3F">
              <w:t>Requirements</w:t>
            </w:r>
          </w:p>
        </w:tc>
        <w:tc>
          <w:tcPr>
            <w:tcW w:w="1620" w:type="dxa"/>
          </w:tcPr>
          <w:p w:rsidR="00216B9D" w:rsidRPr="009B7C3F" w:rsidRDefault="00216B9D" w:rsidP="007E1163">
            <w:r w:rsidRPr="009B7C3F">
              <w:t>Test Methods of IS: 13573 Part 3</w:t>
            </w:r>
          </w:p>
        </w:tc>
        <w:tc>
          <w:tcPr>
            <w:tcW w:w="1800" w:type="dxa"/>
            <w:gridSpan w:val="3"/>
          </w:tcPr>
          <w:p w:rsidR="00216B9D" w:rsidRPr="009B7C3F" w:rsidRDefault="00216B9D" w:rsidP="007E1163"/>
        </w:tc>
      </w:tr>
      <w:tr w:rsidR="00216B9D" w:rsidRPr="009B7C3F" w:rsidTr="007E1163">
        <w:tc>
          <w:tcPr>
            <w:tcW w:w="6048" w:type="dxa"/>
            <w:gridSpan w:val="5"/>
          </w:tcPr>
          <w:p w:rsidR="00216B9D" w:rsidRPr="009B7C3F" w:rsidRDefault="00216B9D" w:rsidP="007E1163"/>
        </w:tc>
        <w:tc>
          <w:tcPr>
            <w:tcW w:w="810" w:type="dxa"/>
          </w:tcPr>
          <w:p w:rsidR="00216B9D" w:rsidRPr="009B7C3F" w:rsidRDefault="00216B9D" w:rsidP="007E1163"/>
        </w:tc>
        <w:tc>
          <w:tcPr>
            <w:tcW w:w="630" w:type="dxa"/>
          </w:tcPr>
          <w:p w:rsidR="00216B9D" w:rsidRPr="009B7C3F" w:rsidRDefault="00216B9D" w:rsidP="007E1163"/>
        </w:tc>
        <w:tc>
          <w:tcPr>
            <w:tcW w:w="360" w:type="dxa"/>
          </w:tcPr>
          <w:p w:rsidR="00216B9D" w:rsidRPr="009B7C3F" w:rsidRDefault="00216B9D" w:rsidP="007E1163"/>
        </w:tc>
      </w:tr>
      <w:tr w:rsidR="00216B9D" w:rsidRPr="009B7C3F" w:rsidTr="007E1163">
        <w:tc>
          <w:tcPr>
            <w:tcW w:w="648" w:type="dxa"/>
          </w:tcPr>
          <w:p w:rsidR="00216B9D" w:rsidRPr="009B7C3F" w:rsidRDefault="00216B9D" w:rsidP="007E1163">
            <w:r w:rsidRPr="009B7C3F">
              <w:t>1</w:t>
            </w:r>
          </w:p>
        </w:tc>
        <w:tc>
          <w:tcPr>
            <w:tcW w:w="1980" w:type="dxa"/>
            <w:gridSpan w:val="2"/>
          </w:tcPr>
          <w:p w:rsidR="00216B9D" w:rsidRPr="009B7C3F" w:rsidRDefault="00216B9D" w:rsidP="007E1163">
            <w:r w:rsidRPr="009B7C3F">
              <w:t>Conductor resistance</w:t>
            </w:r>
          </w:p>
        </w:tc>
        <w:tc>
          <w:tcPr>
            <w:tcW w:w="1800" w:type="dxa"/>
          </w:tcPr>
          <w:p w:rsidR="00216B9D" w:rsidRPr="009B7C3F" w:rsidRDefault="00216B9D" w:rsidP="007E1163"/>
        </w:tc>
        <w:tc>
          <w:tcPr>
            <w:tcW w:w="1620" w:type="dxa"/>
          </w:tcPr>
          <w:p w:rsidR="00216B9D" w:rsidRPr="009B7C3F" w:rsidRDefault="00216B9D" w:rsidP="007E1163">
            <w:r w:rsidRPr="009B7C3F">
              <w:t>Subclause 4.1</w:t>
            </w:r>
          </w:p>
        </w:tc>
        <w:tc>
          <w:tcPr>
            <w:tcW w:w="810" w:type="dxa"/>
          </w:tcPr>
          <w:p w:rsidR="00216B9D" w:rsidRPr="009B7C3F" w:rsidRDefault="00216B9D" w:rsidP="007E1163">
            <w:pPr>
              <w:jc w:val="center"/>
            </w:pPr>
          </w:p>
        </w:tc>
        <w:tc>
          <w:tcPr>
            <w:tcW w:w="630" w:type="dxa"/>
          </w:tcPr>
          <w:p w:rsidR="00216B9D" w:rsidRPr="009B7C3F" w:rsidRDefault="00216B9D" w:rsidP="007E1163">
            <w:pPr>
              <w:jc w:val="center"/>
            </w:pPr>
          </w:p>
        </w:tc>
        <w:tc>
          <w:tcPr>
            <w:tcW w:w="360" w:type="dxa"/>
          </w:tcPr>
          <w:p w:rsidR="00216B9D" w:rsidRPr="009B7C3F" w:rsidRDefault="00216B9D" w:rsidP="007E1163">
            <w:pPr>
              <w:jc w:val="center"/>
            </w:pPr>
          </w:p>
        </w:tc>
      </w:tr>
      <w:tr w:rsidR="00216B9D" w:rsidRPr="009B7C3F" w:rsidTr="007E1163">
        <w:tc>
          <w:tcPr>
            <w:tcW w:w="648" w:type="dxa"/>
          </w:tcPr>
          <w:p w:rsidR="00216B9D" w:rsidRPr="009B7C3F" w:rsidRDefault="00216B9D" w:rsidP="007E1163">
            <w:r w:rsidRPr="009B7C3F">
              <w:t>2</w:t>
            </w:r>
          </w:p>
        </w:tc>
        <w:tc>
          <w:tcPr>
            <w:tcW w:w="1980" w:type="dxa"/>
            <w:gridSpan w:val="2"/>
          </w:tcPr>
          <w:p w:rsidR="00216B9D" w:rsidRPr="009B7C3F" w:rsidRDefault="00216B9D" w:rsidP="007E1163">
            <w:r w:rsidRPr="009B7C3F">
              <w:t>AC withstand or DC withstand</w:t>
            </w:r>
          </w:p>
          <w:p w:rsidR="00216B9D" w:rsidRPr="009B7C3F" w:rsidRDefault="00216B9D" w:rsidP="007E1163"/>
          <w:p w:rsidR="00216B9D" w:rsidRPr="009B7C3F" w:rsidRDefault="00216B9D" w:rsidP="007E1163"/>
        </w:tc>
        <w:tc>
          <w:tcPr>
            <w:tcW w:w="1800" w:type="dxa"/>
          </w:tcPr>
          <w:p w:rsidR="00216B9D" w:rsidRPr="009B7C3F" w:rsidRDefault="00216B9D" w:rsidP="007E1163">
            <w:pPr>
              <w:rPr>
                <w:vertAlign w:val="subscript"/>
              </w:rPr>
            </w:pPr>
            <w:r w:rsidRPr="009B7C3F">
              <w:t>AC for 5 min at 4.5 U</w:t>
            </w:r>
            <w:r w:rsidRPr="009B7C3F">
              <w:rPr>
                <w:vertAlign w:val="subscript"/>
              </w:rPr>
              <w:t>0</w:t>
            </w:r>
            <w:r w:rsidRPr="009B7C3F">
              <w:t xml:space="preserve"> or DC for 15 min at 4 U</w:t>
            </w:r>
            <w:r w:rsidRPr="009B7C3F">
              <w:rPr>
                <w:vertAlign w:val="subscript"/>
              </w:rPr>
              <w:t>0</w:t>
            </w:r>
          </w:p>
        </w:tc>
        <w:tc>
          <w:tcPr>
            <w:tcW w:w="1620" w:type="dxa"/>
          </w:tcPr>
          <w:p w:rsidR="00216B9D" w:rsidRPr="009B7C3F" w:rsidRDefault="00216B9D" w:rsidP="007E1163">
            <w:r w:rsidRPr="009B7C3F">
              <w:t>Subclause 4.2 or 5</w:t>
            </w:r>
          </w:p>
        </w:tc>
        <w:tc>
          <w:tcPr>
            <w:tcW w:w="810" w:type="dxa"/>
          </w:tcPr>
          <w:p w:rsidR="00216B9D" w:rsidRPr="009B7C3F" w:rsidRDefault="00216B9D" w:rsidP="007E1163">
            <w:pPr>
              <w:jc w:val="center"/>
            </w:pPr>
          </w:p>
        </w:tc>
        <w:tc>
          <w:tcPr>
            <w:tcW w:w="630" w:type="dxa"/>
          </w:tcPr>
          <w:p w:rsidR="00216B9D" w:rsidRPr="009B7C3F" w:rsidRDefault="00216B9D" w:rsidP="007E1163">
            <w:pPr>
              <w:jc w:val="center"/>
            </w:pPr>
          </w:p>
        </w:tc>
        <w:tc>
          <w:tcPr>
            <w:tcW w:w="360" w:type="dxa"/>
          </w:tcPr>
          <w:p w:rsidR="00216B9D" w:rsidRPr="009B7C3F" w:rsidRDefault="00216B9D" w:rsidP="007E1163">
            <w:pPr>
              <w:jc w:val="center"/>
            </w:pPr>
          </w:p>
        </w:tc>
      </w:tr>
      <w:tr w:rsidR="00216B9D" w:rsidRPr="009B7C3F" w:rsidTr="007E1163">
        <w:tc>
          <w:tcPr>
            <w:tcW w:w="648" w:type="dxa"/>
          </w:tcPr>
          <w:p w:rsidR="00216B9D" w:rsidRPr="009B7C3F" w:rsidRDefault="00216B9D" w:rsidP="007E1163">
            <w:r w:rsidRPr="009B7C3F">
              <w:t>3</w:t>
            </w:r>
          </w:p>
        </w:tc>
        <w:tc>
          <w:tcPr>
            <w:tcW w:w="1980" w:type="dxa"/>
            <w:gridSpan w:val="2"/>
          </w:tcPr>
          <w:p w:rsidR="00216B9D" w:rsidRPr="009B7C3F" w:rsidRDefault="00216B9D" w:rsidP="007E1163">
            <w:r w:rsidRPr="009B7C3F">
              <w:t>Partial discharge</w:t>
            </w:r>
          </w:p>
        </w:tc>
        <w:tc>
          <w:tcPr>
            <w:tcW w:w="1800" w:type="dxa"/>
          </w:tcPr>
          <w:p w:rsidR="00216B9D" w:rsidRPr="009B7C3F" w:rsidRDefault="00216B9D" w:rsidP="007E1163">
            <w:r w:rsidRPr="009B7C3F">
              <w:t>10 pC max. at 1.73 U</w:t>
            </w:r>
            <w:r w:rsidRPr="009B7C3F">
              <w:rPr>
                <w:vertAlign w:val="subscript"/>
              </w:rPr>
              <w:t>0</w:t>
            </w:r>
          </w:p>
        </w:tc>
        <w:tc>
          <w:tcPr>
            <w:tcW w:w="1620" w:type="dxa"/>
          </w:tcPr>
          <w:p w:rsidR="00216B9D" w:rsidRPr="009B7C3F" w:rsidRDefault="00216B9D" w:rsidP="007E1163">
            <w:r w:rsidRPr="009B7C3F">
              <w:t>Clause 7</w:t>
            </w:r>
          </w:p>
        </w:tc>
        <w:tc>
          <w:tcPr>
            <w:tcW w:w="810" w:type="dxa"/>
          </w:tcPr>
          <w:p w:rsidR="00216B9D" w:rsidRPr="009B7C3F" w:rsidRDefault="00216B9D" w:rsidP="007E1163">
            <w:pPr>
              <w:jc w:val="center"/>
            </w:pPr>
          </w:p>
        </w:tc>
        <w:tc>
          <w:tcPr>
            <w:tcW w:w="630" w:type="dxa"/>
          </w:tcPr>
          <w:p w:rsidR="00216B9D" w:rsidRPr="009B7C3F" w:rsidRDefault="00216B9D" w:rsidP="007E1163">
            <w:pPr>
              <w:jc w:val="center"/>
            </w:pPr>
          </w:p>
        </w:tc>
        <w:tc>
          <w:tcPr>
            <w:tcW w:w="360" w:type="dxa"/>
          </w:tcPr>
          <w:p w:rsidR="00216B9D" w:rsidRPr="009B7C3F" w:rsidRDefault="00216B9D" w:rsidP="007E1163">
            <w:pPr>
              <w:jc w:val="center"/>
            </w:pPr>
          </w:p>
        </w:tc>
      </w:tr>
      <w:tr w:rsidR="00216B9D" w:rsidRPr="009B7C3F" w:rsidTr="007E1163">
        <w:tc>
          <w:tcPr>
            <w:tcW w:w="648" w:type="dxa"/>
          </w:tcPr>
          <w:p w:rsidR="00216B9D" w:rsidRPr="009B7C3F" w:rsidRDefault="00216B9D" w:rsidP="007E1163">
            <w:r w:rsidRPr="009B7C3F">
              <w:t>4</w:t>
            </w:r>
          </w:p>
        </w:tc>
        <w:tc>
          <w:tcPr>
            <w:tcW w:w="1980" w:type="dxa"/>
            <w:gridSpan w:val="2"/>
          </w:tcPr>
          <w:p w:rsidR="00216B9D" w:rsidRPr="009B7C3F" w:rsidRDefault="00216B9D" w:rsidP="007E1163">
            <w:r w:rsidRPr="009B7C3F">
              <w:t>Impulse at θ</w:t>
            </w:r>
            <w:r w:rsidRPr="009B7C3F">
              <w:rPr>
                <w:vertAlign w:val="subscript"/>
              </w:rPr>
              <w:t>t</w:t>
            </w:r>
            <w:r w:rsidRPr="009B7C3F">
              <w:rPr>
                <w:vertAlign w:val="superscript"/>
              </w:rPr>
              <w:t>2)</w:t>
            </w:r>
          </w:p>
        </w:tc>
        <w:tc>
          <w:tcPr>
            <w:tcW w:w="1800" w:type="dxa"/>
          </w:tcPr>
          <w:p w:rsidR="00216B9D" w:rsidRPr="009B7C3F" w:rsidRDefault="00216B9D" w:rsidP="007E1163">
            <w:r w:rsidRPr="009B7C3F">
              <w:t>10 impulses of each polarity</w:t>
            </w:r>
          </w:p>
        </w:tc>
        <w:tc>
          <w:tcPr>
            <w:tcW w:w="1620" w:type="dxa"/>
          </w:tcPr>
          <w:p w:rsidR="00216B9D" w:rsidRPr="009B7C3F" w:rsidRDefault="00216B9D" w:rsidP="007E1163">
            <w:r w:rsidRPr="009B7C3F">
              <w:t>Clause 6</w:t>
            </w:r>
          </w:p>
        </w:tc>
        <w:tc>
          <w:tcPr>
            <w:tcW w:w="810" w:type="dxa"/>
          </w:tcPr>
          <w:p w:rsidR="00216B9D" w:rsidRPr="009B7C3F" w:rsidRDefault="00216B9D" w:rsidP="007E1163">
            <w:pPr>
              <w:jc w:val="center"/>
            </w:pPr>
          </w:p>
        </w:tc>
        <w:tc>
          <w:tcPr>
            <w:tcW w:w="630" w:type="dxa"/>
          </w:tcPr>
          <w:p w:rsidR="00216B9D" w:rsidRPr="009B7C3F" w:rsidRDefault="00216B9D" w:rsidP="007E1163">
            <w:pPr>
              <w:jc w:val="center"/>
            </w:pPr>
          </w:p>
        </w:tc>
        <w:tc>
          <w:tcPr>
            <w:tcW w:w="360" w:type="dxa"/>
          </w:tcPr>
          <w:p w:rsidR="00216B9D" w:rsidRPr="009B7C3F" w:rsidRDefault="00216B9D" w:rsidP="007E1163">
            <w:pPr>
              <w:jc w:val="center"/>
            </w:pPr>
          </w:p>
        </w:tc>
      </w:tr>
      <w:tr w:rsidR="00216B9D" w:rsidRPr="009B7C3F" w:rsidTr="007E1163">
        <w:tc>
          <w:tcPr>
            <w:tcW w:w="648" w:type="dxa"/>
          </w:tcPr>
          <w:p w:rsidR="00216B9D" w:rsidRPr="009B7C3F" w:rsidRDefault="00216B9D" w:rsidP="007E1163">
            <w:r w:rsidRPr="009B7C3F">
              <w:t>5</w:t>
            </w:r>
          </w:p>
        </w:tc>
        <w:tc>
          <w:tcPr>
            <w:tcW w:w="1980" w:type="dxa"/>
            <w:gridSpan w:val="2"/>
          </w:tcPr>
          <w:p w:rsidR="00216B9D" w:rsidRPr="009B7C3F" w:rsidRDefault="00216B9D" w:rsidP="007E1163">
            <w:r w:rsidRPr="009B7C3F">
              <w:t>Heating cycles in air</w:t>
            </w:r>
          </w:p>
        </w:tc>
        <w:tc>
          <w:tcPr>
            <w:tcW w:w="1800" w:type="dxa"/>
          </w:tcPr>
          <w:p w:rsidR="00216B9D" w:rsidRPr="009B7C3F" w:rsidRDefault="00216B9D" w:rsidP="007E1163">
            <w:r w:rsidRPr="009B7C3F">
              <w:t>30 cycles</w:t>
            </w:r>
            <w:r w:rsidRPr="009B7C3F">
              <w:rPr>
                <w:vertAlign w:val="superscript"/>
              </w:rPr>
              <w:t>3)</w:t>
            </w:r>
            <w:r w:rsidRPr="009B7C3F">
              <w:t xml:space="preserve"> at θ</w:t>
            </w:r>
            <w:r w:rsidRPr="009B7C3F">
              <w:rPr>
                <w:vertAlign w:val="subscript"/>
              </w:rPr>
              <w:t>t</w:t>
            </w:r>
            <w:r w:rsidRPr="009B7C3F">
              <w:rPr>
                <w:vertAlign w:val="superscript"/>
              </w:rPr>
              <w:t xml:space="preserve">2) </w:t>
            </w:r>
            <w:r w:rsidRPr="009B7C3F">
              <w:t>and 2.5 U</w:t>
            </w:r>
            <w:r w:rsidRPr="009B7C3F">
              <w:rPr>
                <w:vertAlign w:val="subscript"/>
              </w:rPr>
              <w:t>0</w:t>
            </w:r>
            <w:r w:rsidRPr="009B7C3F">
              <w:t xml:space="preserve"> </w:t>
            </w:r>
          </w:p>
        </w:tc>
        <w:tc>
          <w:tcPr>
            <w:tcW w:w="1620" w:type="dxa"/>
          </w:tcPr>
          <w:p w:rsidR="00216B9D" w:rsidRPr="009B7C3F" w:rsidRDefault="00216B9D" w:rsidP="007E1163">
            <w:r w:rsidRPr="009B7C3F">
              <w:t>Clause 9</w:t>
            </w:r>
          </w:p>
        </w:tc>
        <w:tc>
          <w:tcPr>
            <w:tcW w:w="810" w:type="dxa"/>
          </w:tcPr>
          <w:p w:rsidR="00216B9D" w:rsidRPr="009B7C3F" w:rsidRDefault="00216B9D" w:rsidP="007E1163">
            <w:pPr>
              <w:jc w:val="center"/>
            </w:pPr>
          </w:p>
        </w:tc>
        <w:tc>
          <w:tcPr>
            <w:tcW w:w="630" w:type="dxa"/>
          </w:tcPr>
          <w:p w:rsidR="00216B9D" w:rsidRPr="009B7C3F" w:rsidRDefault="00216B9D" w:rsidP="007E1163">
            <w:pPr>
              <w:jc w:val="center"/>
            </w:pPr>
          </w:p>
        </w:tc>
        <w:tc>
          <w:tcPr>
            <w:tcW w:w="360" w:type="dxa"/>
          </w:tcPr>
          <w:p w:rsidR="00216B9D" w:rsidRPr="009B7C3F" w:rsidRDefault="00216B9D" w:rsidP="007E1163">
            <w:pPr>
              <w:jc w:val="center"/>
            </w:pPr>
          </w:p>
        </w:tc>
      </w:tr>
      <w:tr w:rsidR="00216B9D" w:rsidRPr="009B7C3F" w:rsidTr="007E1163">
        <w:tc>
          <w:tcPr>
            <w:tcW w:w="648" w:type="dxa"/>
          </w:tcPr>
          <w:p w:rsidR="00216B9D" w:rsidRPr="009B7C3F" w:rsidRDefault="00216B9D" w:rsidP="007E1163">
            <w:r w:rsidRPr="009B7C3F">
              <w:t>6</w:t>
            </w:r>
          </w:p>
        </w:tc>
        <w:tc>
          <w:tcPr>
            <w:tcW w:w="1980" w:type="dxa"/>
            <w:gridSpan w:val="2"/>
          </w:tcPr>
          <w:p w:rsidR="00216B9D" w:rsidRPr="009B7C3F" w:rsidRDefault="00216B9D" w:rsidP="007E1163">
            <w:r w:rsidRPr="009B7C3F">
              <w:t>Heating cycles under water</w:t>
            </w:r>
          </w:p>
        </w:tc>
        <w:tc>
          <w:tcPr>
            <w:tcW w:w="1800" w:type="dxa"/>
          </w:tcPr>
          <w:p w:rsidR="00216B9D" w:rsidRPr="009B7C3F" w:rsidRDefault="00216B9D" w:rsidP="007E1163">
            <w:r w:rsidRPr="009B7C3F">
              <w:t>30 cycles</w:t>
            </w:r>
            <w:r w:rsidRPr="009B7C3F">
              <w:rPr>
                <w:vertAlign w:val="superscript"/>
              </w:rPr>
              <w:t>3)</w:t>
            </w:r>
            <w:r w:rsidRPr="009B7C3F">
              <w:t xml:space="preserve"> at θ</w:t>
            </w:r>
            <w:r w:rsidRPr="009B7C3F">
              <w:rPr>
                <w:vertAlign w:val="subscript"/>
              </w:rPr>
              <w:t>t</w:t>
            </w:r>
            <w:r w:rsidRPr="009B7C3F">
              <w:rPr>
                <w:vertAlign w:val="superscript"/>
              </w:rPr>
              <w:t xml:space="preserve">2) </w:t>
            </w:r>
            <w:r w:rsidRPr="009B7C3F">
              <w:t>and 2.5 U</w:t>
            </w:r>
            <w:r w:rsidRPr="009B7C3F">
              <w:rPr>
                <w:vertAlign w:val="subscript"/>
              </w:rPr>
              <w:t>0</w:t>
            </w:r>
            <w:r w:rsidRPr="009B7C3F">
              <w:t xml:space="preserve"> </w:t>
            </w:r>
          </w:p>
        </w:tc>
        <w:tc>
          <w:tcPr>
            <w:tcW w:w="1620" w:type="dxa"/>
          </w:tcPr>
          <w:p w:rsidR="00216B9D" w:rsidRPr="009B7C3F" w:rsidRDefault="00216B9D" w:rsidP="007E1163">
            <w:r w:rsidRPr="009B7C3F">
              <w:t>Clause 9</w:t>
            </w:r>
          </w:p>
        </w:tc>
        <w:tc>
          <w:tcPr>
            <w:tcW w:w="810" w:type="dxa"/>
          </w:tcPr>
          <w:p w:rsidR="00216B9D" w:rsidRPr="009B7C3F" w:rsidRDefault="00216B9D" w:rsidP="007E1163">
            <w:pPr>
              <w:jc w:val="center"/>
            </w:pPr>
          </w:p>
        </w:tc>
        <w:tc>
          <w:tcPr>
            <w:tcW w:w="630" w:type="dxa"/>
          </w:tcPr>
          <w:p w:rsidR="00216B9D" w:rsidRPr="009B7C3F" w:rsidRDefault="00216B9D" w:rsidP="007E1163">
            <w:pPr>
              <w:jc w:val="center"/>
            </w:pPr>
          </w:p>
        </w:tc>
        <w:tc>
          <w:tcPr>
            <w:tcW w:w="360" w:type="dxa"/>
          </w:tcPr>
          <w:p w:rsidR="00216B9D" w:rsidRPr="009B7C3F" w:rsidRDefault="00216B9D" w:rsidP="007E1163">
            <w:pPr>
              <w:jc w:val="center"/>
            </w:pPr>
          </w:p>
        </w:tc>
      </w:tr>
      <w:tr w:rsidR="00216B9D" w:rsidRPr="009B7C3F" w:rsidTr="007E1163">
        <w:tc>
          <w:tcPr>
            <w:tcW w:w="648" w:type="dxa"/>
          </w:tcPr>
          <w:p w:rsidR="00216B9D" w:rsidRPr="009B7C3F" w:rsidRDefault="00216B9D" w:rsidP="007E1163">
            <w:r w:rsidRPr="009B7C3F">
              <w:t>7</w:t>
            </w:r>
          </w:p>
        </w:tc>
        <w:tc>
          <w:tcPr>
            <w:tcW w:w="1980" w:type="dxa"/>
            <w:gridSpan w:val="2"/>
          </w:tcPr>
          <w:p w:rsidR="00216B9D" w:rsidRPr="009B7C3F" w:rsidRDefault="00216B9D" w:rsidP="007E1163">
            <w:r w:rsidRPr="009B7C3F">
              <w:t>Partial discharge at θ</w:t>
            </w:r>
            <w:r w:rsidRPr="009B7C3F">
              <w:rPr>
                <w:vertAlign w:val="subscript"/>
              </w:rPr>
              <w:t>t</w:t>
            </w:r>
            <w:r w:rsidRPr="009B7C3F">
              <w:rPr>
                <w:vertAlign w:val="superscript"/>
              </w:rPr>
              <w:t xml:space="preserve">2),4) </w:t>
            </w:r>
            <w:r w:rsidRPr="009B7C3F">
              <w:t>and ambient temperature</w:t>
            </w:r>
          </w:p>
        </w:tc>
        <w:tc>
          <w:tcPr>
            <w:tcW w:w="1800" w:type="dxa"/>
          </w:tcPr>
          <w:p w:rsidR="00216B9D" w:rsidRPr="009B7C3F" w:rsidRDefault="00216B9D" w:rsidP="007E1163">
            <w:r w:rsidRPr="009B7C3F">
              <w:t>10 pC max. at 1.73 U</w:t>
            </w:r>
            <w:r w:rsidRPr="009B7C3F">
              <w:rPr>
                <w:vertAlign w:val="subscript"/>
              </w:rPr>
              <w:t>0</w:t>
            </w:r>
          </w:p>
        </w:tc>
        <w:tc>
          <w:tcPr>
            <w:tcW w:w="1620" w:type="dxa"/>
          </w:tcPr>
          <w:p w:rsidR="00216B9D" w:rsidRPr="009B7C3F" w:rsidRDefault="00216B9D" w:rsidP="007E1163">
            <w:r w:rsidRPr="009B7C3F">
              <w:t>Clause 7</w:t>
            </w:r>
          </w:p>
        </w:tc>
        <w:tc>
          <w:tcPr>
            <w:tcW w:w="810" w:type="dxa"/>
          </w:tcPr>
          <w:p w:rsidR="00216B9D" w:rsidRPr="009B7C3F" w:rsidRDefault="00216B9D" w:rsidP="007E1163">
            <w:pPr>
              <w:jc w:val="center"/>
            </w:pPr>
          </w:p>
        </w:tc>
        <w:tc>
          <w:tcPr>
            <w:tcW w:w="630" w:type="dxa"/>
          </w:tcPr>
          <w:p w:rsidR="00216B9D" w:rsidRPr="009B7C3F" w:rsidRDefault="00216B9D" w:rsidP="007E1163">
            <w:pPr>
              <w:jc w:val="center"/>
            </w:pPr>
          </w:p>
        </w:tc>
        <w:tc>
          <w:tcPr>
            <w:tcW w:w="360" w:type="dxa"/>
          </w:tcPr>
          <w:p w:rsidR="00216B9D" w:rsidRPr="009B7C3F" w:rsidRDefault="00216B9D" w:rsidP="007E1163">
            <w:pPr>
              <w:jc w:val="center"/>
            </w:pPr>
          </w:p>
        </w:tc>
      </w:tr>
      <w:tr w:rsidR="00216B9D" w:rsidRPr="009B7C3F" w:rsidTr="007E1163">
        <w:tc>
          <w:tcPr>
            <w:tcW w:w="648" w:type="dxa"/>
          </w:tcPr>
          <w:p w:rsidR="00216B9D" w:rsidRPr="009B7C3F" w:rsidRDefault="00216B9D" w:rsidP="007E1163">
            <w:r w:rsidRPr="009B7C3F">
              <w:t>8</w:t>
            </w:r>
          </w:p>
        </w:tc>
        <w:tc>
          <w:tcPr>
            <w:tcW w:w="1980" w:type="dxa"/>
            <w:gridSpan w:val="2"/>
          </w:tcPr>
          <w:p w:rsidR="00216B9D" w:rsidRPr="009B7C3F" w:rsidRDefault="00216B9D" w:rsidP="007E1163">
            <w:r w:rsidRPr="009B7C3F">
              <w:t>Thermal short circuit (screen)</w:t>
            </w:r>
          </w:p>
        </w:tc>
        <w:tc>
          <w:tcPr>
            <w:tcW w:w="1800" w:type="dxa"/>
          </w:tcPr>
          <w:p w:rsidR="00216B9D" w:rsidRPr="009B7C3F" w:rsidRDefault="00216B9D" w:rsidP="007E1163">
            <w:r w:rsidRPr="009B7C3F">
              <w:t>Two short circuits at I</w:t>
            </w:r>
            <w:r w:rsidRPr="009B7C3F">
              <w:rPr>
                <w:vertAlign w:val="subscript"/>
              </w:rPr>
              <w:t>sc</w:t>
            </w:r>
            <w:r w:rsidRPr="009B7C3F">
              <w:t xml:space="preserve"> of the cable screen. No </w:t>
            </w:r>
            <w:r w:rsidRPr="009B7C3F">
              <w:lastRenderedPageBreak/>
              <w:t>visible deterioration</w:t>
            </w:r>
          </w:p>
        </w:tc>
        <w:tc>
          <w:tcPr>
            <w:tcW w:w="1620" w:type="dxa"/>
          </w:tcPr>
          <w:p w:rsidR="00216B9D" w:rsidRPr="009B7C3F" w:rsidRDefault="00216B9D" w:rsidP="007E1163">
            <w:r w:rsidRPr="009B7C3F">
              <w:lastRenderedPageBreak/>
              <w:t>Clause 10</w:t>
            </w:r>
          </w:p>
        </w:tc>
        <w:tc>
          <w:tcPr>
            <w:tcW w:w="810" w:type="dxa"/>
          </w:tcPr>
          <w:p w:rsidR="00216B9D" w:rsidRPr="009B7C3F" w:rsidRDefault="00216B9D" w:rsidP="007E1163">
            <w:pPr>
              <w:jc w:val="center"/>
            </w:pPr>
          </w:p>
        </w:tc>
        <w:tc>
          <w:tcPr>
            <w:tcW w:w="630" w:type="dxa"/>
          </w:tcPr>
          <w:p w:rsidR="00216B9D" w:rsidRPr="009B7C3F" w:rsidRDefault="00216B9D" w:rsidP="007E1163">
            <w:pPr>
              <w:jc w:val="center"/>
            </w:pPr>
          </w:p>
        </w:tc>
        <w:tc>
          <w:tcPr>
            <w:tcW w:w="360" w:type="dxa"/>
          </w:tcPr>
          <w:p w:rsidR="00216B9D" w:rsidRPr="009B7C3F" w:rsidRDefault="00216B9D" w:rsidP="007E1163">
            <w:pPr>
              <w:jc w:val="center"/>
            </w:pPr>
          </w:p>
        </w:tc>
      </w:tr>
      <w:tr w:rsidR="00216B9D" w:rsidRPr="009B7C3F" w:rsidTr="007E1163">
        <w:tc>
          <w:tcPr>
            <w:tcW w:w="648" w:type="dxa"/>
          </w:tcPr>
          <w:p w:rsidR="00216B9D" w:rsidRPr="009B7C3F" w:rsidRDefault="00216B9D" w:rsidP="007E1163">
            <w:r w:rsidRPr="009B7C3F">
              <w:lastRenderedPageBreak/>
              <w:t>9</w:t>
            </w:r>
          </w:p>
        </w:tc>
        <w:tc>
          <w:tcPr>
            <w:tcW w:w="1980" w:type="dxa"/>
            <w:gridSpan w:val="2"/>
          </w:tcPr>
          <w:p w:rsidR="00216B9D" w:rsidRPr="009B7C3F" w:rsidRDefault="00216B9D" w:rsidP="007E1163">
            <w:r w:rsidRPr="009B7C3F">
              <w:t>Thermal short circuit (conductor)</w:t>
            </w:r>
          </w:p>
        </w:tc>
        <w:tc>
          <w:tcPr>
            <w:tcW w:w="1800" w:type="dxa"/>
          </w:tcPr>
          <w:p w:rsidR="00216B9D" w:rsidRPr="009B7C3F" w:rsidRDefault="00216B9D" w:rsidP="007E1163">
            <w:r w:rsidRPr="009B7C3F">
              <w:t>Two short circuits to raise conductor to θ</w:t>
            </w:r>
            <w:r w:rsidRPr="009B7C3F">
              <w:rPr>
                <w:vertAlign w:val="subscript"/>
              </w:rPr>
              <w:t xml:space="preserve">sc </w:t>
            </w:r>
            <w:r w:rsidRPr="009B7C3F">
              <w:t>of the cable. No visible deterioration</w:t>
            </w:r>
          </w:p>
        </w:tc>
        <w:tc>
          <w:tcPr>
            <w:tcW w:w="1620" w:type="dxa"/>
          </w:tcPr>
          <w:p w:rsidR="00216B9D" w:rsidRPr="009B7C3F" w:rsidRDefault="00216B9D" w:rsidP="007E1163">
            <w:r w:rsidRPr="009B7C3F">
              <w:t>Clause 11</w:t>
            </w:r>
          </w:p>
        </w:tc>
        <w:tc>
          <w:tcPr>
            <w:tcW w:w="810" w:type="dxa"/>
          </w:tcPr>
          <w:p w:rsidR="00216B9D" w:rsidRPr="009B7C3F" w:rsidRDefault="00216B9D" w:rsidP="007E1163">
            <w:pPr>
              <w:jc w:val="center"/>
            </w:pPr>
          </w:p>
        </w:tc>
        <w:tc>
          <w:tcPr>
            <w:tcW w:w="630" w:type="dxa"/>
          </w:tcPr>
          <w:p w:rsidR="00216B9D" w:rsidRPr="009B7C3F" w:rsidRDefault="00216B9D" w:rsidP="007E1163">
            <w:pPr>
              <w:jc w:val="center"/>
            </w:pPr>
          </w:p>
        </w:tc>
        <w:tc>
          <w:tcPr>
            <w:tcW w:w="360" w:type="dxa"/>
          </w:tcPr>
          <w:p w:rsidR="00216B9D" w:rsidRPr="009B7C3F" w:rsidRDefault="00216B9D" w:rsidP="007E1163">
            <w:pPr>
              <w:jc w:val="center"/>
            </w:pPr>
          </w:p>
        </w:tc>
      </w:tr>
      <w:tr w:rsidR="00216B9D" w:rsidRPr="009B7C3F" w:rsidTr="007E1163">
        <w:tc>
          <w:tcPr>
            <w:tcW w:w="648" w:type="dxa"/>
          </w:tcPr>
          <w:p w:rsidR="00216B9D" w:rsidRPr="009B7C3F" w:rsidRDefault="00216B9D" w:rsidP="007E1163">
            <w:r w:rsidRPr="009B7C3F">
              <w:t>10</w:t>
            </w:r>
          </w:p>
        </w:tc>
        <w:tc>
          <w:tcPr>
            <w:tcW w:w="1980" w:type="dxa"/>
            <w:gridSpan w:val="2"/>
          </w:tcPr>
          <w:p w:rsidR="00216B9D" w:rsidRPr="009B7C3F" w:rsidRDefault="00216B9D" w:rsidP="007E1163">
            <w:r w:rsidRPr="009B7C3F">
              <w:t>Dynamic short circuit</w:t>
            </w:r>
            <w:r w:rsidRPr="009B7C3F">
              <w:rPr>
                <w:vertAlign w:val="superscript"/>
              </w:rPr>
              <w:t>6)</w:t>
            </w:r>
          </w:p>
        </w:tc>
        <w:tc>
          <w:tcPr>
            <w:tcW w:w="1800" w:type="dxa"/>
          </w:tcPr>
          <w:p w:rsidR="00216B9D" w:rsidRPr="009B7C3F" w:rsidRDefault="00216B9D" w:rsidP="007E1163">
            <w:r w:rsidRPr="009B7C3F">
              <w:t>One short circuit at I</w:t>
            </w:r>
            <w:r w:rsidRPr="009B7C3F">
              <w:rPr>
                <w:vertAlign w:val="subscript"/>
              </w:rPr>
              <w:t xml:space="preserve">d. </w:t>
            </w:r>
            <w:r w:rsidRPr="009B7C3F">
              <w:t>No visible deterioration</w:t>
            </w:r>
          </w:p>
        </w:tc>
        <w:tc>
          <w:tcPr>
            <w:tcW w:w="1620" w:type="dxa"/>
          </w:tcPr>
          <w:p w:rsidR="00216B9D" w:rsidRPr="009B7C3F" w:rsidRDefault="00216B9D" w:rsidP="007E1163">
            <w:r w:rsidRPr="009B7C3F">
              <w:t>Clause 12</w:t>
            </w:r>
          </w:p>
        </w:tc>
        <w:tc>
          <w:tcPr>
            <w:tcW w:w="810" w:type="dxa"/>
          </w:tcPr>
          <w:p w:rsidR="00216B9D" w:rsidRPr="009B7C3F" w:rsidRDefault="00216B9D" w:rsidP="007E1163">
            <w:pPr>
              <w:jc w:val="center"/>
            </w:pPr>
          </w:p>
        </w:tc>
        <w:tc>
          <w:tcPr>
            <w:tcW w:w="630" w:type="dxa"/>
          </w:tcPr>
          <w:p w:rsidR="00216B9D" w:rsidRPr="009B7C3F" w:rsidRDefault="00216B9D" w:rsidP="007E1163">
            <w:pPr>
              <w:jc w:val="center"/>
            </w:pPr>
          </w:p>
        </w:tc>
        <w:tc>
          <w:tcPr>
            <w:tcW w:w="360" w:type="dxa"/>
          </w:tcPr>
          <w:p w:rsidR="00216B9D" w:rsidRPr="009B7C3F" w:rsidRDefault="00216B9D" w:rsidP="007E1163">
            <w:pPr>
              <w:jc w:val="center"/>
            </w:pPr>
          </w:p>
        </w:tc>
      </w:tr>
      <w:tr w:rsidR="00216B9D" w:rsidRPr="009B7C3F" w:rsidTr="007E1163">
        <w:tc>
          <w:tcPr>
            <w:tcW w:w="648" w:type="dxa"/>
          </w:tcPr>
          <w:p w:rsidR="00216B9D" w:rsidRPr="009B7C3F" w:rsidRDefault="00216B9D" w:rsidP="007E1163">
            <w:r w:rsidRPr="009B7C3F">
              <w:t>11</w:t>
            </w:r>
          </w:p>
        </w:tc>
        <w:tc>
          <w:tcPr>
            <w:tcW w:w="1980" w:type="dxa"/>
            <w:gridSpan w:val="2"/>
          </w:tcPr>
          <w:p w:rsidR="00216B9D" w:rsidRPr="009B7C3F" w:rsidRDefault="00216B9D" w:rsidP="007E1163">
            <w:r w:rsidRPr="009B7C3F">
              <w:t>Impulse</w:t>
            </w:r>
          </w:p>
        </w:tc>
        <w:tc>
          <w:tcPr>
            <w:tcW w:w="1800" w:type="dxa"/>
          </w:tcPr>
          <w:p w:rsidR="00216B9D" w:rsidRPr="009B7C3F" w:rsidRDefault="00216B9D" w:rsidP="007E1163">
            <w:r w:rsidRPr="009B7C3F">
              <w:t>10 impulses of each polarity</w:t>
            </w:r>
          </w:p>
        </w:tc>
        <w:tc>
          <w:tcPr>
            <w:tcW w:w="1620" w:type="dxa"/>
          </w:tcPr>
          <w:p w:rsidR="00216B9D" w:rsidRPr="009B7C3F" w:rsidRDefault="00216B9D" w:rsidP="007E1163">
            <w:r w:rsidRPr="009B7C3F">
              <w:t>Clause 6</w:t>
            </w:r>
          </w:p>
        </w:tc>
        <w:tc>
          <w:tcPr>
            <w:tcW w:w="810" w:type="dxa"/>
          </w:tcPr>
          <w:p w:rsidR="00216B9D" w:rsidRPr="009B7C3F" w:rsidRDefault="00216B9D" w:rsidP="007E1163">
            <w:pPr>
              <w:jc w:val="center"/>
            </w:pPr>
          </w:p>
        </w:tc>
        <w:tc>
          <w:tcPr>
            <w:tcW w:w="630" w:type="dxa"/>
          </w:tcPr>
          <w:p w:rsidR="00216B9D" w:rsidRPr="009B7C3F" w:rsidRDefault="00216B9D" w:rsidP="007E1163">
            <w:pPr>
              <w:jc w:val="center"/>
            </w:pPr>
          </w:p>
        </w:tc>
        <w:tc>
          <w:tcPr>
            <w:tcW w:w="360" w:type="dxa"/>
          </w:tcPr>
          <w:p w:rsidR="00216B9D" w:rsidRPr="009B7C3F" w:rsidRDefault="00216B9D" w:rsidP="007E1163">
            <w:pPr>
              <w:jc w:val="center"/>
            </w:pPr>
          </w:p>
        </w:tc>
      </w:tr>
    </w:tbl>
    <w:p w:rsidR="00216B9D" w:rsidRPr="009B7C3F" w:rsidRDefault="00216B9D" w:rsidP="00216B9D">
      <w:pPr>
        <w:ind w:left="720"/>
        <w:jc w:val="both"/>
        <w:rPr>
          <w:sz w:val="22"/>
          <w:szCs w:val="22"/>
        </w:rPr>
      </w:pPr>
    </w:p>
    <w:p w:rsidR="00216B9D" w:rsidRPr="009B7C3F" w:rsidRDefault="00216B9D" w:rsidP="00216B9D">
      <w:pPr>
        <w:jc w:val="both"/>
        <w:rPr>
          <w:b/>
          <w:sz w:val="22"/>
          <w:szCs w:val="22"/>
        </w:rPr>
      </w:pPr>
    </w:p>
    <w:p w:rsidR="00216B9D" w:rsidRPr="009B7C3F" w:rsidRDefault="00216B9D" w:rsidP="00216B9D">
      <w:pPr>
        <w:pStyle w:val="BodyText2"/>
      </w:pPr>
      <w:r w:rsidRPr="009B7C3F">
        <w:t xml:space="preserve">Note: The Contractor has to follow REC standard for the work where ever it is not specifically mentioned above. </w:t>
      </w:r>
    </w:p>
    <w:p w:rsidR="000675F0" w:rsidRPr="009B7C3F" w:rsidRDefault="000675F0" w:rsidP="00216B9D">
      <w:pPr>
        <w:spacing w:before="120" w:after="120"/>
        <w:ind w:left="720"/>
      </w:pPr>
    </w:p>
    <w:p w:rsidR="004F1C4B" w:rsidRPr="009B7C3F" w:rsidRDefault="004F1C4B" w:rsidP="004F1C4B">
      <w:pPr>
        <w:pStyle w:val="Heading1"/>
        <w:jc w:val="center"/>
        <w:rPr>
          <w:b/>
          <w:bCs/>
        </w:rPr>
      </w:pPr>
      <w:r w:rsidRPr="009B7C3F">
        <w:rPr>
          <w:b/>
          <w:bCs/>
        </w:rPr>
        <w:t xml:space="preserve">XIX.CONSTRUCTION STANDARDS FOR 11 </w:t>
      </w:r>
      <w:r w:rsidR="005E007E" w:rsidRPr="009B7C3F">
        <w:rPr>
          <w:b/>
          <w:bCs/>
        </w:rPr>
        <w:t>kV</w:t>
      </w:r>
      <w:r w:rsidRPr="009B7C3F">
        <w:rPr>
          <w:b/>
          <w:bCs/>
        </w:rPr>
        <w:t xml:space="preserve"> AND 33</w:t>
      </w:r>
      <w:r w:rsidR="005E007E" w:rsidRPr="009B7C3F">
        <w:rPr>
          <w:b/>
          <w:bCs/>
        </w:rPr>
        <w:t>kV</w:t>
      </w:r>
      <w:r w:rsidRPr="009B7C3F">
        <w:rPr>
          <w:b/>
          <w:bCs/>
        </w:rPr>
        <w:t xml:space="preserve"> OVER HEAD LINES</w:t>
      </w:r>
    </w:p>
    <w:p w:rsidR="004F1C4B" w:rsidRPr="009B7C3F" w:rsidRDefault="004F1C4B" w:rsidP="004F1C4B">
      <w:pPr>
        <w:tabs>
          <w:tab w:val="num" w:pos="360"/>
        </w:tabs>
        <w:spacing w:before="120"/>
        <w:ind w:left="360" w:hanging="360"/>
        <w:jc w:val="both"/>
        <w:rPr>
          <w:b/>
        </w:rPr>
      </w:pPr>
      <w:r w:rsidRPr="009B7C3F">
        <w:rPr>
          <w:b/>
        </w:rPr>
        <w:t>1.</w:t>
      </w:r>
      <w:r w:rsidRPr="009B7C3F">
        <w:rPr>
          <w:b/>
        </w:rPr>
        <w:tab/>
        <w:t>Scope:</w:t>
      </w:r>
    </w:p>
    <w:p w:rsidR="004F1C4B" w:rsidRPr="009B7C3F" w:rsidRDefault="004F1C4B" w:rsidP="004F1C4B">
      <w:pPr>
        <w:spacing w:before="120"/>
        <w:jc w:val="both"/>
      </w:pPr>
      <w:r w:rsidRPr="009B7C3F">
        <w:t>The Scope covers the survey of the proposed route marking pole locations, tree cutting and obtaining way leave clearance wherever necessary, transport of material to the locations, erection of line, testing of the line and handing over the line to the Employer as per specification.</w:t>
      </w:r>
    </w:p>
    <w:p w:rsidR="004F1C4B" w:rsidRPr="009B7C3F" w:rsidRDefault="004F1C4B" w:rsidP="004F1C4B">
      <w:pPr>
        <w:tabs>
          <w:tab w:val="num" w:pos="360"/>
        </w:tabs>
        <w:spacing w:before="120"/>
        <w:ind w:left="360" w:hanging="360"/>
        <w:jc w:val="both"/>
        <w:rPr>
          <w:b/>
        </w:rPr>
      </w:pPr>
      <w:r w:rsidRPr="009B7C3F">
        <w:rPr>
          <w:b/>
        </w:rPr>
        <w:t>2.</w:t>
      </w:r>
      <w:r w:rsidRPr="009B7C3F">
        <w:rPr>
          <w:b/>
        </w:rPr>
        <w:tab/>
        <w:t>General:</w:t>
      </w:r>
    </w:p>
    <w:p w:rsidR="004F1C4B" w:rsidRPr="009B7C3F" w:rsidRDefault="004F1C4B" w:rsidP="004F1C4B">
      <w:pPr>
        <w:tabs>
          <w:tab w:val="num" w:pos="360"/>
        </w:tabs>
        <w:spacing w:before="120"/>
        <w:ind w:left="360" w:hanging="360"/>
        <w:jc w:val="both"/>
        <w:rPr>
          <w:b/>
        </w:rPr>
      </w:pPr>
    </w:p>
    <w:p w:rsidR="004F1C4B" w:rsidRPr="009B7C3F" w:rsidRDefault="004F1C4B" w:rsidP="004F1C4B">
      <w:pPr>
        <w:pStyle w:val="BodyTextIndent"/>
        <w:spacing w:line="240" w:lineRule="auto"/>
        <w:ind w:firstLine="0"/>
      </w:pPr>
      <w:r w:rsidRPr="009B7C3F">
        <w:t xml:space="preserve">The Contractor should be conversant with Indian Electricity Act 2003, Indian Electricity Rules 1956 and Indian Telegraph Act 1989 as amended from time to time. </w:t>
      </w:r>
    </w:p>
    <w:p w:rsidR="004F1C4B" w:rsidRPr="009B7C3F" w:rsidRDefault="004F1C4B" w:rsidP="004F1C4B">
      <w:pPr>
        <w:spacing w:before="120"/>
        <w:jc w:val="both"/>
        <w:rPr>
          <w:b/>
        </w:rPr>
      </w:pPr>
      <w:r w:rsidRPr="009B7C3F">
        <w:rPr>
          <w:b/>
        </w:rPr>
        <w:t>2.1   Site work:</w:t>
      </w:r>
    </w:p>
    <w:p w:rsidR="004F1C4B" w:rsidRPr="009B7C3F" w:rsidRDefault="004F1C4B" w:rsidP="004F1C4B">
      <w:pPr>
        <w:pStyle w:val="BodyText"/>
      </w:pPr>
      <w:r w:rsidRPr="009B7C3F">
        <w:tab/>
        <w:t>All works to be carried out in workman like manner to minimise interference to farming. In particular excavations must be guarded. Watercourses, drains etc., must be kept clean and must not be allowed to become blocked with site material. Adequate precautions must be taken to prevent damage or injury to persons and live stock.</w:t>
      </w:r>
    </w:p>
    <w:p w:rsidR="004F1C4B" w:rsidRPr="009B7C3F" w:rsidRDefault="004F1C4B" w:rsidP="004F1C4B">
      <w:pPr>
        <w:pStyle w:val="BodyText"/>
      </w:pPr>
    </w:p>
    <w:p w:rsidR="004F1C4B" w:rsidRPr="009B7C3F" w:rsidRDefault="004F1C4B" w:rsidP="004F1C4B">
      <w:pPr>
        <w:pStyle w:val="BodyText"/>
        <w:numPr>
          <w:ilvl w:val="1"/>
          <w:numId w:val="0"/>
        </w:numPr>
        <w:tabs>
          <w:tab w:val="num" w:pos="360"/>
        </w:tabs>
        <w:rPr>
          <w:b/>
        </w:rPr>
      </w:pPr>
      <w:r w:rsidRPr="009B7C3F">
        <w:rPr>
          <w:b/>
        </w:rPr>
        <w:t>Animals:</w:t>
      </w:r>
    </w:p>
    <w:p w:rsidR="004F1C4B" w:rsidRPr="009B7C3F" w:rsidRDefault="004F1C4B" w:rsidP="004F1C4B">
      <w:pPr>
        <w:pStyle w:val="BodyText"/>
      </w:pPr>
      <w:r w:rsidRPr="009B7C3F">
        <w:t>No animal shall be brought on or near to the site.</w:t>
      </w:r>
    </w:p>
    <w:p w:rsidR="004F1C4B" w:rsidRPr="009B7C3F" w:rsidRDefault="004F1C4B" w:rsidP="004F1C4B">
      <w:pPr>
        <w:pStyle w:val="BodyText"/>
      </w:pPr>
    </w:p>
    <w:p w:rsidR="004F1C4B" w:rsidRPr="009B7C3F" w:rsidRDefault="004F1C4B" w:rsidP="004F1C4B">
      <w:pPr>
        <w:pStyle w:val="BodyText"/>
        <w:numPr>
          <w:ilvl w:val="1"/>
          <w:numId w:val="0"/>
        </w:numPr>
        <w:tabs>
          <w:tab w:val="num" w:pos="360"/>
        </w:tabs>
        <w:rPr>
          <w:b/>
        </w:rPr>
      </w:pPr>
      <w:r w:rsidRPr="009B7C3F">
        <w:rPr>
          <w:b/>
        </w:rPr>
        <w:t>Site Damage</w:t>
      </w:r>
    </w:p>
    <w:p w:rsidR="004F1C4B" w:rsidRPr="009B7C3F" w:rsidRDefault="004F1C4B" w:rsidP="004F1C4B">
      <w:pPr>
        <w:pStyle w:val="BodyText"/>
      </w:pPr>
      <w:r w:rsidRPr="009B7C3F">
        <w:t>Land damage should be confined to as small an area as possible. Poles and other materials should be placed along side access routes as close to pole position as possible and neatly stacked. Where the making of conductor joints necessitates the cutting back of conductor strands, tarpaulin sheets must be used for the collection of conductor strand trimmings etc. any dangerous material such as wire trimmings, barbed wire, crates etc must not be left on site.</w:t>
      </w:r>
    </w:p>
    <w:p w:rsidR="004F1C4B" w:rsidRPr="009B7C3F" w:rsidRDefault="004F1C4B" w:rsidP="004F1C4B">
      <w:pPr>
        <w:pStyle w:val="BodyText"/>
        <w:numPr>
          <w:ilvl w:val="1"/>
          <w:numId w:val="0"/>
        </w:numPr>
        <w:tabs>
          <w:tab w:val="num" w:pos="360"/>
        </w:tabs>
        <w:rPr>
          <w:b/>
        </w:rPr>
      </w:pPr>
    </w:p>
    <w:p w:rsidR="004F1C4B" w:rsidRPr="009B7C3F" w:rsidRDefault="004F1C4B" w:rsidP="004F1C4B">
      <w:pPr>
        <w:pStyle w:val="BodyText"/>
        <w:numPr>
          <w:ilvl w:val="1"/>
          <w:numId w:val="0"/>
        </w:numPr>
        <w:tabs>
          <w:tab w:val="num" w:pos="360"/>
        </w:tabs>
        <w:rPr>
          <w:b/>
        </w:rPr>
      </w:pPr>
      <w:r w:rsidRPr="009B7C3F">
        <w:rPr>
          <w:b/>
        </w:rPr>
        <w:t>Storage</w:t>
      </w:r>
    </w:p>
    <w:p w:rsidR="004F1C4B" w:rsidRPr="009B7C3F" w:rsidRDefault="004F1C4B" w:rsidP="004F1C4B">
      <w:pPr>
        <w:pStyle w:val="BodyText"/>
      </w:pPr>
      <w:r w:rsidRPr="009B7C3F">
        <w:t xml:space="preserve">Way leave and / or access facilities do not allow for long term storage of materials on site. Materials must be tidily stored. All waste material must be removed from site by the end of the working day. . </w:t>
      </w:r>
    </w:p>
    <w:p w:rsidR="004F1C4B" w:rsidRPr="009B7C3F" w:rsidRDefault="004F1C4B" w:rsidP="004F1C4B">
      <w:pPr>
        <w:pStyle w:val="BodyText"/>
        <w:numPr>
          <w:ilvl w:val="1"/>
          <w:numId w:val="0"/>
        </w:numPr>
        <w:tabs>
          <w:tab w:val="num" w:pos="360"/>
        </w:tabs>
        <w:rPr>
          <w:b/>
        </w:rPr>
      </w:pPr>
    </w:p>
    <w:p w:rsidR="004F1C4B" w:rsidRPr="009B7C3F" w:rsidRDefault="004F1C4B" w:rsidP="004F1C4B">
      <w:pPr>
        <w:pStyle w:val="BodyText"/>
        <w:numPr>
          <w:ilvl w:val="1"/>
          <w:numId w:val="0"/>
        </w:numPr>
        <w:tabs>
          <w:tab w:val="num" w:pos="360"/>
        </w:tabs>
        <w:rPr>
          <w:b/>
        </w:rPr>
      </w:pPr>
      <w:r w:rsidRPr="009B7C3F">
        <w:rPr>
          <w:b/>
        </w:rPr>
        <w:t>Pumping:</w:t>
      </w:r>
    </w:p>
    <w:p w:rsidR="004F1C4B" w:rsidRPr="009B7C3F" w:rsidRDefault="004F1C4B" w:rsidP="004F1C4B">
      <w:pPr>
        <w:pStyle w:val="BodyText"/>
      </w:pPr>
      <w:r w:rsidRPr="009B7C3F">
        <w:lastRenderedPageBreak/>
        <w:t>The Contractor is responsible for piping or channeling all pumped water from excavations to the nearest ditch, to avoid damage to crops and neighbouring land and they will be held responsible for the cleaning out the ditch should this become silted up due to pumping operations.</w:t>
      </w:r>
    </w:p>
    <w:p w:rsidR="004F1C4B" w:rsidRPr="009B7C3F" w:rsidRDefault="004F1C4B" w:rsidP="004F1C4B">
      <w:pPr>
        <w:pStyle w:val="BodyText"/>
        <w:numPr>
          <w:ilvl w:val="1"/>
          <w:numId w:val="0"/>
        </w:numPr>
        <w:tabs>
          <w:tab w:val="num" w:pos="360"/>
        </w:tabs>
        <w:rPr>
          <w:b/>
        </w:rPr>
      </w:pPr>
    </w:p>
    <w:p w:rsidR="000251CE" w:rsidRPr="009B7C3F" w:rsidRDefault="000251CE" w:rsidP="004F1C4B">
      <w:pPr>
        <w:pStyle w:val="BodyText"/>
        <w:numPr>
          <w:ilvl w:val="1"/>
          <w:numId w:val="0"/>
        </w:numPr>
        <w:tabs>
          <w:tab w:val="num" w:pos="360"/>
        </w:tabs>
        <w:rPr>
          <w:b/>
        </w:rPr>
      </w:pPr>
    </w:p>
    <w:p w:rsidR="004F1C4B" w:rsidRPr="009B7C3F" w:rsidRDefault="004F1C4B" w:rsidP="004F1C4B">
      <w:pPr>
        <w:pStyle w:val="BodyText"/>
        <w:numPr>
          <w:ilvl w:val="1"/>
          <w:numId w:val="0"/>
        </w:numPr>
        <w:tabs>
          <w:tab w:val="num" w:pos="360"/>
        </w:tabs>
        <w:rPr>
          <w:b/>
        </w:rPr>
      </w:pPr>
      <w:r w:rsidRPr="009B7C3F">
        <w:rPr>
          <w:b/>
        </w:rPr>
        <w:t>Care of soils in un-surfaced land</w:t>
      </w:r>
    </w:p>
    <w:p w:rsidR="004F1C4B" w:rsidRPr="009B7C3F" w:rsidRDefault="004F1C4B" w:rsidP="004F1C4B">
      <w:pPr>
        <w:pStyle w:val="BodyText"/>
      </w:pPr>
      <w:r w:rsidRPr="009B7C3F">
        <w:t>When the carrying out of works will have an adverse effect on the physical condition of agricultural and other un-surfaced land, the works should be planned to reduce the occupation time to a minimum.</w:t>
      </w:r>
    </w:p>
    <w:p w:rsidR="004F1C4B" w:rsidRPr="009B7C3F" w:rsidRDefault="004F1C4B" w:rsidP="004F1C4B">
      <w:pPr>
        <w:pStyle w:val="BodyText"/>
      </w:pPr>
    </w:p>
    <w:p w:rsidR="004F1C4B" w:rsidRPr="009B7C3F" w:rsidRDefault="004F1C4B" w:rsidP="004F1C4B">
      <w:pPr>
        <w:pStyle w:val="BodyText"/>
      </w:pPr>
      <w:r w:rsidRPr="009B7C3F">
        <w:t>Low ground pressure vehicles to be used by the Contractor to minimise damage to the soil structure. All excavated soils should be reinstated in the correct sequence.</w:t>
      </w:r>
    </w:p>
    <w:p w:rsidR="004F1C4B" w:rsidRPr="009B7C3F" w:rsidRDefault="004F1C4B" w:rsidP="004F1C4B">
      <w:pPr>
        <w:pStyle w:val="BodyText"/>
      </w:pPr>
      <w:r w:rsidRPr="009B7C3F">
        <w:t xml:space="preserve">When back filling is completed sufficient top soil should be heaped over the excavation(s) to allow for settlement. </w:t>
      </w:r>
    </w:p>
    <w:p w:rsidR="004F1C4B" w:rsidRPr="009B7C3F" w:rsidRDefault="004F1C4B" w:rsidP="004F1C4B">
      <w:pPr>
        <w:pStyle w:val="BodyText"/>
        <w:numPr>
          <w:ilvl w:val="1"/>
          <w:numId w:val="0"/>
        </w:numPr>
        <w:tabs>
          <w:tab w:val="num" w:pos="360"/>
        </w:tabs>
        <w:rPr>
          <w:b/>
        </w:rPr>
      </w:pPr>
    </w:p>
    <w:p w:rsidR="004F1C4B" w:rsidRPr="009B7C3F" w:rsidRDefault="004F1C4B" w:rsidP="004F1C4B">
      <w:pPr>
        <w:pStyle w:val="BodyText"/>
        <w:numPr>
          <w:ilvl w:val="1"/>
          <w:numId w:val="0"/>
        </w:numPr>
        <w:tabs>
          <w:tab w:val="num" w:pos="360"/>
        </w:tabs>
        <w:rPr>
          <w:b/>
        </w:rPr>
      </w:pPr>
      <w:r w:rsidRPr="009B7C3F">
        <w:rPr>
          <w:b/>
        </w:rPr>
        <w:t>Site Maintenance</w:t>
      </w:r>
    </w:p>
    <w:p w:rsidR="000675F0" w:rsidRPr="009B7C3F" w:rsidRDefault="004F1C4B" w:rsidP="000675F0">
      <w:pPr>
        <w:pStyle w:val="BodyText"/>
      </w:pPr>
      <w:r w:rsidRPr="009B7C3F">
        <w:t>Particular attention should be paid by the Contractor and his workmen to public relations. These involve ensuring that farm roads or tracks kept clear of obstructions. No Dogs or other an</w:t>
      </w:r>
      <w:r w:rsidR="000675F0" w:rsidRPr="009B7C3F">
        <w:t xml:space="preserve">imals are to be brought on site </w:t>
      </w:r>
    </w:p>
    <w:p w:rsidR="004F1C4B" w:rsidRPr="009B7C3F" w:rsidRDefault="004F1C4B" w:rsidP="000675F0">
      <w:pPr>
        <w:pStyle w:val="BodyText"/>
      </w:pPr>
      <w:r w:rsidRPr="009B7C3F">
        <w:rPr>
          <w:b/>
        </w:rPr>
        <w:tab/>
      </w:r>
    </w:p>
    <w:p w:rsidR="004F1C4B" w:rsidRPr="009B7C3F" w:rsidRDefault="004F1C4B" w:rsidP="004F1C4B">
      <w:pPr>
        <w:pStyle w:val="BodyText"/>
        <w:tabs>
          <w:tab w:val="num" w:pos="360"/>
        </w:tabs>
        <w:rPr>
          <w:b/>
        </w:rPr>
      </w:pPr>
      <w:r w:rsidRPr="009B7C3F">
        <w:rPr>
          <w:b/>
        </w:rPr>
        <w:t>3. Definitions</w:t>
      </w:r>
    </w:p>
    <w:p w:rsidR="004F1C4B" w:rsidRPr="009B7C3F" w:rsidRDefault="004F1C4B" w:rsidP="004F1C4B">
      <w:pPr>
        <w:pStyle w:val="BodyText"/>
      </w:pPr>
      <w:r w:rsidRPr="009B7C3F">
        <w:t>The following definitions apply to the specification, design and construction of over headlines:</w:t>
      </w:r>
    </w:p>
    <w:p w:rsidR="004F1C4B" w:rsidRPr="009B7C3F" w:rsidRDefault="004F1C4B" w:rsidP="004F1C4B">
      <w:pPr>
        <w:pStyle w:val="BodyText"/>
        <w:rPr>
          <w:b/>
        </w:rPr>
      </w:pPr>
      <w:r w:rsidRPr="009B7C3F">
        <w:rPr>
          <w:b/>
        </w:rPr>
        <w:t>Auxiliary Equipment</w:t>
      </w:r>
    </w:p>
    <w:p w:rsidR="004F1C4B" w:rsidRPr="009B7C3F" w:rsidRDefault="004F1C4B" w:rsidP="004F1C4B">
      <w:pPr>
        <w:pStyle w:val="BodyText"/>
      </w:pPr>
      <w:r w:rsidRPr="009B7C3F">
        <w:t>Equipment other than that forming part of this line design which may be placed on supports, such as transformers, switchgear etc.</w:t>
      </w:r>
    </w:p>
    <w:p w:rsidR="004F1C4B" w:rsidRPr="009B7C3F" w:rsidRDefault="004F1C4B" w:rsidP="004F1C4B">
      <w:pPr>
        <w:pStyle w:val="BodyText"/>
        <w:rPr>
          <w:b/>
        </w:rPr>
      </w:pPr>
      <w:r w:rsidRPr="009B7C3F">
        <w:rPr>
          <w:b/>
        </w:rPr>
        <w:t>Average Span</w:t>
      </w:r>
    </w:p>
    <w:p w:rsidR="004F1C4B" w:rsidRPr="009B7C3F" w:rsidRDefault="004F1C4B" w:rsidP="004F1C4B">
      <w:pPr>
        <w:pStyle w:val="BodyText"/>
      </w:pPr>
      <w:r w:rsidRPr="009B7C3F">
        <w:t>The arithmetic average length of a number of spans in a line or section of line.</w:t>
      </w:r>
    </w:p>
    <w:p w:rsidR="004F1C4B" w:rsidRPr="009B7C3F" w:rsidRDefault="004F1C4B" w:rsidP="004F1C4B">
      <w:pPr>
        <w:pStyle w:val="BodyText"/>
        <w:rPr>
          <w:b/>
        </w:rPr>
      </w:pPr>
      <w:r w:rsidRPr="009B7C3F">
        <w:rPr>
          <w:b/>
        </w:rPr>
        <w:t>Basic Span / Ruling Span</w:t>
      </w:r>
    </w:p>
    <w:p w:rsidR="004F1C4B" w:rsidRPr="009B7C3F" w:rsidRDefault="004F1C4B" w:rsidP="004F1C4B">
      <w:pPr>
        <w:pStyle w:val="BodyText"/>
      </w:pPr>
      <w:r w:rsidRPr="009B7C3F">
        <w:t>The span length adopted for sag / tension calculations.</w:t>
      </w:r>
    </w:p>
    <w:p w:rsidR="004F1C4B" w:rsidRPr="009B7C3F" w:rsidRDefault="004F1C4B" w:rsidP="004F1C4B">
      <w:pPr>
        <w:pStyle w:val="BodyText"/>
        <w:rPr>
          <w:b/>
        </w:rPr>
      </w:pPr>
      <w:r w:rsidRPr="009B7C3F">
        <w:rPr>
          <w:b/>
        </w:rPr>
        <w:t>Maximum Span</w:t>
      </w:r>
    </w:p>
    <w:p w:rsidR="004F1C4B" w:rsidRPr="009B7C3F" w:rsidRDefault="004F1C4B" w:rsidP="004F1C4B">
      <w:pPr>
        <w:pStyle w:val="BodyText"/>
        <w:tabs>
          <w:tab w:val="left" w:pos="0"/>
        </w:tabs>
      </w:pPr>
      <w:r w:rsidRPr="009B7C3F">
        <w:t>The maximum span length permitted using normal conductor spacing.</w:t>
      </w:r>
    </w:p>
    <w:p w:rsidR="004F1C4B" w:rsidRPr="009B7C3F" w:rsidRDefault="004F1C4B" w:rsidP="004F1C4B">
      <w:pPr>
        <w:pStyle w:val="BodyText"/>
        <w:tabs>
          <w:tab w:val="left" w:pos="0"/>
        </w:tabs>
        <w:rPr>
          <w:b/>
        </w:rPr>
      </w:pPr>
      <w:r w:rsidRPr="009B7C3F">
        <w:rPr>
          <w:b/>
        </w:rPr>
        <w:t>Conductor</w:t>
      </w:r>
    </w:p>
    <w:p w:rsidR="004F1C4B" w:rsidRPr="009B7C3F" w:rsidRDefault="004F1C4B" w:rsidP="004F1C4B">
      <w:pPr>
        <w:pStyle w:val="BodyText"/>
        <w:tabs>
          <w:tab w:val="left" w:pos="0"/>
        </w:tabs>
      </w:pPr>
      <w:r w:rsidRPr="009B7C3F">
        <w:t>Any conductor of electrical energy</w:t>
      </w:r>
    </w:p>
    <w:p w:rsidR="004F1C4B" w:rsidRPr="009B7C3F" w:rsidRDefault="004F1C4B" w:rsidP="004F1C4B">
      <w:pPr>
        <w:pStyle w:val="BodyText"/>
        <w:tabs>
          <w:tab w:val="left" w:pos="0"/>
        </w:tabs>
        <w:rPr>
          <w:b/>
        </w:rPr>
      </w:pPr>
      <w:r w:rsidRPr="009B7C3F">
        <w:rPr>
          <w:b/>
        </w:rPr>
        <w:t>LT</w:t>
      </w:r>
      <w:r w:rsidRPr="009B7C3F">
        <w:t xml:space="preserve"> </w:t>
      </w:r>
      <w:r w:rsidRPr="009B7C3F">
        <w:rPr>
          <w:b/>
        </w:rPr>
        <w:t>Distribution Line</w:t>
      </w:r>
    </w:p>
    <w:p w:rsidR="004F1C4B" w:rsidRPr="009B7C3F" w:rsidRDefault="004F1C4B" w:rsidP="004F1C4B">
      <w:pPr>
        <w:pStyle w:val="BodyText"/>
      </w:pPr>
      <w:r w:rsidRPr="009B7C3F">
        <w:t xml:space="preserve">A line fed from a distribution transformer, providing a supply to more than one customer, separately tapped. </w:t>
      </w:r>
    </w:p>
    <w:p w:rsidR="004F1C4B" w:rsidRPr="009B7C3F" w:rsidRDefault="004F1C4B" w:rsidP="004F1C4B">
      <w:pPr>
        <w:pStyle w:val="BodyText"/>
        <w:rPr>
          <w:b/>
        </w:rPr>
      </w:pPr>
      <w:r w:rsidRPr="009B7C3F">
        <w:rPr>
          <w:b/>
        </w:rPr>
        <w:t>Conductor Down pull</w:t>
      </w:r>
    </w:p>
    <w:p w:rsidR="004F1C4B" w:rsidRPr="009B7C3F" w:rsidRDefault="004F1C4B" w:rsidP="004F1C4B">
      <w:pPr>
        <w:pStyle w:val="BodyText"/>
      </w:pPr>
      <w:r w:rsidRPr="009B7C3F">
        <w:t xml:space="preserve">The vertical loading imposed by the conductors corresponding to a gradient measured between adjacent points of support. </w:t>
      </w:r>
    </w:p>
    <w:p w:rsidR="004F1C4B" w:rsidRPr="009B7C3F" w:rsidRDefault="004F1C4B" w:rsidP="004F1C4B">
      <w:pPr>
        <w:pStyle w:val="BodyText"/>
        <w:rPr>
          <w:b/>
        </w:rPr>
      </w:pPr>
      <w:r w:rsidRPr="009B7C3F">
        <w:rPr>
          <w:b/>
        </w:rPr>
        <w:t>Engineer</w:t>
      </w:r>
    </w:p>
    <w:p w:rsidR="004F1C4B" w:rsidRPr="009B7C3F" w:rsidRDefault="004F1C4B" w:rsidP="004F1C4B">
      <w:pPr>
        <w:pStyle w:val="BodyText"/>
      </w:pPr>
      <w:r w:rsidRPr="009B7C3F">
        <w:t>Means the person appointed by the Employer (</w:t>
      </w:r>
      <w:r w:rsidR="00165E7B" w:rsidRPr="009B7C3F">
        <w:t>TGSPDCL</w:t>
      </w:r>
      <w:r w:rsidRPr="009B7C3F">
        <w:t xml:space="preserve">) to act as Engineer for the purposes of this contract. </w:t>
      </w:r>
    </w:p>
    <w:p w:rsidR="004F1C4B" w:rsidRPr="009B7C3F" w:rsidRDefault="004F1C4B" w:rsidP="004F1C4B">
      <w:pPr>
        <w:pStyle w:val="BodyText"/>
        <w:rPr>
          <w:b/>
        </w:rPr>
      </w:pPr>
      <w:r w:rsidRPr="009B7C3F">
        <w:rPr>
          <w:b/>
        </w:rPr>
        <w:t>Contractor</w:t>
      </w:r>
    </w:p>
    <w:p w:rsidR="004F1C4B" w:rsidRPr="009B7C3F" w:rsidRDefault="004F1C4B" w:rsidP="004F1C4B">
      <w:pPr>
        <w:pStyle w:val="BodyText"/>
      </w:pPr>
      <w:r w:rsidRPr="009B7C3F">
        <w:t xml:space="preserve">Means the person whose tender has been accepted by the Employer and the legal successors in title to the Contractor but not (except with the consent of the Employer) any assignee of the Contractor. </w:t>
      </w:r>
    </w:p>
    <w:p w:rsidR="004F1C4B" w:rsidRPr="009B7C3F" w:rsidRDefault="004F1C4B" w:rsidP="004F1C4B">
      <w:pPr>
        <w:pStyle w:val="BodyText"/>
        <w:rPr>
          <w:b/>
        </w:rPr>
      </w:pPr>
      <w:r w:rsidRPr="009B7C3F">
        <w:rPr>
          <w:b/>
        </w:rPr>
        <w:t>Failure Containment</w:t>
      </w:r>
    </w:p>
    <w:p w:rsidR="004F1C4B" w:rsidRPr="009B7C3F" w:rsidRDefault="004F1C4B" w:rsidP="004F1C4B">
      <w:pPr>
        <w:pStyle w:val="BodyText"/>
      </w:pPr>
      <w:r w:rsidRPr="009B7C3F">
        <w:t xml:space="preserve">Provision of a double pole structure and stays at strategic points along the line to prevent cascade failure along the entire line. </w:t>
      </w:r>
    </w:p>
    <w:p w:rsidR="004F1C4B" w:rsidRPr="009B7C3F" w:rsidRDefault="004F1C4B" w:rsidP="004F1C4B">
      <w:pPr>
        <w:pStyle w:val="BodyText"/>
        <w:rPr>
          <w:b/>
        </w:rPr>
      </w:pPr>
      <w:r w:rsidRPr="009B7C3F">
        <w:rPr>
          <w:b/>
        </w:rPr>
        <w:t>Flying Stay</w:t>
      </w:r>
    </w:p>
    <w:p w:rsidR="004F1C4B" w:rsidRPr="009B7C3F" w:rsidRDefault="004F1C4B" w:rsidP="004F1C4B">
      <w:pPr>
        <w:pStyle w:val="BodyText"/>
      </w:pPr>
      <w:r w:rsidRPr="009B7C3F">
        <w:t xml:space="preserve">A means of providing a horizontal load to an angle support where it is impractical to use the conventional method of staying. </w:t>
      </w:r>
    </w:p>
    <w:p w:rsidR="004F1C4B" w:rsidRPr="009B7C3F" w:rsidRDefault="004F1C4B" w:rsidP="004F1C4B">
      <w:pPr>
        <w:pStyle w:val="BodyText"/>
        <w:rPr>
          <w:b/>
        </w:rPr>
      </w:pPr>
      <w:r w:rsidRPr="009B7C3F">
        <w:t xml:space="preserve"> I</w:t>
      </w:r>
      <w:r w:rsidRPr="009B7C3F">
        <w:rPr>
          <w:b/>
        </w:rPr>
        <w:t>ntermediate Support</w:t>
      </w:r>
    </w:p>
    <w:p w:rsidR="004F1C4B" w:rsidRPr="009B7C3F" w:rsidRDefault="004F1C4B" w:rsidP="004F1C4B">
      <w:pPr>
        <w:pStyle w:val="BodyText"/>
      </w:pPr>
      <w:r w:rsidRPr="009B7C3F">
        <w:t xml:space="preserve">A support in a straight run of a line on which the conductors are supported on pin insulators. </w:t>
      </w:r>
    </w:p>
    <w:p w:rsidR="004F1C4B" w:rsidRPr="009B7C3F" w:rsidRDefault="004F1C4B" w:rsidP="004F1C4B">
      <w:pPr>
        <w:pStyle w:val="BodyText"/>
        <w:rPr>
          <w:b/>
        </w:rPr>
      </w:pPr>
      <w:r w:rsidRPr="009B7C3F">
        <w:rPr>
          <w:b/>
        </w:rPr>
        <w:t>Offset Arrangement</w:t>
      </w:r>
    </w:p>
    <w:p w:rsidR="004F1C4B" w:rsidRPr="009B7C3F" w:rsidRDefault="004F1C4B" w:rsidP="004F1C4B">
      <w:pPr>
        <w:pStyle w:val="BodyText"/>
      </w:pPr>
      <w:r w:rsidRPr="009B7C3F">
        <w:lastRenderedPageBreak/>
        <w:t>An arrangement where the conductors are supported offset from the pole by means of a side arm and strut</w:t>
      </w:r>
    </w:p>
    <w:p w:rsidR="004F1C4B" w:rsidRPr="009B7C3F" w:rsidRDefault="004F1C4B" w:rsidP="004F1C4B">
      <w:pPr>
        <w:pStyle w:val="BodyText"/>
        <w:rPr>
          <w:b/>
        </w:rPr>
      </w:pPr>
      <w:r w:rsidRPr="009B7C3F">
        <w:rPr>
          <w:b/>
        </w:rPr>
        <w:t>Over Tensioning</w:t>
      </w:r>
    </w:p>
    <w:p w:rsidR="004F1C4B" w:rsidRPr="009B7C3F" w:rsidRDefault="004F1C4B" w:rsidP="004F1C4B">
      <w:pPr>
        <w:pStyle w:val="BodyText"/>
      </w:pPr>
      <w:r w:rsidRPr="009B7C3F">
        <w:t>Excess tension applied above normal theoretical design tension at the time of erection.</w:t>
      </w:r>
    </w:p>
    <w:p w:rsidR="004F1C4B" w:rsidRPr="009B7C3F" w:rsidRDefault="004F1C4B" w:rsidP="004F1C4B">
      <w:pPr>
        <w:pStyle w:val="BodyText"/>
        <w:rPr>
          <w:b/>
        </w:rPr>
      </w:pPr>
      <w:r w:rsidRPr="009B7C3F">
        <w:rPr>
          <w:b/>
        </w:rPr>
        <w:t>Pre Tensioning</w:t>
      </w:r>
    </w:p>
    <w:p w:rsidR="004F1C4B" w:rsidRPr="009B7C3F" w:rsidRDefault="004F1C4B" w:rsidP="004F1C4B">
      <w:pPr>
        <w:pStyle w:val="BodyText"/>
      </w:pPr>
      <w:r w:rsidRPr="009B7C3F">
        <w:t>The tension treatment applied to a conductor before final erection tension is established.</w:t>
      </w:r>
    </w:p>
    <w:p w:rsidR="004F1C4B" w:rsidRPr="009B7C3F" w:rsidRDefault="004F1C4B" w:rsidP="004F1C4B">
      <w:pPr>
        <w:pStyle w:val="BodyText"/>
        <w:rPr>
          <w:b/>
        </w:rPr>
      </w:pPr>
      <w:r w:rsidRPr="009B7C3F">
        <w:rPr>
          <w:b/>
        </w:rPr>
        <w:t xml:space="preserve"> Recommended Span </w:t>
      </w:r>
    </w:p>
    <w:p w:rsidR="004F1C4B" w:rsidRPr="009B7C3F" w:rsidRDefault="004F1C4B" w:rsidP="004F1C4B">
      <w:pPr>
        <w:pStyle w:val="BodyText"/>
      </w:pPr>
      <w:r w:rsidRPr="009B7C3F">
        <w:t xml:space="preserve">The average span length in any section to which the line should be planned individual spans will normally be within +10% to -20% of the chosen basic span. </w:t>
      </w:r>
    </w:p>
    <w:p w:rsidR="004F1C4B" w:rsidRPr="009B7C3F" w:rsidRDefault="004F1C4B" w:rsidP="004F1C4B">
      <w:pPr>
        <w:pStyle w:val="BodyText"/>
        <w:rPr>
          <w:b/>
        </w:rPr>
      </w:pPr>
      <w:r w:rsidRPr="009B7C3F">
        <w:rPr>
          <w:b/>
        </w:rPr>
        <w:t>Sag</w:t>
      </w:r>
    </w:p>
    <w:p w:rsidR="004F1C4B" w:rsidRPr="009B7C3F" w:rsidRDefault="004F1C4B" w:rsidP="004F1C4B">
      <w:pPr>
        <w:pStyle w:val="BodyText"/>
      </w:pPr>
      <w:r w:rsidRPr="009B7C3F">
        <w:t>The vertical distance, under any system of conductor loading, between the conductor and a straight line joining adjacent supporting points, measured mid-span.</w:t>
      </w:r>
    </w:p>
    <w:p w:rsidR="004F1C4B" w:rsidRPr="009B7C3F" w:rsidRDefault="004F1C4B" w:rsidP="000675F0">
      <w:pPr>
        <w:pStyle w:val="BodyText"/>
        <w:rPr>
          <w:b/>
          <w:sz w:val="8"/>
        </w:rPr>
      </w:pPr>
    </w:p>
    <w:p w:rsidR="004F1C4B" w:rsidRPr="009B7C3F" w:rsidRDefault="004F1C4B" w:rsidP="004F1C4B">
      <w:pPr>
        <w:pStyle w:val="BodyText"/>
        <w:rPr>
          <w:b/>
        </w:rPr>
      </w:pPr>
      <w:r w:rsidRPr="009B7C3F">
        <w:rPr>
          <w:b/>
        </w:rPr>
        <w:t>Span</w:t>
      </w:r>
    </w:p>
    <w:p w:rsidR="004F1C4B" w:rsidRPr="009B7C3F" w:rsidRDefault="004F1C4B" w:rsidP="004F1C4B">
      <w:pPr>
        <w:pStyle w:val="BodyText"/>
      </w:pPr>
      <w:r w:rsidRPr="009B7C3F">
        <w:t>The horizontal distance between adjacent supports.</w:t>
      </w:r>
    </w:p>
    <w:p w:rsidR="004F1C4B" w:rsidRPr="009B7C3F" w:rsidRDefault="004F1C4B" w:rsidP="004F1C4B">
      <w:pPr>
        <w:pStyle w:val="BodyText"/>
        <w:rPr>
          <w:b/>
          <w:sz w:val="16"/>
        </w:rPr>
      </w:pPr>
    </w:p>
    <w:p w:rsidR="004F1C4B" w:rsidRPr="009B7C3F" w:rsidRDefault="004F1C4B" w:rsidP="004F1C4B">
      <w:pPr>
        <w:pStyle w:val="BodyText"/>
        <w:rPr>
          <w:b/>
        </w:rPr>
      </w:pPr>
      <w:r w:rsidRPr="009B7C3F">
        <w:rPr>
          <w:b/>
        </w:rPr>
        <w:t>Stay</w:t>
      </w:r>
    </w:p>
    <w:p w:rsidR="004F1C4B" w:rsidRPr="009B7C3F" w:rsidRDefault="004F1C4B" w:rsidP="004F1C4B">
      <w:pPr>
        <w:pStyle w:val="BodyText"/>
      </w:pPr>
      <w:r w:rsidRPr="009B7C3F">
        <w:t>High tension steel wire with insulators and fittings that transfers the pole top conductor tension to a ground anchor maintaining the balance of the structure.</w:t>
      </w:r>
    </w:p>
    <w:p w:rsidR="004F1C4B" w:rsidRPr="009B7C3F" w:rsidRDefault="004F1C4B" w:rsidP="004F1C4B">
      <w:pPr>
        <w:pStyle w:val="BodyText"/>
        <w:rPr>
          <w:b/>
        </w:rPr>
      </w:pPr>
      <w:r w:rsidRPr="009B7C3F">
        <w:rPr>
          <w:b/>
        </w:rPr>
        <w:t>Strut</w:t>
      </w:r>
    </w:p>
    <w:p w:rsidR="004F1C4B" w:rsidRPr="009B7C3F" w:rsidRDefault="004F1C4B" w:rsidP="004F1C4B">
      <w:pPr>
        <w:pStyle w:val="BodyText"/>
      </w:pPr>
      <w:r w:rsidRPr="009B7C3F">
        <w:t>Any support that carries a compressive force caused by conductor tension.</w:t>
      </w:r>
    </w:p>
    <w:p w:rsidR="004F1C4B" w:rsidRPr="009B7C3F" w:rsidRDefault="004F1C4B" w:rsidP="004F1C4B">
      <w:pPr>
        <w:pStyle w:val="BodyText"/>
        <w:rPr>
          <w:b/>
        </w:rPr>
      </w:pPr>
      <w:r w:rsidRPr="009B7C3F">
        <w:rPr>
          <w:b/>
        </w:rPr>
        <w:t xml:space="preserve">11 </w:t>
      </w:r>
      <w:r w:rsidR="005E007E" w:rsidRPr="009B7C3F">
        <w:rPr>
          <w:b/>
        </w:rPr>
        <w:t>kV</w:t>
      </w:r>
      <w:r w:rsidRPr="009B7C3F">
        <w:rPr>
          <w:b/>
        </w:rPr>
        <w:t xml:space="preserve"> Trunk Line</w:t>
      </w:r>
    </w:p>
    <w:p w:rsidR="004F1C4B" w:rsidRPr="009B7C3F" w:rsidRDefault="004F1C4B" w:rsidP="004F1C4B">
      <w:pPr>
        <w:pStyle w:val="BodyText"/>
      </w:pPr>
      <w:r w:rsidRPr="009B7C3F">
        <w:t xml:space="preserve">Main 11 </w:t>
      </w:r>
      <w:r w:rsidR="005E007E" w:rsidRPr="009B7C3F">
        <w:t>kV</w:t>
      </w:r>
      <w:r w:rsidRPr="009B7C3F">
        <w:t xml:space="preserve"> line from the 33 </w:t>
      </w:r>
      <w:r w:rsidR="005E007E" w:rsidRPr="009B7C3F">
        <w:t>kV</w:t>
      </w:r>
      <w:r w:rsidRPr="009B7C3F">
        <w:t xml:space="preserve"> substation to the tailend of the 11 </w:t>
      </w:r>
      <w:r w:rsidR="005E007E" w:rsidRPr="009B7C3F">
        <w:t>kV</w:t>
      </w:r>
      <w:r w:rsidRPr="009B7C3F">
        <w:t xml:space="preserve"> line.</w:t>
      </w:r>
    </w:p>
    <w:p w:rsidR="004F1C4B" w:rsidRPr="009B7C3F" w:rsidRDefault="004F1C4B" w:rsidP="004F1C4B">
      <w:pPr>
        <w:pStyle w:val="BodyText"/>
        <w:rPr>
          <w:b/>
        </w:rPr>
      </w:pPr>
      <w:r w:rsidRPr="009B7C3F">
        <w:rPr>
          <w:b/>
        </w:rPr>
        <w:t xml:space="preserve">11 </w:t>
      </w:r>
      <w:r w:rsidR="005E007E" w:rsidRPr="009B7C3F">
        <w:rPr>
          <w:b/>
        </w:rPr>
        <w:t>kV</w:t>
      </w:r>
      <w:r w:rsidRPr="009B7C3F">
        <w:rPr>
          <w:b/>
        </w:rPr>
        <w:t xml:space="preserve"> Spur Line</w:t>
      </w:r>
    </w:p>
    <w:p w:rsidR="004F1C4B" w:rsidRPr="009B7C3F" w:rsidRDefault="004F1C4B" w:rsidP="004F1C4B">
      <w:pPr>
        <w:pStyle w:val="BodyText"/>
      </w:pPr>
      <w:r w:rsidRPr="009B7C3F">
        <w:t xml:space="preserve">All tapping 11 </w:t>
      </w:r>
      <w:r w:rsidR="005E007E" w:rsidRPr="009B7C3F">
        <w:t>kV</w:t>
      </w:r>
      <w:r w:rsidRPr="009B7C3F">
        <w:t xml:space="preserve"> lines from the 11 </w:t>
      </w:r>
      <w:r w:rsidR="005E007E" w:rsidRPr="009B7C3F">
        <w:t>kV</w:t>
      </w:r>
      <w:r w:rsidRPr="009B7C3F">
        <w:t xml:space="preserve"> trunk line. </w:t>
      </w:r>
    </w:p>
    <w:p w:rsidR="004F1C4B" w:rsidRPr="009B7C3F" w:rsidRDefault="004F1C4B" w:rsidP="004F1C4B">
      <w:pPr>
        <w:pStyle w:val="BodyText"/>
        <w:rPr>
          <w:b/>
        </w:rPr>
      </w:pPr>
      <w:r w:rsidRPr="009B7C3F">
        <w:rPr>
          <w:b/>
        </w:rPr>
        <w:t>Cum-a-long clamp</w:t>
      </w:r>
    </w:p>
    <w:p w:rsidR="004F1C4B" w:rsidRPr="009B7C3F" w:rsidRDefault="004F1C4B" w:rsidP="004F1C4B">
      <w:pPr>
        <w:pStyle w:val="BodyText"/>
      </w:pPr>
      <w:r w:rsidRPr="009B7C3F">
        <w:t xml:space="preserve">A clamping device which is attached to and holds the conductor during tensioning. </w:t>
      </w:r>
    </w:p>
    <w:p w:rsidR="004F1C4B" w:rsidRPr="009B7C3F" w:rsidRDefault="004F1C4B" w:rsidP="004F1C4B">
      <w:pPr>
        <w:pStyle w:val="BodyText"/>
        <w:rPr>
          <w:b/>
        </w:rPr>
      </w:pPr>
      <w:r w:rsidRPr="009B7C3F">
        <w:rPr>
          <w:b/>
        </w:rPr>
        <w:t>Terminal support or Dead End Support</w:t>
      </w:r>
    </w:p>
    <w:p w:rsidR="004F1C4B" w:rsidRPr="009B7C3F" w:rsidRDefault="004F1C4B" w:rsidP="004F1C4B">
      <w:pPr>
        <w:pStyle w:val="BodyText"/>
      </w:pPr>
      <w:r w:rsidRPr="009B7C3F">
        <w:t xml:space="preserve">A support at which the conductors are terminated on one side of the support only. </w:t>
      </w:r>
    </w:p>
    <w:p w:rsidR="004F1C4B" w:rsidRPr="009B7C3F" w:rsidRDefault="004F1C4B" w:rsidP="004F1C4B">
      <w:pPr>
        <w:pStyle w:val="BodyText"/>
        <w:rPr>
          <w:b/>
        </w:rPr>
      </w:pPr>
      <w:r w:rsidRPr="009B7C3F">
        <w:rPr>
          <w:b/>
        </w:rPr>
        <w:t>Termination</w:t>
      </w:r>
    </w:p>
    <w:p w:rsidR="004F1C4B" w:rsidRPr="009B7C3F" w:rsidRDefault="004F1C4B" w:rsidP="004F1C4B">
      <w:pPr>
        <w:pStyle w:val="BodyText"/>
      </w:pPr>
      <w:r w:rsidRPr="009B7C3F">
        <w:t>The end of the conductor which is securely fixed to an end fitting.</w:t>
      </w:r>
    </w:p>
    <w:p w:rsidR="004F1C4B" w:rsidRPr="009B7C3F" w:rsidRDefault="004F1C4B" w:rsidP="004F1C4B">
      <w:pPr>
        <w:pStyle w:val="BodyText"/>
        <w:rPr>
          <w:b/>
        </w:rPr>
      </w:pPr>
      <w:r w:rsidRPr="009B7C3F">
        <w:rPr>
          <w:b/>
        </w:rPr>
        <w:t>Wind loading span</w:t>
      </w:r>
    </w:p>
    <w:p w:rsidR="004F1C4B" w:rsidRPr="009B7C3F" w:rsidRDefault="004F1C4B" w:rsidP="004F1C4B">
      <w:pPr>
        <w:pStyle w:val="BodyText"/>
      </w:pPr>
      <w:r w:rsidRPr="009B7C3F">
        <w:t xml:space="preserve">The wind loading span associated with any support is half the sum of the spans adjacent to the support. </w:t>
      </w:r>
    </w:p>
    <w:p w:rsidR="004F1C4B" w:rsidRPr="009B7C3F" w:rsidRDefault="004F1C4B" w:rsidP="004F1C4B">
      <w:pPr>
        <w:pStyle w:val="BodyText"/>
        <w:tabs>
          <w:tab w:val="num" w:pos="360"/>
        </w:tabs>
        <w:ind w:left="360" w:hanging="360"/>
        <w:rPr>
          <w:b/>
        </w:rPr>
      </w:pPr>
      <w:r w:rsidRPr="009B7C3F">
        <w:rPr>
          <w:b/>
        </w:rPr>
        <w:tab/>
      </w:r>
      <w:r w:rsidRPr="009B7C3F">
        <w:rPr>
          <w:b/>
        </w:rPr>
        <w:tab/>
      </w:r>
    </w:p>
    <w:p w:rsidR="004F1C4B" w:rsidRPr="009B7C3F" w:rsidRDefault="004F1C4B" w:rsidP="004F1C4B">
      <w:pPr>
        <w:pStyle w:val="BodyText"/>
        <w:tabs>
          <w:tab w:val="num" w:pos="360"/>
        </w:tabs>
        <w:ind w:left="360" w:hanging="360"/>
        <w:rPr>
          <w:b/>
        </w:rPr>
      </w:pPr>
      <w:r w:rsidRPr="009B7C3F">
        <w:rPr>
          <w:b/>
        </w:rPr>
        <w:t>4.Survey of the Route</w:t>
      </w:r>
    </w:p>
    <w:p w:rsidR="004F1C4B" w:rsidRPr="009B7C3F" w:rsidRDefault="004F1C4B" w:rsidP="004F1C4B">
      <w:pPr>
        <w:pStyle w:val="BodyText"/>
      </w:pPr>
      <w:r w:rsidRPr="009B7C3F">
        <w:t>Over head lines are mainly routed over private property consisting of farm land, gardens, buildings, forests, play grounds and parks. Hence it is the duty of the Contractor to carry out site work with due care and attention to avoid any type of inconvenience to land owners or public.</w:t>
      </w:r>
    </w:p>
    <w:p w:rsidR="004F1C4B" w:rsidRPr="009B7C3F" w:rsidRDefault="004F1C4B" w:rsidP="004F1C4B">
      <w:pPr>
        <w:pStyle w:val="BodyText"/>
      </w:pPr>
      <w:r w:rsidRPr="009B7C3F">
        <w:t>The Contractor is required to conduct reconnoiter survey of the area in which the line has to pass. The main aim of the survey is to find out most economic route. While surveying the following points should be kept in view.</w:t>
      </w:r>
    </w:p>
    <w:p w:rsidR="004F1C4B" w:rsidRPr="009B7C3F" w:rsidRDefault="004F1C4B" w:rsidP="004F1C4B">
      <w:pPr>
        <w:pStyle w:val="BodyText"/>
        <w:tabs>
          <w:tab w:val="num" w:pos="0"/>
          <w:tab w:val="num" w:pos="360"/>
        </w:tabs>
        <w:ind w:left="1800" w:hanging="1800"/>
      </w:pPr>
      <w:r w:rsidRPr="009B7C3F">
        <w:t xml:space="preserve">Shortest route practicable </w:t>
      </w:r>
    </w:p>
    <w:p w:rsidR="004F1C4B" w:rsidRPr="009B7C3F" w:rsidRDefault="004F1C4B" w:rsidP="004F1C4B">
      <w:pPr>
        <w:pStyle w:val="BodyText"/>
        <w:tabs>
          <w:tab w:val="num" w:pos="0"/>
          <w:tab w:val="num" w:pos="360"/>
        </w:tabs>
        <w:ind w:hanging="360"/>
      </w:pPr>
      <w:r w:rsidRPr="009B7C3F">
        <w:tab/>
        <w:t>As near to the road as possible to facilitate easy transport of materials, easy erection and easy maintenance.</w:t>
      </w:r>
    </w:p>
    <w:p w:rsidR="004F1C4B" w:rsidRPr="009B7C3F" w:rsidRDefault="004F1C4B" w:rsidP="004F1C4B">
      <w:pPr>
        <w:pStyle w:val="BodyText"/>
        <w:tabs>
          <w:tab w:val="num" w:pos="0"/>
          <w:tab w:val="num" w:pos="360"/>
        </w:tabs>
        <w:ind w:left="1800" w:hanging="1800"/>
      </w:pPr>
      <w:r w:rsidRPr="009B7C3F">
        <w:t>Future load growth</w:t>
      </w:r>
    </w:p>
    <w:p w:rsidR="004F1C4B" w:rsidRPr="009B7C3F" w:rsidRDefault="004F1C4B" w:rsidP="004F1C4B">
      <w:pPr>
        <w:pStyle w:val="BodyText"/>
        <w:tabs>
          <w:tab w:val="num" w:pos="0"/>
          <w:tab w:val="num" w:pos="360"/>
        </w:tabs>
        <w:ind w:left="1800" w:hanging="1800"/>
      </w:pPr>
      <w:r w:rsidRPr="009B7C3F">
        <w:t>The number of angle points should be minimum</w:t>
      </w:r>
    </w:p>
    <w:p w:rsidR="004F1C4B" w:rsidRPr="009B7C3F" w:rsidRDefault="004F1C4B" w:rsidP="004F1C4B">
      <w:pPr>
        <w:pStyle w:val="BodyText"/>
        <w:tabs>
          <w:tab w:val="num" w:pos="0"/>
          <w:tab w:val="num" w:pos="360"/>
        </w:tabs>
        <w:ind w:left="1800" w:hanging="1800"/>
      </w:pPr>
      <w:r w:rsidRPr="009B7C3F">
        <w:t>Failure Containment – Cutpoints / DP angle poles.</w:t>
      </w:r>
    </w:p>
    <w:p w:rsidR="004F1C4B" w:rsidRPr="009B7C3F" w:rsidRDefault="004F1C4B" w:rsidP="004F1C4B">
      <w:pPr>
        <w:pStyle w:val="BodyText"/>
        <w:tabs>
          <w:tab w:val="num" w:pos="0"/>
        </w:tabs>
        <w:ind w:left="720" w:hanging="1800"/>
      </w:pPr>
      <w:r w:rsidRPr="009B7C3F">
        <w:tab/>
        <w:t>The areas to be avoided are Proximity to aero dromes</w:t>
      </w:r>
    </w:p>
    <w:p w:rsidR="004F1C4B" w:rsidRPr="009B7C3F" w:rsidRDefault="004F1C4B" w:rsidP="004F1C4B">
      <w:pPr>
        <w:pStyle w:val="BodyText"/>
        <w:tabs>
          <w:tab w:val="num" w:pos="360"/>
        </w:tabs>
      </w:pPr>
      <w:r w:rsidRPr="009B7C3F">
        <w:t xml:space="preserve">Natural hazards like steep valleys, hills, forests etc and lakes, gardens, playing grounds. </w:t>
      </w:r>
    </w:p>
    <w:p w:rsidR="004F1C4B" w:rsidRPr="009B7C3F" w:rsidRDefault="004F1C4B" w:rsidP="004F1C4B">
      <w:pPr>
        <w:pStyle w:val="BodyText"/>
        <w:tabs>
          <w:tab w:val="num" w:pos="360"/>
        </w:tabs>
        <w:ind w:left="360" w:hanging="360"/>
      </w:pPr>
      <w:r w:rsidRPr="009B7C3F">
        <w:t>Difficult crossings such as rivers, railway lines.</w:t>
      </w:r>
    </w:p>
    <w:p w:rsidR="004F1C4B" w:rsidRPr="009B7C3F" w:rsidRDefault="004F1C4B" w:rsidP="004F1C4B">
      <w:pPr>
        <w:pStyle w:val="BodyText"/>
        <w:tabs>
          <w:tab w:val="num" w:pos="360"/>
        </w:tabs>
        <w:ind w:left="360" w:hanging="360"/>
      </w:pPr>
      <w:r w:rsidRPr="009B7C3F">
        <w:t>Restricted access for transport vehicles.</w:t>
      </w:r>
    </w:p>
    <w:p w:rsidR="004F1C4B" w:rsidRPr="009B7C3F" w:rsidRDefault="004F1C4B" w:rsidP="004F1C4B">
      <w:pPr>
        <w:pStyle w:val="BodyText"/>
        <w:tabs>
          <w:tab w:val="num" w:pos="360"/>
        </w:tabs>
        <w:ind w:left="360" w:hanging="360"/>
      </w:pPr>
      <w:r w:rsidRPr="009B7C3F">
        <w:t>Buildings containing explosives</w:t>
      </w:r>
    </w:p>
    <w:p w:rsidR="004F1C4B" w:rsidRPr="009B7C3F" w:rsidRDefault="004F1C4B" w:rsidP="004F1C4B">
      <w:pPr>
        <w:pStyle w:val="BodyText"/>
        <w:tabs>
          <w:tab w:val="num" w:pos="360"/>
        </w:tabs>
      </w:pPr>
      <w:r w:rsidRPr="009B7C3F">
        <w:t xml:space="preserve">Sensitive areas such as wild lands, bird or wild life sanctuaries, bird habitants, culturally and historically important resources. </w:t>
      </w:r>
    </w:p>
    <w:p w:rsidR="004F1C4B" w:rsidRPr="009B7C3F" w:rsidRDefault="004F1C4B" w:rsidP="004F1C4B">
      <w:pPr>
        <w:pStyle w:val="BodyText"/>
      </w:pPr>
      <w:r w:rsidRPr="009B7C3F">
        <w:lastRenderedPageBreak/>
        <w:t>Care to be taken to see that tree cutting and compensation is minimum.</w:t>
      </w:r>
    </w:p>
    <w:p w:rsidR="004F1C4B" w:rsidRPr="009B7C3F" w:rsidRDefault="004F1C4B" w:rsidP="004F1C4B">
      <w:pPr>
        <w:pStyle w:val="BodyText"/>
      </w:pPr>
      <w:r w:rsidRPr="009B7C3F">
        <w:t xml:space="preserve">Having provisionally fixed the route on the survey map, Contractor has to carry out the detailed survey with theodalite and angle points are to be fixed and marked with survey stones. Then a route map is to be prepared by the Contractor showing the proposed line and various railway lines, communication lines, EHT lines, rivers and stream crossing on Survey of India map 1:50,000. </w:t>
      </w:r>
    </w:p>
    <w:p w:rsidR="004F1C4B" w:rsidRPr="009B7C3F" w:rsidRDefault="004F1C4B" w:rsidP="004F1C4B">
      <w:pPr>
        <w:pStyle w:val="BodyText"/>
      </w:pPr>
      <w:r w:rsidRPr="009B7C3F">
        <w:t>All LT lines along with pole locations ae to be marked on Adangal map / Patwari map of that particular village (16” = 1 mile)</w:t>
      </w:r>
    </w:p>
    <w:p w:rsidR="004F1C4B" w:rsidRPr="009B7C3F" w:rsidRDefault="004F1C4B" w:rsidP="004F1C4B">
      <w:pPr>
        <w:pStyle w:val="BodyText"/>
      </w:pPr>
      <w:r w:rsidRPr="009B7C3F">
        <w:t>After fixing the angle points, intermediate spans are to be fixed, keeping the spans uniform in length. They shall be as near as possible to the basic design span, indicated in the schedule.</w:t>
      </w:r>
    </w:p>
    <w:p w:rsidR="004F1C4B" w:rsidRPr="009B7C3F" w:rsidRDefault="004F1C4B" w:rsidP="004F1C4B">
      <w:pPr>
        <w:pStyle w:val="BodyText"/>
      </w:pPr>
      <w:r w:rsidRPr="009B7C3F">
        <w:t xml:space="preserve">In hilly areas poles are to be provided on ridges to maintain proper ground clearance. Poles should not be placed along the edges, cuts or embarkment or along the banks of creaks of streams. </w:t>
      </w:r>
    </w:p>
    <w:p w:rsidR="004F1C4B" w:rsidRPr="009B7C3F" w:rsidRDefault="004F1C4B" w:rsidP="004F1C4B">
      <w:pPr>
        <w:pStyle w:val="BodyText"/>
      </w:pPr>
      <w:r w:rsidRPr="009B7C3F">
        <w:t xml:space="preserve">Failure containment poles are to be provided at 1.0 </w:t>
      </w:r>
      <w:r w:rsidR="005E007E" w:rsidRPr="009B7C3F">
        <w:t>km</w:t>
      </w:r>
      <w:r w:rsidRPr="009B7C3F">
        <w:t xml:space="preserve"> length for 11 </w:t>
      </w:r>
      <w:r w:rsidR="005E007E" w:rsidRPr="009B7C3F">
        <w:t>kV</w:t>
      </w:r>
      <w:r w:rsidRPr="009B7C3F">
        <w:t xml:space="preserve"> and 33 </w:t>
      </w:r>
      <w:r w:rsidR="005E007E" w:rsidRPr="009B7C3F">
        <w:t>kV</w:t>
      </w:r>
      <w:r w:rsidRPr="009B7C3F">
        <w:t xml:space="preserve"> lines. </w:t>
      </w:r>
    </w:p>
    <w:p w:rsidR="004F1C4B" w:rsidRPr="009B7C3F" w:rsidRDefault="004F1C4B" w:rsidP="004F1C4B">
      <w:pPr>
        <w:pStyle w:val="BodyText"/>
      </w:pPr>
      <w:r w:rsidRPr="009B7C3F">
        <w:t xml:space="preserve">For 11 </w:t>
      </w:r>
      <w:r w:rsidR="005E007E" w:rsidRPr="009B7C3F">
        <w:t>kV</w:t>
      </w:r>
      <w:r w:rsidRPr="009B7C3F">
        <w:t xml:space="preserve"> and 33 </w:t>
      </w:r>
      <w:r w:rsidR="005E007E" w:rsidRPr="009B7C3F">
        <w:t>kV</w:t>
      </w:r>
      <w:r w:rsidRPr="009B7C3F">
        <w:t xml:space="preserve"> lines, the Contractor must provide a ground profile with pole positions. Conductor sags and ground clearances marked for approval by the Engineer. </w:t>
      </w:r>
    </w:p>
    <w:p w:rsidR="004F1C4B" w:rsidRPr="009B7C3F" w:rsidRDefault="004F1C4B" w:rsidP="004F1C4B">
      <w:pPr>
        <w:pStyle w:val="BodyText"/>
      </w:pPr>
      <w:r w:rsidRPr="009B7C3F">
        <w:t xml:space="preserve">Contractor is responsible for any damage caused due to protruding pegs marked during survey. </w:t>
      </w:r>
    </w:p>
    <w:p w:rsidR="004F1C4B" w:rsidRPr="009B7C3F" w:rsidRDefault="004F1C4B" w:rsidP="004F1C4B">
      <w:pPr>
        <w:pStyle w:val="BodyText"/>
        <w:rPr>
          <w:b/>
        </w:rPr>
      </w:pPr>
    </w:p>
    <w:p w:rsidR="004F1C4B" w:rsidRPr="009B7C3F" w:rsidRDefault="004F1C4B" w:rsidP="004F1C4B">
      <w:pPr>
        <w:pStyle w:val="BodyText"/>
        <w:rPr>
          <w:b/>
        </w:rPr>
      </w:pPr>
      <w:r w:rsidRPr="009B7C3F">
        <w:rPr>
          <w:b/>
        </w:rPr>
        <w:t>4.1</w:t>
      </w:r>
      <w:r w:rsidRPr="009B7C3F">
        <w:rPr>
          <w:b/>
        </w:rPr>
        <w:tab/>
        <w:t>Provide Failure Containment</w:t>
      </w:r>
    </w:p>
    <w:p w:rsidR="004F1C4B" w:rsidRPr="009B7C3F" w:rsidRDefault="004F1C4B" w:rsidP="004F1C4B">
      <w:pPr>
        <w:pStyle w:val="BodyText"/>
      </w:pPr>
      <w:r w:rsidRPr="009B7C3F">
        <w:t>A failure containment structure shall be provided every 1000m to prevent cascade failure along the entire line. A failure containment structure shall be one of the following.</w:t>
      </w:r>
    </w:p>
    <w:p w:rsidR="004F1C4B" w:rsidRPr="009B7C3F" w:rsidRDefault="004F1C4B" w:rsidP="004F1C4B">
      <w:pPr>
        <w:pStyle w:val="BodyText"/>
        <w:tabs>
          <w:tab w:val="num" w:pos="360"/>
        </w:tabs>
        <w:ind w:left="360" w:hanging="360"/>
      </w:pPr>
      <w:r w:rsidRPr="009B7C3F">
        <w:t>An in-line double pole stayed in both directions – Drawing No H9 and H 16</w:t>
      </w:r>
    </w:p>
    <w:p w:rsidR="004F1C4B" w:rsidRPr="009B7C3F" w:rsidRDefault="004F1C4B" w:rsidP="004F1C4B">
      <w:pPr>
        <w:pStyle w:val="BodyText"/>
        <w:tabs>
          <w:tab w:val="num" w:pos="360"/>
        </w:tabs>
        <w:ind w:left="360" w:hanging="360"/>
      </w:pPr>
      <w:r w:rsidRPr="009B7C3F">
        <w:t>A double pole section angle DRG No H 13 and M 15</w:t>
      </w:r>
    </w:p>
    <w:p w:rsidR="004F1C4B" w:rsidRPr="009B7C3F" w:rsidRDefault="004F1C4B" w:rsidP="004F1C4B">
      <w:pPr>
        <w:pStyle w:val="BodyText"/>
        <w:tabs>
          <w:tab w:val="num" w:pos="360"/>
        </w:tabs>
        <w:ind w:left="360" w:hanging="360"/>
      </w:pPr>
      <w:r w:rsidRPr="009B7C3F">
        <w:t>A four pole section angle Drawing H 14 and M7</w:t>
      </w:r>
    </w:p>
    <w:p w:rsidR="004F1C4B" w:rsidRPr="009B7C3F" w:rsidRDefault="004F1C4B" w:rsidP="004F1C4B">
      <w:pPr>
        <w:pStyle w:val="BodyText"/>
        <w:tabs>
          <w:tab w:val="num" w:pos="360"/>
        </w:tabs>
        <w:ind w:left="360" w:hanging="360"/>
      </w:pPr>
      <w:r w:rsidRPr="009B7C3F">
        <w:t xml:space="preserve">A double pole dead end drawing H 15. </w:t>
      </w:r>
    </w:p>
    <w:p w:rsidR="004F1C4B" w:rsidRPr="009B7C3F" w:rsidRDefault="004F1C4B" w:rsidP="004F1C4B">
      <w:pPr>
        <w:pStyle w:val="BodyText"/>
        <w:rPr>
          <w:b/>
        </w:rPr>
      </w:pPr>
    </w:p>
    <w:p w:rsidR="004F1C4B" w:rsidRPr="009B7C3F" w:rsidRDefault="004F1C4B" w:rsidP="004F1C4B">
      <w:pPr>
        <w:pStyle w:val="BodyText"/>
        <w:rPr>
          <w:b/>
        </w:rPr>
      </w:pPr>
      <w:r w:rsidRPr="009B7C3F">
        <w:rPr>
          <w:b/>
        </w:rPr>
        <w:t>4.2</w:t>
      </w:r>
      <w:r w:rsidRPr="009B7C3F">
        <w:rPr>
          <w:b/>
        </w:rPr>
        <w:tab/>
        <w:t>Way Leaves</w:t>
      </w:r>
    </w:p>
    <w:p w:rsidR="004F1C4B" w:rsidRPr="009B7C3F" w:rsidRDefault="004F1C4B" w:rsidP="004F1C4B">
      <w:pPr>
        <w:pStyle w:val="BodyText"/>
      </w:pPr>
      <w:r w:rsidRPr="009B7C3F">
        <w:t xml:space="preserve">After finalisation of the route, the Contractor shall submit proposals for way leaves and right of way to </w:t>
      </w:r>
      <w:r w:rsidR="00165E7B" w:rsidRPr="009B7C3F">
        <w:t>TGSPDCL</w:t>
      </w:r>
      <w:r w:rsidRPr="009B7C3F">
        <w:t xml:space="preserve"> for approval by the following bodies: </w:t>
      </w:r>
    </w:p>
    <w:p w:rsidR="004F1C4B" w:rsidRPr="009B7C3F" w:rsidRDefault="004F1C4B" w:rsidP="004F1C4B">
      <w:pPr>
        <w:pStyle w:val="BodyText"/>
        <w:tabs>
          <w:tab w:val="num" w:pos="1080"/>
        </w:tabs>
        <w:ind w:left="1080" w:hanging="360"/>
      </w:pPr>
      <w:r w:rsidRPr="009B7C3F">
        <w:t>State level power telecommunication coordination committee.</w:t>
      </w:r>
    </w:p>
    <w:p w:rsidR="004F1C4B" w:rsidRPr="009B7C3F" w:rsidRDefault="004F1C4B" w:rsidP="004F1C4B">
      <w:pPr>
        <w:pStyle w:val="BodyText"/>
        <w:tabs>
          <w:tab w:val="num" w:pos="1080"/>
        </w:tabs>
        <w:ind w:left="1080" w:hanging="360"/>
      </w:pPr>
      <w:r w:rsidRPr="009B7C3F">
        <w:t>Railway authorities if it involves railway crossing.</w:t>
      </w:r>
    </w:p>
    <w:p w:rsidR="004F1C4B" w:rsidRPr="009B7C3F" w:rsidRDefault="004F1C4B" w:rsidP="004F1C4B">
      <w:pPr>
        <w:pStyle w:val="BodyText"/>
        <w:tabs>
          <w:tab w:val="num" w:pos="1080"/>
        </w:tabs>
        <w:ind w:left="1080" w:hanging="360"/>
      </w:pPr>
      <w:r w:rsidRPr="009B7C3F">
        <w:t>Forest authorities if it passes through forest areas.</w:t>
      </w:r>
    </w:p>
    <w:p w:rsidR="004F1C4B" w:rsidRPr="009B7C3F" w:rsidRDefault="004F1C4B" w:rsidP="004F1C4B">
      <w:pPr>
        <w:pStyle w:val="BodyText"/>
        <w:tabs>
          <w:tab w:val="num" w:pos="1080"/>
        </w:tabs>
        <w:ind w:left="1080" w:hanging="360"/>
      </w:pPr>
      <w:r w:rsidRPr="009B7C3F">
        <w:t>Airport authorities if the line is nearer to airport.</w:t>
      </w:r>
    </w:p>
    <w:p w:rsidR="004F1C4B" w:rsidRPr="009B7C3F" w:rsidRDefault="004F1C4B" w:rsidP="004F1C4B">
      <w:pPr>
        <w:pStyle w:val="BodyText"/>
        <w:tabs>
          <w:tab w:val="num" w:pos="1080"/>
        </w:tabs>
        <w:ind w:left="720"/>
      </w:pPr>
      <w:r w:rsidRPr="009B7C3F">
        <w:t xml:space="preserve">If the line has to pass through prohibited areas (like pulicot lake etc.,) permission to be taken from competent authorities. </w:t>
      </w:r>
    </w:p>
    <w:p w:rsidR="004F1C4B" w:rsidRPr="009B7C3F" w:rsidRDefault="004F1C4B" w:rsidP="004F1C4B">
      <w:pPr>
        <w:pStyle w:val="BodyText"/>
        <w:rPr>
          <w:b/>
        </w:rPr>
      </w:pPr>
    </w:p>
    <w:p w:rsidR="004F1C4B" w:rsidRPr="009B7C3F" w:rsidRDefault="004F1C4B" w:rsidP="004F1C4B">
      <w:pPr>
        <w:pStyle w:val="BodyText"/>
        <w:rPr>
          <w:b/>
        </w:rPr>
      </w:pPr>
      <w:r w:rsidRPr="009B7C3F">
        <w:rPr>
          <w:b/>
        </w:rPr>
        <w:t>4.3</w:t>
      </w:r>
      <w:r w:rsidRPr="009B7C3F">
        <w:rPr>
          <w:b/>
        </w:rPr>
        <w:tab/>
        <w:t>Tree Cutting</w:t>
      </w:r>
    </w:p>
    <w:p w:rsidR="004F1C4B" w:rsidRPr="009B7C3F" w:rsidRDefault="004F1C4B" w:rsidP="004F1C4B">
      <w:pPr>
        <w:pStyle w:val="BodyText"/>
      </w:pPr>
      <w:r w:rsidRPr="009B7C3F">
        <w:t>Tree cutting shall be done by the Contractor as mentioned below:</w:t>
      </w:r>
    </w:p>
    <w:p w:rsidR="004F1C4B" w:rsidRPr="009B7C3F" w:rsidRDefault="004F1C4B" w:rsidP="004F1C4B">
      <w:pPr>
        <w:pStyle w:val="Bod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8"/>
        <w:gridCol w:w="1620"/>
        <w:gridCol w:w="4104"/>
        <w:gridCol w:w="2214"/>
      </w:tblGrid>
      <w:tr w:rsidR="004F1C4B" w:rsidRPr="009B7C3F" w:rsidTr="00061C1E">
        <w:tc>
          <w:tcPr>
            <w:tcW w:w="918" w:type="dxa"/>
          </w:tcPr>
          <w:p w:rsidR="004F1C4B" w:rsidRPr="009B7C3F" w:rsidRDefault="004F1C4B" w:rsidP="00061C1E">
            <w:pPr>
              <w:pStyle w:val="BodyText"/>
              <w:rPr>
                <w:b/>
              </w:rPr>
            </w:pPr>
            <w:r w:rsidRPr="009B7C3F">
              <w:rPr>
                <w:b/>
              </w:rPr>
              <w:t>Sl.No</w:t>
            </w:r>
          </w:p>
        </w:tc>
        <w:tc>
          <w:tcPr>
            <w:tcW w:w="1620" w:type="dxa"/>
          </w:tcPr>
          <w:p w:rsidR="004F1C4B" w:rsidRPr="009B7C3F" w:rsidRDefault="004F1C4B" w:rsidP="00061C1E">
            <w:pPr>
              <w:pStyle w:val="BodyText"/>
              <w:rPr>
                <w:b/>
              </w:rPr>
            </w:pPr>
            <w:r w:rsidRPr="009B7C3F">
              <w:rPr>
                <w:b/>
              </w:rPr>
              <w:t>Voltage</w:t>
            </w:r>
          </w:p>
        </w:tc>
        <w:tc>
          <w:tcPr>
            <w:tcW w:w="4104" w:type="dxa"/>
          </w:tcPr>
          <w:p w:rsidR="004F1C4B" w:rsidRPr="009B7C3F" w:rsidRDefault="004F1C4B" w:rsidP="00061C1E">
            <w:pPr>
              <w:pStyle w:val="BodyText"/>
              <w:rPr>
                <w:b/>
              </w:rPr>
            </w:pPr>
            <w:r w:rsidRPr="009B7C3F">
              <w:rPr>
                <w:b/>
              </w:rPr>
              <w:t>Tree Clearance Required</w:t>
            </w:r>
          </w:p>
        </w:tc>
        <w:tc>
          <w:tcPr>
            <w:tcW w:w="2214" w:type="dxa"/>
          </w:tcPr>
          <w:p w:rsidR="004F1C4B" w:rsidRPr="009B7C3F" w:rsidRDefault="004F1C4B" w:rsidP="00061C1E">
            <w:pPr>
              <w:pStyle w:val="BodyText"/>
              <w:rPr>
                <w:b/>
              </w:rPr>
            </w:pPr>
            <w:r w:rsidRPr="009B7C3F">
              <w:rPr>
                <w:b/>
              </w:rPr>
              <w:t>Relaxation</w:t>
            </w:r>
          </w:p>
        </w:tc>
      </w:tr>
      <w:tr w:rsidR="004F1C4B" w:rsidRPr="009B7C3F" w:rsidTr="00061C1E">
        <w:tc>
          <w:tcPr>
            <w:tcW w:w="918" w:type="dxa"/>
          </w:tcPr>
          <w:p w:rsidR="004F1C4B" w:rsidRPr="009B7C3F" w:rsidRDefault="004F1C4B" w:rsidP="00061C1E">
            <w:pPr>
              <w:pStyle w:val="BodyText"/>
            </w:pPr>
            <w:r w:rsidRPr="009B7C3F">
              <w:t>1.</w:t>
            </w:r>
          </w:p>
        </w:tc>
        <w:tc>
          <w:tcPr>
            <w:tcW w:w="1620" w:type="dxa"/>
          </w:tcPr>
          <w:p w:rsidR="004F1C4B" w:rsidRPr="009B7C3F" w:rsidRDefault="004F1C4B" w:rsidP="00061C1E">
            <w:pPr>
              <w:pStyle w:val="BodyText"/>
            </w:pPr>
            <w:r w:rsidRPr="009B7C3F">
              <w:t>LT</w:t>
            </w:r>
          </w:p>
        </w:tc>
        <w:tc>
          <w:tcPr>
            <w:tcW w:w="4104" w:type="dxa"/>
          </w:tcPr>
          <w:p w:rsidR="004F1C4B" w:rsidRPr="009B7C3F" w:rsidRDefault="004F1C4B" w:rsidP="00061C1E">
            <w:pPr>
              <w:pStyle w:val="BodyText"/>
            </w:pPr>
            <w:r w:rsidRPr="009B7C3F">
              <w:t>All growth with in 3.1 Mts on either side of the line and all trees that may fall and foul the line</w:t>
            </w:r>
          </w:p>
        </w:tc>
        <w:tc>
          <w:tcPr>
            <w:tcW w:w="2214" w:type="dxa"/>
          </w:tcPr>
          <w:p w:rsidR="004F1C4B" w:rsidRPr="009B7C3F" w:rsidRDefault="004F1C4B" w:rsidP="00061C1E">
            <w:pPr>
              <w:pStyle w:val="BodyText"/>
            </w:pPr>
            <w:r w:rsidRPr="009B7C3F">
              <w:t>NIL</w:t>
            </w:r>
          </w:p>
        </w:tc>
      </w:tr>
      <w:tr w:rsidR="004F1C4B" w:rsidRPr="009B7C3F" w:rsidTr="00061C1E">
        <w:tc>
          <w:tcPr>
            <w:tcW w:w="918" w:type="dxa"/>
          </w:tcPr>
          <w:p w:rsidR="004F1C4B" w:rsidRPr="009B7C3F" w:rsidRDefault="004F1C4B" w:rsidP="00061C1E">
            <w:pPr>
              <w:pStyle w:val="BodyText"/>
            </w:pPr>
            <w:r w:rsidRPr="009B7C3F">
              <w:t>2.</w:t>
            </w:r>
          </w:p>
        </w:tc>
        <w:tc>
          <w:tcPr>
            <w:tcW w:w="1620" w:type="dxa"/>
          </w:tcPr>
          <w:p w:rsidR="004F1C4B" w:rsidRPr="009B7C3F" w:rsidRDefault="004F1C4B" w:rsidP="00061C1E">
            <w:pPr>
              <w:pStyle w:val="BodyText"/>
            </w:pPr>
            <w:r w:rsidRPr="009B7C3F">
              <w:t xml:space="preserve">11 </w:t>
            </w:r>
            <w:r w:rsidR="005E007E" w:rsidRPr="009B7C3F">
              <w:t>kV</w:t>
            </w:r>
            <w:r w:rsidRPr="009B7C3F">
              <w:t xml:space="preserve"> Spur lines</w:t>
            </w:r>
          </w:p>
        </w:tc>
        <w:tc>
          <w:tcPr>
            <w:tcW w:w="4104" w:type="dxa"/>
          </w:tcPr>
          <w:p w:rsidR="004F1C4B" w:rsidRPr="009B7C3F" w:rsidRDefault="004F1C4B" w:rsidP="00061C1E">
            <w:pPr>
              <w:pStyle w:val="BodyText"/>
            </w:pPr>
            <w:r w:rsidRPr="009B7C3F">
              <w:t>All growth with in 4.6 mts on either side of the line and all trees that may fall and foul the line</w:t>
            </w:r>
          </w:p>
        </w:tc>
        <w:tc>
          <w:tcPr>
            <w:tcW w:w="2214" w:type="dxa"/>
          </w:tcPr>
          <w:p w:rsidR="004F1C4B" w:rsidRPr="009B7C3F" w:rsidRDefault="004F1C4B" w:rsidP="00061C1E">
            <w:pPr>
              <w:pStyle w:val="BodyText"/>
            </w:pPr>
            <w:r w:rsidRPr="009B7C3F">
              <w:t>In case of betal leaf gardens 3.1 mts on either side of the line.</w:t>
            </w:r>
          </w:p>
        </w:tc>
      </w:tr>
      <w:tr w:rsidR="004F1C4B" w:rsidRPr="009B7C3F" w:rsidTr="00061C1E">
        <w:tc>
          <w:tcPr>
            <w:tcW w:w="918" w:type="dxa"/>
          </w:tcPr>
          <w:p w:rsidR="004F1C4B" w:rsidRPr="009B7C3F" w:rsidRDefault="004F1C4B" w:rsidP="00061C1E">
            <w:pPr>
              <w:pStyle w:val="BodyText"/>
            </w:pPr>
            <w:r w:rsidRPr="009B7C3F">
              <w:t>3.</w:t>
            </w:r>
          </w:p>
        </w:tc>
        <w:tc>
          <w:tcPr>
            <w:tcW w:w="1620" w:type="dxa"/>
          </w:tcPr>
          <w:p w:rsidR="004F1C4B" w:rsidRPr="009B7C3F" w:rsidRDefault="004F1C4B" w:rsidP="00061C1E">
            <w:pPr>
              <w:pStyle w:val="BodyText"/>
            </w:pPr>
            <w:r w:rsidRPr="009B7C3F">
              <w:t xml:space="preserve">11 </w:t>
            </w:r>
            <w:r w:rsidR="005E007E" w:rsidRPr="009B7C3F">
              <w:t>kV</w:t>
            </w:r>
            <w:r w:rsidRPr="009B7C3F">
              <w:t xml:space="preserve"> trunk lines and 33 </w:t>
            </w:r>
            <w:r w:rsidR="005E007E" w:rsidRPr="009B7C3F">
              <w:t>kV</w:t>
            </w:r>
            <w:r w:rsidRPr="009B7C3F">
              <w:t xml:space="preserve"> lines</w:t>
            </w:r>
          </w:p>
        </w:tc>
        <w:tc>
          <w:tcPr>
            <w:tcW w:w="4104" w:type="dxa"/>
          </w:tcPr>
          <w:p w:rsidR="004F1C4B" w:rsidRPr="009B7C3F" w:rsidRDefault="004F1C4B" w:rsidP="00061C1E">
            <w:pPr>
              <w:pStyle w:val="BodyText"/>
            </w:pPr>
            <w:r w:rsidRPr="009B7C3F">
              <w:t>All growth with in 6.1 mts on either side of the ine and all trees that may fall and foul the line</w:t>
            </w:r>
          </w:p>
        </w:tc>
        <w:tc>
          <w:tcPr>
            <w:tcW w:w="2214" w:type="dxa"/>
          </w:tcPr>
          <w:p w:rsidR="004F1C4B" w:rsidRPr="009B7C3F" w:rsidRDefault="004F1C4B" w:rsidP="00061C1E">
            <w:pPr>
              <w:pStyle w:val="BodyText"/>
            </w:pPr>
            <w:r w:rsidRPr="009B7C3F">
              <w:t>NIL</w:t>
            </w:r>
          </w:p>
        </w:tc>
      </w:tr>
    </w:tbl>
    <w:p w:rsidR="004F1C4B" w:rsidRPr="009B7C3F" w:rsidRDefault="004F1C4B" w:rsidP="004F1C4B">
      <w:pPr>
        <w:pStyle w:val="BodyText"/>
      </w:pPr>
    </w:p>
    <w:p w:rsidR="004F1C4B" w:rsidRPr="009B7C3F" w:rsidRDefault="004F1C4B" w:rsidP="004F1C4B">
      <w:pPr>
        <w:pStyle w:val="BodyText"/>
      </w:pPr>
      <w:r w:rsidRPr="009B7C3F">
        <w:t xml:space="preserve">The Contractor has to mark the trees for felling, by a ring of white paint at one meter height from ground level and submit the proposals to the Engineer for obtaining permission from competent authorities. </w:t>
      </w:r>
    </w:p>
    <w:p w:rsidR="004F1C4B" w:rsidRPr="009B7C3F" w:rsidRDefault="004F1C4B" w:rsidP="004F1C4B">
      <w:pPr>
        <w:pStyle w:val="BodyText"/>
      </w:pPr>
      <w:r w:rsidRPr="009B7C3F">
        <w:lastRenderedPageBreak/>
        <w:t xml:space="preserve">If the line has to pass through gardens, orchards requiring tree cuttings, </w:t>
      </w:r>
      <w:r w:rsidR="00165E7B" w:rsidRPr="009B7C3F">
        <w:t>TGSPDCL</w:t>
      </w:r>
      <w:r w:rsidRPr="009B7C3F">
        <w:t xml:space="preserve"> must pay compensation to the owners as fixed by the concerned authorities (Department of Horticulture or department of forest etc.,) before tree cutting.</w:t>
      </w:r>
    </w:p>
    <w:p w:rsidR="004F1C4B" w:rsidRPr="009B7C3F" w:rsidRDefault="004F1C4B" w:rsidP="004F1C4B">
      <w:pPr>
        <w:pStyle w:val="BodyText"/>
      </w:pPr>
      <w:r w:rsidRPr="009B7C3F">
        <w:t>The Employer will obtain permission with in reasonable time after submission of proposals by the Contractor. The Contractor shall arrange for tree cutting or tree branches cutting also without any extra claim.</w:t>
      </w:r>
    </w:p>
    <w:p w:rsidR="004F1C4B" w:rsidRPr="009B7C3F" w:rsidRDefault="004F1C4B" w:rsidP="004F1C4B">
      <w:pPr>
        <w:pStyle w:val="BodyText"/>
      </w:pPr>
    </w:p>
    <w:p w:rsidR="004F1C4B" w:rsidRPr="009B7C3F" w:rsidRDefault="004F1C4B" w:rsidP="004F1C4B">
      <w:pPr>
        <w:pStyle w:val="BodyText"/>
      </w:pPr>
      <w:r w:rsidRPr="009B7C3F">
        <w:t xml:space="preserve">The Contractor shall take all possible steps to see that standing crops etc., are not damaged while attending to tree cutting. When such damage is inevitable, the Contractor shall inform and obtain the prior permission of the Engineer for the financial commitment and trees shall not be cut, until the Employer has made necessary arrangements with the authorities concerned and permission is given to the Contractor to fell such trees. The Contractor shall arrange to remove the cut trees as soon as possible, stack them neatly in one place and hand over to the Employer. </w:t>
      </w:r>
    </w:p>
    <w:p w:rsidR="004F1C4B" w:rsidRPr="009B7C3F" w:rsidRDefault="004F1C4B" w:rsidP="004F1C4B">
      <w:pPr>
        <w:pStyle w:val="BodyText"/>
      </w:pPr>
    </w:p>
    <w:p w:rsidR="004F1C4B" w:rsidRPr="009B7C3F" w:rsidRDefault="00165E7B" w:rsidP="004F1C4B">
      <w:pPr>
        <w:pStyle w:val="BodyText"/>
      </w:pPr>
      <w:r w:rsidRPr="009B7C3F">
        <w:t>TGSPDCL</w:t>
      </w:r>
      <w:r w:rsidR="004F1C4B" w:rsidRPr="009B7C3F">
        <w:t xml:space="preserve"> will endour to obtain rights of way for excavation of pole pits, Tree cutting etc prior to Contractor starting the work. Where the necessary permissions are delayed by the owner of the land </w:t>
      </w:r>
      <w:r w:rsidRPr="009B7C3F">
        <w:t>TGSPDCL</w:t>
      </w:r>
      <w:r w:rsidR="004F1C4B" w:rsidRPr="009B7C3F">
        <w:t xml:space="preserve"> shall not be liable for any delay caused to the Contractor’s work programme and the Contractor shall be expected to shift gangs to other areas.</w:t>
      </w:r>
    </w:p>
    <w:p w:rsidR="004F1C4B" w:rsidRPr="009B7C3F" w:rsidRDefault="004F1C4B" w:rsidP="004F1C4B">
      <w:pPr>
        <w:pStyle w:val="BodyText"/>
      </w:pPr>
      <w:r w:rsidRPr="009B7C3F">
        <w:t xml:space="preserve">The rates quoted shall cover all such contingencies and no extra payment is allowed. </w:t>
      </w:r>
    </w:p>
    <w:p w:rsidR="004670BF" w:rsidRPr="009B7C3F" w:rsidRDefault="004670BF" w:rsidP="004F1C4B">
      <w:pPr>
        <w:pStyle w:val="BodyText"/>
        <w:rPr>
          <w:b/>
        </w:rPr>
      </w:pPr>
    </w:p>
    <w:p w:rsidR="004F1C4B" w:rsidRPr="009B7C3F" w:rsidRDefault="004F1C4B" w:rsidP="004F1C4B">
      <w:pPr>
        <w:pStyle w:val="BodyText"/>
        <w:rPr>
          <w:b/>
        </w:rPr>
      </w:pPr>
      <w:r w:rsidRPr="009B7C3F">
        <w:rPr>
          <w:b/>
        </w:rPr>
        <w:t>4.4</w:t>
      </w:r>
      <w:r w:rsidRPr="009B7C3F">
        <w:rPr>
          <w:b/>
        </w:rPr>
        <w:tab/>
        <w:t>Final Approval for Commencement</w:t>
      </w:r>
    </w:p>
    <w:p w:rsidR="004F1C4B" w:rsidRPr="009B7C3F" w:rsidRDefault="004F1C4B" w:rsidP="004F1C4B">
      <w:pPr>
        <w:pStyle w:val="BodyText"/>
      </w:pPr>
      <w:r w:rsidRPr="009B7C3F">
        <w:t>The Engineer shall give final approval in writing for the route before the Contractor may start work.</w:t>
      </w:r>
    </w:p>
    <w:p w:rsidR="004F1C4B" w:rsidRPr="009B7C3F" w:rsidRDefault="004F1C4B" w:rsidP="004F1C4B">
      <w:pPr>
        <w:pStyle w:val="BodyText"/>
      </w:pPr>
      <w:r w:rsidRPr="009B7C3F">
        <w:t>The Contractor shall not commence the work until the final approval of the route map is given by the Engineer in writing to the Contractor.</w:t>
      </w:r>
    </w:p>
    <w:p w:rsidR="004F1C4B" w:rsidRPr="009B7C3F" w:rsidRDefault="004F1C4B" w:rsidP="004F1C4B">
      <w:pPr>
        <w:pStyle w:val="BodyText"/>
        <w:rPr>
          <w:b/>
        </w:rPr>
      </w:pPr>
    </w:p>
    <w:p w:rsidR="004F1C4B" w:rsidRPr="009B7C3F" w:rsidRDefault="004F1C4B" w:rsidP="004F1C4B">
      <w:pPr>
        <w:pStyle w:val="BodyText"/>
        <w:rPr>
          <w:b/>
        </w:rPr>
      </w:pPr>
      <w:r w:rsidRPr="009B7C3F">
        <w:rPr>
          <w:b/>
        </w:rPr>
        <w:t>4.5</w:t>
      </w:r>
      <w:r w:rsidRPr="009B7C3F">
        <w:rPr>
          <w:b/>
        </w:rPr>
        <w:tab/>
        <w:t xml:space="preserve">Liaison with other authorities </w:t>
      </w:r>
    </w:p>
    <w:p w:rsidR="004F1C4B" w:rsidRPr="009B7C3F" w:rsidRDefault="004F1C4B" w:rsidP="004F1C4B">
      <w:pPr>
        <w:pStyle w:val="BodyText"/>
      </w:pPr>
      <w:r w:rsidRPr="009B7C3F">
        <w:t xml:space="preserve">Before undertaking any work on trunk roads, railways or telecommunication lines, permission is to be obtained from relevant authority. </w:t>
      </w:r>
    </w:p>
    <w:p w:rsidR="00EE17FC" w:rsidRPr="009B7C3F" w:rsidRDefault="00EE17FC" w:rsidP="004F1C4B">
      <w:pPr>
        <w:pStyle w:val="BodyText"/>
        <w:rPr>
          <w:b/>
        </w:rPr>
      </w:pPr>
    </w:p>
    <w:p w:rsidR="004F1C4B" w:rsidRPr="009B7C3F" w:rsidRDefault="004F1C4B" w:rsidP="004F1C4B">
      <w:pPr>
        <w:pStyle w:val="BodyText"/>
        <w:rPr>
          <w:b/>
        </w:rPr>
      </w:pPr>
      <w:r w:rsidRPr="009B7C3F">
        <w:rPr>
          <w:b/>
        </w:rPr>
        <w:t>5.0</w:t>
      </w:r>
      <w:r w:rsidRPr="009B7C3F">
        <w:rPr>
          <w:b/>
        </w:rPr>
        <w:tab/>
        <w:t>Clearances</w:t>
      </w:r>
    </w:p>
    <w:p w:rsidR="004F1C4B" w:rsidRPr="009B7C3F" w:rsidRDefault="004F1C4B" w:rsidP="004F1C4B">
      <w:pPr>
        <w:pStyle w:val="BodyText"/>
      </w:pPr>
      <w:r w:rsidRPr="009B7C3F">
        <w:t>Minimum clearances to power conductors are to be maintained as per I.E Rules 1956. These minimum clearances are statutory and shall be maintained at all times.</w:t>
      </w:r>
    </w:p>
    <w:p w:rsidR="004F1C4B" w:rsidRPr="009B7C3F" w:rsidRDefault="004F1C4B" w:rsidP="004F1C4B">
      <w:pPr>
        <w:pStyle w:val="BodyText"/>
      </w:pPr>
    </w:p>
    <w:p w:rsidR="004F1C4B" w:rsidRPr="009B7C3F" w:rsidRDefault="004F1C4B" w:rsidP="004F1C4B">
      <w:pPr>
        <w:pStyle w:val="BodyText"/>
      </w:pPr>
      <w:r w:rsidRPr="009B7C3F">
        <w:t xml:space="preserve">For the purpose of arriving at the vertical clearance, the maximum sag is to be calculated taking into account the highest conductor temperature as specified in the sag tables. </w:t>
      </w:r>
    </w:p>
    <w:p w:rsidR="004F1C4B" w:rsidRPr="009B7C3F" w:rsidRDefault="004F1C4B" w:rsidP="004F1C4B">
      <w:pPr>
        <w:pStyle w:val="BodyText"/>
      </w:pPr>
    </w:p>
    <w:p w:rsidR="004F1C4B" w:rsidRPr="009B7C3F" w:rsidRDefault="004F1C4B" w:rsidP="004F1C4B">
      <w:pPr>
        <w:pStyle w:val="BodyText"/>
      </w:pPr>
      <w:r w:rsidRPr="009B7C3F">
        <w:t>For the purpose of arriving at the horizontal clearance, the maximum deflection of conductor based on the maximum wind pressure in the zone is to be taken into account or deflection upto 45</w:t>
      </w:r>
      <w:r w:rsidRPr="009B7C3F">
        <w:rPr>
          <w:vertAlign w:val="superscript"/>
        </w:rPr>
        <w:t>o</w:t>
      </w:r>
      <w:r w:rsidRPr="009B7C3F">
        <w:t xml:space="preserve"> from the vertical towards the object is to be assumed and clearances measured. The clearances apply in any direction. </w:t>
      </w:r>
    </w:p>
    <w:p w:rsidR="004F1C4B" w:rsidRPr="009B7C3F" w:rsidRDefault="004F1C4B" w:rsidP="004F1C4B">
      <w:pPr>
        <w:pStyle w:val="BodyText"/>
      </w:pPr>
    </w:p>
    <w:p w:rsidR="004F1C4B" w:rsidRPr="009B7C3F" w:rsidRDefault="004F1C4B" w:rsidP="004F1C4B">
      <w:pPr>
        <w:pStyle w:val="BodyText"/>
      </w:pPr>
      <w:r w:rsidRPr="009B7C3F">
        <w:t>The angle of crossing of power and telecom lines shall be as near to the right angle but not less than 60</w:t>
      </w:r>
      <w:r w:rsidRPr="009B7C3F">
        <w:rPr>
          <w:vertAlign w:val="superscript"/>
        </w:rPr>
        <w:t>o</w:t>
      </w:r>
      <w:r w:rsidRPr="009B7C3F">
        <w:t xml:space="preserve"> in any case.</w:t>
      </w:r>
    </w:p>
    <w:p w:rsidR="004F1C4B" w:rsidRPr="009B7C3F" w:rsidRDefault="004F1C4B" w:rsidP="004F1C4B">
      <w:pPr>
        <w:pStyle w:val="BodyText"/>
      </w:pPr>
      <w:r w:rsidRPr="009B7C3F">
        <w:t xml:space="preserve"> </w:t>
      </w:r>
    </w:p>
    <w:p w:rsidR="004F1C4B" w:rsidRPr="009B7C3F" w:rsidRDefault="004F1C4B" w:rsidP="004F1C4B">
      <w:pPr>
        <w:pStyle w:val="BodyText"/>
      </w:pPr>
      <w:r w:rsidRPr="009B7C3F">
        <w:t xml:space="preserve">Standard guarding are to be provided and earthed at crossings of telecom lines and power lines. </w:t>
      </w:r>
    </w:p>
    <w:p w:rsidR="004F1C4B" w:rsidRPr="009B7C3F" w:rsidRDefault="004F1C4B" w:rsidP="004F1C4B">
      <w:pPr>
        <w:pStyle w:val="BodyText"/>
      </w:pPr>
      <w:r w:rsidRPr="009B7C3F">
        <w:t>Special consideration needs to be given to all clearances in the vicinity of recreation sites.</w:t>
      </w:r>
    </w:p>
    <w:p w:rsidR="004F1C4B" w:rsidRPr="009B7C3F" w:rsidRDefault="004F1C4B" w:rsidP="004F1C4B">
      <w:pPr>
        <w:pStyle w:val="BodyText"/>
      </w:pPr>
      <w:r w:rsidRPr="009B7C3F">
        <w:t>For crossing any railway track Indian Electricity Rules and the regulations of railway authorities are to be followed.</w:t>
      </w:r>
    </w:p>
    <w:p w:rsidR="004F1C4B" w:rsidRPr="009B7C3F" w:rsidRDefault="004F1C4B" w:rsidP="004F1C4B">
      <w:pPr>
        <w:pStyle w:val="BodyText"/>
      </w:pPr>
    </w:p>
    <w:p w:rsidR="004F1C4B" w:rsidRPr="009B7C3F" w:rsidRDefault="004F1C4B" w:rsidP="004F1C4B">
      <w:pPr>
        <w:pStyle w:val="BodyText"/>
      </w:pPr>
      <w:r w:rsidRPr="009B7C3F">
        <w:t xml:space="preserve">An additional vertical clearance of 300 mm must be allowed to compensate for long term creep than those mentioned in the charts. </w:t>
      </w:r>
    </w:p>
    <w:p w:rsidR="004F1C4B" w:rsidRPr="009B7C3F" w:rsidRDefault="004F1C4B" w:rsidP="004F1C4B">
      <w:pPr>
        <w:pStyle w:val="BodyText"/>
        <w:rPr>
          <w:b/>
        </w:rPr>
      </w:pPr>
    </w:p>
    <w:p w:rsidR="004F1C4B" w:rsidRPr="009B7C3F" w:rsidRDefault="004F1C4B" w:rsidP="004F1C4B">
      <w:pPr>
        <w:pStyle w:val="BodyText"/>
        <w:rPr>
          <w:b/>
        </w:rPr>
      </w:pPr>
      <w:r w:rsidRPr="009B7C3F">
        <w:rPr>
          <w:b/>
        </w:rPr>
        <w:t>5.1</w:t>
      </w:r>
      <w:r w:rsidRPr="009B7C3F">
        <w:rPr>
          <w:b/>
        </w:rPr>
        <w:tab/>
        <w:t>Clearances to Ground and Roads</w:t>
      </w:r>
    </w:p>
    <w:p w:rsidR="004F1C4B" w:rsidRPr="009B7C3F" w:rsidRDefault="004F1C4B" w:rsidP="004F1C4B">
      <w:pPr>
        <w:pStyle w:val="BodyText"/>
        <w:jc w:val="center"/>
        <w:rPr>
          <w:b/>
        </w:rPr>
      </w:pPr>
      <w:r w:rsidRPr="009B7C3F">
        <w:rPr>
          <w:b/>
        </w:rPr>
        <w:t>(Distance in 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040"/>
        <w:gridCol w:w="810"/>
        <w:gridCol w:w="1080"/>
        <w:gridCol w:w="1097"/>
      </w:tblGrid>
      <w:tr w:rsidR="004F1C4B" w:rsidRPr="009B7C3F" w:rsidTr="00061C1E">
        <w:tc>
          <w:tcPr>
            <w:tcW w:w="828" w:type="dxa"/>
          </w:tcPr>
          <w:p w:rsidR="004F1C4B" w:rsidRPr="009B7C3F" w:rsidRDefault="004F1C4B" w:rsidP="00061C1E">
            <w:pPr>
              <w:pStyle w:val="BodyText"/>
              <w:jc w:val="center"/>
              <w:rPr>
                <w:b/>
              </w:rPr>
            </w:pPr>
            <w:r w:rsidRPr="009B7C3F">
              <w:rPr>
                <w:b/>
              </w:rPr>
              <w:lastRenderedPageBreak/>
              <w:t>Sl.No</w:t>
            </w:r>
          </w:p>
        </w:tc>
        <w:tc>
          <w:tcPr>
            <w:tcW w:w="5040" w:type="dxa"/>
          </w:tcPr>
          <w:p w:rsidR="004F1C4B" w:rsidRPr="009B7C3F" w:rsidRDefault="004F1C4B" w:rsidP="00061C1E">
            <w:pPr>
              <w:pStyle w:val="BodyText"/>
              <w:jc w:val="center"/>
              <w:rPr>
                <w:b/>
              </w:rPr>
            </w:pPr>
            <w:r w:rsidRPr="009B7C3F">
              <w:rPr>
                <w:b/>
              </w:rPr>
              <w:t>Item</w:t>
            </w:r>
          </w:p>
        </w:tc>
        <w:tc>
          <w:tcPr>
            <w:tcW w:w="810" w:type="dxa"/>
          </w:tcPr>
          <w:p w:rsidR="004F1C4B" w:rsidRPr="009B7C3F" w:rsidRDefault="004F1C4B" w:rsidP="00061C1E">
            <w:pPr>
              <w:pStyle w:val="BodyText"/>
              <w:jc w:val="center"/>
              <w:rPr>
                <w:b/>
              </w:rPr>
            </w:pPr>
            <w:r w:rsidRPr="009B7C3F">
              <w:rPr>
                <w:b/>
              </w:rPr>
              <w:t>LT</w:t>
            </w:r>
          </w:p>
        </w:tc>
        <w:tc>
          <w:tcPr>
            <w:tcW w:w="1080" w:type="dxa"/>
          </w:tcPr>
          <w:p w:rsidR="004F1C4B" w:rsidRPr="009B7C3F" w:rsidRDefault="004F1C4B" w:rsidP="00061C1E">
            <w:pPr>
              <w:pStyle w:val="BodyText"/>
              <w:jc w:val="center"/>
              <w:rPr>
                <w:b/>
              </w:rPr>
            </w:pPr>
            <w:r w:rsidRPr="009B7C3F">
              <w:rPr>
                <w:b/>
              </w:rPr>
              <w:t xml:space="preserve">11 </w:t>
            </w:r>
            <w:r w:rsidR="005E007E" w:rsidRPr="009B7C3F">
              <w:rPr>
                <w:b/>
              </w:rPr>
              <w:t>kV</w:t>
            </w:r>
          </w:p>
        </w:tc>
        <w:tc>
          <w:tcPr>
            <w:tcW w:w="1097" w:type="dxa"/>
          </w:tcPr>
          <w:p w:rsidR="004F1C4B" w:rsidRPr="009B7C3F" w:rsidRDefault="004F1C4B" w:rsidP="00061C1E">
            <w:pPr>
              <w:pStyle w:val="BodyText"/>
              <w:jc w:val="center"/>
              <w:rPr>
                <w:b/>
              </w:rPr>
            </w:pPr>
            <w:r w:rsidRPr="009B7C3F">
              <w:rPr>
                <w:b/>
              </w:rPr>
              <w:t xml:space="preserve">33 </w:t>
            </w:r>
            <w:r w:rsidR="005E007E" w:rsidRPr="009B7C3F">
              <w:rPr>
                <w:b/>
              </w:rPr>
              <w:t>kV</w:t>
            </w:r>
          </w:p>
        </w:tc>
      </w:tr>
      <w:tr w:rsidR="004F1C4B" w:rsidRPr="009B7C3F" w:rsidTr="00061C1E">
        <w:trPr>
          <w:trHeight w:val="710"/>
        </w:trPr>
        <w:tc>
          <w:tcPr>
            <w:tcW w:w="828" w:type="dxa"/>
            <w:tcBorders>
              <w:top w:val="nil"/>
              <w:bottom w:val="nil"/>
              <w:right w:val="nil"/>
            </w:tcBorders>
          </w:tcPr>
          <w:p w:rsidR="004F1C4B" w:rsidRPr="009B7C3F" w:rsidRDefault="004F1C4B" w:rsidP="00061C1E">
            <w:pPr>
              <w:pStyle w:val="BodyText"/>
            </w:pPr>
            <w:r w:rsidRPr="009B7C3F">
              <w:t>1.</w:t>
            </w:r>
          </w:p>
        </w:tc>
        <w:tc>
          <w:tcPr>
            <w:tcW w:w="5040" w:type="dxa"/>
            <w:tcBorders>
              <w:top w:val="nil"/>
              <w:bottom w:val="nil"/>
              <w:right w:val="nil"/>
            </w:tcBorders>
          </w:tcPr>
          <w:p w:rsidR="004F1C4B" w:rsidRPr="009B7C3F" w:rsidRDefault="004F1C4B" w:rsidP="00061C1E">
            <w:pPr>
              <w:pStyle w:val="BodyText"/>
            </w:pPr>
            <w:r w:rsidRPr="009B7C3F">
              <w:t>Minimum vertical clearance to over head line conductor</w:t>
            </w:r>
          </w:p>
        </w:tc>
        <w:tc>
          <w:tcPr>
            <w:tcW w:w="810" w:type="dxa"/>
            <w:tcBorders>
              <w:top w:val="nil"/>
              <w:bottom w:val="nil"/>
              <w:right w:val="nil"/>
            </w:tcBorders>
          </w:tcPr>
          <w:p w:rsidR="004F1C4B" w:rsidRPr="009B7C3F" w:rsidRDefault="004F1C4B" w:rsidP="00061C1E">
            <w:pPr>
              <w:pStyle w:val="BodyText"/>
            </w:pPr>
          </w:p>
          <w:p w:rsidR="004F1C4B" w:rsidRPr="009B7C3F" w:rsidRDefault="004F1C4B" w:rsidP="00061C1E">
            <w:pPr>
              <w:pStyle w:val="BodyText"/>
            </w:pPr>
          </w:p>
        </w:tc>
        <w:tc>
          <w:tcPr>
            <w:tcW w:w="1080" w:type="dxa"/>
            <w:tcBorders>
              <w:top w:val="nil"/>
              <w:bottom w:val="nil"/>
              <w:right w:val="nil"/>
            </w:tcBorders>
          </w:tcPr>
          <w:p w:rsidR="004F1C4B" w:rsidRPr="009B7C3F" w:rsidRDefault="004F1C4B" w:rsidP="00061C1E">
            <w:pPr>
              <w:pStyle w:val="BodyText"/>
            </w:pPr>
          </w:p>
        </w:tc>
        <w:tc>
          <w:tcPr>
            <w:tcW w:w="1097" w:type="dxa"/>
            <w:tcBorders>
              <w:top w:val="nil"/>
              <w:bottom w:val="nil"/>
            </w:tcBorders>
          </w:tcPr>
          <w:p w:rsidR="004F1C4B" w:rsidRPr="009B7C3F" w:rsidRDefault="004F1C4B" w:rsidP="00061C1E">
            <w:pPr>
              <w:pStyle w:val="BodyText"/>
            </w:pPr>
          </w:p>
        </w:tc>
      </w:tr>
      <w:tr w:rsidR="004F1C4B" w:rsidRPr="009B7C3F" w:rsidTr="00061C1E">
        <w:tc>
          <w:tcPr>
            <w:tcW w:w="828" w:type="dxa"/>
            <w:tcBorders>
              <w:top w:val="nil"/>
              <w:bottom w:val="nil"/>
            </w:tcBorders>
          </w:tcPr>
          <w:p w:rsidR="004F1C4B" w:rsidRPr="009B7C3F" w:rsidRDefault="004F1C4B" w:rsidP="00061C1E">
            <w:pPr>
              <w:pStyle w:val="BodyText"/>
            </w:pPr>
          </w:p>
        </w:tc>
        <w:tc>
          <w:tcPr>
            <w:tcW w:w="5040" w:type="dxa"/>
            <w:tcBorders>
              <w:top w:val="nil"/>
              <w:bottom w:val="nil"/>
            </w:tcBorders>
          </w:tcPr>
          <w:p w:rsidR="004F1C4B" w:rsidRPr="009B7C3F" w:rsidRDefault="004F1C4B" w:rsidP="00061C1E">
            <w:pPr>
              <w:pStyle w:val="BodyText"/>
            </w:pPr>
            <w:r w:rsidRPr="009B7C3F">
              <w:t>a)     Across the street</w:t>
            </w:r>
          </w:p>
        </w:tc>
        <w:tc>
          <w:tcPr>
            <w:tcW w:w="810" w:type="dxa"/>
            <w:tcBorders>
              <w:top w:val="nil"/>
              <w:bottom w:val="nil"/>
            </w:tcBorders>
          </w:tcPr>
          <w:p w:rsidR="004F1C4B" w:rsidRPr="009B7C3F" w:rsidRDefault="004F1C4B" w:rsidP="00061C1E">
            <w:pPr>
              <w:pStyle w:val="BodyText"/>
              <w:jc w:val="center"/>
            </w:pPr>
            <w:r w:rsidRPr="009B7C3F">
              <w:t>5.8</w:t>
            </w:r>
          </w:p>
        </w:tc>
        <w:tc>
          <w:tcPr>
            <w:tcW w:w="1080" w:type="dxa"/>
            <w:tcBorders>
              <w:top w:val="nil"/>
              <w:bottom w:val="nil"/>
            </w:tcBorders>
          </w:tcPr>
          <w:p w:rsidR="004F1C4B" w:rsidRPr="009B7C3F" w:rsidRDefault="004F1C4B" w:rsidP="00061C1E">
            <w:pPr>
              <w:pStyle w:val="BodyText"/>
              <w:jc w:val="center"/>
            </w:pPr>
            <w:r w:rsidRPr="009B7C3F">
              <w:t>6.1</w:t>
            </w:r>
          </w:p>
        </w:tc>
        <w:tc>
          <w:tcPr>
            <w:tcW w:w="1097" w:type="dxa"/>
            <w:tcBorders>
              <w:top w:val="nil"/>
              <w:bottom w:val="nil"/>
            </w:tcBorders>
          </w:tcPr>
          <w:p w:rsidR="004F1C4B" w:rsidRPr="009B7C3F" w:rsidRDefault="004F1C4B" w:rsidP="00061C1E">
            <w:pPr>
              <w:pStyle w:val="BodyText"/>
              <w:jc w:val="center"/>
            </w:pPr>
            <w:r w:rsidRPr="009B7C3F">
              <w:t>6.1</w:t>
            </w:r>
          </w:p>
        </w:tc>
      </w:tr>
      <w:tr w:rsidR="004F1C4B" w:rsidRPr="009B7C3F" w:rsidTr="00061C1E">
        <w:tc>
          <w:tcPr>
            <w:tcW w:w="828" w:type="dxa"/>
            <w:tcBorders>
              <w:top w:val="nil"/>
              <w:bottom w:val="nil"/>
            </w:tcBorders>
          </w:tcPr>
          <w:p w:rsidR="004F1C4B" w:rsidRPr="009B7C3F" w:rsidRDefault="004F1C4B" w:rsidP="00061C1E">
            <w:pPr>
              <w:pStyle w:val="BodyText"/>
            </w:pPr>
          </w:p>
        </w:tc>
        <w:tc>
          <w:tcPr>
            <w:tcW w:w="5040" w:type="dxa"/>
            <w:tcBorders>
              <w:top w:val="nil"/>
              <w:bottom w:val="nil"/>
            </w:tcBorders>
          </w:tcPr>
          <w:p w:rsidR="004F1C4B" w:rsidRPr="009B7C3F" w:rsidRDefault="004F1C4B" w:rsidP="00061C1E">
            <w:pPr>
              <w:pStyle w:val="BodyText"/>
            </w:pPr>
            <w:r w:rsidRPr="009B7C3F">
              <w:t>b)     Along the street</w:t>
            </w:r>
          </w:p>
        </w:tc>
        <w:tc>
          <w:tcPr>
            <w:tcW w:w="810" w:type="dxa"/>
            <w:tcBorders>
              <w:top w:val="nil"/>
              <w:bottom w:val="nil"/>
            </w:tcBorders>
          </w:tcPr>
          <w:p w:rsidR="004F1C4B" w:rsidRPr="009B7C3F" w:rsidRDefault="004F1C4B" w:rsidP="00061C1E">
            <w:pPr>
              <w:pStyle w:val="BodyText"/>
              <w:jc w:val="center"/>
            </w:pPr>
            <w:r w:rsidRPr="009B7C3F">
              <w:t>5.5</w:t>
            </w:r>
          </w:p>
        </w:tc>
        <w:tc>
          <w:tcPr>
            <w:tcW w:w="1080" w:type="dxa"/>
            <w:tcBorders>
              <w:top w:val="nil"/>
              <w:bottom w:val="nil"/>
            </w:tcBorders>
          </w:tcPr>
          <w:p w:rsidR="004F1C4B" w:rsidRPr="009B7C3F" w:rsidRDefault="004F1C4B" w:rsidP="00061C1E">
            <w:pPr>
              <w:pStyle w:val="BodyText"/>
              <w:jc w:val="center"/>
            </w:pPr>
            <w:r w:rsidRPr="009B7C3F">
              <w:t>5.8</w:t>
            </w:r>
          </w:p>
        </w:tc>
        <w:tc>
          <w:tcPr>
            <w:tcW w:w="1097" w:type="dxa"/>
            <w:tcBorders>
              <w:top w:val="nil"/>
              <w:bottom w:val="nil"/>
            </w:tcBorders>
          </w:tcPr>
          <w:p w:rsidR="004F1C4B" w:rsidRPr="009B7C3F" w:rsidRDefault="004F1C4B" w:rsidP="00061C1E">
            <w:pPr>
              <w:pStyle w:val="BodyText"/>
              <w:jc w:val="center"/>
            </w:pPr>
            <w:r w:rsidRPr="009B7C3F">
              <w:t>5.8</w:t>
            </w:r>
          </w:p>
        </w:tc>
      </w:tr>
      <w:tr w:rsidR="004F1C4B" w:rsidRPr="009B7C3F" w:rsidTr="00061C1E">
        <w:tc>
          <w:tcPr>
            <w:tcW w:w="828" w:type="dxa"/>
            <w:tcBorders>
              <w:top w:val="nil"/>
            </w:tcBorders>
          </w:tcPr>
          <w:p w:rsidR="004F1C4B" w:rsidRPr="009B7C3F" w:rsidRDefault="004F1C4B" w:rsidP="00061C1E">
            <w:pPr>
              <w:pStyle w:val="BodyText"/>
            </w:pPr>
          </w:p>
        </w:tc>
        <w:tc>
          <w:tcPr>
            <w:tcW w:w="5040" w:type="dxa"/>
            <w:tcBorders>
              <w:top w:val="nil"/>
            </w:tcBorders>
          </w:tcPr>
          <w:p w:rsidR="004F1C4B" w:rsidRPr="009B7C3F" w:rsidRDefault="004F1C4B" w:rsidP="00061C1E">
            <w:pPr>
              <w:pStyle w:val="BodyText"/>
            </w:pPr>
            <w:r w:rsidRPr="009B7C3F">
              <w:t xml:space="preserve">c)     At other places than mentioned in (a) and (b) </w:t>
            </w:r>
          </w:p>
        </w:tc>
        <w:tc>
          <w:tcPr>
            <w:tcW w:w="810" w:type="dxa"/>
            <w:tcBorders>
              <w:top w:val="nil"/>
            </w:tcBorders>
          </w:tcPr>
          <w:p w:rsidR="004F1C4B" w:rsidRPr="009B7C3F" w:rsidRDefault="004F1C4B" w:rsidP="00061C1E">
            <w:pPr>
              <w:pStyle w:val="BodyText"/>
              <w:jc w:val="center"/>
            </w:pPr>
            <w:r w:rsidRPr="009B7C3F">
              <w:t>4.6</w:t>
            </w:r>
          </w:p>
        </w:tc>
        <w:tc>
          <w:tcPr>
            <w:tcW w:w="1080" w:type="dxa"/>
            <w:tcBorders>
              <w:top w:val="nil"/>
            </w:tcBorders>
          </w:tcPr>
          <w:p w:rsidR="004F1C4B" w:rsidRPr="009B7C3F" w:rsidRDefault="004F1C4B" w:rsidP="00061C1E">
            <w:pPr>
              <w:pStyle w:val="BodyText"/>
              <w:jc w:val="center"/>
            </w:pPr>
            <w:r w:rsidRPr="009B7C3F">
              <w:t>5.2</w:t>
            </w:r>
          </w:p>
        </w:tc>
        <w:tc>
          <w:tcPr>
            <w:tcW w:w="1097" w:type="dxa"/>
            <w:tcBorders>
              <w:top w:val="nil"/>
            </w:tcBorders>
          </w:tcPr>
          <w:p w:rsidR="004F1C4B" w:rsidRPr="009B7C3F" w:rsidRDefault="004F1C4B" w:rsidP="00061C1E">
            <w:pPr>
              <w:pStyle w:val="BodyText"/>
              <w:jc w:val="center"/>
            </w:pPr>
            <w:r w:rsidRPr="009B7C3F">
              <w:t>5.2</w:t>
            </w:r>
          </w:p>
        </w:tc>
      </w:tr>
    </w:tbl>
    <w:p w:rsidR="004F1C4B" w:rsidRPr="009B7C3F" w:rsidRDefault="004F1C4B" w:rsidP="004F1C4B">
      <w:pPr>
        <w:pStyle w:val="BodyText"/>
        <w:rPr>
          <w:b/>
        </w:rPr>
      </w:pPr>
    </w:p>
    <w:p w:rsidR="004F1C4B" w:rsidRPr="009B7C3F" w:rsidRDefault="004F1C4B" w:rsidP="004F1C4B">
      <w:pPr>
        <w:pStyle w:val="BodyText"/>
        <w:rPr>
          <w:b/>
        </w:rPr>
      </w:pPr>
      <w:r w:rsidRPr="009B7C3F">
        <w:rPr>
          <w:b/>
        </w:rPr>
        <w:t>5.2</w:t>
      </w:r>
      <w:r w:rsidRPr="009B7C3F">
        <w:rPr>
          <w:b/>
        </w:rPr>
        <w:tab/>
        <w:t>Maximum Span</w:t>
      </w:r>
    </w:p>
    <w:p w:rsidR="004F1C4B" w:rsidRPr="009B7C3F" w:rsidRDefault="004F1C4B" w:rsidP="004F1C4B">
      <w:pPr>
        <w:pStyle w:val="BodyText"/>
      </w:pPr>
      <w:r w:rsidRPr="009B7C3F">
        <w:t xml:space="preserve">In case of overhead lines carrying LT, 11 </w:t>
      </w:r>
      <w:r w:rsidR="005E007E" w:rsidRPr="009B7C3F">
        <w:t>kV</w:t>
      </w:r>
      <w:r w:rsidRPr="009B7C3F">
        <w:t xml:space="preserve"> and 33 </w:t>
      </w:r>
      <w:r w:rsidR="005E007E" w:rsidRPr="009B7C3F">
        <w:t>kV</w:t>
      </w:r>
      <w:r w:rsidRPr="009B7C3F">
        <w:t xml:space="preserve"> voltage conductors, when erected in, over, along or across </w:t>
      </w:r>
      <w:r w:rsidRPr="009B7C3F">
        <w:rPr>
          <w:b/>
        </w:rPr>
        <w:t>any street</w:t>
      </w:r>
      <w:r w:rsidRPr="009B7C3F">
        <w:t xml:space="preserve">. The maximum span shall not exceed </w:t>
      </w:r>
      <w:r w:rsidRPr="009B7C3F">
        <w:rPr>
          <w:b/>
        </w:rPr>
        <w:t>60 mts</w:t>
      </w:r>
      <w:r w:rsidRPr="009B7C3F">
        <w:t xml:space="preserve">. </w:t>
      </w:r>
    </w:p>
    <w:p w:rsidR="004F1C4B" w:rsidRPr="009B7C3F" w:rsidRDefault="004F1C4B" w:rsidP="004F1C4B">
      <w:pPr>
        <w:pStyle w:val="BodyText"/>
        <w:rPr>
          <w:b/>
        </w:rPr>
      </w:pPr>
      <w:r w:rsidRPr="009B7C3F">
        <w:rPr>
          <w:b/>
        </w:rPr>
        <w:t>5.3</w:t>
      </w:r>
      <w:r w:rsidRPr="009B7C3F">
        <w:rPr>
          <w:b/>
        </w:rPr>
        <w:tab/>
        <w:t>Clearances to Buildings</w:t>
      </w:r>
    </w:p>
    <w:p w:rsidR="004F1C4B" w:rsidRPr="009B7C3F" w:rsidRDefault="004F1C4B" w:rsidP="004F1C4B">
      <w:pPr>
        <w:pStyle w:val="BodyText"/>
        <w:jc w:val="center"/>
        <w:rPr>
          <w:b/>
        </w:rPr>
      </w:pPr>
      <w:r w:rsidRPr="009B7C3F">
        <w:rPr>
          <w:b/>
        </w:rPr>
        <w:t>(Distance in 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040"/>
        <w:gridCol w:w="810"/>
        <w:gridCol w:w="1080"/>
        <w:gridCol w:w="1097"/>
      </w:tblGrid>
      <w:tr w:rsidR="004F1C4B" w:rsidRPr="009B7C3F" w:rsidTr="00061C1E">
        <w:tc>
          <w:tcPr>
            <w:tcW w:w="828" w:type="dxa"/>
          </w:tcPr>
          <w:p w:rsidR="004F1C4B" w:rsidRPr="009B7C3F" w:rsidRDefault="004F1C4B" w:rsidP="00061C1E">
            <w:pPr>
              <w:pStyle w:val="BodyText"/>
              <w:jc w:val="center"/>
              <w:rPr>
                <w:b/>
              </w:rPr>
            </w:pPr>
            <w:r w:rsidRPr="009B7C3F">
              <w:rPr>
                <w:b/>
              </w:rPr>
              <w:t>Sl.No</w:t>
            </w:r>
          </w:p>
        </w:tc>
        <w:tc>
          <w:tcPr>
            <w:tcW w:w="5040" w:type="dxa"/>
          </w:tcPr>
          <w:p w:rsidR="004F1C4B" w:rsidRPr="009B7C3F" w:rsidRDefault="004F1C4B" w:rsidP="00061C1E">
            <w:pPr>
              <w:pStyle w:val="BodyText"/>
              <w:jc w:val="center"/>
              <w:rPr>
                <w:b/>
              </w:rPr>
            </w:pPr>
            <w:r w:rsidRPr="009B7C3F">
              <w:rPr>
                <w:b/>
              </w:rPr>
              <w:t>Item</w:t>
            </w:r>
          </w:p>
        </w:tc>
        <w:tc>
          <w:tcPr>
            <w:tcW w:w="810" w:type="dxa"/>
          </w:tcPr>
          <w:p w:rsidR="004F1C4B" w:rsidRPr="009B7C3F" w:rsidRDefault="004F1C4B" w:rsidP="00061C1E">
            <w:pPr>
              <w:pStyle w:val="BodyText"/>
              <w:jc w:val="center"/>
              <w:rPr>
                <w:b/>
              </w:rPr>
            </w:pPr>
            <w:r w:rsidRPr="009B7C3F">
              <w:rPr>
                <w:b/>
              </w:rPr>
              <w:t>LT</w:t>
            </w:r>
          </w:p>
        </w:tc>
        <w:tc>
          <w:tcPr>
            <w:tcW w:w="1080" w:type="dxa"/>
          </w:tcPr>
          <w:p w:rsidR="004F1C4B" w:rsidRPr="009B7C3F" w:rsidRDefault="004F1C4B" w:rsidP="00061C1E">
            <w:pPr>
              <w:pStyle w:val="BodyText"/>
              <w:jc w:val="center"/>
              <w:rPr>
                <w:b/>
              </w:rPr>
            </w:pPr>
            <w:r w:rsidRPr="009B7C3F">
              <w:rPr>
                <w:b/>
              </w:rPr>
              <w:t xml:space="preserve">11 </w:t>
            </w:r>
            <w:r w:rsidR="005E007E" w:rsidRPr="009B7C3F">
              <w:rPr>
                <w:b/>
              </w:rPr>
              <w:t>kV</w:t>
            </w:r>
          </w:p>
        </w:tc>
        <w:tc>
          <w:tcPr>
            <w:tcW w:w="1097" w:type="dxa"/>
          </w:tcPr>
          <w:p w:rsidR="004F1C4B" w:rsidRPr="009B7C3F" w:rsidRDefault="004F1C4B" w:rsidP="00061C1E">
            <w:pPr>
              <w:pStyle w:val="BodyText"/>
              <w:jc w:val="center"/>
              <w:rPr>
                <w:b/>
              </w:rPr>
            </w:pPr>
            <w:r w:rsidRPr="009B7C3F">
              <w:rPr>
                <w:b/>
              </w:rPr>
              <w:t xml:space="preserve">33 </w:t>
            </w:r>
            <w:r w:rsidR="005E007E" w:rsidRPr="009B7C3F">
              <w:rPr>
                <w:b/>
              </w:rPr>
              <w:t>kV</w:t>
            </w:r>
          </w:p>
        </w:tc>
      </w:tr>
      <w:tr w:rsidR="004F1C4B" w:rsidRPr="009B7C3F" w:rsidTr="00061C1E">
        <w:trPr>
          <w:trHeight w:val="458"/>
        </w:trPr>
        <w:tc>
          <w:tcPr>
            <w:tcW w:w="828" w:type="dxa"/>
            <w:tcBorders>
              <w:top w:val="nil"/>
              <w:right w:val="nil"/>
            </w:tcBorders>
          </w:tcPr>
          <w:p w:rsidR="004F1C4B" w:rsidRPr="009B7C3F" w:rsidRDefault="004F1C4B" w:rsidP="00061C1E">
            <w:pPr>
              <w:pStyle w:val="BodyText"/>
            </w:pPr>
            <w:r w:rsidRPr="009B7C3F">
              <w:t>1.</w:t>
            </w:r>
          </w:p>
        </w:tc>
        <w:tc>
          <w:tcPr>
            <w:tcW w:w="5040" w:type="dxa"/>
            <w:tcBorders>
              <w:top w:val="nil"/>
              <w:right w:val="nil"/>
            </w:tcBorders>
          </w:tcPr>
          <w:p w:rsidR="004F1C4B" w:rsidRPr="009B7C3F" w:rsidRDefault="004F1C4B" w:rsidP="00061C1E">
            <w:pPr>
              <w:pStyle w:val="BodyText"/>
            </w:pPr>
            <w:r w:rsidRPr="009B7C3F">
              <w:t>Minimum Vertical clearance to Buildings</w:t>
            </w:r>
          </w:p>
        </w:tc>
        <w:tc>
          <w:tcPr>
            <w:tcW w:w="810" w:type="dxa"/>
            <w:tcBorders>
              <w:top w:val="nil"/>
              <w:right w:val="nil"/>
            </w:tcBorders>
          </w:tcPr>
          <w:p w:rsidR="004F1C4B" w:rsidRPr="009B7C3F" w:rsidRDefault="004F1C4B" w:rsidP="00061C1E">
            <w:pPr>
              <w:pStyle w:val="BodyText"/>
            </w:pPr>
            <w:r w:rsidRPr="009B7C3F">
              <w:t>3.0</w:t>
            </w:r>
          </w:p>
          <w:p w:rsidR="004F1C4B" w:rsidRPr="009B7C3F" w:rsidRDefault="004F1C4B" w:rsidP="00061C1E">
            <w:pPr>
              <w:pStyle w:val="BodyText"/>
            </w:pPr>
          </w:p>
        </w:tc>
        <w:tc>
          <w:tcPr>
            <w:tcW w:w="1080" w:type="dxa"/>
            <w:tcBorders>
              <w:top w:val="nil"/>
              <w:right w:val="nil"/>
            </w:tcBorders>
          </w:tcPr>
          <w:p w:rsidR="004F1C4B" w:rsidRPr="009B7C3F" w:rsidRDefault="004F1C4B" w:rsidP="00061C1E">
            <w:pPr>
              <w:pStyle w:val="BodyText"/>
            </w:pPr>
            <w:r w:rsidRPr="009B7C3F">
              <w:t>3.7</w:t>
            </w:r>
          </w:p>
        </w:tc>
        <w:tc>
          <w:tcPr>
            <w:tcW w:w="1097" w:type="dxa"/>
            <w:tcBorders>
              <w:top w:val="nil"/>
            </w:tcBorders>
          </w:tcPr>
          <w:p w:rsidR="004F1C4B" w:rsidRPr="009B7C3F" w:rsidRDefault="004F1C4B" w:rsidP="00061C1E">
            <w:pPr>
              <w:pStyle w:val="BodyText"/>
            </w:pPr>
            <w:r w:rsidRPr="009B7C3F">
              <w:t>3.7</w:t>
            </w:r>
          </w:p>
        </w:tc>
      </w:tr>
      <w:tr w:rsidR="004F1C4B" w:rsidRPr="009B7C3F" w:rsidTr="00061C1E">
        <w:tc>
          <w:tcPr>
            <w:tcW w:w="828" w:type="dxa"/>
            <w:tcBorders>
              <w:top w:val="nil"/>
            </w:tcBorders>
          </w:tcPr>
          <w:p w:rsidR="004F1C4B" w:rsidRPr="009B7C3F" w:rsidRDefault="004F1C4B" w:rsidP="00061C1E">
            <w:pPr>
              <w:pStyle w:val="BodyText"/>
            </w:pPr>
            <w:r w:rsidRPr="009B7C3F">
              <w:t>2.</w:t>
            </w:r>
          </w:p>
        </w:tc>
        <w:tc>
          <w:tcPr>
            <w:tcW w:w="5040" w:type="dxa"/>
            <w:tcBorders>
              <w:top w:val="nil"/>
            </w:tcBorders>
          </w:tcPr>
          <w:p w:rsidR="004F1C4B" w:rsidRPr="009B7C3F" w:rsidRDefault="004F1C4B" w:rsidP="00061C1E">
            <w:pPr>
              <w:pStyle w:val="BodyText"/>
            </w:pPr>
            <w:r w:rsidRPr="009B7C3F">
              <w:t>Minimum Horizontal clearance to buildings</w:t>
            </w:r>
          </w:p>
        </w:tc>
        <w:tc>
          <w:tcPr>
            <w:tcW w:w="810" w:type="dxa"/>
            <w:tcBorders>
              <w:top w:val="nil"/>
            </w:tcBorders>
          </w:tcPr>
          <w:p w:rsidR="004F1C4B" w:rsidRPr="009B7C3F" w:rsidRDefault="004F1C4B" w:rsidP="00061C1E">
            <w:pPr>
              <w:pStyle w:val="BodyText"/>
              <w:jc w:val="center"/>
            </w:pPr>
            <w:r w:rsidRPr="009B7C3F">
              <w:t>1.22</w:t>
            </w:r>
          </w:p>
        </w:tc>
        <w:tc>
          <w:tcPr>
            <w:tcW w:w="1080" w:type="dxa"/>
            <w:tcBorders>
              <w:top w:val="nil"/>
            </w:tcBorders>
          </w:tcPr>
          <w:p w:rsidR="004F1C4B" w:rsidRPr="009B7C3F" w:rsidRDefault="004F1C4B" w:rsidP="00061C1E">
            <w:pPr>
              <w:pStyle w:val="BodyText"/>
              <w:jc w:val="center"/>
            </w:pPr>
            <w:r w:rsidRPr="009B7C3F">
              <w:t>1.22</w:t>
            </w:r>
          </w:p>
        </w:tc>
        <w:tc>
          <w:tcPr>
            <w:tcW w:w="1097" w:type="dxa"/>
            <w:tcBorders>
              <w:top w:val="nil"/>
            </w:tcBorders>
          </w:tcPr>
          <w:p w:rsidR="004F1C4B" w:rsidRPr="009B7C3F" w:rsidRDefault="004F1C4B" w:rsidP="00061C1E">
            <w:pPr>
              <w:pStyle w:val="BodyText"/>
              <w:jc w:val="center"/>
            </w:pPr>
            <w:r w:rsidRPr="009B7C3F">
              <w:t>1.82</w:t>
            </w:r>
          </w:p>
        </w:tc>
      </w:tr>
    </w:tbl>
    <w:p w:rsidR="004F1C4B" w:rsidRPr="009B7C3F" w:rsidRDefault="004F1C4B" w:rsidP="004F1C4B">
      <w:pPr>
        <w:pStyle w:val="BodyText"/>
      </w:pPr>
    </w:p>
    <w:p w:rsidR="004F1C4B" w:rsidRPr="009B7C3F" w:rsidRDefault="004F1C4B" w:rsidP="004F1C4B">
      <w:pPr>
        <w:pStyle w:val="BodyText"/>
        <w:rPr>
          <w:b/>
        </w:rPr>
      </w:pPr>
      <w:r w:rsidRPr="009B7C3F">
        <w:rPr>
          <w:b/>
        </w:rPr>
        <w:t>5.4</w:t>
      </w:r>
      <w:r w:rsidRPr="009B7C3F">
        <w:rPr>
          <w:b/>
        </w:rPr>
        <w:tab/>
        <w:t xml:space="preserve">Clearances to communication lines                          </w:t>
      </w:r>
    </w:p>
    <w:p w:rsidR="004F1C4B" w:rsidRPr="009B7C3F" w:rsidRDefault="004F1C4B" w:rsidP="004F1C4B">
      <w:pPr>
        <w:pStyle w:val="BodyText"/>
        <w:jc w:val="center"/>
        <w:rPr>
          <w:b/>
        </w:rPr>
      </w:pPr>
      <w:r w:rsidRPr="009B7C3F">
        <w:rPr>
          <w:b/>
        </w:rPr>
        <w:t>(Distance in 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040"/>
        <w:gridCol w:w="810"/>
        <w:gridCol w:w="1080"/>
        <w:gridCol w:w="1097"/>
      </w:tblGrid>
      <w:tr w:rsidR="004F1C4B" w:rsidRPr="009B7C3F" w:rsidTr="00061C1E">
        <w:tc>
          <w:tcPr>
            <w:tcW w:w="828" w:type="dxa"/>
          </w:tcPr>
          <w:p w:rsidR="004F1C4B" w:rsidRPr="009B7C3F" w:rsidRDefault="004F1C4B" w:rsidP="00061C1E">
            <w:pPr>
              <w:pStyle w:val="BodyText"/>
              <w:jc w:val="center"/>
              <w:rPr>
                <w:b/>
              </w:rPr>
            </w:pPr>
            <w:r w:rsidRPr="009B7C3F">
              <w:rPr>
                <w:b/>
              </w:rPr>
              <w:t>Sl.No</w:t>
            </w:r>
          </w:p>
        </w:tc>
        <w:tc>
          <w:tcPr>
            <w:tcW w:w="5040" w:type="dxa"/>
          </w:tcPr>
          <w:p w:rsidR="004F1C4B" w:rsidRPr="009B7C3F" w:rsidRDefault="004F1C4B" w:rsidP="00061C1E">
            <w:pPr>
              <w:pStyle w:val="BodyText"/>
              <w:jc w:val="center"/>
              <w:rPr>
                <w:b/>
              </w:rPr>
            </w:pPr>
            <w:r w:rsidRPr="009B7C3F">
              <w:rPr>
                <w:b/>
              </w:rPr>
              <w:t>Item</w:t>
            </w:r>
          </w:p>
        </w:tc>
        <w:tc>
          <w:tcPr>
            <w:tcW w:w="810" w:type="dxa"/>
          </w:tcPr>
          <w:p w:rsidR="004F1C4B" w:rsidRPr="009B7C3F" w:rsidRDefault="004F1C4B" w:rsidP="00061C1E">
            <w:pPr>
              <w:pStyle w:val="BodyText"/>
              <w:jc w:val="center"/>
              <w:rPr>
                <w:b/>
              </w:rPr>
            </w:pPr>
            <w:r w:rsidRPr="009B7C3F">
              <w:rPr>
                <w:b/>
              </w:rPr>
              <w:t>LT</w:t>
            </w:r>
          </w:p>
        </w:tc>
        <w:tc>
          <w:tcPr>
            <w:tcW w:w="1080" w:type="dxa"/>
          </w:tcPr>
          <w:p w:rsidR="004F1C4B" w:rsidRPr="009B7C3F" w:rsidRDefault="004F1C4B" w:rsidP="00061C1E">
            <w:pPr>
              <w:pStyle w:val="BodyText"/>
              <w:jc w:val="center"/>
              <w:rPr>
                <w:b/>
              </w:rPr>
            </w:pPr>
            <w:r w:rsidRPr="009B7C3F">
              <w:rPr>
                <w:b/>
              </w:rPr>
              <w:t xml:space="preserve">11 </w:t>
            </w:r>
            <w:r w:rsidR="005E007E" w:rsidRPr="009B7C3F">
              <w:rPr>
                <w:b/>
              </w:rPr>
              <w:t>kV</w:t>
            </w:r>
          </w:p>
        </w:tc>
        <w:tc>
          <w:tcPr>
            <w:tcW w:w="1097" w:type="dxa"/>
          </w:tcPr>
          <w:p w:rsidR="004F1C4B" w:rsidRPr="009B7C3F" w:rsidRDefault="004F1C4B" w:rsidP="00061C1E">
            <w:pPr>
              <w:pStyle w:val="BodyText"/>
              <w:jc w:val="center"/>
              <w:rPr>
                <w:b/>
              </w:rPr>
            </w:pPr>
            <w:r w:rsidRPr="009B7C3F">
              <w:rPr>
                <w:b/>
              </w:rPr>
              <w:t xml:space="preserve">33 </w:t>
            </w:r>
            <w:r w:rsidR="005E007E" w:rsidRPr="009B7C3F">
              <w:rPr>
                <w:b/>
              </w:rPr>
              <w:t>kV</w:t>
            </w:r>
          </w:p>
        </w:tc>
      </w:tr>
      <w:tr w:rsidR="004F1C4B" w:rsidRPr="009B7C3F" w:rsidTr="00061C1E">
        <w:trPr>
          <w:trHeight w:val="710"/>
        </w:trPr>
        <w:tc>
          <w:tcPr>
            <w:tcW w:w="828" w:type="dxa"/>
            <w:tcBorders>
              <w:top w:val="nil"/>
              <w:right w:val="nil"/>
            </w:tcBorders>
          </w:tcPr>
          <w:p w:rsidR="004F1C4B" w:rsidRPr="009B7C3F" w:rsidRDefault="004F1C4B" w:rsidP="00061C1E">
            <w:pPr>
              <w:pStyle w:val="BodyText"/>
            </w:pPr>
            <w:r w:rsidRPr="009B7C3F">
              <w:t>1.</w:t>
            </w:r>
          </w:p>
        </w:tc>
        <w:tc>
          <w:tcPr>
            <w:tcW w:w="5040" w:type="dxa"/>
            <w:tcBorders>
              <w:top w:val="nil"/>
              <w:right w:val="nil"/>
            </w:tcBorders>
          </w:tcPr>
          <w:p w:rsidR="004F1C4B" w:rsidRPr="009B7C3F" w:rsidRDefault="004F1C4B" w:rsidP="00061C1E">
            <w:pPr>
              <w:pStyle w:val="BodyText"/>
            </w:pPr>
            <w:r w:rsidRPr="009B7C3F">
              <w:t>Minimum Vertical clearance between power and communication lines</w:t>
            </w:r>
          </w:p>
        </w:tc>
        <w:tc>
          <w:tcPr>
            <w:tcW w:w="810" w:type="dxa"/>
            <w:tcBorders>
              <w:top w:val="nil"/>
              <w:right w:val="nil"/>
            </w:tcBorders>
          </w:tcPr>
          <w:p w:rsidR="004F1C4B" w:rsidRPr="009B7C3F" w:rsidRDefault="004F1C4B" w:rsidP="00061C1E">
            <w:pPr>
              <w:pStyle w:val="BodyText"/>
            </w:pPr>
            <w:r w:rsidRPr="009B7C3F">
              <w:t>1.38</w:t>
            </w:r>
          </w:p>
          <w:p w:rsidR="004F1C4B" w:rsidRPr="009B7C3F" w:rsidRDefault="004F1C4B" w:rsidP="00061C1E">
            <w:pPr>
              <w:pStyle w:val="BodyText"/>
            </w:pPr>
          </w:p>
        </w:tc>
        <w:tc>
          <w:tcPr>
            <w:tcW w:w="1080" w:type="dxa"/>
            <w:tcBorders>
              <w:top w:val="nil"/>
              <w:right w:val="nil"/>
            </w:tcBorders>
          </w:tcPr>
          <w:p w:rsidR="004F1C4B" w:rsidRPr="009B7C3F" w:rsidRDefault="004F1C4B" w:rsidP="00061C1E">
            <w:pPr>
              <w:pStyle w:val="BodyText"/>
            </w:pPr>
            <w:r w:rsidRPr="009B7C3F">
              <w:t>2.14</w:t>
            </w:r>
          </w:p>
        </w:tc>
        <w:tc>
          <w:tcPr>
            <w:tcW w:w="1097" w:type="dxa"/>
            <w:tcBorders>
              <w:top w:val="nil"/>
            </w:tcBorders>
          </w:tcPr>
          <w:p w:rsidR="004F1C4B" w:rsidRPr="009B7C3F" w:rsidRDefault="004F1C4B" w:rsidP="00061C1E">
            <w:pPr>
              <w:pStyle w:val="BodyText"/>
            </w:pPr>
            <w:r w:rsidRPr="009B7C3F">
              <w:t>2.44</w:t>
            </w:r>
          </w:p>
        </w:tc>
      </w:tr>
    </w:tbl>
    <w:p w:rsidR="00EE17FC" w:rsidRPr="009B7C3F" w:rsidRDefault="00EE17FC" w:rsidP="004F1C4B">
      <w:pPr>
        <w:pStyle w:val="BodyText"/>
        <w:rPr>
          <w:b/>
        </w:rPr>
      </w:pPr>
    </w:p>
    <w:p w:rsidR="00EE17FC" w:rsidRPr="009B7C3F" w:rsidRDefault="00EE17FC" w:rsidP="004F1C4B">
      <w:pPr>
        <w:pStyle w:val="BodyText"/>
        <w:rPr>
          <w:b/>
        </w:rPr>
      </w:pPr>
    </w:p>
    <w:p w:rsidR="004F1C4B" w:rsidRPr="009B7C3F" w:rsidRDefault="004F1C4B" w:rsidP="004F1C4B">
      <w:pPr>
        <w:pStyle w:val="BodyText"/>
        <w:rPr>
          <w:b/>
        </w:rPr>
      </w:pPr>
      <w:r w:rsidRPr="009B7C3F">
        <w:rPr>
          <w:b/>
        </w:rPr>
        <w:t>5.5</w:t>
      </w:r>
      <w:r w:rsidRPr="009B7C3F">
        <w:rPr>
          <w:b/>
        </w:rPr>
        <w:tab/>
        <w:t xml:space="preserve">Clearances Between Power Lines when crossing each other </w:t>
      </w:r>
    </w:p>
    <w:p w:rsidR="004F1C4B" w:rsidRPr="009B7C3F" w:rsidRDefault="004F1C4B" w:rsidP="004F1C4B">
      <w:pPr>
        <w:pStyle w:val="BodyText"/>
        <w:jc w:val="center"/>
        <w:rPr>
          <w:b/>
        </w:rPr>
      </w:pPr>
      <w:r w:rsidRPr="009B7C3F">
        <w:rPr>
          <w:b/>
        </w:rPr>
        <w:t>(Distance in 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040"/>
        <w:gridCol w:w="810"/>
        <w:gridCol w:w="1080"/>
        <w:gridCol w:w="1097"/>
      </w:tblGrid>
      <w:tr w:rsidR="004F1C4B" w:rsidRPr="009B7C3F" w:rsidTr="00061C1E">
        <w:tc>
          <w:tcPr>
            <w:tcW w:w="828" w:type="dxa"/>
            <w:tcBorders>
              <w:bottom w:val="nil"/>
            </w:tcBorders>
          </w:tcPr>
          <w:p w:rsidR="004F1C4B" w:rsidRPr="009B7C3F" w:rsidRDefault="004F1C4B" w:rsidP="00061C1E">
            <w:pPr>
              <w:pStyle w:val="BodyText"/>
              <w:jc w:val="center"/>
              <w:rPr>
                <w:b/>
              </w:rPr>
            </w:pPr>
            <w:r w:rsidRPr="009B7C3F">
              <w:rPr>
                <w:b/>
              </w:rPr>
              <w:t>Sl.No</w:t>
            </w:r>
          </w:p>
        </w:tc>
        <w:tc>
          <w:tcPr>
            <w:tcW w:w="5040" w:type="dxa"/>
            <w:tcBorders>
              <w:bottom w:val="nil"/>
            </w:tcBorders>
          </w:tcPr>
          <w:p w:rsidR="004F1C4B" w:rsidRPr="009B7C3F" w:rsidRDefault="004F1C4B" w:rsidP="00061C1E">
            <w:pPr>
              <w:pStyle w:val="BodyText"/>
              <w:jc w:val="center"/>
              <w:rPr>
                <w:b/>
              </w:rPr>
            </w:pPr>
            <w:r w:rsidRPr="009B7C3F">
              <w:rPr>
                <w:b/>
              </w:rPr>
              <w:t>Voltage</w:t>
            </w:r>
          </w:p>
        </w:tc>
        <w:tc>
          <w:tcPr>
            <w:tcW w:w="810" w:type="dxa"/>
            <w:tcBorders>
              <w:bottom w:val="nil"/>
            </w:tcBorders>
          </w:tcPr>
          <w:p w:rsidR="004F1C4B" w:rsidRPr="009B7C3F" w:rsidRDefault="004F1C4B" w:rsidP="00061C1E">
            <w:pPr>
              <w:pStyle w:val="BodyText"/>
              <w:jc w:val="center"/>
              <w:rPr>
                <w:b/>
              </w:rPr>
            </w:pPr>
            <w:r w:rsidRPr="009B7C3F">
              <w:rPr>
                <w:b/>
              </w:rPr>
              <w:t>LT</w:t>
            </w:r>
          </w:p>
        </w:tc>
        <w:tc>
          <w:tcPr>
            <w:tcW w:w="1080" w:type="dxa"/>
            <w:tcBorders>
              <w:bottom w:val="nil"/>
            </w:tcBorders>
          </w:tcPr>
          <w:p w:rsidR="004F1C4B" w:rsidRPr="009B7C3F" w:rsidRDefault="004F1C4B" w:rsidP="00061C1E">
            <w:pPr>
              <w:pStyle w:val="BodyText"/>
              <w:jc w:val="center"/>
              <w:rPr>
                <w:b/>
              </w:rPr>
            </w:pPr>
            <w:r w:rsidRPr="009B7C3F">
              <w:rPr>
                <w:b/>
              </w:rPr>
              <w:t xml:space="preserve">11 </w:t>
            </w:r>
            <w:r w:rsidR="005E007E" w:rsidRPr="009B7C3F">
              <w:rPr>
                <w:b/>
              </w:rPr>
              <w:t>kV</w:t>
            </w:r>
          </w:p>
        </w:tc>
        <w:tc>
          <w:tcPr>
            <w:tcW w:w="1097" w:type="dxa"/>
            <w:tcBorders>
              <w:bottom w:val="nil"/>
            </w:tcBorders>
          </w:tcPr>
          <w:p w:rsidR="004F1C4B" w:rsidRPr="009B7C3F" w:rsidRDefault="004F1C4B" w:rsidP="00061C1E">
            <w:pPr>
              <w:pStyle w:val="BodyText"/>
              <w:jc w:val="center"/>
              <w:rPr>
                <w:b/>
              </w:rPr>
            </w:pPr>
            <w:r w:rsidRPr="009B7C3F">
              <w:rPr>
                <w:b/>
              </w:rPr>
              <w:t xml:space="preserve">33 </w:t>
            </w:r>
            <w:r w:rsidR="005E007E" w:rsidRPr="009B7C3F">
              <w:rPr>
                <w:b/>
              </w:rPr>
              <w:t>kV</w:t>
            </w:r>
          </w:p>
        </w:tc>
      </w:tr>
      <w:tr w:rsidR="004F1C4B" w:rsidRPr="009B7C3F" w:rsidTr="00061C1E">
        <w:trPr>
          <w:trHeight w:val="368"/>
        </w:trPr>
        <w:tc>
          <w:tcPr>
            <w:tcW w:w="828" w:type="dxa"/>
            <w:tcBorders>
              <w:right w:val="nil"/>
            </w:tcBorders>
          </w:tcPr>
          <w:p w:rsidR="004F1C4B" w:rsidRPr="009B7C3F" w:rsidRDefault="004F1C4B" w:rsidP="00061C1E">
            <w:pPr>
              <w:pStyle w:val="BodyText"/>
              <w:jc w:val="center"/>
            </w:pPr>
            <w:r w:rsidRPr="009B7C3F">
              <w:t>1.</w:t>
            </w:r>
          </w:p>
        </w:tc>
        <w:tc>
          <w:tcPr>
            <w:tcW w:w="5040" w:type="dxa"/>
            <w:tcBorders>
              <w:right w:val="nil"/>
            </w:tcBorders>
          </w:tcPr>
          <w:p w:rsidR="004F1C4B" w:rsidRPr="009B7C3F" w:rsidRDefault="004F1C4B" w:rsidP="00061C1E">
            <w:pPr>
              <w:pStyle w:val="BodyText"/>
            </w:pPr>
            <w:r w:rsidRPr="009B7C3F">
              <w:t>LT lines</w:t>
            </w:r>
          </w:p>
        </w:tc>
        <w:tc>
          <w:tcPr>
            <w:tcW w:w="810" w:type="dxa"/>
            <w:tcBorders>
              <w:right w:val="nil"/>
            </w:tcBorders>
          </w:tcPr>
          <w:p w:rsidR="004F1C4B" w:rsidRPr="009B7C3F" w:rsidRDefault="004F1C4B" w:rsidP="00061C1E">
            <w:pPr>
              <w:pStyle w:val="BodyText"/>
              <w:jc w:val="center"/>
            </w:pPr>
            <w:r w:rsidRPr="009B7C3F">
              <w:t>2.44</w:t>
            </w:r>
          </w:p>
        </w:tc>
        <w:tc>
          <w:tcPr>
            <w:tcW w:w="1080" w:type="dxa"/>
            <w:tcBorders>
              <w:right w:val="nil"/>
            </w:tcBorders>
          </w:tcPr>
          <w:p w:rsidR="004F1C4B" w:rsidRPr="009B7C3F" w:rsidRDefault="004F1C4B" w:rsidP="00061C1E">
            <w:pPr>
              <w:pStyle w:val="BodyText"/>
              <w:jc w:val="center"/>
            </w:pPr>
            <w:r w:rsidRPr="009B7C3F">
              <w:t>2.44</w:t>
            </w:r>
          </w:p>
        </w:tc>
        <w:tc>
          <w:tcPr>
            <w:tcW w:w="1097" w:type="dxa"/>
          </w:tcPr>
          <w:p w:rsidR="004F1C4B" w:rsidRPr="009B7C3F" w:rsidRDefault="004F1C4B" w:rsidP="00061C1E">
            <w:pPr>
              <w:pStyle w:val="BodyText"/>
              <w:jc w:val="center"/>
            </w:pPr>
            <w:r w:rsidRPr="009B7C3F">
              <w:t>2.44</w:t>
            </w:r>
          </w:p>
        </w:tc>
      </w:tr>
      <w:tr w:rsidR="004F1C4B" w:rsidRPr="009B7C3F" w:rsidTr="00061C1E">
        <w:trPr>
          <w:trHeight w:val="368"/>
        </w:trPr>
        <w:tc>
          <w:tcPr>
            <w:tcW w:w="828" w:type="dxa"/>
            <w:tcBorders>
              <w:right w:val="nil"/>
            </w:tcBorders>
          </w:tcPr>
          <w:p w:rsidR="004F1C4B" w:rsidRPr="009B7C3F" w:rsidRDefault="004F1C4B" w:rsidP="00061C1E">
            <w:pPr>
              <w:pStyle w:val="BodyText"/>
              <w:jc w:val="center"/>
            </w:pPr>
            <w:r w:rsidRPr="009B7C3F">
              <w:t>2.</w:t>
            </w:r>
          </w:p>
        </w:tc>
        <w:tc>
          <w:tcPr>
            <w:tcW w:w="5040" w:type="dxa"/>
            <w:tcBorders>
              <w:right w:val="nil"/>
            </w:tcBorders>
          </w:tcPr>
          <w:p w:rsidR="004F1C4B" w:rsidRPr="009B7C3F" w:rsidRDefault="004F1C4B" w:rsidP="00061C1E">
            <w:pPr>
              <w:pStyle w:val="BodyText"/>
            </w:pPr>
            <w:r w:rsidRPr="009B7C3F">
              <w:t xml:space="preserve">11 </w:t>
            </w:r>
            <w:r w:rsidR="005E007E" w:rsidRPr="009B7C3F">
              <w:t>kV</w:t>
            </w:r>
            <w:r w:rsidRPr="009B7C3F">
              <w:t xml:space="preserve"> and 33 </w:t>
            </w:r>
            <w:r w:rsidR="005E007E" w:rsidRPr="009B7C3F">
              <w:t>kV</w:t>
            </w:r>
          </w:p>
        </w:tc>
        <w:tc>
          <w:tcPr>
            <w:tcW w:w="810" w:type="dxa"/>
            <w:tcBorders>
              <w:right w:val="nil"/>
            </w:tcBorders>
          </w:tcPr>
          <w:p w:rsidR="004F1C4B" w:rsidRPr="009B7C3F" w:rsidRDefault="004F1C4B" w:rsidP="00061C1E">
            <w:pPr>
              <w:pStyle w:val="BodyText"/>
              <w:jc w:val="center"/>
            </w:pPr>
            <w:r w:rsidRPr="009B7C3F">
              <w:t>2.44</w:t>
            </w:r>
          </w:p>
        </w:tc>
        <w:tc>
          <w:tcPr>
            <w:tcW w:w="1080" w:type="dxa"/>
            <w:tcBorders>
              <w:right w:val="nil"/>
            </w:tcBorders>
          </w:tcPr>
          <w:p w:rsidR="004F1C4B" w:rsidRPr="009B7C3F" w:rsidRDefault="004F1C4B" w:rsidP="00061C1E">
            <w:pPr>
              <w:pStyle w:val="BodyText"/>
              <w:jc w:val="center"/>
            </w:pPr>
            <w:r w:rsidRPr="009B7C3F">
              <w:t>2.44</w:t>
            </w:r>
          </w:p>
        </w:tc>
        <w:tc>
          <w:tcPr>
            <w:tcW w:w="1097" w:type="dxa"/>
          </w:tcPr>
          <w:p w:rsidR="004F1C4B" w:rsidRPr="009B7C3F" w:rsidRDefault="004F1C4B" w:rsidP="00061C1E">
            <w:pPr>
              <w:pStyle w:val="BodyText"/>
              <w:jc w:val="center"/>
            </w:pPr>
            <w:r w:rsidRPr="009B7C3F">
              <w:t>2.44</w:t>
            </w:r>
          </w:p>
        </w:tc>
      </w:tr>
      <w:tr w:rsidR="004F1C4B" w:rsidRPr="009B7C3F" w:rsidTr="00061C1E">
        <w:trPr>
          <w:trHeight w:val="368"/>
        </w:trPr>
        <w:tc>
          <w:tcPr>
            <w:tcW w:w="828" w:type="dxa"/>
            <w:tcBorders>
              <w:right w:val="nil"/>
            </w:tcBorders>
          </w:tcPr>
          <w:p w:rsidR="004F1C4B" w:rsidRPr="009B7C3F" w:rsidRDefault="004F1C4B" w:rsidP="00061C1E">
            <w:pPr>
              <w:pStyle w:val="BodyText"/>
              <w:jc w:val="center"/>
            </w:pPr>
            <w:r w:rsidRPr="009B7C3F">
              <w:t>3.</w:t>
            </w:r>
          </w:p>
        </w:tc>
        <w:tc>
          <w:tcPr>
            <w:tcW w:w="5040" w:type="dxa"/>
            <w:tcBorders>
              <w:right w:val="nil"/>
            </w:tcBorders>
          </w:tcPr>
          <w:p w:rsidR="004F1C4B" w:rsidRPr="009B7C3F" w:rsidRDefault="004F1C4B" w:rsidP="00061C1E">
            <w:pPr>
              <w:pStyle w:val="BodyText"/>
            </w:pPr>
            <w:r w:rsidRPr="009B7C3F">
              <w:t xml:space="preserve">132 </w:t>
            </w:r>
            <w:r w:rsidR="005E007E" w:rsidRPr="009B7C3F">
              <w:t>kV</w:t>
            </w:r>
          </w:p>
        </w:tc>
        <w:tc>
          <w:tcPr>
            <w:tcW w:w="810" w:type="dxa"/>
            <w:tcBorders>
              <w:right w:val="nil"/>
            </w:tcBorders>
          </w:tcPr>
          <w:p w:rsidR="004F1C4B" w:rsidRPr="009B7C3F" w:rsidRDefault="004F1C4B" w:rsidP="00061C1E">
            <w:pPr>
              <w:pStyle w:val="BodyText"/>
              <w:jc w:val="center"/>
            </w:pPr>
            <w:r w:rsidRPr="009B7C3F">
              <w:t>3.05</w:t>
            </w:r>
          </w:p>
        </w:tc>
        <w:tc>
          <w:tcPr>
            <w:tcW w:w="1080" w:type="dxa"/>
            <w:tcBorders>
              <w:right w:val="nil"/>
            </w:tcBorders>
          </w:tcPr>
          <w:p w:rsidR="004F1C4B" w:rsidRPr="009B7C3F" w:rsidRDefault="004F1C4B" w:rsidP="00061C1E">
            <w:pPr>
              <w:pStyle w:val="BodyText"/>
              <w:jc w:val="center"/>
            </w:pPr>
            <w:r w:rsidRPr="009B7C3F">
              <w:t>3.05</w:t>
            </w:r>
          </w:p>
        </w:tc>
        <w:tc>
          <w:tcPr>
            <w:tcW w:w="1097" w:type="dxa"/>
          </w:tcPr>
          <w:p w:rsidR="004F1C4B" w:rsidRPr="009B7C3F" w:rsidRDefault="004F1C4B" w:rsidP="00061C1E">
            <w:pPr>
              <w:pStyle w:val="BodyText"/>
              <w:jc w:val="center"/>
            </w:pPr>
            <w:r w:rsidRPr="009B7C3F">
              <w:t>3.05</w:t>
            </w:r>
          </w:p>
        </w:tc>
      </w:tr>
      <w:tr w:rsidR="004F1C4B" w:rsidRPr="009B7C3F" w:rsidTr="00061C1E">
        <w:trPr>
          <w:trHeight w:val="368"/>
        </w:trPr>
        <w:tc>
          <w:tcPr>
            <w:tcW w:w="828" w:type="dxa"/>
            <w:tcBorders>
              <w:right w:val="nil"/>
            </w:tcBorders>
          </w:tcPr>
          <w:p w:rsidR="004F1C4B" w:rsidRPr="009B7C3F" w:rsidRDefault="004F1C4B" w:rsidP="00061C1E">
            <w:pPr>
              <w:pStyle w:val="BodyText"/>
              <w:jc w:val="center"/>
            </w:pPr>
            <w:r w:rsidRPr="009B7C3F">
              <w:t>4.</w:t>
            </w:r>
          </w:p>
        </w:tc>
        <w:tc>
          <w:tcPr>
            <w:tcW w:w="5040" w:type="dxa"/>
            <w:tcBorders>
              <w:right w:val="nil"/>
            </w:tcBorders>
          </w:tcPr>
          <w:p w:rsidR="004F1C4B" w:rsidRPr="009B7C3F" w:rsidRDefault="004F1C4B" w:rsidP="00061C1E">
            <w:pPr>
              <w:pStyle w:val="BodyText"/>
            </w:pPr>
            <w:r w:rsidRPr="009B7C3F">
              <w:t xml:space="preserve">220 </w:t>
            </w:r>
            <w:r w:rsidR="005E007E" w:rsidRPr="009B7C3F">
              <w:t>kV</w:t>
            </w:r>
          </w:p>
        </w:tc>
        <w:tc>
          <w:tcPr>
            <w:tcW w:w="810" w:type="dxa"/>
            <w:tcBorders>
              <w:right w:val="nil"/>
            </w:tcBorders>
          </w:tcPr>
          <w:p w:rsidR="004F1C4B" w:rsidRPr="009B7C3F" w:rsidRDefault="004F1C4B" w:rsidP="00061C1E">
            <w:pPr>
              <w:pStyle w:val="BodyText"/>
              <w:jc w:val="center"/>
            </w:pPr>
            <w:r w:rsidRPr="009B7C3F">
              <w:t>4.58</w:t>
            </w:r>
          </w:p>
        </w:tc>
        <w:tc>
          <w:tcPr>
            <w:tcW w:w="1080" w:type="dxa"/>
            <w:tcBorders>
              <w:right w:val="nil"/>
            </w:tcBorders>
          </w:tcPr>
          <w:p w:rsidR="004F1C4B" w:rsidRPr="009B7C3F" w:rsidRDefault="004F1C4B" w:rsidP="00061C1E">
            <w:pPr>
              <w:pStyle w:val="BodyText"/>
              <w:jc w:val="center"/>
            </w:pPr>
            <w:r w:rsidRPr="009B7C3F">
              <w:t>4.58</w:t>
            </w:r>
          </w:p>
        </w:tc>
        <w:tc>
          <w:tcPr>
            <w:tcW w:w="1097" w:type="dxa"/>
          </w:tcPr>
          <w:p w:rsidR="004F1C4B" w:rsidRPr="009B7C3F" w:rsidRDefault="004F1C4B" w:rsidP="00061C1E">
            <w:pPr>
              <w:pStyle w:val="BodyText"/>
              <w:jc w:val="center"/>
            </w:pPr>
            <w:r w:rsidRPr="009B7C3F">
              <w:t>4.58</w:t>
            </w:r>
          </w:p>
        </w:tc>
      </w:tr>
      <w:tr w:rsidR="004F1C4B" w:rsidRPr="009B7C3F" w:rsidTr="00061C1E">
        <w:trPr>
          <w:trHeight w:val="368"/>
        </w:trPr>
        <w:tc>
          <w:tcPr>
            <w:tcW w:w="828" w:type="dxa"/>
            <w:tcBorders>
              <w:right w:val="nil"/>
            </w:tcBorders>
          </w:tcPr>
          <w:p w:rsidR="004F1C4B" w:rsidRPr="009B7C3F" w:rsidRDefault="004F1C4B" w:rsidP="00061C1E">
            <w:pPr>
              <w:pStyle w:val="BodyText"/>
              <w:jc w:val="center"/>
            </w:pPr>
            <w:r w:rsidRPr="009B7C3F">
              <w:t>5.</w:t>
            </w:r>
          </w:p>
        </w:tc>
        <w:tc>
          <w:tcPr>
            <w:tcW w:w="5040" w:type="dxa"/>
            <w:tcBorders>
              <w:right w:val="nil"/>
            </w:tcBorders>
          </w:tcPr>
          <w:p w:rsidR="004F1C4B" w:rsidRPr="009B7C3F" w:rsidRDefault="004F1C4B" w:rsidP="00061C1E">
            <w:pPr>
              <w:pStyle w:val="BodyText"/>
            </w:pPr>
            <w:r w:rsidRPr="009B7C3F">
              <w:t xml:space="preserve">400 </w:t>
            </w:r>
            <w:r w:rsidR="005E007E" w:rsidRPr="009B7C3F">
              <w:t>kV</w:t>
            </w:r>
          </w:p>
        </w:tc>
        <w:tc>
          <w:tcPr>
            <w:tcW w:w="810" w:type="dxa"/>
            <w:tcBorders>
              <w:right w:val="nil"/>
            </w:tcBorders>
          </w:tcPr>
          <w:p w:rsidR="004F1C4B" w:rsidRPr="009B7C3F" w:rsidRDefault="004F1C4B" w:rsidP="00061C1E">
            <w:pPr>
              <w:pStyle w:val="BodyText"/>
              <w:jc w:val="center"/>
            </w:pPr>
            <w:r w:rsidRPr="009B7C3F">
              <w:t>5.49</w:t>
            </w:r>
          </w:p>
        </w:tc>
        <w:tc>
          <w:tcPr>
            <w:tcW w:w="1080" w:type="dxa"/>
            <w:tcBorders>
              <w:right w:val="nil"/>
            </w:tcBorders>
          </w:tcPr>
          <w:p w:rsidR="004F1C4B" w:rsidRPr="009B7C3F" w:rsidRDefault="004F1C4B" w:rsidP="00061C1E">
            <w:pPr>
              <w:pStyle w:val="BodyText"/>
              <w:jc w:val="center"/>
            </w:pPr>
            <w:r w:rsidRPr="009B7C3F">
              <w:t>5.49</w:t>
            </w:r>
          </w:p>
        </w:tc>
        <w:tc>
          <w:tcPr>
            <w:tcW w:w="1097" w:type="dxa"/>
          </w:tcPr>
          <w:p w:rsidR="004F1C4B" w:rsidRPr="009B7C3F" w:rsidRDefault="004F1C4B" w:rsidP="00061C1E">
            <w:pPr>
              <w:pStyle w:val="BodyText"/>
              <w:jc w:val="center"/>
            </w:pPr>
            <w:r w:rsidRPr="009B7C3F">
              <w:t>5.49</w:t>
            </w:r>
          </w:p>
        </w:tc>
      </w:tr>
      <w:tr w:rsidR="004F1C4B" w:rsidRPr="009B7C3F" w:rsidTr="00061C1E">
        <w:trPr>
          <w:trHeight w:val="368"/>
        </w:trPr>
        <w:tc>
          <w:tcPr>
            <w:tcW w:w="828" w:type="dxa"/>
            <w:tcBorders>
              <w:right w:val="nil"/>
            </w:tcBorders>
          </w:tcPr>
          <w:p w:rsidR="004F1C4B" w:rsidRPr="009B7C3F" w:rsidRDefault="004F1C4B" w:rsidP="00061C1E">
            <w:pPr>
              <w:pStyle w:val="BodyText"/>
              <w:jc w:val="center"/>
            </w:pPr>
            <w:r w:rsidRPr="009B7C3F">
              <w:t>6.</w:t>
            </w:r>
          </w:p>
        </w:tc>
        <w:tc>
          <w:tcPr>
            <w:tcW w:w="5040" w:type="dxa"/>
            <w:tcBorders>
              <w:right w:val="nil"/>
            </w:tcBorders>
          </w:tcPr>
          <w:p w:rsidR="004F1C4B" w:rsidRPr="009B7C3F" w:rsidRDefault="004F1C4B" w:rsidP="00061C1E">
            <w:pPr>
              <w:pStyle w:val="BodyText"/>
            </w:pPr>
            <w:r w:rsidRPr="009B7C3F">
              <w:t xml:space="preserve">800 </w:t>
            </w:r>
            <w:r w:rsidR="005E007E" w:rsidRPr="009B7C3F">
              <w:t>kV</w:t>
            </w:r>
          </w:p>
        </w:tc>
        <w:tc>
          <w:tcPr>
            <w:tcW w:w="810" w:type="dxa"/>
            <w:tcBorders>
              <w:right w:val="nil"/>
            </w:tcBorders>
          </w:tcPr>
          <w:p w:rsidR="004F1C4B" w:rsidRPr="009B7C3F" w:rsidRDefault="004F1C4B" w:rsidP="00061C1E">
            <w:pPr>
              <w:pStyle w:val="BodyText"/>
              <w:jc w:val="center"/>
            </w:pPr>
            <w:r w:rsidRPr="009B7C3F">
              <w:t>7.94</w:t>
            </w:r>
          </w:p>
        </w:tc>
        <w:tc>
          <w:tcPr>
            <w:tcW w:w="1080" w:type="dxa"/>
            <w:tcBorders>
              <w:right w:val="nil"/>
            </w:tcBorders>
          </w:tcPr>
          <w:p w:rsidR="004F1C4B" w:rsidRPr="009B7C3F" w:rsidRDefault="004F1C4B" w:rsidP="00061C1E">
            <w:pPr>
              <w:pStyle w:val="BodyText"/>
              <w:jc w:val="center"/>
            </w:pPr>
            <w:r w:rsidRPr="009B7C3F">
              <w:t>7.94</w:t>
            </w:r>
          </w:p>
        </w:tc>
        <w:tc>
          <w:tcPr>
            <w:tcW w:w="1097" w:type="dxa"/>
          </w:tcPr>
          <w:p w:rsidR="004F1C4B" w:rsidRPr="009B7C3F" w:rsidRDefault="004F1C4B" w:rsidP="00061C1E">
            <w:pPr>
              <w:pStyle w:val="BodyText"/>
              <w:jc w:val="center"/>
            </w:pPr>
            <w:r w:rsidRPr="009B7C3F">
              <w:t>7.94</w:t>
            </w:r>
          </w:p>
        </w:tc>
      </w:tr>
    </w:tbl>
    <w:p w:rsidR="004F1C4B" w:rsidRPr="009B7C3F" w:rsidRDefault="004F1C4B" w:rsidP="004F1C4B">
      <w:pPr>
        <w:pStyle w:val="BodyText"/>
        <w:rPr>
          <w:b/>
        </w:rPr>
      </w:pPr>
    </w:p>
    <w:p w:rsidR="004F1C4B" w:rsidRPr="009B7C3F" w:rsidRDefault="004F1C4B" w:rsidP="004F1C4B">
      <w:pPr>
        <w:pStyle w:val="BodyText"/>
        <w:rPr>
          <w:b/>
        </w:rPr>
      </w:pPr>
      <w:r w:rsidRPr="009B7C3F">
        <w:rPr>
          <w:b/>
        </w:rPr>
        <w:t>5.6</w:t>
      </w:r>
      <w:r w:rsidRPr="009B7C3F">
        <w:rPr>
          <w:b/>
        </w:rPr>
        <w:tab/>
        <w:t>Clearances to Railway Track</w:t>
      </w:r>
    </w:p>
    <w:p w:rsidR="004F1C4B" w:rsidRPr="009B7C3F" w:rsidRDefault="004F1C4B" w:rsidP="004F1C4B">
      <w:pPr>
        <w:pStyle w:val="BodyText"/>
      </w:pPr>
    </w:p>
    <w:p w:rsidR="004F1C4B" w:rsidRPr="009B7C3F" w:rsidRDefault="004F1C4B" w:rsidP="004F1C4B">
      <w:pPr>
        <w:pStyle w:val="BodyText"/>
      </w:pPr>
      <w:r w:rsidRPr="009B7C3F">
        <w:t>Railway crossings are classified into three categories as mentioned below:</w:t>
      </w:r>
    </w:p>
    <w:tbl>
      <w:tblPr>
        <w:tblW w:w="0" w:type="auto"/>
        <w:tblInd w:w="648" w:type="dxa"/>
        <w:tblLayout w:type="fixed"/>
        <w:tblLook w:val="0000"/>
      </w:tblPr>
      <w:tblGrid>
        <w:gridCol w:w="2304"/>
        <w:gridCol w:w="486"/>
        <w:gridCol w:w="5418"/>
      </w:tblGrid>
      <w:tr w:rsidR="004F1C4B" w:rsidRPr="009B7C3F" w:rsidTr="00061C1E">
        <w:tc>
          <w:tcPr>
            <w:tcW w:w="2304" w:type="dxa"/>
          </w:tcPr>
          <w:p w:rsidR="004F1C4B" w:rsidRPr="009B7C3F" w:rsidRDefault="004F1C4B" w:rsidP="00061C1E">
            <w:pPr>
              <w:pStyle w:val="BodyText"/>
            </w:pPr>
            <w:r w:rsidRPr="009B7C3F">
              <w:t>Category ‘A’</w:t>
            </w:r>
          </w:p>
        </w:tc>
        <w:tc>
          <w:tcPr>
            <w:tcW w:w="486" w:type="dxa"/>
          </w:tcPr>
          <w:p w:rsidR="004F1C4B" w:rsidRPr="009B7C3F" w:rsidRDefault="004F1C4B" w:rsidP="00061C1E">
            <w:pPr>
              <w:pStyle w:val="BodyText"/>
            </w:pPr>
            <w:r w:rsidRPr="009B7C3F">
              <w:t>:</w:t>
            </w:r>
          </w:p>
        </w:tc>
        <w:tc>
          <w:tcPr>
            <w:tcW w:w="5418" w:type="dxa"/>
          </w:tcPr>
          <w:p w:rsidR="004F1C4B" w:rsidRPr="009B7C3F" w:rsidRDefault="004F1C4B" w:rsidP="00061C1E">
            <w:pPr>
              <w:pStyle w:val="BodyText"/>
            </w:pPr>
            <w:r w:rsidRPr="009B7C3F">
              <w:t>Tracks electrified on 1500 volts D.C.System  (Eg: Bombay city area)</w:t>
            </w:r>
          </w:p>
        </w:tc>
      </w:tr>
      <w:tr w:rsidR="004F1C4B" w:rsidRPr="009B7C3F" w:rsidTr="00061C1E">
        <w:tc>
          <w:tcPr>
            <w:tcW w:w="2304" w:type="dxa"/>
          </w:tcPr>
          <w:p w:rsidR="004F1C4B" w:rsidRPr="009B7C3F" w:rsidRDefault="004F1C4B" w:rsidP="00061C1E">
            <w:pPr>
              <w:pStyle w:val="BodyText"/>
            </w:pPr>
            <w:r w:rsidRPr="009B7C3F">
              <w:t>Category ‘B’</w:t>
            </w:r>
          </w:p>
        </w:tc>
        <w:tc>
          <w:tcPr>
            <w:tcW w:w="486" w:type="dxa"/>
          </w:tcPr>
          <w:p w:rsidR="004F1C4B" w:rsidRPr="009B7C3F" w:rsidRDefault="004F1C4B" w:rsidP="00061C1E">
            <w:pPr>
              <w:pStyle w:val="BodyText"/>
            </w:pPr>
            <w:r w:rsidRPr="009B7C3F">
              <w:t>:</w:t>
            </w:r>
          </w:p>
        </w:tc>
        <w:tc>
          <w:tcPr>
            <w:tcW w:w="5418" w:type="dxa"/>
          </w:tcPr>
          <w:p w:rsidR="004F1C4B" w:rsidRPr="009B7C3F" w:rsidRDefault="004F1C4B" w:rsidP="00061C1E">
            <w:pPr>
              <w:pStyle w:val="BodyText"/>
            </w:pPr>
            <w:r w:rsidRPr="009B7C3F">
              <w:t xml:space="preserve">Tracks already electrified and likely to be electrified on 25 </w:t>
            </w:r>
            <w:r w:rsidR="005E007E" w:rsidRPr="009B7C3F">
              <w:t>kV</w:t>
            </w:r>
            <w:r w:rsidRPr="009B7C3F">
              <w:t xml:space="preserve"> A.C.System in near future.</w:t>
            </w:r>
          </w:p>
        </w:tc>
      </w:tr>
      <w:tr w:rsidR="004F1C4B" w:rsidRPr="009B7C3F" w:rsidTr="00061C1E">
        <w:tc>
          <w:tcPr>
            <w:tcW w:w="2304" w:type="dxa"/>
          </w:tcPr>
          <w:p w:rsidR="004F1C4B" w:rsidRPr="009B7C3F" w:rsidRDefault="004F1C4B" w:rsidP="00061C1E">
            <w:pPr>
              <w:pStyle w:val="BodyText"/>
            </w:pPr>
            <w:r w:rsidRPr="009B7C3F">
              <w:t>Category ‘C’</w:t>
            </w:r>
          </w:p>
        </w:tc>
        <w:tc>
          <w:tcPr>
            <w:tcW w:w="486" w:type="dxa"/>
          </w:tcPr>
          <w:p w:rsidR="004F1C4B" w:rsidRPr="009B7C3F" w:rsidRDefault="004F1C4B" w:rsidP="00061C1E">
            <w:pPr>
              <w:pStyle w:val="BodyText"/>
            </w:pPr>
            <w:r w:rsidRPr="009B7C3F">
              <w:t>:</w:t>
            </w:r>
          </w:p>
        </w:tc>
        <w:tc>
          <w:tcPr>
            <w:tcW w:w="5418" w:type="dxa"/>
          </w:tcPr>
          <w:p w:rsidR="004F1C4B" w:rsidRPr="009B7C3F" w:rsidRDefault="004F1C4B" w:rsidP="00061C1E">
            <w:pPr>
              <w:pStyle w:val="BodyText"/>
            </w:pPr>
            <w:r w:rsidRPr="009B7C3F">
              <w:t>Tracks not likely to be electrified in the foreseable future.</w:t>
            </w:r>
          </w:p>
        </w:tc>
      </w:tr>
    </w:tbl>
    <w:p w:rsidR="004F1C4B" w:rsidRPr="009B7C3F" w:rsidRDefault="004F1C4B" w:rsidP="004F1C4B">
      <w:pPr>
        <w:pStyle w:val="BodyText"/>
        <w:rPr>
          <w:b/>
          <w:sz w:val="4"/>
        </w:rPr>
      </w:pPr>
    </w:p>
    <w:p w:rsidR="004F1C4B" w:rsidRPr="009B7C3F" w:rsidRDefault="004F1C4B" w:rsidP="004F1C4B">
      <w:pPr>
        <w:pStyle w:val="BodyText"/>
        <w:rPr>
          <w:b/>
        </w:rPr>
      </w:pPr>
      <w:r w:rsidRPr="009B7C3F">
        <w:rPr>
          <w:b/>
        </w:rPr>
        <w:t>Special Note:</w:t>
      </w:r>
    </w:p>
    <w:p w:rsidR="004F1C4B" w:rsidRPr="009B7C3F" w:rsidRDefault="004F1C4B" w:rsidP="004F1C4B">
      <w:pPr>
        <w:pStyle w:val="BodyText"/>
        <w:tabs>
          <w:tab w:val="num" w:pos="426"/>
        </w:tabs>
        <w:ind w:left="426"/>
      </w:pPr>
      <w:r w:rsidRPr="009B7C3F">
        <w:t>These are the minimum clearances to be maintained to the lowest portion of any conductor of acrossing including guarded wire under conditions of maximum sag.</w:t>
      </w:r>
    </w:p>
    <w:p w:rsidR="004F1C4B" w:rsidRPr="009B7C3F" w:rsidRDefault="004F1C4B" w:rsidP="004F1C4B">
      <w:pPr>
        <w:pStyle w:val="BodyText"/>
        <w:tabs>
          <w:tab w:val="num" w:pos="426"/>
        </w:tabs>
        <w:ind w:left="426"/>
      </w:pPr>
      <w:r w:rsidRPr="009B7C3F">
        <w:t>Lines drawn upwards from the outer most guard wire to the center at an angle of 45</w:t>
      </w:r>
      <w:r w:rsidRPr="009B7C3F">
        <w:rPr>
          <w:vertAlign w:val="superscript"/>
        </w:rPr>
        <w:t>o</w:t>
      </w:r>
      <w:r w:rsidRPr="009B7C3F">
        <w:t xml:space="preserve"> to the vertical, shall totally enclose the power conductors. </w:t>
      </w:r>
    </w:p>
    <w:p w:rsidR="004F1C4B" w:rsidRPr="009B7C3F" w:rsidRDefault="004F1C4B" w:rsidP="004F1C4B">
      <w:pPr>
        <w:pStyle w:val="BodyText"/>
        <w:tabs>
          <w:tab w:val="num" w:pos="720"/>
        </w:tabs>
        <w:ind w:left="720" w:hanging="360"/>
      </w:pPr>
      <w:r w:rsidRPr="009B7C3F">
        <w:t>The structures are to be located in such a way that from the centre of the nearest railway track the distance shall be height of the structures +6 meters.</w:t>
      </w:r>
    </w:p>
    <w:p w:rsidR="004F1C4B" w:rsidRPr="009B7C3F" w:rsidRDefault="004F1C4B" w:rsidP="004F1C4B">
      <w:pPr>
        <w:pStyle w:val="BodyText"/>
        <w:tabs>
          <w:tab w:val="num" w:pos="720"/>
        </w:tabs>
        <w:ind w:left="720" w:hanging="360"/>
      </w:pPr>
      <w:r w:rsidRPr="009B7C3F">
        <w:lastRenderedPageBreak/>
        <w:t>The span of crossing is to be restricted to 80% of the normal span.</w:t>
      </w:r>
    </w:p>
    <w:p w:rsidR="004F1C4B" w:rsidRPr="009B7C3F" w:rsidRDefault="004F1C4B" w:rsidP="004F1C4B">
      <w:pPr>
        <w:pStyle w:val="BodyText"/>
        <w:tabs>
          <w:tab w:val="num" w:pos="720"/>
        </w:tabs>
        <w:ind w:left="720" w:hanging="360"/>
      </w:pPr>
      <w:r w:rsidRPr="009B7C3F">
        <w:t>No jointing is permitted in the crossing span.</w:t>
      </w:r>
    </w:p>
    <w:p w:rsidR="004F1C4B" w:rsidRPr="009B7C3F" w:rsidRDefault="004F1C4B" w:rsidP="004F1C4B">
      <w:pPr>
        <w:pStyle w:val="BodyText"/>
        <w:tabs>
          <w:tab w:val="num" w:pos="720"/>
        </w:tabs>
        <w:ind w:left="720" w:hanging="360"/>
      </w:pPr>
      <w:r w:rsidRPr="009B7C3F">
        <w:t xml:space="preserve">The crossing shall be in accordance with approved designs and drawings of Railways. </w:t>
      </w:r>
    </w:p>
    <w:p w:rsidR="004F1C4B" w:rsidRPr="009B7C3F" w:rsidRDefault="004F1C4B" w:rsidP="004F1C4B">
      <w:pPr>
        <w:pStyle w:val="BodyText"/>
        <w:tabs>
          <w:tab w:val="num" w:pos="720"/>
        </w:tabs>
        <w:ind w:left="720" w:hanging="360"/>
      </w:pPr>
      <w:r w:rsidRPr="009B7C3F">
        <w:t>U.G.Cable pipe structure should be at 5 mts away from Railway Power Support to be located by the Railway Authorities</w:t>
      </w:r>
    </w:p>
    <w:p w:rsidR="004F1C4B" w:rsidRPr="009B7C3F" w:rsidRDefault="004F1C4B" w:rsidP="004F1C4B">
      <w:pPr>
        <w:pStyle w:val="BodyText"/>
        <w:tabs>
          <w:tab w:val="num" w:pos="720"/>
        </w:tabs>
        <w:ind w:left="720" w:hanging="360"/>
      </w:pPr>
      <w:r w:rsidRPr="009B7C3F">
        <w:t>Spun concrete pipe encasing cable under tracks should be laid at not less than 1 meter below</w:t>
      </w:r>
    </w:p>
    <w:p w:rsidR="000675F0" w:rsidRPr="009B7C3F" w:rsidRDefault="000675F0" w:rsidP="004F1C4B">
      <w:pPr>
        <w:pStyle w:val="BodyText"/>
        <w:tabs>
          <w:tab w:val="num" w:pos="720"/>
        </w:tabs>
        <w:ind w:left="720" w:hanging="360"/>
      </w:pPr>
    </w:p>
    <w:p w:rsidR="004F1C4B" w:rsidRPr="009B7C3F" w:rsidRDefault="004F1C4B" w:rsidP="004F1C4B">
      <w:pPr>
        <w:pStyle w:val="BodyText"/>
        <w:rPr>
          <w:b/>
        </w:rPr>
      </w:pPr>
      <w:r w:rsidRPr="009B7C3F">
        <w:rPr>
          <w:b/>
        </w:rPr>
        <w:t>5.7</w:t>
      </w:r>
      <w:r w:rsidRPr="009B7C3F">
        <w:rPr>
          <w:b/>
        </w:rPr>
        <w:tab/>
        <w:t>Method of crossing</w:t>
      </w:r>
    </w:p>
    <w:p w:rsidR="004F1C4B" w:rsidRPr="009B7C3F" w:rsidRDefault="004F1C4B" w:rsidP="004F1C4B">
      <w:pPr>
        <w:pStyle w:val="BodyTex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2070"/>
        <w:gridCol w:w="1530"/>
        <w:gridCol w:w="4248"/>
      </w:tblGrid>
      <w:tr w:rsidR="004F1C4B" w:rsidRPr="009B7C3F" w:rsidTr="00061C1E">
        <w:tc>
          <w:tcPr>
            <w:tcW w:w="1008" w:type="dxa"/>
          </w:tcPr>
          <w:p w:rsidR="004F1C4B" w:rsidRPr="009B7C3F" w:rsidRDefault="004F1C4B" w:rsidP="00061C1E">
            <w:pPr>
              <w:pStyle w:val="BodyText"/>
              <w:rPr>
                <w:b/>
              </w:rPr>
            </w:pPr>
            <w:r w:rsidRPr="009B7C3F">
              <w:rPr>
                <w:b/>
              </w:rPr>
              <w:t>Sl.No</w:t>
            </w:r>
          </w:p>
        </w:tc>
        <w:tc>
          <w:tcPr>
            <w:tcW w:w="2070" w:type="dxa"/>
          </w:tcPr>
          <w:p w:rsidR="004F1C4B" w:rsidRPr="009B7C3F" w:rsidRDefault="004F1C4B" w:rsidP="00061C1E">
            <w:pPr>
              <w:pStyle w:val="BodyText"/>
              <w:rPr>
                <w:b/>
              </w:rPr>
            </w:pPr>
            <w:r w:rsidRPr="009B7C3F">
              <w:rPr>
                <w:b/>
              </w:rPr>
              <w:t>Voltage</w:t>
            </w:r>
          </w:p>
        </w:tc>
        <w:tc>
          <w:tcPr>
            <w:tcW w:w="1530" w:type="dxa"/>
          </w:tcPr>
          <w:p w:rsidR="004F1C4B" w:rsidRPr="009B7C3F" w:rsidRDefault="004F1C4B" w:rsidP="00061C1E">
            <w:pPr>
              <w:pStyle w:val="BodyText"/>
              <w:rPr>
                <w:b/>
              </w:rPr>
            </w:pPr>
            <w:r w:rsidRPr="009B7C3F">
              <w:rPr>
                <w:b/>
              </w:rPr>
              <w:t>Category</w:t>
            </w:r>
          </w:p>
        </w:tc>
        <w:tc>
          <w:tcPr>
            <w:tcW w:w="4248" w:type="dxa"/>
          </w:tcPr>
          <w:p w:rsidR="004F1C4B" w:rsidRPr="009B7C3F" w:rsidRDefault="004F1C4B" w:rsidP="00061C1E">
            <w:pPr>
              <w:pStyle w:val="BodyText"/>
              <w:rPr>
                <w:b/>
              </w:rPr>
            </w:pPr>
            <w:r w:rsidRPr="009B7C3F">
              <w:rPr>
                <w:b/>
              </w:rPr>
              <w:t>Method of Crossing</w:t>
            </w:r>
          </w:p>
        </w:tc>
      </w:tr>
      <w:tr w:rsidR="004F1C4B" w:rsidRPr="009B7C3F" w:rsidTr="00061C1E">
        <w:tc>
          <w:tcPr>
            <w:tcW w:w="1008" w:type="dxa"/>
          </w:tcPr>
          <w:p w:rsidR="004F1C4B" w:rsidRPr="009B7C3F" w:rsidRDefault="004F1C4B" w:rsidP="00061C1E">
            <w:pPr>
              <w:pStyle w:val="BodyText"/>
              <w:jc w:val="center"/>
            </w:pPr>
            <w:r w:rsidRPr="009B7C3F">
              <w:t>1</w:t>
            </w:r>
          </w:p>
        </w:tc>
        <w:tc>
          <w:tcPr>
            <w:tcW w:w="2070" w:type="dxa"/>
          </w:tcPr>
          <w:p w:rsidR="004F1C4B" w:rsidRPr="009B7C3F" w:rsidRDefault="004F1C4B" w:rsidP="00061C1E">
            <w:pPr>
              <w:pStyle w:val="BodyText"/>
              <w:jc w:val="center"/>
            </w:pPr>
            <w:r w:rsidRPr="009B7C3F">
              <w:t>LT</w:t>
            </w:r>
          </w:p>
        </w:tc>
        <w:tc>
          <w:tcPr>
            <w:tcW w:w="1530" w:type="dxa"/>
          </w:tcPr>
          <w:p w:rsidR="004F1C4B" w:rsidRPr="009B7C3F" w:rsidRDefault="004F1C4B" w:rsidP="00061C1E">
            <w:pPr>
              <w:pStyle w:val="BodyText"/>
              <w:jc w:val="center"/>
            </w:pPr>
            <w:r w:rsidRPr="009B7C3F">
              <w:t>A,B,C</w:t>
            </w:r>
          </w:p>
        </w:tc>
        <w:tc>
          <w:tcPr>
            <w:tcW w:w="4248" w:type="dxa"/>
          </w:tcPr>
          <w:p w:rsidR="004F1C4B" w:rsidRPr="009B7C3F" w:rsidRDefault="004F1C4B" w:rsidP="00061C1E">
            <w:pPr>
              <w:pStyle w:val="BodyText"/>
            </w:pPr>
            <w:r w:rsidRPr="009B7C3F">
              <w:t>Cable crossing</w:t>
            </w:r>
          </w:p>
        </w:tc>
      </w:tr>
      <w:tr w:rsidR="004F1C4B" w:rsidRPr="009B7C3F" w:rsidTr="00061C1E">
        <w:tc>
          <w:tcPr>
            <w:tcW w:w="1008" w:type="dxa"/>
          </w:tcPr>
          <w:p w:rsidR="004F1C4B" w:rsidRPr="009B7C3F" w:rsidRDefault="004F1C4B" w:rsidP="00061C1E">
            <w:pPr>
              <w:pStyle w:val="BodyText"/>
              <w:jc w:val="center"/>
            </w:pPr>
            <w:r w:rsidRPr="009B7C3F">
              <w:t>2</w:t>
            </w:r>
          </w:p>
        </w:tc>
        <w:tc>
          <w:tcPr>
            <w:tcW w:w="2070" w:type="dxa"/>
          </w:tcPr>
          <w:p w:rsidR="004F1C4B" w:rsidRPr="009B7C3F" w:rsidRDefault="004F1C4B" w:rsidP="00061C1E">
            <w:pPr>
              <w:pStyle w:val="BodyText"/>
              <w:jc w:val="center"/>
            </w:pPr>
            <w:r w:rsidRPr="009B7C3F">
              <w:t xml:space="preserve">11 </w:t>
            </w:r>
            <w:r w:rsidR="005E007E" w:rsidRPr="009B7C3F">
              <w:t>kV</w:t>
            </w:r>
          </w:p>
        </w:tc>
        <w:tc>
          <w:tcPr>
            <w:tcW w:w="1530" w:type="dxa"/>
          </w:tcPr>
          <w:p w:rsidR="004F1C4B" w:rsidRPr="009B7C3F" w:rsidRDefault="004F1C4B" w:rsidP="00061C1E">
            <w:pPr>
              <w:pStyle w:val="BodyText"/>
              <w:jc w:val="center"/>
            </w:pPr>
            <w:r w:rsidRPr="009B7C3F">
              <w:t>A,B,C</w:t>
            </w:r>
          </w:p>
        </w:tc>
        <w:tc>
          <w:tcPr>
            <w:tcW w:w="4248" w:type="dxa"/>
          </w:tcPr>
          <w:p w:rsidR="004F1C4B" w:rsidRPr="009B7C3F" w:rsidRDefault="004F1C4B" w:rsidP="00061C1E">
            <w:pPr>
              <w:pStyle w:val="BodyText"/>
            </w:pPr>
            <w:r w:rsidRPr="009B7C3F">
              <w:t>Cable crossing</w:t>
            </w:r>
          </w:p>
        </w:tc>
      </w:tr>
      <w:tr w:rsidR="004F1C4B" w:rsidRPr="009B7C3F" w:rsidTr="00061C1E">
        <w:tc>
          <w:tcPr>
            <w:tcW w:w="1008" w:type="dxa"/>
          </w:tcPr>
          <w:p w:rsidR="004F1C4B" w:rsidRPr="009B7C3F" w:rsidRDefault="004F1C4B" w:rsidP="00061C1E">
            <w:pPr>
              <w:pStyle w:val="BodyText"/>
              <w:jc w:val="center"/>
            </w:pPr>
            <w:r w:rsidRPr="009B7C3F">
              <w:t>3.</w:t>
            </w:r>
          </w:p>
        </w:tc>
        <w:tc>
          <w:tcPr>
            <w:tcW w:w="2070" w:type="dxa"/>
          </w:tcPr>
          <w:p w:rsidR="004F1C4B" w:rsidRPr="009B7C3F" w:rsidRDefault="004F1C4B" w:rsidP="00061C1E">
            <w:pPr>
              <w:pStyle w:val="BodyText"/>
              <w:jc w:val="center"/>
            </w:pPr>
            <w:r w:rsidRPr="009B7C3F">
              <w:t xml:space="preserve">33 </w:t>
            </w:r>
            <w:r w:rsidR="005E007E" w:rsidRPr="009B7C3F">
              <w:t>kV</w:t>
            </w:r>
          </w:p>
        </w:tc>
        <w:tc>
          <w:tcPr>
            <w:tcW w:w="1530" w:type="dxa"/>
          </w:tcPr>
          <w:p w:rsidR="004F1C4B" w:rsidRPr="009B7C3F" w:rsidRDefault="004F1C4B" w:rsidP="00061C1E">
            <w:pPr>
              <w:pStyle w:val="BodyText"/>
              <w:jc w:val="center"/>
            </w:pPr>
            <w:r w:rsidRPr="009B7C3F">
              <w:t>A,B,C</w:t>
            </w:r>
          </w:p>
        </w:tc>
        <w:tc>
          <w:tcPr>
            <w:tcW w:w="4248" w:type="dxa"/>
          </w:tcPr>
          <w:p w:rsidR="004F1C4B" w:rsidRPr="009B7C3F" w:rsidRDefault="004F1C4B" w:rsidP="00061C1E">
            <w:pPr>
              <w:pStyle w:val="BodyText"/>
            </w:pPr>
            <w:r w:rsidRPr="009B7C3F">
              <w:t>Cable crossing or over head crossing as preferred by the owner (Transco)</w:t>
            </w:r>
          </w:p>
        </w:tc>
      </w:tr>
    </w:tbl>
    <w:p w:rsidR="004F1C4B" w:rsidRPr="009B7C3F" w:rsidRDefault="004F1C4B" w:rsidP="004F1C4B"/>
    <w:p w:rsidR="004F1C4B" w:rsidRPr="009B7C3F" w:rsidRDefault="004F1C4B" w:rsidP="004F1C4B">
      <w:pPr>
        <w:rPr>
          <w:b/>
        </w:rPr>
      </w:pPr>
      <w:r w:rsidRPr="009B7C3F">
        <w:rPr>
          <w:b/>
        </w:rPr>
        <w:t>5.8</w:t>
      </w:r>
      <w:r w:rsidRPr="009B7C3F">
        <w:rPr>
          <w:b/>
        </w:rPr>
        <w:tab/>
        <w:t>Minimum clearance between Railway track and overhead lines</w:t>
      </w:r>
    </w:p>
    <w:p w:rsidR="004F1C4B" w:rsidRPr="009B7C3F" w:rsidRDefault="004F1C4B" w:rsidP="004F1C4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2070"/>
        <w:gridCol w:w="3240"/>
        <w:gridCol w:w="2538"/>
      </w:tblGrid>
      <w:tr w:rsidR="004F1C4B" w:rsidRPr="009B7C3F" w:rsidTr="00061C1E">
        <w:tc>
          <w:tcPr>
            <w:tcW w:w="1008" w:type="dxa"/>
          </w:tcPr>
          <w:p w:rsidR="004F1C4B" w:rsidRPr="009B7C3F" w:rsidRDefault="004F1C4B" w:rsidP="00061C1E">
            <w:pPr>
              <w:pStyle w:val="BodyText"/>
              <w:rPr>
                <w:b/>
              </w:rPr>
            </w:pPr>
            <w:r w:rsidRPr="009B7C3F">
              <w:rPr>
                <w:b/>
              </w:rPr>
              <w:t>Sl.No</w:t>
            </w:r>
          </w:p>
        </w:tc>
        <w:tc>
          <w:tcPr>
            <w:tcW w:w="2070" w:type="dxa"/>
          </w:tcPr>
          <w:p w:rsidR="004F1C4B" w:rsidRPr="009B7C3F" w:rsidRDefault="004F1C4B" w:rsidP="00061C1E">
            <w:pPr>
              <w:pStyle w:val="BodyText"/>
              <w:rPr>
                <w:b/>
              </w:rPr>
            </w:pPr>
            <w:r w:rsidRPr="009B7C3F">
              <w:rPr>
                <w:b/>
              </w:rPr>
              <w:t>Voltage</w:t>
            </w:r>
          </w:p>
        </w:tc>
        <w:tc>
          <w:tcPr>
            <w:tcW w:w="3240" w:type="dxa"/>
          </w:tcPr>
          <w:p w:rsidR="004F1C4B" w:rsidRPr="009B7C3F" w:rsidRDefault="004F1C4B" w:rsidP="00061C1E">
            <w:pPr>
              <w:pStyle w:val="BodyText"/>
              <w:rPr>
                <w:b/>
              </w:rPr>
            </w:pPr>
            <w:r w:rsidRPr="009B7C3F">
              <w:rPr>
                <w:b/>
              </w:rPr>
              <w:t>Inside Station limits</w:t>
            </w:r>
          </w:p>
        </w:tc>
        <w:tc>
          <w:tcPr>
            <w:tcW w:w="2538" w:type="dxa"/>
          </w:tcPr>
          <w:p w:rsidR="004F1C4B" w:rsidRPr="009B7C3F" w:rsidRDefault="004F1C4B" w:rsidP="00061C1E">
            <w:pPr>
              <w:pStyle w:val="BodyText"/>
              <w:rPr>
                <w:b/>
              </w:rPr>
            </w:pPr>
            <w:r w:rsidRPr="009B7C3F">
              <w:rPr>
                <w:b/>
              </w:rPr>
              <w:t>Outside station limits</w:t>
            </w:r>
          </w:p>
        </w:tc>
      </w:tr>
      <w:tr w:rsidR="004F1C4B" w:rsidRPr="009B7C3F" w:rsidTr="00061C1E">
        <w:tc>
          <w:tcPr>
            <w:tcW w:w="1008" w:type="dxa"/>
          </w:tcPr>
          <w:p w:rsidR="004F1C4B" w:rsidRPr="009B7C3F" w:rsidRDefault="004F1C4B" w:rsidP="00061C1E">
            <w:pPr>
              <w:pStyle w:val="BodyText"/>
            </w:pPr>
            <w:r w:rsidRPr="009B7C3F">
              <w:t>1</w:t>
            </w:r>
          </w:p>
        </w:tc>
        <w:tc>
          <w:tcPr>
            <w:tcW w:w="2070" w:type="dxa"/>
          </w:tcPr>
          <w:p w:rsidR="004F1C4B" w:rsidRPr="009B7C3F" w:rsidRDefault="004F1C4B" w:rsidP="00061C1E">
            <w:pPr>
              <w:pStyle w:val="BodyText"/>
            </w:pPr>
            <w:r w:rsidRPr="009B7C3F">
              <w:t>LT</w:t>
            </w:r>
          </w:p>
        </w:tc>
        <w:tc>
          <w:tcPr>
            <w:tcW w:w="3240" w:type="dxa"/>
          </w:tcPr>
          <w:p w:rsidR="004F1C4B" w:rsidRPr="009B7C3F" w:rsidRDefault="004F1C4B" w:rsidP="00061C1E">
            <w:pPr>
              <w:pStyle w:val="BodyText"/>
            </w:pPr>
            <w:r w:rsidRPr="009B7C3F">
              <w:t>Only by cable crossing</w:t>
            </w:r>
          </w:p>
        </w:tc>
        <w:tc>
          <w:tcPr>
            <w:tcW w:w="2538" w:type="dxa"/>
          </w:tcPr>
          <w:p w:rsidR="004F1C4B" w:rsidRPr="009B7C3F" w:rsidRDefault="004F1C4B" w:rsidP="00061C1E">
            <w:pPr>
              <w:pStyle w:val="BodyText"/>
            </w:pPr>
            <w:r w:rsidRPr="009B7C3F">
              <w:t>Only by cable crossing</w:t>
            </w:r>
          </w:p>
        </w:tc>
      </w:tr>
      <w:tr w:rsidR="004F1C4B" w:rsidRPr="009B7C3F" w:rsidTr="00061C1E">
        <w:tc>
          <w:tcPr>
            <w:tcW w:w="1008" w:type="dxa"/>
          </w:tcPr>
          <w:p w:rsidR="004F1C4B" w:rsidRPr="009B7C3F" w:rsidRDefault="004F1C4B" w:rsidP="00061C1E">
            <w:pPr>
              <w:pStyle w:val="BodyText"/>
            </w:pPr>
            <w:r w:rsidRPr="009B7C3F">
              <w:t>2</w:t>
            </w:r>
          </w:p>
        </w:tc>
        <w:tc>
          <w:tcPr>
            <w:tcW w:w="2070" w:type="dxa"/>
          </w:tcPr>
          <w:p w:rsidR="004F1C4B" w:rsidRPr="009B7C3F" w:rsidRDefault="004F1C4B" w:rsidP="00061C1E">
            <w:pPr>
              <w:pStyle w:val="BodyText"/>
            </w:pPr>
            <w:r w:rsidRPr="009B7C3F">
              <w:t xml:space="preserve">11 </w:t>
            </w:r>
            <w:r w:rsidR="005E007E" w:rsidRPr="009B7C3F">
              <w:t>kV</w:t>
            </w:r>
          </w:p>
        </w:tc>
        <w:tc>
          <w:tcPr>
            <w:tcW w:w="3240" w:type="dxa"/>
          </w:tcPr>
          <w:p w:rsidR="004F1C4B" w:rsidRPr="009B7C3F" w:rsidRDefault="004F1C4B" w:rsidP="00061C1E">
            <w:pPr>
              <w:pStyle w:val="BodyText"/>
            </w:pPr>
            <w:r w:rsidRPr="009B7C3F">
              <w:t>Only by cable crossing</w:t>
            </w:r>
          </w:p>
        </w:tc>
        <w:tc>
          <w:tcPr>
            <w:tcW w:w="2538" w:type="dxa"/>
          </w:tcPr>
          <w:p w:rsidR="004F1C4B" w:rsidRPr="009B7C3F" w:rsidRDefault="004F1C4B" w:rsidP="00061C1E">
            <w:pPr>
              <w:pStyle w:val="BodyText"/>
            </w:pPr>
            <w:r w:rsidRPr="009B7C3F">
              <w:t>Only by cable crossing</w:t>
            </w:r>
          </w:p>
        </w:tc>
      </w:tr>
      <w:tr w:rsidR="004F1C4B" w:rsidRPr="009B7C3F" w:rsidTr="00061C1E">
        <w:tc>
          <w:tcPr>
            <w:tcW w:w="1008" w:type="dxa"/>
          </w:tcPr>
          <w:p w:rsidR="004F1C4B" w:rsidRPr="009B7C3F" w:rsidRDefault="004F1C4B" w:rsidP="00061C1E">
            <w:pPr>
              <w:pStyle w:val="BodyText"/>
            </w:pPr>
            <w:r w:rsidRPr="009B7C3F">
              <w:t>3.</w:t>
            </w:r>
          </w:p>
        </w:tc>
        <w:tc>
          <w:tcPr>
            <w:tcW w:w="2070" w:type="dxa"/>
          </w:tcPr>
          <w:p w:rsidR="004F1C4B" w:rsidRPr="009B7C3F" w:rsidRDefault="004F1C4B" w:rsidP="00061C1E">
            <w:pPr>
              <w:pStyle w:val="BodyText"/>
            </w:pPr>
            <w:r w:rsidRPr="009B7C3F">
              <w:t xml:space="preserve">33 </w:t>
            </w:r>
            <w:r w:rsidR="005E007E" w:rsidRPr="009B7C3F">
              <w:t>kV</w:t>
            </w:r>
          </w:p>
        </w:tc>
        <w:tc>
          <w:tcPr>
            <w:tcW w:w="3240" w:type="dxa"/>
          </w:tcPr>
          <w:p w:rsidR="004F1C4B" w:rsidRPr="009B7C3F" w:rsidRDefault="004F1C4B" w:rsidP="00061C1E">
            <w:pPr>
              <w:pStyle w:val="BodyText"/>
            </w:pPr>
            <w:r w:rsidRPr="009B7C3F">
              <w:t>15.3 Mts</w:t>
            </w:r>
          </w:p>
        </w:tc>
        <w:tc>
          <w:tcPr>
            <w:tcW w:w="2538" w:type="dxa"/>
          </w:tcPr>
          <w:p w:rsidR="004F1C4B" w:rsidRPr="009B7C3F" w:rsidRDefault="004F1C4B" w:rsidP="00061C1E">
            <w:pPr>
              <w:pStyle w:val="BodyText"/>
            </w:pPr>
            <w:r w:rsidRPr="009B7C3F">
              <w:t>14.1 mts</w:t>
            </w:r>
          </w:p>
        </w:tc>
      </w:tr>
      <w:tr w:rsidR="004F1C4B" w:rsidRPr="009B7C3F" w:rsidTr="00061C1E">
        <w:tc>
          <w:tcPr>
            <w:tcW w:w="1008" w:type="dxa"/>
          </w:tcPr>
          <w:p w:rsidR="004F1C4B" w:rsidRPr="009B7C3F" w:rsidRDefault="004F1C4B" w:rsidP="00061C1E">
            <w:pPr>
              <w:pStyle w:val="BodyText"/>
            </w:pPr>
            <w:r w:rsidRPr="009B7C3F">
              <w:t>4.</w:t>
            </w:r>
          </w:p>
        </w:tc>
        <w:tc>
          <w:tcPr>
            <w:tcW w:w="2070" w:type="dxa"/>
          </w:tcPr>
          <w:p w:rsidR="004F1C4B" w:rsidRPr="009B7C3F" w:rsidRDefault="004F1C4B" w:rsidP="00061C1E">
            <w:pPr>
              <w:pStyle w:val="BodyText"/>
            </w:pPr>
            <w:r w:rsidRPr="009B7C3F">
              <w:t xml:space="preserve">132 </w:t>
            </w:r>
            <w:r w:rsidR="005E007E" w:rsidRPr="009B7C3F">
              <w:t>kV</w:t>
            </w:r>
          </w:p>
        </w:tc>
        <w:tc>
          <w:tcPr>
            <w:tcW w:w="3240" w:type="dxa"/>
          </w:tcPr>
          <w:p w:rsidR="004F1C4B" w:rsidRPr="009B7C3F" w:rsidRDefault="004F1C4B" w:rsidP="00061C1E">
            <w:pPr>
              <w:pStyle w:val="BodyText"/>
            </w:pPr>
            <w:r w:rsidRPr="009B7C3F">
              <w:t>16.2 Mts</w:t>
            </w:r>
          </w:p>
        </w:tc>
        <w:tc>
          <w:tcPr>
            <w:tcW w:w="2538" w:type="dxa"/>
          </w:tcPr>
          <w:p w:rsidR="004F1C4B" w:rsidRPr="009B7C3F" w:rsidRDefault="004F1C4B" w:rsidP="00061C1E">
            <w:pPr>
              <w:pStyle w:val="BodyText"/>
            </w:pPr>
            <w:r w:rsidRPr="009B7C3F">
              <w:t>14.6 mts</w:t>
            </w:r>
          </w:p>
        </w:tc>
      </w:tr>
      <w:tr w:rsidR="004F1C4B" w:rsidRPr="009B7C3F" w:rsidTr="00061C1E">
        <w:tc>
          <w:tcPr>
            <w:tcW w:w="1008" w:type="dxa"/>
          </w:tcPr>
          <w:p w:rsidR="004F1C4B" w:rsidRPr="009B7C3F" w:rsidRDefault="004F1C4B" w:rsidP="00061C1E">
            <w:pPr>
              <w:pStyle w:val="BodyText"/>
            </w:pPr>
            <w:r w:rsidRPr="009B7C3F">
              <w:t>5.</w:t>
            </w:r>
          </w:p>
        </w:tc>
        <w:tc>
          <w:tcPr>
            <w:tcW w:w="2070" w:type="dxa"/>
          </w:tcPr>
          <w:p w:rsidR="004F1C4B" w:rsidRPr="009B7C3F" w:rsidRDefault="004F1C4B" w:rsidP="00061C1E">
            <w:pPr>
              <w:pStyle w:val="BodyText"/>
            </w:pPr>
            <w:r w:rsidRPr="009B7C3F">
              <w:t xml:space="preserve">220 </w:t>
            </w:r>
            <w:r w:rsidR="005E007E" w:rsidRPr="009B7C3F">
              <w:t>kV</w:t>
            </w:r>
          </w:p>
        </w:tc>
        <w:tc>
          <w:tcPr>
            <w:tcW w:w="3240" w:type="dxa"/>
          </w:tcPr>
          <w:p w:rsidR="004F1C4B" w:rsidRPr="009B7C3F" w:rsidRDefault="004F1C4B" w:rsidP="00061C1E">
            <w:pPr>
              <w:pStyle w:val="BodyText"/>
            </w:pPr>
            <w:r w:rsidRPr="009B7C3F">
              <w:t>17.1 mts</w:t>
            </w:r>
          </w:p>
        </w:tc>
        <w:tc>
          <w:tcPr>
            <w:tcW w:w="2538" w:type="dxa"/>
          </w:tcPr>
          <w:p w:rsidR="004F1C4B" w:rsidRPr="009B7C3F" w:rsidRDefault="004F1C4B" w:rsidP="00061C1E">
            <w:pPr>
              <w:pStyle w:val="BodyText"/>
            </w:pPr>
            <w:r w:rsidRPr="009B7C3F">
              <w:t>15.4 mts</w:t>
            </w:r>
          </w:p>
        </w:tc>
      </w:tr>
    </w:tbl>
    <w:p w:rsidR="004F1C4B" w:rsidRPr="009B7C3F" w:rsidRDefault="004F1C4B" w:rsidP="004F1C4B"/>
    <w:p w:rsidR="004F1C4B" w:rsidRPr="009B7C3F" w:rsidRDefault="004F1C4B" w:rsidP="004F1C4B">
      <w:pPr>
        <w:rPr>
          <w:b/>
        </w:rPr>
      </w:pPr>
      <w:r w:rsidRPr="009B7C3F">
        <w:rPr>
          <w:b/>
        </w:rPr>
        <w:t>5.9</w:t>
      </w:r>
      <w:r w:rsidRPr="009B7C3F">
        <w:rPr>
          <w:b/>
        </w:rPr>
        <w:tab/>
        <w:t>Insulators to be used</w:t>
      </w:r>
    </w:p>
    <w:p w:rsidR="004F1C4B" w:rsidRPr="009B7C3F" w:rsidRDefault="004F1C4B" w:rsidP="004F1C4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8"/>
        <w:gridCol w:w="2250"/>
        <w:gridCol w:w="5688"/>
      </w:tblGrid>
      <w:tr w:rsidR="004F1C4B" w:rsidRPr="009B7C3F" w:rsidTr="00061C1E">
        <w:tc>
          <w:tcPr>
            <w:tcW w:w="918" w:type="dxa"/>
          </w:tcPr>
          <w:p w:rsidR="004F1C4B" w:rsidRPr="009B7C3F" w:rsidRDefault="004F1C4B" w:rsidP="00061C1E">
            <w:r w:rsidRPr="009B7C3F">
              <w:t>S.No</w:t>
            </w:r>
          </w:p>
        </w:tc>
        <w:tc>
          <w:tcPr>
            <w:tcW w:w="2250" w:type="dxa"/>
          </w:tcPr>
          <w:p w:rsidR="004F1C4B" w:rsidRPr="009B7C3F" w:rsidRDefault="004F1C4B" w:rsidP="00061C1E">
            <w:r w:rsidRPr="009B7C3F">
              <w:t>Category</w:t>
            </w:r>
          </w:p>
        </w:tc>
        <w:tc>
          <w:tcPr>
            <w:tcW w:w="5688" w:type="dxa"/>
          </w:tcPr>
          <w:p w:rsidR="004F1C4B" w:rsidRPr="009B7C3F" w:rsidRDefault="004F1C4B" w:rsidP="00061C1E">
            <w:r w:rsidRPr="009B7C3F">
              <w:t>Type of Insulators</w:t>
            </w:r>
          </w:p>
        </w:tc>
      </w:tr>
      <w:tr w:rsidR="004F1C4B" w:rsidRPr="009B7C3F" w:rsidTr="00061C1E">
        <w:tc>
          <w:tcPr>
            <w:tcW w:w="918" w:type="dxa"/>
          </w:tcPr>
          <w:p w:rsidR="004F1C4B" w:rsidRPr="009B7C3F" w:rsidRDefault="004F1C4B" w:rsidP="00061C1E">
            <w:r w:rsidRPr="009B7C3F">
              <w:t>1.</w:t>
            </w:r>
          </w:p>
        </w:tc>
        <w:tc>
          <w:tcPr>
            <w:tcW w:w="2250" w:type="dxa"/>
          </w:tcPr>
          <w:p w:rsidR="004F1C4B" w:rsidRPr="009B7C3F" w:rsidRDefault="004F1C4B" w:rsidP="00061C1E">
            <w:r w:rsidRPr="009B7C3F">
              <w:t>A,B</w:t>
            </w:r>
          </w:p>
        </w:tc>
        <w:tc>
          <w:tcPr>
            <w:tcW w:w="5688" w:type="dxa"/>
          </w:tcPr>
          <w:p w:rsidR="004F1C4B" w:rsidRPr="009B7C3F" w:rsidRDefault="004F1C4B" w:rsidP="00061C1E">
            <w:pPr>
              <w:jc w:val="both"/>
            </w:pPr>
            <w:r w:rsidRPr="009B7C3F">
              <w:t xml:space="preserve">Double set of strain insulators strings shall be used in the crossing span in conjunction with a yoke plate wherever necessary. In each string one strain insulator shall be provided extra than the normal design of over head line. </w:t>
            </w:r>
          </w:p>
        </w:tc>
      </w:tr>
      <w:tr w:rsidR="004F1C4B" w:rsidRPr="009B7C3F" w:rsidTr="00061C1E">
        <w:tc>
          <w:tcPr>
            <w:tcW w:w="918" w:type="dxa"/>
          </w:tcPr>
          <w:p w:rsidR="004F1C4B" w:rsidRPr="009B7C3F" w:rsidRDefault="004F1C4B" w:rsidP="00061C1E">
            <w:r w:rsidRPr="009B7C3F">
              <w:t>2.</w:t>
            </w:r>
          </w:p>
        </w:tc>
        <w:tc>
          <w:tcPr>
            <w:tcW w:w="2250" w:type="dxa"/>
          </w:tcPr>
          <w:p w:rsidR="004F1C4B" w:rsidRPr="009B7C3F" w:rsidRDefault="004F1C4B" w:rsidP="00061C1E">
            <w:r w:rsidRPr="009B7C3F">
              <w:t>C</w:t>
            </w:r>
          </w:p>
        </w:tc>
        <w:tc>
          <w:tcPr>
            <w:tcW w:w="5688" w:type="dxa"/>
          </w:tcPr>
          <w:p w:rsidR="004F1C4B" w:rsidRPr="009B7C3F" w:rsidRDefault="004F1C4B" w:rsidP="00061C1E">
            <w:pPr>
              <w:jc w:val="both"/>
            </w:pPr>
            <w:r w:rsidRPr="009B7C3F">
              <w:t xml:space="preserve">Insulators as per normal design to be used. </w:t>
            </w:r>
          </w:p>
        </w:tc>
      </w:tr>
    </w:tbl>
    <w:p w:rsidR="004F1C4B" w:rsidRPr="009B7C3F" w:rsidRDefault="004F1C4B" w:rsidP="004F1C4B">
      <w:pPr>
        <w:spacing w:before="120"/>
        <w:rPr>
          <w:b/>
        </w:rPr>
      </w:pPr>
      <w:r w:rsidRPr="009B7C3F">
        <w:rPr>
          <w:b/>
        </w:rPr>
        <w:t>5.10</w:t>
      </w:r>
      <w:r w:rsidRPr="009B7C3F">
        <w:rPr>
          <w:b/>
        </w:rPr>
        <w:tab/>
        <w:t>River Crossing</w:t>
      </w:r>
    </w:p>
    <w:p w:rsidR="004F1C4B" w:rsidRPr="009B7C3F" w:rsidRDefault="004F1C4B" w:rsidP="004F1C4B">
      <w:pPr>
        <w:spacing w:before="120"/>
        <w:jc w:val="both"/>
      </w:pPr>
      <w:r w:rsidRPr="009B7C3F">
        <w:t>In the rivers on which the crossing is to be done, the data of highest flood level of atleast 20 previous years is to be obtained from the Revenue / Irrigation department.</w:t>
      </w:r>
    </w:p>
    <w:p w:rsidR="004F1C4B" w:rsidRPr="009B7C3F" w:rsidRDefault="004F1C4B" w:rsidP="004F1C4B">
      <w:pPr>
        <w:spacing w:before="120"/>
        <w:jc w:val="both"/>
      </w:pPr>
      <w:r w:rsidRPr="009B7C3F">
        <w:t>Minimum clearance of 3 mts would be required for the conductors over the highest flood level.</w:t>
      </w:r>
    </w:p>
    <w:p w:rsidR="004F1C4B" w:rsidRPr="009B7C3F" w:rsidRDefault="004F1C4B" w:rsidP="004F1C4B">
      <w:pPr>
        <w:spacing w:before="120"/>
        <w:jc w:val="both"/>
      </w:pPr>
      <w:r w:rsidRPr="009B7C3F">
        <w:t>Double pole, tripole or towers would be required to be specially designed, depending upon the span and conductor size for the river crossing.</w:t>
      </w:r>
    </w:p>
    <w:p w:rsidR="004F1C4B" w:rsidRPr="009B7C3F" w:rsidRDefault="004F1C4B" w:rsidP="004F1C4B">
      <w:pPr>
        <w:pStyle w:val="BodyText"/>
      </w:pPr>
      <w:r w:rsidRPr="009B7C3F">
        <w:t>Structures should be located at such places that they could be approached under flood condition also. The foundation of structure should be sound so that it may not get eroded or damaged due to rain water.</w:t>
      </w:r>
    </w:p>
    <w:p w:rsidR="004F1C4B" w:rsidRPr="009B7C3F" w:rsidRDefault="004F1C4B" w:rsidP="004F1C4B">
      <w:pPr>
        <w:spacing w:before="120"/>
        <w:jc w:val="both"/>
      </w:pPr>
      <w:r w:rsidRPr="009B7C3F">
        <w:t xml:space="preserve">In case of navigable rivers, consultation with navigation authorities is necessary. The structures should be designed as to give sufficient clearance between lowest conductor and the highest flood level. </w:t>
      </w:r>
    </w:p>
    <w:p w:rsidR="004F1C4B" w:rsidRPr="009B7C3F" w:rsidRDefault="004F1C4B" w:rsidP="004F1C4B">
      <w:pPr>
        <w:pStyle w:val="BodyText"/>
        <w:rPr>
          <w:b/>
        </w:rPr>
      </w:pPr>
      <w:r w:rsidRPr="009B7C3F">
        <w:rPr>
          <w:b/>
        </w:rPr>
        <w:t>6.0</w:t>
      </w:r>
      <w:r w:rsidRPr="009B7C3F">
        <w:rPr>
          <w:b/>
        </w:rPr>
        <w:tab/>
        <w:t>Excavation of pits for poles and stays</w:t>
      </w:r>
    </w:p>
    <w:p w:rsidR="004F1C4B" w:rsidRPr="009B7C3F" w:rsidRDefault="004F1C4B" w:rsidP="004F1C4B">
      <w:pPr>
        <w:pStyle w:val="BodyText"/>
      </w:pPr>
      <w:r w:rsidRPr="009B7C3F">
        <w:t xml:space="preserve">After receipt of approved,  route map from the Engineer and after marking the pole locations with pegs, the Contractor has to commence the excavation work in accordance with the approved route map. The excavation is to be done by manual or mechanical tools. At locations where blasting is involved using explosives, prior approval of the Engineer is to be taken. Due to any special reasons if </w:t>
      </w:r>
      <w:r w:rsidRPr="009B7C3F">
        <w:lastRenderedPageBreak/>
        <w:t>the permission is not given for blasting, it is the responsibility of the Contractor to use other methods and complete the excavation as per the specification.</w:t>
      </w:r>
    </w:p>
    <w:p w:rsidR="004F1C4B" w:rsidRPr="009B7C3F" w:rsidRDefault="004F1C4B" w:rsidP="004F1C4B">
      <w:pPr>
        <w:pStyle w:val="BodyText"/>
      </w:pPr>
    </w:p>
    <w:p w:rsidR="004F1C4B" w:rsidRPr="009B7C3F" w:rsidRDefault="004F1C4B" w:rsidP="004F1C4B">
      <w:pPr>
        <w:pStyle w:val="BodyText"/>
      </w:pPr>
    </w:p>
    <w:p w:rsidR="004F1C4B" w:rsidRPr="009B7C3F" w:rsidRDefault="004F1C4B" w:rsidP="004F1C4B">
      <w:pPr>
        <w:pStyle w:val="BodyText"/>
      </w:pPr>
      <w:r w:rsidRPr="009B7C3F">
        <w:t>The rate for excavation of pits for poles, stays quoted by the Contractor shall be the same for all types of soils including de-watering of pits, shoring, shuttering and blasting where ever necessary. No extra rate for dewatering, shoring, shuttering and blasting will be entertained.</w:t>
      </w:r>
    </w:p>
    <w:p w:rsidR="004F1C4B" w:rsidRPr="009B7C3F" w:rsidRDefault="004F1C4B" w:rsidP="004F1C4B">
      <w:pPr>
        <w:pStyle w:val="BodyText"/>
      </w:pPr>
      <w:r w:rsidRPr="009B7C3F">
        <w:t>The pits for the supports shall be excavated in the direction of the line, as this will facilitate the easy erection of supports, in addition to giving greater lateral stability. The pits are to be excavated to a size of 1.2 meters x 0.6 meters with its longer axis in the direction of line. Planting depth of pole over the base concrete shall be as mentioned below.</w:t>
      </w:r>
    </w:p>
    <w:p w:rsidR="0027639A" w:rsidRPr="009B7C3F" w:rsidRDefault="0027639A" w:rsidP="004F1C4B">
      <w:pPr>
        <w:pStyle w:val="BodyText"/>
      </w:pPr>
    </w:p>
    <w:p w:rsidR="004F1C4B" w:rsidRPr="009B7C3F" w:rsidRDefault="004F1C4B" w:rsidP="004F1C4B">
      <w:pPr>
        <w:pStyle w:val="BodyText"/>
        <w:jc w:val="center"/>
        <w:rPr>
          <w:b/>
        </w:rPr>
      </w:pPr>
      <w:r w:rsidRPr="009B7C3F">
        <w:rPr>
          <w:b/>
        </w:rPr>
        <w:t>Planting depth of poles</w:t>
      </w:r>
    </w:p>
    <w:p w:rsidR="004F1C4B" w:rsidRPr="009B7C3F" w:rsidRDefault="004F1C4B" w:rsidP="004F1C4B">
      <w:pPr>
        <w:pStyle w:val="BodyText"/>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0"/>
        <w:gridCol w:w="2295"/>
        <w:gridCol w:w="1863"/>
        <w:gridCol w:w="3780"/>
      </w:tblGrid>
      <w:tr w:rsidR="004F1C4B" w:rsidRPr="009B7C3F" w:rsidTr="00061C1E">
        <w:tc>
          <w:tcPr>
            <w:tcW w:w="810" w:type="dxa"/>
          </w:tcPr>
          <w:p w:rsidR="004F1C4B" w:rsidRPr="009B7C3F" w:rsidRDefault="004F1C4B" w:rsidP="00061C1E">
            <w:pPr>
              <w:pStyle w:val="BodyText"/>
              <w:jc w:val="center"/>
              <w:rPr>
                <w:b/>
              </w:rPr>
            </w:pPr>
            <w:r w:rsidRPr="009B7C3F">
              <w:rPr>
                <w:b/>
              </w:rPr>
              <w:t>S.No</w:t>
            </w:r>
          </w:p>
        </w:tc>
        <w:tc>
          <w:tcPr>
            <w:tcW w:w="2295" w:type="dxa"/>
          </w:tcPr>
          <w:p w:rsidR="004F1C4B" w:rsidRPr="009B7C3F" w:rsidRDefault="004F1C4B" w:rsidP="00061C1E">
            <w:pPr>
              <w:pStyle w:val="BodyText"/>
              <w:jc w:val="center"/>
              <w:rPr>
                <w:b/>
              </w:rPr>
            </w:pPr>
            <w:r w:rsidRPr="009B7C3F">
              <w:rPr>
                <w:b/>
              </w:rPr>
              <w:t>Length of pole (Mts)</w:t>
            </w:r>
          </w:p>
        </w:tc>
        <w:tc>
          <w:tcPr>
            <w:tcW w:w="1863" w:type="dxa"/>
          </w:tcPr>
          <w:p w:rsidR="004F1C4B" w:rsidRPr="009B7C3F" w:rsidRDefault="004F1C4B" w:rsidP="00061C1E">
            <w:pPr>
              <w:pStyle w:val="BodyText"/>
              <w:jc w:val="center"/>
              <w:rPr>
                <w:b/>
              </w:rPr>
            </w:pPr>
            <w:r w:rsidRPr="009B7C3F">
              <w:rPr>
                <w:b/>
              </w:rPr>
              <w:t>Planting depth in ground (Mts)</w:t>
            </w:r>
          </w:p>
        </w:tc>
        <w:tc>
          <w:tcPr>
            <w:tcW w:w="3780" w:type="dxa"/>
          </w:tcPr>
          <w:p w:rsidR="004F1C4B" w:rsidRPr="009B7C3F" w:rsidRDefault="004F1C4B" w:rsidP="00061C1E">
            <w:pPr>
              <w:pStyle w:val="BodyText"/>
              <w:jc w:val="center"/>
              <w:rPr>
                <w:b/>
              </w:rPr>
            </w:pPr>
            <w:r w:rsidRPr="009B7C3F">
              <w:rPr>
                <w:b/>
              </w:rPr>
              <w:t>Exceptions</w:t>
            </w:r>
          </w:p>
        </w:tc>
      </w:tr>
      <w:tr w:rsidR="004F1C4B" w:rsidRPr="009B7C3F" w:rsidTr="00061C1E">
        <w:trPr>
          <w:cantSplit/>
        </w:trPr>
        <w:tc>
          <w:tcPr>
            <w:tcW w:w="810" w:type="dxa"/>
          </w:tcPr>
          <w:p w:rsidR="004F1C4B" w:rsidRPr="009B7C3F" w:rsidRDefault="004F1C4B" w:rsidP="00061C1E">
            <w:pPr>
              <w:pStyle w:val="BodyText"/>
              <w:jc w:val="center"/>
            </w:pPr>
            <w:r w:rsidRPr="009B7C3F">
              <w:t>1</w:t>
            </w:r>
          </w:p>
        </w:tc>
        <w:tc>
          <w:tcPr>
            <w:tcW w:w="2295" w:type="dxa"/>
          </w:tcPr>
          <w:p w:rsidR="004F1C4B" w:rsidRPr="009B7C3F" w:rsidRDefault="004F1C4B" w:rsidP="00061C1E">
            <w:pPr>
              <w:pStyle w:val="BodyText"/>
              <w:jc w:val="center"/>
            </w:pPr>
            <w:r w:rsidRPr="009B7C3F">
              <w:t>8.0</w:t>
            </w:r>
          </w:p>
        </w:tc>
        <w:tc>
          <w:tcPr>
            <w:tcW w:w="1863" w:type="dxa"/>
          </w:tcPr>
          <w:p w:rsidR="004F1C4B" w:rsidRPr="009B7C3F" w:rsidRDefault="004F1C4B" w:rsidP="00061C1E">
            <w:pPr>
              <w:pStyle w:val="BodyText"/>
              <w:jc w:val="center"/>
            </w:pPr>
            <w:r w:rsidRPr="009B7C3F">
              <w:t>1.5</w:t>
            </w:r>
          </w:p>
        </w:tc>
        <w:tc>
          <w:tcPr>
            <w:tcW w:w="3780" w:type="dxa"/>
            <w:vMerge w:val="restart"/>
            <w:vAlign w:val="center"/>
          </w:tcPr>
          <w:p w:rsidR="004F1C4B" w:rsidRPr="009B7C3F" w:rsidRDefault="004F1C4B" w:rsidP="00061C1E">
            <w:pPr>
              <w:pStyle w:val="BodyText"/>
              <w:jc w:val="center"/>
            </w:pPr>
            <w:r w:rsidRPr="009B7C3F">
              <w:t>In wet soil and black cotton soil depth may be increased by 0.2 to 0.3 m and wind span limited</w:t>
            </w:r>
          </w:p>
        </w:tc>
      </w:tr>
      <w:tr w:rsidR="004F1C4B" w:rsidRPr="009B7C3F" w:rsidTr="00061C1E">
        <w:trPr>
          <w:cantSplit/>
        </w:trPr>
        <w:tc>
          <w:tcPr>
            <w:tcW w:w="810" w:type="dxa"/>
          </w:tcPr>
          <w:p w:rsidR="004F1C4B" w:rsidRPr="009B7C3F" w:rsidRDefault="004F1C4B" w:rsidP="00061C1E">
            <w:pPr>
              <w:pStyle w:val="BodyText"/>
              <w:jc w:val="center"/>
            </w:pPr>
            <w:r w:rsidRPr="009B7C3F">
              <w:t>2</w:t>
            </w:r>
          </w:p>
        </w:tc>
        <w:tc>
          <w:tcPr>
            <w:tcW w:w="2295" w:type="dxa"/>
          </w:tcPr>
          <w:p w:rsidR="004F1C4B" w:rsidRPr="009B7C3F" w:rsidRDefault="004F1C4B" w:rsidP="00061C1E">
            <w:pPr>
              <w:pStyle w:val="BodyText"/>
              <w:jc w:val="center"/>
            </w:pPr>
            <w:r w:rsidRPr="009B7C3F">
              <w:t>9.0</w:t>
            </w:r>
          </w:p>
        </w:tc>
        <w:tc>
          <w:tcPr>
            <w:tcW w:w="1863" w:type="dxa"/>
          </w:tcPr>
          <w:p w:rsidR="004F1C4B" w:rsidRPr="009B7C3F" w:rsidRDefault="004F1C4B" w:rsidP="00061C1E">
            <w:pPr>
              <w:pStyle w:val="BodyText"/>
              <w:jc w:val="center"/>
            </w:pPr>
            <w:r w:rsidRPr="009B7C3F">
              <w:t>1.5</w:t>
            </w:r>
          </w:p>
        </w:tc>
        <w:tc>
          <w:tcPr>
            <w:tcW w:w="3780" w:type="dxa"/>
            <w:vMerge/>
          </w:tcPr>
          <w:p w:rsidR="004F1C4B" w:rsidRPr="009B7C3F" w:rsidRDefault="004F1C4B" w:rsidP="00061C1E">
            <w:pPr>
              <w:pStyle w:val="BodyText"/>
              <w:jc w:val="center"/>
            </w:pPr>
          </w:p>
        </w:tc>
      </w:tr>
      <w:tr w:rsidR="004F1C4B" w:rsidRPr="009B7C3F" w:rsidTr="00061C1E">
        <w:trPr>
          <w:cantSplit/>
        </w:trPr>
        <w:tc>
          <w:tcPr>
            <w:tcW w:w="810" w:type="dxa"/>
          </w:tcPr>
          <w:p w:rsidR="004F1C4B" w:rsidRPr="009B7C3F" w:rsidRDefault="004F1C4B" w:rsidP="00061C1E">
            <w:pPr>
              <w:pStyle w:val="BodyText"/>
              <w:jc w:val="center"/>
            </w:pPr>
            <w:r w:rsidRPr="009B7C3F">
              <w:t>3</w:t>
            </w:r>
          </w:p>
        </w:tc>
        <w:tc>
          <w:tcPr>
            <w:tcW w:w="2295" w:type="dxa"/>
          </w:tcPr>
          <w:p w:rsidR="004F1C4B" w:rsidRPr="009B7C3F" w:rsidRDefault="001B0D44" w:rsidP="00061C1E">
            <w:pPr>
              <w:pStyle w:val="BodyText"/>
              <w:jc w:val="center"/>
            </w:pPr>
            <w:r w:rsidRPr="009B7C3F">
              <w:t xml:space="preserve">  </w:t>
            </w:r>
            <w:r w:rsidR="004F1C4B" w:rsidRPr="009B7C3F">
              <w:t>9.5 to 11.0</w:t>
            </w:r>
          </w:p>
        </w:tc>
        <w:tc>
          <w:tcPr>
            <w:tcW w:w="1863" w:type="dxa"/>
          </w:tcPr>
          <w:p w:rsidR="004F1C4B" w:rsidRPr="009B7C3F" w:rsidRDefault="004F1C4B" w:rsidP="00061C1E">
            <w:pPr>
              <w:pStyle w:val="BodyText"/>
              <w:jc w:val="center"/>
            </w:pPr>
            <w:r w:rsidRPr="009B7C3F">
              <w:t>1.8</w:t>
            </w:r>
          </w:p>
        </w:tc>
        <w:tc>
          <w:tcPr>
            <w:tcW w:w="3780" w:type="dxa"/>
            <w:vMerge/>
          </w:tcPr>
          <w:p w:rsidR="004F1C4B" w:rsidRPr="009B7C3F" w:rsidRDefault="004F1C4B" w:rsidP="00061C1E">
            <w:pPr>
              <w:pStyle w:val="BodyText"/>
              <w:jc w:val="center"/>
            </w:pPr>
          </w:p>
        </w:tc>
      </w:tr>
      <w:tr w:rsidR="004F1C4B" w:rsidRPr="009B7C3F" w:rsidTr="00061C1E">
        <w:trPr>
          <w:cantSplit/>
        </w:trPr>
        <w:tc>
          <w:tcPr>
            <w:tcW w:w="810" w:type="dxa"/>
          </w:tcPr>
          <w:p w:rsidR="004F1C4B" w:rsidRPr="009B7C3F" w:rsidRDefault="004F1C4B" w:rsidP="00061C1E">
            <w:pPr>
              <w:pStyle w:val="BodyText"/>
              <w:jc w:val="center"/>
            </w:pPr>
            <w:r w:rsidRPr="009B7C3F">
              <w:t>4</w:t>
            </w:r>
          </w:p>
        </w:tc>
        <w:tc>
          <w:tcPr>
            <w:tcW w:w="2295" w:type="dxa"/>
          </w:tcPr>
          <w:p w:rsidR="004F1C4B" w:rsidRPr="009B7C3F" w:rsidRDefault="004F1C4B" w:rsidP="00061C1E">
            <w:pPr>
              <w:pStyle w:val="BodyText"/>
              <w:jc w:val="center"/>
            </w:pPr>
            <w:r w:rsidRPr="009B7C3F">
              <w:t>11.5 to 13.0</w:t>
            </w:r>
          </w:p>
        </w:tc>
        <w:tc>
          <w:tcPr>
            <w:tcW w:w="1863" w:type="dxa"/>
          </w:tcPr>
          <w:p w:rsidR="004F1C4B" w:rsidRPr="009B7C3F" w:rsidRDefault="004F1C4B" w:rsidP="00061C1E">
            <w:pPr>
              <w:pStyle w:val="BodyText"/>
              <w:jc w:val="center"/>
            </w:pPr>
            <w:r w:rsidRPr="009B7C3F">
              <w:t>2.0</w:t>
            </w:r>
          </w:p>
        </w:tc>
        <w:tc>
          <w:tcPr>
            <w:tcW w:w="3780" w:type="dxa"/>
            <w:vMerge/>
          </w:tcPr>
          <w:p w:rsidR="004F1C4B" w:rsidRPr="009B7C3F" w:rsidRDefault="004F1C4B" w:rsidP="00061C1E">
            <w:pPr>
              <w:pStyle w:val="BodyText"/>
              <w:jc w:val="center"/>
            </w:pPr>
          </w:p>
        </w:tc>
      </w:tr>
    </w:tbl>
    <w:p w:rsidR="004F1C4B" w:rsidRPr="009B7C3F" w:rsidRDefault="004F1C4B" w:rsidP="004F1C4B">
      <w:pPr>
        <w:pStyle w:val="BodyText"/>
      </w:pPr>
    </w:p>
    <w:p w:rsidR="004F1C4B" w:rsidRPr="009B7C3F" w:rsidRDefault="004F1C4B" w:rsidP="004F1C4B">
      <w:pPr>
        <w:pStyle w:val="BodyText"/>
      </w:pPr>
      <w:r w:rsidRPr="009B7C3F">
        <w:t xml:space="preserve">The excavation of stay pits shall be as per the “GUY ASSEMBLY” drawing enclosed to the specification (G6 to G12). </w:t>
      </w:r>
    </w:p>
    <w:p w:rsidR="004F1C4B" w:rsidRPr="009B7C3F" w:rsidRDefault="004F1C4B" w:rsidP="004F1C4B">
      <w:pPr>
        <w:pStyle w:val="BodyText"/>
        <w:tabs>
          <w:tab w:val="num" w:pos="360"/>
        </w:tabs>
        <w:ind w:left="360" w:hanging="360"/>
        <w:rPr>
          <w:b/>
        </w:rPr>
      </w:pPr>
    </w:p>
    <w:p w:rsidR="004F1C4B" w:rsidRPr="009B7C3F" w:rsidRDefault="004F1C4B" w:rsidP="004F1C4B">
      <w:pPr>
        <w:pStyle w:val="BodyText"/>
        <w:tabs>
          <w:tab w:val="num" w:pos="360"/>
        </w:tabs>
        <w:ind w:left="360" w:hanging="360"/>
        <w:rPr>
          <w:b/>
        </w:rPr>
      </w:pPr>
      <w:r w:rsidRPr="009B7C3F">
        <w:rPr>
          <w:b/>
        </w:rPr>
        <w:t>6.1 Foundations</w:t>
      </w:r>
    </w:p>
    <w:p w:rsidR="004F1C4B" w:rsidRPr="009B7C3F" w:rsidRDefault="004F1C4B" w:rsidP="004F1C4B">
      <w:pPr>
        <w:pStyle w:val="BodyText"/>
      </w:pPr>
      <w:r w:rsidRPr="009B7C3F">
        <w:t>Depending on type of soils, the sub soil water table and the presence of surface water five types of  foundation designs will be used for locations classified in the following manner.</w:t>
      </w:r>
    </w:p>
    <w:p w:rsidR="004F1C4B" w:rsidRPr="009B7C3F" w:rsidRDefault="004F1C4B" w:rsidP="004F1C4B">
      <w:pPr>
        <w:pStyle w:val="BodyText"/>
        <w:tabs>
          <w:tab w:val="num" w:pos="360"/>
        </w:tabs>
        <w:ind w:left="360" w:hanging="360"/>
        <w:rPr>
          <w:b/>
        </w:rPr>
      </w:pPr>
    </w:p>
    <w:p w:rsidR="004F1C4B" w:rsidRPr="009B7C3F" w:rsidRDefault="004F1C4B" w:rsidP="004F1C4B">
      <w:pPr>
        <w:pStyle w:val="BodyText"/>
        <w:tabs>
          <w:tab w:val="num" w:pos="360"/>
        </w:tabs>
        <w:ind w:left="360" w:hanging="360"/>
      </w:pPr>
      <w:r w:rsidRPr="009B7C3F">
        <w:rPr>
          <w:b/>
        </w:rPr>
        <w:t>6.1.1 Wet type</w:t>
      </w:r>
      <w:r w:rsidRPr="009B7C3F">
        <w:t xml:space="preserve">: To be used for locations </w:t>
      </w:r>
    </w:p>
    <w:p w:rsidR="004F1C4B" w:rsidRPr="009B7C3F" w:rsidRDefault="004F1C4B" w:rsidP="004F1C4B">
      <w:pPr>
        <w:pStyle w:val="BodyText"/>
        <w:tabs>
          <w:tab w:val="num" w:pos="360"/>
        </w:tabs>
        <w:ind w:left="360" w:hanging="360"/>
      </w:pPr>
      <w:r w:rsidRPr="009B7C3F">
        <w:t>Where sub soil water is met at 1.8 meters or more below the ground level.</w:t>
      </w:r>
    </w:p>
    <w:p w:rsidR="004F1C4B" w:rsidRPr="009B7C3F" w:rsidRDefault="004F1C4B" w:rsidP="004F1C4B">
      <w:pPr>
        <w:pStyle w:val="BodyText"/>
        <w:tabs>
          <w:tab w:val="num" w:pos="360"/>
        </w:tabs>
        <w:ind w:left="360" w:hanging="360"/>
      </w:pPr>
      <w:r w:rsidRPr="009B7C3F">
        <w:t xml:space="preserve">Which are in surface water for long period with water penetration not exceeding one meter below the ground level eg: paddy fields. </w:t>
      </w:r>
    </w:p>
    <w:p w:rsidR="004F1C4B" w:rsidRPr="009B7C3F" w:rsidRDefault="004F1C4B" w:rsidP="004F1C4B">
      <w:pPr>
        <w:pStyle w:val="BodyText"/>
        <w:tabs>
          <w:tab w:val="num" w:pos="360"/>
        </w:tabs>
        <w:ind w:left="360" w:hanging="360"/>
      </w:pPr>
      <w:r w:rsidRPr="009B7C3F">
        <w:t>In black cotton soils</w:t>
      </w:r>
    </w:p>
    <w:p w:rsidR="004F1C4B" w:rsidRPr="009B7C3F" w:rsidRDefault="004F1C4B" w:rsidP="004F1C4B">
      <w:pPr>
        <w:pStyle w:val="BodyText"/>
        <w:tabs>
          <w:tab w:val="num" w:pos="360"/>
        </w:tabs>
        <w:ind w:left="360" w:hanging="360"/>
        <w:rPr>
          <w:b/>
        </w:rPr>
      </w:pPr>
    </w:p>
    <w:p w:rsidR="004F1C4B" w:rsidRPr="009B7C3F" w:rsidRDefault="004F1C4B" w:rsidP="004F1C4B">
      <w:pPr>
        <w:pStyle w:val="BodyText"/>
        <w:tabs>
          <w:tab w:val="num" w:pos="360"/>
        </w:tabs>
        <w:ind w:left="360" w:hanging="360"/>
        <w:rPr>
          <w:b/>
        </w:rPr>
      </w:pPr>
      <w:r w:rsidRPr="009B7C3F">
        <w:rPr>
          <w:b/>
        </w:rPr>
        <w:t>6.1.2 Partially Submerged Type</w:t>
      </w:r>
    </w:p>
    <w:p w:rsidR="004F1C4B" w:rsidRPr="009B7C3F" w:rsidRDefault="004F1C4B" w:rsidP="004F1C4B">
      <w:pPr>
        <w:pStyle w:val="BodyText"/>
      </w:pPr>
      <w:r w:rsidRPr="009B7C3F">
        <w:t>To be used at locations where sub soil water is met at more than 0.90 meters from the ground level.</w:t>
      </w:r>
    </w:p>
    <w:p w:rsidR="00371F05" w:rsidRPr="009B7C3F" w:rsidRDefault="00371F05" w:rsidP="004F1C4B">
      <w:pPr>
        <w:pStyle w:val="BodyText"/>
        <w:tabs>
          <w:tab w:val="num" w:pos="360"/>
        </w:tabs>
        <w:ind w:left="360" w:hanging="360"/>
        <w:rPr>
          <w:b/>
        </w:rPr>
      </w:pPr>
    </w:p>
    <w:p w:rsidR="004F1C4B" w:rsidRPr="009B7C3F" w:rsidRDefault="004F1C4B" w:rsidP="004F1C4B">
      <w:pPr>
        <w:pStyle w:val="BodyText"/>
        <w:tabs>
          <w:tab w:val="num" w:pos="360"/>
        </w:tabs>
        <w:ind w:left="360" w:hanging="360"/>
        <w:rPr>
          <w:b/>
        </w:rPr>
      </w:pPr>
      <w:r w:rsidRPr="009B7C3F">
        <w:rPr>
          <w:b/>
        </w:rPr>
        <w:t>6.1.3 Fully Submerged Type</w:t>
      </w:r>
    </w:p>
    <w:p w:rsidR="004F1C4B" w:rsidRPr="009B7C3F" w:rsidRDefault="004F1C4B" w:rsidP="004F1C4B">
      <w:pPr>
        <w:pStyle w:val="BodyText"/>
      </w:pPr>
      <w:r w:rsidRPr="009B7C3F">
        <w:t>To be used at locations where sub-soil water is met at less than 0.90 meters from the ground level.</w:t>
      </w:r>
    </w:p>
    <w:p w:rsidR="004F1C4B" w:rsidRPr="009B7C3F" w:rsidRDefault="004F1C4B" w:rsidP="004F1C4B">
      <w:pPr>
        <w:pStyle w:val="BodyText"/>
        <w:tabs>
          <w:tab w:val="num" w:pos="360"/>
        </w:tabs>
        <w:ind w:left="360" w:hanging="360"/>
        <w:rPr>
          <w:b/>
        </w:rPr>
      </w:pPr>
    </w:p>
    <w:p w:rsidR="004F1C4B" w:rsidRPr="009B7C3F" w:rsidRDefault="004F1C4B" w:rsidP="004F1C4B">
      <w:pPr>
        <w:pStyle w:val="BodyText"/>
        <w:tabs>
          <w:tab w:val="num" w:pos="360"/>
        </w:tabs>
        <w:ind w:left="360" w:hanging="360"/>
        <w:rPr>
          <w:b/>
        </w:rPr>
      </w:pPr>
      <w:r w:rsidRPr="009B7C3F">
        <w:rPr>
          <w:b/>
        </w:rPr>
        <w:t>6.1.4 Rocky Type</w:t>
      </w:r>
    </w:p>
    <w:p w:rsidR="004F1C4B" w:rsidRPr="009B7C3F" w:rsidRDefault="004F1C4B" w:rsidP="004F1C4B">
      <w:pPr>
        <w:pStyle w:val="BodyText"/>
      </w:pPr>
      <w:r w:rsidRPr="009B7C3F">
        <w:t>To be used at locations where hard rock is met with and where the bond strength between the rock and the concrete will be very high.</w:t>
      </w:r>
    </w:p>
    <w:p w:rsidR="00280227" w:rsidRPr="009B7C3F" w:rsidRDefault="00280227" w:rsidP="004F1C4B">
      <w:pPr>
        <w:pStyle w:val="BodyText"/>
        <w:tabs>
          <w:tab w:val="num" w:pos="360"/>
        </w:tabs>
        <w:ind w:left="360" w:hanging="360"/>
        <w:rPr>
          <w:b/>
        </w:rPr>
      </w:pPr>
    </w:p>
    <w:p w:rsidR="004F1C4B" w:rsidRPr="009B7C3F" w:rsidRDefault="004F1C4B" w:rsidP="004F1C4B">
      <w:pPr>
        <w:pStyle w:val="BodyText"/>
        <w:tabs>
          <w:tab w:val="num" w:pos="360"/>
        </w:tabs>
        <w:ind w:left="360" w:hanging="360"/>
        <w:rPr>
          <w:b/>
        </w:rPr>
      </w:pPr>
      <w:r w:rsidRPr="009B7C3F">
        <w:rPr>
          <w:b/>
        </w:rPr>
        <w:t>6.1.5 Dry Type</w:t>
      </w:r>
    </w:p>
    <w:p w:rsidR="004F1C4B" w:rsidRPr="009B7C3F" w:rsidRDefault="004F1C4B" w:rsidP="004F1C4B">
      <w:pPr>
        <w:pStyle w:val="BodyText"/>
      </w:pPr>
      <w:r w:rsidRPr="009B7C3F">
        <w:t xml:space="preserve">When the subsoil water is met at more than 1.8 meters below the ground level and only dry crops are raised and soils are normal dry cohesive or non cohesive. </w:t>
      </w:r>
    </w:p>
    <w:p w:rsidR="004F1C4B" w:rsidRPr="009B7C3F" w:rsidRDefault="004F1C4B" w:rsidP="004F1C4B">
      <w:pPr>
        <w:pStyle w:val="BodyText"/>
      </w:pPr>
      <w:r w:rsidRPr="009B7C3F">
        <w:t>The Contractor shall furnish a statement of type of foundations to be used for each location for approval by the Engineer. The factor of safety for foundations shall be atleast 2.20</w:t>
      </w:r>
    </w:p>
    <w:p w:rsidR="000675F0" w:rsidRPr="009B7C3F" w:rsidRDefault="000675F0" w:rsidP="004F1C4B">
      <w:pPr>
        <w:pStyle w:val="BodyText"/>
      </w:pPr>
    </w:p>
    <w:p w:rsidR="004F1C4B" w:rsidRPr="009B7C3F" w:rsidRDefault="004F1C4B" w:rsidP="004F1C4B">
      <w:pPr>
        <w:pStyle w:val="BodyText"/>
        <w:rPr>
          <w:b/>
        </w:rPr>
      </w:pPr>
      <w:r w:rsidRPr="009B7C3F">
        <w:rPr>
          <w:b/>
        </w:rPr>
        <w:t>6.2 Base Concreting</w:t>
      </w:r>
    </w:p>
    <w:p w:rsidR="004F1C4B" w:rsidRPr="009B7C3F" w:rsidRDefault="004F1C4B" w:rsidP="004F1C4B">
      <w:pPr>
        <w:pStyle w:val="BodyText"/>
      </w:pPr>
      <w:r w:rsidRPr="009B7C3F">
        <w:t xml:space="preserve">After the excavation of pole pits is completed, their alignment is to be checked once again. After satisfying with their alignment a pre cast R.C.C Base plate of size 450x450x75 mm (Drawing No G7) shall be put in the pit. </w:t>
      </w:r>
    </w:p>
    <w:p w:rsidR="004F1C4B" w:rsidRPr="009B7C3F" w:rsidRDefault="004F1C4B" w:rsidP="004F1C4B">
      <w:pPr>
        <w:pStyle w:val="BodyText"/>
      </w:pPr>
      <w:r w:rsidRPr="009B7C3F">
        <w:lastRenderedPageBreak/>
        <w:t xml:space="preserve">Alternatively cement concrete padding of 75 mm depth with 1:2:4 mix (M15 grade) may be laid, to increase the surface contact between the pole and the soil. </w:t>
      </w:r>
    </w:p>
    <w:p w:rsidR="004F1C4B" w:rsidRPr="009B7C3F" w:rsidRDefault="004F1C4B" w:rsidP="004F1C4B">
      <w:pPr>
        <w:pStyle w:val="BodyText"/>
      </w:pPr>
      <w:r w:rsidRPr="009B7C3F">
        <w:t>The leveling of Base plate / cement concrete padding shall be checked to ensure a level base for erection of the pole. The design details of the R.C.C Base plate are furnished in the enclosed drawing (G7). If cement concrete padding is provided, curing of concrete is to be done for a period of 14 days by covering the concrete with gunny bags.</w:t>
      </w:r>
    </w:p>
    <w:p w:rsidR="004F1C4B" w:rsidRPr="009B7C3F" w:rsidRDefault="004F1C4B" w:rsidP="004F1C4B">
      <w:pPr>
        <w:pStyle w:val="BodyText"/>
        <w:tabs>
          <w:tab w:val="num" w:pos="360"/>
        </w:tabs>
        <w:ind w:left="360" w:hanging="360"/>
        <w:rPr>
          <w:b/>
        </w:rPr>
      </w:pPr>
    </w:p>
    <w:p w:rsidR="004F1C4B" w:rsidRPr="009B7C3F" w:rsidRDefault="004F1C4B" w:rsidP="004F1C4B">
      <w:pPr>
        <w:pStyle w:val="BodyText"/>
        <w:tabs>
          <w:tab w:val="num" w:pos="360"/>
        </w:tabs>
        <w:ind w:left="360" w:hanging="360"/>
        <w:rPr>
          <w:b/>
        </w:rPr>
      </w:pPr>
      <w:r w:rsidRPr="009B7C3F">
        <w:rPr>
          <w:b/>
        </w:rPr>
        <w:t>6.3 Pole Erection</w:t>
      </w:r>
    </w:p>
    <w:p w:rsidR="004F1C4B" w:rsidRPr="009B7C3F" w:rsidRDefault="004F1C4B" w:rsidP="004F1C4B">
      <w:pPr>
        <w:pStyle w:val="BodyText"/>
      </w:pPr>
      <w:r w:rsidRPr="009B7C3F">
        <w:t xml:space="preserve">The Contractor should provide  a method statement detailing the proposed method of erecting each size of pole for approval by the Engineer before erecting any poles. </w:t>
      </w:r>
    </w:p>
    <w:p w:rsidR="004F1C4B" w:rsidRPr="009B7C3F" w:rsidRDefault="004F1C4B" w:rsidP="004F1C4B">
      <w:pPr>
        <w:pStyle w:val="BodyText"/>
        <w:rPr>
          <w:b/>
        </w:rPr>
      </w:pPr>
    </w:p>
    <w:p w:rsidR="004F1C4B" w:rsidRPr="009B7C3F" w:rsidRDefault="004F1C4B" w:rsidP="004F1C4B">
      <w:pPr>
        <w:pStyle w:val="BodyText"/>
        <w:rPr>
          <w:b/>
        </w:rPr>
      </w:pPr>
      <w:r w:rsidRPr="009B7C3F">
        <w:rPr>
          <w:b/>
        </w:rPr>
        <w:t xml:space="preserve">For the guidance of Engineer </w:t>
      </w:r>
    </w:p>
    <w:p w:rsidR="004F1C4B" w:rsidRPr="009B7C3F" w:rsidRDefault="004F1C4B" w:rsidP="004F1C4B">
      <w:pPr>
        <w:pStyle w:val="BodyText"/>
      </w:pPr>
      <w:r w:rsidRPr="009B7C3F">
        <w:t>The general methods adopted for pole erection are mentioned below:</w:t>
      </w:r>
    </w:p>
    <w:p w:rsidR="004F1C4B" w:rsidRPr="009B7C3F" w:rsidRDefault="004F1C4B" w:rsidP="004F1C4B">
      <w:pPr>
        <w:pStyle w:val="Heading3"/>
        <w:ind w:left="720" w:hanging="720"/>
        <w:rPr>
          <w:u w:val="single"/>
        </w:rPr>
      </w:pPr>
    </w:p>
    <w:p w:rsidR="004F1C4B" w:rsidRPr="009B7C3F" w:rsidRDefault="004F1C4B" w:rsidP="004F1C4B">
      <w:pPr>
        <w:pStyle w:val="Heading3"/>
        <w:ind w:left="720" w:hanging="720"/>
        <w:rPr>
          <w:u w:val="single"/>
        </w:rPr>
      </w:pPr>
      <w:r w:rsidRPr="009B7C3F">
        <w:rPr>
          <w:u w:val="single"/>
        </w:rPr>
        <w:t>Derrick Pole Method</w:t>
      </w:r>
    </w:p>
    <w:p w:rsidR="004F1C4B" w:rsidRPr="009B7C3F" w:rsidRDefault="004F1C4B" w:rsidP="004F1C4B">
      <w:pPr>
        <w:spacing w:before="120"/>
        <w:jc w:val="both"/>
      </w:pPr>
      <w:r w:rsidRPr="009B7C3F">
        <w:t xml:space="preserve">The pole is laid out along the line route in such a way that the bottom of the pole is above the pit. For smooth sliding and perfect placement of pole in the pit an inclined trench to suit the pole width may be dug as shown in the sketch. A piece of MS Channel of size 100 x 50 mm may be placed in the inclined position at the end of the pit for enabling the pole to slip smoothly inside the pit. </w:t>
      </w:r>
    </w:p>
    <w:p w:rsidR="004F1C4B" w:rsidRPr="009B7C3F" w:rsidRDefault="004F1C4B" w:rsidP="004F1C4B">
      <w:pPr>
        <w:spacing w:before="120"/>
        <w:jc w:val="both"/>
      </w:pPr>
      <w:r w:rsidRPr="009B7C3F">
        <w:t xml:space="preserve"> The trench would facilitate pole to skid smoothly into the pit without jerks. </w:t>
      </w:r>
    </w:p>
    <w:p w:rsidR="004F1C4B" w:rsidRPr="009B7C3F" w:rsidRDefault="004F1C4B" w:rsidP="004F1C4B">
      <w:pPr>
        <w:spacing w:before="120"/>
        <w:jc w:val="both"/>
      </w:pPr>
      <w:r w:rsidRPr="009B7C3F">
        <w:t xml:space="preserve">Derrick pole supported by a rope is erected vertically so that its leg is near the bottom of the pole. The pole is to be oriented so that strongest side takes the load during lifting. </w:t>
      </w:r>
    </w:p>
    <w:p w:rsidR="004F1C4B" w:rsidRPr="009B7C3F" w:rsidRDefault="004F1C4B" w:rsidP="004F1C4B">
      <w:pPr>
        <w:spacing w:before="120"/>
        <w:jc w:val="both"/>
      </w:pPr>
      <w:r w:rsidRPr="009B7C3F">
        <w:t>Two side pulling ropes (Rope 1) are connected near the top of the pole so that the pole does not bend laterally during erection. Another rope (Rope 2) is tied at the top of the support and passes over the Derrick pole over a pulley and is pulled manually in the direction shown in the figure. A rope 3 is tied at the top of the pole and is pulled when the pole has risen about 45</w:t>
      </w:r>
      <w:r w:rsidRPr="009B7C3F">
        <w:rPr>
          <w:vertAlign w:val="superscript"/>
        </w:rPr>
        <w:t>o</w:t>
      </w:r>
      <w:r w:rsidRPr="009B7C3F">
        <w:t xml:space="preserve"> from the ground level. To raise the support in position rope 2 is pulled and the pole slides down the pit on the channel. Finally rope 3 is also pulled till the pole stands vertical. Rope one is all the time kept tight. The pole is held vertical by means of ropes 1, 3 and 4. When the pole reaches the vertical position it is plumbed and adjusted if necessary by means of various ropes so that the pole comes in complete alignment and is in plumb. The pit is back filled in layers taking care to Ram the earth in one layer at a time. In loose soil special foundation may be necessary. Wherever necessary boulders may be used to give additional support to the poles. </w:t>
      </w:r>
    </w:p>
    <w:p w:rsidR="004F1C4B" w:rsidRPr="009B7C3F" w:rsidRDefault="004F1C4B" w:rsidP="004F1C4B">
      <w:pPr>
        <w:spacing w:before="120"/>
        <w:jc w:val="both"/>
      </w:pPr>
      <w:r w:rsidRPr="009B7C3F">
        <w:t>It should be ensured that at the time of erection, four men are at the ropes and the superior should be at a distance for guiding correct position so that in the event of breaking of rope, if the pole falls, it will not result into an accident.</w:t>
      </w:r>
    </w:p>
    <w:p w:rsidR="004F1C4B" w:rsidRPr="009B7C3F" w:rsidRDefault="004F1C4B" w:rsidP="004F1C4B">
      <w:pPr>
        <w:spacing w:before="120"/>
        <w:jc w:val="both"/>
      </w:pPr>
      <w:r w:rsidRPr="009B7C3F">
        <w:t xml:space="preserve">Erection procedure for double pole structures also is similar to the one described above except that 2 pits are made in the ground and two Derricks and two sets of ladders as necessary are required. </w:t>
      </w:r>
    </w:p>
    <w:p w:rsidR="004F1C4B" w:rsidRPr="009B7C3F" w:rsidRDefault="004F1C4B" w:rsidP="004F1C4B">
      <w:pPr>
        <w:spacing w:before="120"/>
        <w:jc w:val="both"/>
      </w:pPr>
      <w:r w:rsidRPr="009B7C3F">
        <w:t>If required, cross arms and top cleats also may be fixed to the poles before they are erected. After the first rainy season inspection shall be made of the foundation and the pits shall be back filled with the earth and rammed well when ever the first filling is sunk due to the rains.</w:t>
      </w:r>
    </w:p>
    <w:p w:rsidR="004F1C4B" w:rsidRPr="009B7C3F" w:rsidRDefault="004F1C4B" w:rsidP="004F1C4B">
      <w:pPr>
        <w:pStyle w:val="BodyText"/>
      </w:pPr>
      <w:r w:rsidRPr="009B7C3F">
        <w:t xml:space="preserve">As the poles are being erected from one cut point to the next angle point the alignment of  poles should be checked and set right by visual check. The verticalities of the pole should be check with spirit level. The facing of the pole in the transverse direction also shall be checked carefully, so that the cross arm will be exactly at right angle to the line direction. After the poles have been set in position pit is to be filled with earth  / concrete as per the requirement and the temporary anchors and ropes are to be removed. </w:t>
      </w:r>
    </w:p>
    <w:p w:rsidR="004F1C4B" w:rsidRPr="009B7C3F" w:rsidRDefault="004F1C4B" w:rsidP="004F1C4B">
      <w:pPr>
        <w:pStyle w:val="BodyText"/>
      </w:pPr>
    </w:p>
    <w:p w:rsidR="004F1C4B" w:rsidRPr="009B7C3F" w:rsidRDefault="004F1C4B" w:rsidP="004F1C4B">
      <w:pPr>
        <w:pStyle w:val="Heading3"/>
        <w:ind w:left="720" w:hanging="720"/>
      </w:pPr>
      <w:r w:rsidRPr="009B7C3F">
        <w:t>Deadman’s Method</w:t>
      </w:r>
    </w:p>
    <w:p w:rsidR="004F1C4B" w:rsidRPr="009B7C3F" w:rsidRDefault="004F1C4B" w:rsidP="004F1C4B">
      <w:pPr>
        <w:spacing w:before="120"/>
        <w:jc w:val="both"/>
      </w:pPr>
      <w:r w:rsidRPr="009B7C3F">
        <w:lastRenderedPageBreak/>
        <w:t xml:space="preserve">The pole is laid out along the line route. Channel is placed vertically at the back of the pit and the pole is moved forward till it rests against the channel. The pole is then raised manually and is supported on the dead man. The ropes are attached to the pole at a distance more than half the length of the pole from the butt. The pole is raised and the Deadman is moved forward until the pole spike or a ladder approximately three meters in height can be put in. </w:t>
      </w:r>
    </w:p>
    <w:p w:rsidR="004F1C4B" w:rsidRPr="009B7C3F" w:rsidRDefault="004F1C4B" w:rsidP="004F1C4B">
      <w:pPr>
        <w:spacing w:before="120"/>
        <w:jc w:val="both"/>
      </w:pPr>
      <w:r w:rsidRPr="009B7C3F">
        <w:t>The ladder is used to take the first lift and Deadman is moved forward. The ladder is moved forward and another ladder approximately four meters in height or a pole-spike is put in. Deadman is now removed and the side guys are tightened to prevent the pole from swinging. Another ladder of approximately five meters height is introduced and lifts are taken alternatively with each ladder until the pole reaches an angle approximately 70</w:t>
      </w:r>
      <w:r w:rsidRPr="009B7C3F">
        <w:rPr>
          <w:vertAlign w:val="superscript"/>
        </w:rPr>
        <w:t>o</w:t>
      </w:r>
      <w:r w:rsidRPr="009B7C3F">
        <w:t xml:space="preserve"> from the horizontal. The back and side guys are slackened. The front guy is tightened and the back guy is slak to the pole is pushed upto vertical position. The 5 meter ladder will be required only if the pole height is more than about 12 meters. The pole is then carefully plumbed with the help of guy rope and the butt of the pole is lined in with the poles already erected and the next to be erected. The pit is then filled in with the soil and rammed. Special boulders may be used to give additional support to the poles.</w:t>
      </w:r>
    </w:p>
    <w:p w:rsidR="004F1C4B" w:rsidRPr="009B7C3F" w:rsidRDefault="004F1C4B" w:rsidP="004F1C4B">
      <w:pPr>
        <w:pStyle w:val="BodyText"/>
        <w:rPr>
          <w:b/>
        </w:rPr>
      </w:pPr>
    </w:p>
    <w:p w:rsidR="004F1C4B" w:rsidRPr="009B7C3F" w:rsidRDefault="004F1C4B" w:rsidP="004F1C4B">
      <w:pPr>
        <w:pStyle w:val="BodyText"/>
        <w:rPr>
          <w:b/>
        </w:rPr>
      </w:pPr>
      <w:r w:rsidRPr="009B7C3F">
        <w:rPr>
          <w:b/>
        </w:rPr>
        <w:t>7.Position of Pole</w:t>
      </w:r>
    </w:p>
    <w:p w:rsidR="004F1C4B" w:rsidRPr="009B7C3F" w:rsidRDefault="004F1C4B" w:rsidP="004F1C4B">
      <w:pPr>
        <w:pStyle w:val="BodyText"/>
      </w:pPr>
      <w:r w:rsidRPr="009B7C3F">
        <w:t xml:space="preserve">All poles in the tangent / intermediate locations shall be positioned in the pit that the bigger section modulus of the pole is always transverse to the length of the line. At tension points the bigger section modulus of the pole shall be in the length of the line. </w:t>
      </w:r>
    </w:p>
    <w:p w:rsidR="004F1C4B" w:rsidRPr="009B7C3F" w:rsidRDefault="004F1C4B" w:rsidP="004F1C4B">
      <w:pPr>
        <w:pStyle w:val="BodyText"/>
      </w:pPr>
    </w:p>
    <w:p w:rsidR="004F1C4B" w:rsidRPr="009B7C3F" w:rsidRDefault="004F1C4B" w:rsidP="004F1C4B">
      <w:pPr>
        <w:pStyle w:val="BodyText"/>
        <w:rPr>
          <w:b/>
        </w:rPr>
      </w:pPr>
      <w:r w:rsidRPr="009B7C3F">
        <w:rPr>
          <w:b/>
        </w:rPr>
        <w:t>8.Back Filling</w:t>
      </w:r>
    </w:p>
    <w:p w:rsidR="004F1C4B" w:rsidRPr="009B7C3F" w:rsidRDefault="004F1C4B" w:rsidP="004F1C4B">
      <w:pPr>
        <w:pStyle w:val="BodyText"/>
      </w:pPr>
      <w:r w:rsidRPr="009B7C3F">
        <w:t>Back filling shall normally be done with excavated soil, unless it consists of large boulders / stones in which case the boulders shall be broken to a maximum size of 80mm. The back filling materials should be clean and free from organic or other foreign materials. The earth shall be deposited in maximum 200 mm layers, levelled and wetted and rammed properly before another layer is deposited.</w:t>
      </w:r>
    </w:p>
    <w:p w:rsidR="004F1C4B" w:rsidRPr="009B7C3F" w:rsidRDefault="004F1C4B" w:rsidP="004F1C4B">
      <w:pPr>
        <w:pStyle w:val="BodyText"/>
        <w:rPr>
          <w:b/>
        </w:rPr>
      </w:pPr>
      <w:r w:rsidRPr="009B7C3F">
        <w:rPr>
          <w:b/>
        </w:rPr>
        <w:t>9.Erection of Double pole (D.P) Structure</w:t>
      </w:r>
    </w:p>
    <w:p w:rsidR="004F1C4B" w:rsidRPr="009B7C3F" w:rsidRDefault="004F1C4B" w:rsidP="004F1C4B">
      <w:pPr>
        <w:pStyle w:val="BodyText"/>
      </w:pPr>
      <w:r w:rsidRPr="009B7C3F">
        <w:t xml:space="preserve">For 11 </w:t>
      </w:r>
      <w:r w:rsidR="005E007E" w:rsidRPr="009B7C3F">
        <w:t>kV</w:t>
      </w:r>
      <w:r w:rsidRPr="009B7C3F">
        <w:t xml:space="preserve"> and 33 </w:t>
      </w:r>
      <w:r w:rsidR="005E007E" w:rsidRPr="009B7C3F">
        <w:t>kV</w:t>
      </w:r>
      <w:r w:rsidRPr="009B7C3F">
        <w:t xml:space="preserve"> lines tension points are to be provided at angle points where the angle of deviation is more than 10 degrees. In straight runs tension points are to be provided at intervals of one Kilometer. Double Pole structures shall be provided at all tension points. The materials to be used and their sizes and measurements are shown in the enclosed drawings. </w:t>
      </w:r>
    </w:p>
    <w:p w:rsidR="004F1C4B" w:rsidRPr="009B7C3F" w:rsidRDefault="004F1C4B" w:rsidP="004F1C4B">
      <w:pPr>
        <w:pStyle w:val="BodyText"/>
      </w:pPr>
    </w:p>
    <w:p w:rsidR="004F1C4B" w:rsidRPr="009B7C3F" w:rsidRDefault="004F1C4B" w:rsidP="004F1C4B">
      <w:pPr>
        <w:pStyle w:val="BodyText"/>
      </w:pPr>
      <w:r w:rsidRPr="009B7C3F">
        <w:t xml:space="preserve">Double pole structure is to be erected in the bisection of the angle of deviation. The center to center spacing of the supports shall be 1500 mm. Double pole structures is to be erected as per the drawings enclosed to the specification (H9 for 11 </w:t>
      </w:r>
      <w:r w:rsidR="005E007E" w:rsidRPr="009B7C3F">
        <w:t>kV</w:t>
      </w:r>
      <w:r w:rsidRPr="009B7C3F">
        <w:t xml:space="preserve"> and M6 for 33 </w:t>
      </w:r>
      <w:r w:rsidR="005E007E" w:rsidRPr="009B7C3F">
        <w:t>kV</w:t>
      </w:r>
      <w:r w:rsidRPr="009B7C3F">
        <w:t>)</w:t>
      </w:r>
    </w:p>
    <w:p w:rsidR="004F1C4B" w:rsidRPr="009B7C3F" w:rsidRDefault="004F1C4B" w:rsidP="004F1C4B">
      <w:pPr>
        <w:pStyle w:val="BodyText"/>
      </w:pPr>
      <w:r w:rsidRPr="009B7C3F">
        <w:t xml:space="preserve">The Contractor shall provide a method statement detailing the proposed method of erecting the DP structure for approval by the Engineer before erection. </w:t>
      </w:r>
    </w:p>
    <w:p w:rsidR="004F1C4B" w:rsidRPr="009B7C3F" w:rsidRDefault="004F1C4B" w:rsidP="004F1C4B">
      <w:pPr>
        <w:pStyle w:val="BodyText"/>
      </w:pPr>
      <w:r w:rsidRPr="009B7C3F">
        <w:t xml:space="preserve">After erection of the D.P Structures, earthing of these supports is to be done as per the specification and the poles are to be concreted with 1:3:6 ratio cement concrete using 20/38 mm granite metal. </w:t>
      </w:r>
    </w:p>
    <w:p w:rsidR="004F1C4B" w:rsidRPr="009B7C3F" w:rsidRDefault="004F1C4B" w:rsidP="004F1C4B">
      <w:pPr>
        <w:pStyle w:val="BodyText"/>
        <w:rPr>
          <w:b/>
        </w:rPr>
      </w:pPr>
    </w:p>
    <w:p w:rsidR="004F1C4B" w:rsidRPr="009B7C3F" w:rsidRDefault="004F1C4B" w:rsidP="004F1C4B">
      <w:pPr>
        <w:pStyle w:val="BodyText"/>
        <w:rPr>
          <w:b/>
        </w:rPr>
      </w:pPr>
      <w:r w:rsidRPr="009B7C3F">
        <w:rPr>
          <w:b/>
        </w:rPr>
        <w:t>Locations to be concreted</w:t>
      </w:r>
    </w:p>
    <w:p w:rsidR="004F1C4B" w:rsidRPr="009B7C3F" w:rsidRDefault="004F1C4B" w:rsidP="004F1C4B">
      <w:pPr>
        <w:pStyle w:val="BodyText"/>
        <w:tabs>
          <w:tab w:val="num" w:pos="720"/>
        </w:tabs>
        <w:ind w:left="720" w:hanging="720"/>
      </w:pPr>
      <w:r w:rsidRPr="009B7C3F">
        <w:t xml:space="preserve">All angle locations to be concreted. </w:t>
      </w:r>
    </w:p>
    <w:p w:rsidR="004F1C4B" w:rsidRPr="009B7C3F" w:rsidRDefault="004F1C4B" w:rsidP="004F1C4B">
      <w:pPr>
        <w:pStyle w:val="BodyText"/>
        <w:tabs>
          <w:tab w:val="num" w:pos="720"/>
        </w:tabs>
        <w:ind w:left="720" w:hanging="720"/>
      </w:pPr>
      <w:r w:rsidRPr="009B7C3F">
        <w:t>All tension locations to be concreted</w:t>
      </w:r>
    </w:p>
    <w:p w:rsidR="004F1C4B" w:rsidRPr="009B7C3F" w:rsidRDefault="004F1C4B" w:rsidP="004F1C4B">
      <w:pPr>
        <w:pStyle w:val="BodyText"/>
        <w:tabs>
          <w:tab w:val="num" w:pos="720"/>
        </w:tabs>
        <w:ind w:left="720" w:hanging="720"/>
      </w:pPr>
      <w:r w:rsidRPr="009B7C3F">
        <w:t>All tapping poles to be concreted</w:t>
      </w:r>
    </w:p>
    <w:p w:rsidR="004F1C4B" w:rsidRPr="009B7C3F" w:rsidRDefault="004F1C4B" w:rsidP="004F1C4B">
      <w:pPr>
        <w:pStyle w:val="BodyText"/>
        <w:tabs>
          <w:tab w:val="num" w:pos="720"/>
        </w:tabs>
        <w:ind w:left="720" w:hanging="720"/>
      </w:pPr>
      <w:r w:rsidRPr="009B7C3F">
        <w:t>Locations in the valleys where uplift is anticipated are to be concreted.</w:t>
      </w:r>
    </w:p>
    <w:p w:rsidR="004F1C4B" w:rsidRPr="009B7C3F" w:rsidRDefault="004F1C4B" w:rsidP="004F1C4B">
      <w:pPr>
        <w:pStyle w:val="BodyText"/>
        <w:tabs>
          <w:tab w:val="num" w:pos="720"/>
        </w:tabs>
        <w:ind w:left="720" w:hanging="720"/>
      </w:pPr>
      <w:r w:rsidRPr="009B7C3F">
        <w:t>All fully submerged locations to be concreted</w:t>
      </w:r>
    </w:p>
    <w:p w:rsidR="004F1C4B" w:rsidRPr="009B7C3F" w:rsidRDefault="004F1C4B" w:rsidP="004F1C4B">
      <w:pPr>
        <w:pStyle w:val="BodyText"/>
        <w:tabs>
          <w:tab w:val="num" w:pos="720"/>
        </w:tabs>
        <w:ind w:left="720" w:hanging="720"/>
      </w:pPr>
      <w:r w:rsidRPr="009B7C3F">
        <w:t>Alternate poles of partially submerged and wet locations to be concreted.</w:t>
      </w:r>
    </w:p>
    <w:p w:rsidR="004F1C4B" w:rsidRPr="009B7C3F" w:rsidRDefault="004F1C4B" w:rsidP="004F1C4B">
      <w:pPr>
        <w:pStyle w:val="BodyText"/>
        <w:tabs>
          <w:tab w:val="num" w:pos="720"/>
        </w:tabs>
        <w:ind w:left="720" w:hanging="720"/>
      </w:pPr>
      <w:r w:rsidRPr="009B7C3F">
        <w:t>Every fourth dry location to be concreted.</w:t>
      </w:r>
    </w:p>
    <w:p w:rsidR="004F1C4B" w:rsidRDefault="004F1C4B" w:rsidP="004F1C4B">
      <w:pPr>
        <w:pStyle w:val="BodyText"/>
      </w:pPr>
    </w:p>
    <w:p w:rsidR="00594541" w:rsidRDefault="00594541" w:rsidP="004F1C4B">
      <w:pPr>
        <w:pStyle w:val="BodyText"/>
      </w:pPr>
    </w:p>
    <w:p w:rsidR="00594541" w:rsidRDefault="00594541" w:rsidP="004F1C4B">
      <w:pPr>
        <w:pStyle w:val="BodyText"/>
      </w:pPr>
    </w:p>
    <w:p w:rsidR="00594541" w:rsidRPr="009B7C3F" w:rsidRDefault="00594541" w:rsidP="004F1C4B">
      <w:pPr>
        <w:pStyle w:val="BodyText"/>
      </w:pPr>
    </w:p>
    <w:p w:rsidR="004F1C4B" w:rsidRPr="009B7C3F" w:rsidRDefault="004F1C4B" w:rsidP="004F1C4B">
      <w:pPr>
        <w:pStyle w:val="BodyText"/>
      </w:pPr>
      <w:r w:rsidRPr="009B7C3F">
        <w:lastRenderedPageBreak/>
        <w:t>The size of concrete shall be as mentioned below:</w:t>
      </w:r>
    </w:p>
    <w:p w:rsidR="004F1C4B" w:rsidRPr="009B7C3F" w:rsidRDefault="004F1C4B" w:rsidP="004F1C4B">
      <w:pPr>
        <w:pStyle w:val="BodyText"/>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0"/>
        <w:gridCol w:w="3060"/>
        <w:gridCol w:w="2340"/>
      </w:tblGrid>
      <w:tr w:rsidR="004F1C4B" w:rsidRPr="009B7C3F" w:rsidTr="00061C1E">
        <w:tc>
          <w:tcPr>
            <w:tcW w:w="810" w:type="dxa"/>
          </w:tcPr>
          <w:p w:rsidR="004F1C4B" w:rsidRPr="009B7C3F" w:rsidRDefault="004F1C4B" w:rsidP="00061C1E">
            <w:pPr>
              <w:pStyle w:val="BodyText"/>
              <w:rPr>
                <w:b/>
              </w:rPr>
            </w:pPr>
            <w:r w:rsidRPr="009B7C3F">
              <w:rPr>
                <w:b/>
              </w:rPr>
              <w:t>S.No</w:t>
            </w:r>
          </w:p>
        </w:tc>
        <w:tc>
          <w:tcPr>
            <w:tcW w:w="3060" w:type="dxa"/>
          </w:tcPr>
          <w:p w:rsidR="004F1C4B" w:rsidRPr="009B7C3F" w:rsidRDefault="004F1C4B" w:rsidP="00061C1E">
            <w:pPr>
              <w:pStyle w:val="BodyText"/>
              <w:rPr>
                <w:b/>
              </w:rPr>
            </w:pPr>
            <w:r w:rsidRPr="009B7C3F">
              <w:rPr>
                <w:b/>
              </w:rPr>
              <w:t>Size of Support</w:t>
            </w:r>
          </w:p>
        </w:tc>
        <w:tc>
          <w:tcPr>
            <w:tcW w:w="2340" w:type="dxa"/>
          </w:tcPr>
          <w:p w:rsidR="004F1C4B" w:rsidRPr="009B7C3F" w:rsidRDefault="004F1C4B" w:rsidP="00061C1E">
            <w:pPr>
              <w:pStyle w:val="BodyText"/>
              <w:rPr>
                <w:b/>
              </w:rPr>
            </w:pPr>
            <w:r w:rsidRPr="009B7C3F">
              <w:rPr>
                <w:b/>
              </w:rPr>
              <w:t>Size of Concrete</w:t>
            </w:r>
          </w:p>
        </w:tc>
      </w:tr>
      <w:tr w:rsidR="004F1C4B" w:rsidRPr="009B7C3F" w:rsidTr="00061C1E">
        <w:tc>
          <w:tcPr>
            <w:tcW w:w="810" w:type="dxa"/>
          </w:tcPr>
          <w:p w:rsidR="004F1C4B" w:rsidRPr="009B7C3F" w:rsidRDefault="004F1C4B" w:rsidP="00061C1E">
            <w:pPr>
              <w:pStyle w:val="BodyText"/>
            </w:pPr>
            <w:r w:rsidRPr="009B7C3F">
              <w:t>1.</w:t>
            </w:r>
          </w:p>
        </w:tc>
        <w:tc>
          <w:tcPr>
            <w:tcW w:w="3060" w:type="dxa"/>
          </w:tcPr>
          <w:p w:rsidR="004F1C4B" w:rsidRPr="009B7C3F" w:rsidRDefault="004F1C4B" w:rsidP="00061C1E">
            <w:pPr>
              <w:pStyle w:val="BodyText"/>
            </w:pPr>
            <w:r w:rsidRPr="009B7C3F">
              <w:t>8.0 Mts PSCC</w:t>
            </w:r>
          </w:p>
        </w:tc>
        <w:tc>
          <w:tcPr>
            <w:tcW w:w="2340" w:type="dxa"/>
          </w:tcPr>
          <w:p w:rsidR="004F1C4B" w:rsidRPr="009B7C3F" w:rsidRDefault="004F1C4B" w:rsidP="00061C1E">
            <w:pPr>
              <w:pStyle w:val="BodyText"/>
            </w:pPr>
            <w:r w:rsidRPr="009B7C3F">
              <w:t>0.76 x 0.76 x 1.52 mts</w:t>
            </w:r>
          </w:p>
        </w:tc>
      </w:tr>
      <w:tr w:rsidR="004F1C4B" w:rsidRPr="009B7C3F" w:rsidTr="00061C1E">
        <w:tc>
          <w:tcPr>
            <w:tcW w:w="810" w:type="dxa"/>
          </w:tcPr>
          <w:p w:rsidR="004F1C4B" w:rsidRPr="009B7C3F" w:rsidRDefault="004F1C4B" w:rsidP="00061C1E">
            <w:pPr>
              <w:pStyle w:val="BodyText"/>
            </w:pPr>
            <w:r w:rsidRPr="009B7C3F">
              <w:t>2.</w:t>
            </w:r>
          </w:p>
        </w:tc>
        <w:tc>
          <w:tcPr>
            <w:tcW w:w="3060" w:type="dxa"/>
          </w:tcPr>
          <w:p w:rsidR="004F1C4B" w:rsidRPr="009B7C3F" w:rsidRDefault="004F1C4B" w:rsidP="00061C1E">
            <w:pPr>
              <w:pStyle w:val="BodyText"/>
            </w:pPr>
            <w:r w:rsidRPr="009B7C3F">
              <w:t>9.0 mts to 9.5 mts PSCC</w:t>
            </w:r>
          </w:p>
        </w:tc>
        <w:tc>
          <w:tcPr>
            <w:tcW w:w="2340" w:type="dxa"/>
          </w:tcPr>
          <w:p w:rsidR="004F1C4B" w:rsidRPr="009B7C3F" w:rsidRDefault="004F1C4B" w:rsidP="00061C1E">
            <w:pPr>
              <w:pStyle w:val="BodyText"/>
            </w:pPr>
            <w:r w:rsidRPr="009B7C3F">
              <w:t>0.76 x 0.76 x 1.83 mts</w:t>
            </w:r>
          </w:p>
        </w:tc>
      </w:tr>
      <w:tr w:rsidR="004F1C4B" w:rsidRPr="009B7C3F" w:rsidTr="00061C1E">
        <w:tc>
          <w:tcPr>
            <w:tcW w:w="810" w:type="dxa"/>
          </w:tcPr>
          <w:p w:rsidR="004F1C4B" w:rsidRPr="009B7C3F" w:rsidRDefault="004F1C4B" w:rsidP="00061C1E">
            <w:pPr>
              <w:pStyle w:val="BodyText"/>
            </w:pPr>
            <w:r w:rsidRPr="009B7C3F">
              <w:t>3.</w:t>
            </w:r>
          </w:p>
        </w:tc>
        <w:tc>
          <w:tcPr>
            <w:tcW w:w="3060" w:type="dxa"/>
          </w:tcPr>
          <w:p w:rsidR="004F1C4B" w:rsidRPr="009B7C3F" w:rsidRDefault="004F1C4B" w:rsidP="00061C1E">
            <w:pPr>
              <w:pStyle w:val="BodyText"/>
            </w:pPr>
            <w:r w:rsidRPr="009B7C3F">
              <w:t>11.0 mts spun poles</w:t>
            </w:r>
          </w:p>
        </w:tc>
        <w:tc>
          <w:tcPr>
            <w:tcW w:w="2340" w:type="dxa"/>
          </w:tcPr>
          <w:p w:rsidR="004F1C4B" w:rsidRPr="009B7C3F" w:rsidRDefault="004F1C4B" w:rsidP="00061C1E">
            <w:pPr>
              <w:pStyle w:val="BodyText"/>
            </w:pPr>
            <w:r w:rsidRPr="009B7C3F">
              <w:t>0.75 x 0.60 x 2.0 mts</w:t>
            </w:r>
          </w:p>
        </w:tc>
      </w:tr>
    </w:tbl>
    <w:p w:rsidR="004F1C4B" w:rsidRPr="009B7C3F" w:rsidRDefault="004F1C4B" w:rsidP="004F1C4B">
      <w:pPr>
        <w:pStyle w:val="BodyText"/>
      </w:pPr>
    </w:p>
    <w:p w:rsidR="004F1C4B" w:rsidRPr="009B7C3F" w:rsidRDefault="004F1C4B" w:rsidP="004F1C4B">
      <w:pPr>
        <w:pStyle w:val="BodyText"/>
      </w:pPr>
      <w:r w:rsidRPr="009B7C3F">
        <w:t xml:space="preserve">Curing of concrete is to be done for 14 days by covering the concrete with gunny bags and the balance portion of the pit shall be back filled with earth. The back filling shall be done as per the specification. </w:t>
      </w:r>
    </w:p>
    <w:p w:rsidR="004F1C4B" w:rsidRPr="009B7C3F" w:rsidRDefault="004F1C4B" w:rsidP="004F1C4B">
      <w:pPr>
        <w:pStyle w:val="BodyText"/>
        <w:rPr>
          <w:b/>
        </w:rPr>
      </w:pPr>
    </w:p>
    <w:p w:rsidR="004F1C4B" w:rsidRPr="009B7C3F" w:rsidRDefault="004F1C4B" w:rsidP="004F1C4B">
      <w:pPr>
        <w:pStyle w:val="BodyText"/>
        <w:rPr>
          <w:b/>
        </w:rPr>
      </w:pPr>
      <w:r w:rsidRPr="009B7C3F">
        <w:rPr>
          <w:b/>
        </w:rPr>
        <w:t>10. Anchoring and Providing Guys for Supports</w:t>
      </w:r>
    </w:p>
    <w:p w:rsidR="004F1C4B" w:rsidRPr="009B7C3F" w:rsidRDefault="004F1C4B" w:rsidP="004F1C4B">
      <w:pPr>
        <w:pStyle w:val="BodyText"/>
      </w:pPr>
      <w:r w:rsidRPr="009B7C3F">
        <w:t>Guys are to be provided to counter balance the load on the supports due to pulling of the conductors, so that the supports remain straight in vertical position without bending in any direction.</w:t>
      </w:r>
    </w:p>
    <w:p w:rsidR="004F1C4B" w:rsidRPr="009B7C3F" w:rsidRDefault="004F1C4B" w:rsidP="004F1C4B">
      <w:pPr>
        <w:pStyle w:val="BodyText"/>
      </w:pPr>
      <w:r w:rsidRPr="009B7C3F">
        <w:t>The guys shall be provided at the following locations.</w:t>
      </w:r>
    </w:p>
    <w:p w:rsidR="004F1C4B" w:rsidRPr="009B7C3F" w:rsidRDefault="004F1C4B" w:rsidP="004F1C4B">
      <w:pPr>
        <w:pStyle w:val="BodyText"/>
        <w:tabs>
          <w:tab w:val="num" w:pos="720"/>
        </w:tabs>
        <w:ind w:left="720" w:hanging="720"/>
      </w:pPr>
      <w:r w:rsidRPr="009B7C3F">
        <w:t>Angle locations</w:t>
      </w:r>
    </w:p>
    <w:p w:rsidR="004F1C4B" w:rsidRPr="009B7C3F" w:rsidRDefault="004F1C4B" w:rsidP="004F1C4B">
      <w:pPr>
        <w:pStyle w:val="BodyText"/>
        <w:tabs>
          <w:tab w:val="num" w:pos="720"/>
        </w:tabs>
        <w:ind w:left="720" w:hanging="720"/>
      </w:pPr>
      <w:r w:rsidRPr="009B7C3F">
        <w:t>Dead end locations</w:t>
      </w:r>
    </w:p>
    <w:p w:rsidR="004F1C4B" w:rsidRPr="009B7C3F" w:rsidRDefault="004F1C4B" w:rsidP="004F1C4B">
      <w:pPr>
        <w:pStyle w:val="BodyText"/>
        <w:tabs>
          <w:tab w:val="num" w:pos="720"/>
        </w:tabs>
        <w:ind w:left="720" w:hanging="720"/>
      </w:pPr>
      <w:r w:rsidRPr="009B7C3F">
        <w:t>Tee off points</w:t>
      </w:r>
    </w:p>
    <w:p w:rsidR="004F1C4B" w:rsidRPr="009B7C3F" w:rsidRDefault="004F1C4B" w:rsidP="004F1C4B">
      <w:pPr>
        <w:pStyle w:val="BodyText"/>
        <w:tabs>
          <w:tab w:val="num" w:pos="720"/>
        </w:tabs>
        <w:ind w:left="720" w:hanging="720"/>
      </w:pPr>
      <w:r w:rsidRPr="009B7C3F">
        <w:t>Steep gradient locations to avoid uplift on the poles</w:t>
      </w:r>
    </w:p>
    <w:p w:rsidR="004F1C4B" w:rsidRPr="009B7C3F" w:rsidRDefault="004F1C4B" w:rsidP="004F1C4B">
      <w:pPr>
        <w:pStyle w:val="BodyText"/>
        <w:tabs>
          <w:tab w:val="num" w:pos="0"/>
        </w:tabs>
      </w:pPr>
      <w:r w:rsidRPr="009B7C3F">
        <w:t>Two numbers storm guys to the central pole between two cut points perpendicular to the line direction.</w:t>
      </w:r>
    </w:p>
    <w:p w:rsidR="004F1C4B" w:rsidRPr="009B7C3F" w:rsidRDefault="004F1C4B" w:rsidP="004F1C4B">
      <w:pPr>
        <w:pStyle w:val="BodyText"/>
      </w:pPr>
      <w:r w:rsidRPr="009B7C3F">
        <w:t>The installation of stay will involve the following works:</w:t>
      </w:r>
    </w:p>
    <w:p w:rsidR="004F1C4B" w:rsidRPr="009B7C3F" w:rsidRDefault="004F1C4B" w:rsidP="004F1C4B">
      <w:pPr>
        <w:pStyle w:val="BodyText"/>
        <w:tabs>
          <w:tab w:val="num" w:pos="720"/>
        </w:tabs>
        <w:ind w:left="720" w:hanging="360"/>
      </w:pPr>
      <w:r w:rsidRPr="009B7C3F">
        <w:t>Excavation of pit</w:t>
      </w:r>
    </w:p>
    <w:p w:rsidR="004F1C4B" w:rsidRPr="009B7C3F" w:rsidRDefault="004F1C4B" w:rsidP="004F1C4B">
      <w:pPr>
        <w:pStyle w:val="BodyText"/>
        <w:tabs>
          <w:tab w:val="num" w:pos="720"/>
        </w:tabs>
        <w:ind w:left="720" w:hanging="360"/>
      </w:pPr>
      <w:r w:rsidRPr="009B7C3F">
        <w:t>Fixing of base plate to the stay rod and concreting and back filling of the pit.</w:t>
      </w:r>
    </w:p>
    <w:p w:rsidR="004F1C4B" w:rsidRPr="009B7C3F" w:rsidRDefault="004F1C4B" w:rsidP="004F1C4B">
      <w:pPr>
        <w:pStyle w:val="BodyText"/>
        <w:tabs>
          <w:tab w:val="num" w:pos="720"/>
        </w:tabs>
        <w:ind w:left="360"/>
      </w:pPr>
      <w:r w:rsidRPr="009B7C3F">
        <w:t xml:space="preserve">Fastening guy wire to the support along with stay clamp and turn buckle, after fixing guy insulator(s) as per the drawing. </w:t>
      </w:r>
    </w:p>
    <w:p w:rsidR="004F1C4B" w:rsidRPr="009B7C3F" w:rsidRDefault="004F1C4B" w:rsidP="004F1C4B">
      <w:pPr>
        <w:pStyle w:val="BodyText"/>
        <w:tabs>
          <w:tab w:val="num" w:pos="720"/>
        </w:tabs>
        <w:ind w:left="720" w:hanging="360"/>
      </w:pPr>
      <w:r w:rsidRPr="009B7C3F">
        <w:t>Tightening guy wire and fastening to the anchor.</w:t>
      </w:r>
    </w:p>
    <w:p w:rsidR="004F1C4B" w:rsidRPr="009B7C3F" w:rsidRDefault="004F1C4B" w:rsidP="004F1C4B">
      <w:pPr>
        <w:pStyle w:val="BodyText"/>
      </w:pPr>
      <w:r w:rsidRPr="009B7C3F">
        <w:t>The marking of the guy pit for excavation, the excavation of pits and setting of the anchor rod must be carefully carried out. The stay rod shall be placed in a position such that the angle of inclination of the rod with the vertical face of the pit is 45</w:t>
      </w:r>
      <w:r w:rsidRPr="009B7C3F">
        <w:rPr>
          <w:vertAlign w:val="superscript"/>
        </w:rPr>
        <w:t>o</w:t>
      </w:r>
      <w:r w:rsidRPr="009B7C3F">
        <w:t>.</w:t>
      </w:r>
    </w:p>
    <w:p w:rsidR="004F1C4B" w:rsidRPr="009B7C3F" w:rsidRDefault="004F1C4B" w:rsidP="004F1C4B">
      <w:pPr>
        <w:pStyle w:val="BodyText"/>
      </w:pPr>
      <w:r w:rsidRPr="009B7C3F">
        <w:t>The anchor plate shall be of size 450 x 450 x 75mm, made of RCC with 1:2:4 ratio and using 20mm machine crushed granite metal. Alternatively M.S.Plate of size 450 x 450 x 10mm may also be used. The pit shall be filled with 1:2:4 cement concrete using 20mm granite metal. The size of concrete block shall be 600x600x600mm at the bottom covering the anchor plate completely. The concrete shall be cured for 14 days and balance portion of the pit back filled with earth as per the specification 10.0.</w:t>
      </w:r>
    </w:p>
    <w:p w:rsidR="004F1C4B" w:rsidRPr="009B7C3F" w:rsidRDefault="004F1C4B" w:rsidP="004F1C4B">
      <w:pPr>
        <w:pStyle w:val="BodyText"/>
      </w:pPr>
      <w:r w:rsidRPr="009B7C3F">
        <w:t xml:space="preserve">Proper form of moulds adequately braced to retain proper shape shall be used. The moulds should be made water tight so that cement cream will not come out. After concreting to the required height the top surface should be finished smooth, with 1:6 slope towards the outer edge to drain off water. </w:t>
      </w:r>
    </w:p>
    <w:p w:rsidR="004F1C4B" w:rsidRPr="009B7C3F" w:rsidRDefault="004F1C4B" w:rsidP="004F1C4B">
      <w:pPr>
        <w:pStyle w:val="BodyText"/>
      </w:pPr>
      <w:r w:rsidRPr="009B7C3F">
        <w:t>In wet locations, submerged locations and marshy locations the site shall be completely dewatered during concreting and for 24 hours after completion. Moulds shall not be removed before a lapse of 24 hours after completion of concreting. After removal of form boxes, the concrete surfaces where ever required shall be plastered with a rich mix of cement and sand mortar in the shortest possible time.</w:t>
      </w:r>
    </w:p>
    <w:p w:rsidR="004F1C4B" w:rsidRPr="009B7C3F" w:rsidRDefault="004F1C4B" w:rsidP="004F1C4B">
      <w:pPr>
        <w:pStyle w:val="BodyText"/>
      </w:pPr>
      <w:r w:rsidRPr="009B7C3F">
        <w:t xml:space="preserve">After the curing time of concrete is over, the free end of the guy wire is passed through the eye of the anchor rod, bent back parallel to the main portion of the guy and bound after inserting the G.I.Thimble. The loop is protected by G.I.Thimble where it bears on the anchor rod. Where the existence of guy wire proves hazardous, it should be protected with suitable asbestos pipe of 50 mm dia and 2 mts length, filled with concrete, duly painted with black and white stripes with enamel paint of approved quality and make, so that it may be visible at night. </w:t>
      </w:r>
    </w:p>
    <w:p w:rsidR="004F1C4B" w:rsidRPr="009B7C3F" w:rsidRDefault="004F1C4B" w:rsidP="004F1C4B">
      <w:pPr>
        <w:pStyle w:val="BodyText"/>
      </w:pPr>
      <w:r w:rsidRPr="009B7C3F">
        <w:t>The Turn buckle shall be mounted at the pole end of the stay and guy wire so fixed that the eye bolt is half way in the working position, thus giving the maximum movement for tightening or loosening.</w:t>
      </w:r>
    </w:p>
    <w:p w:rsidR="004F1C4B" w:rsidRPr="009B7C3F" w:rsidRDefault="004F1C4B" w:rsidP="004F1C4B">
      <w:pPr>
        <w:pStyle w:val="BodyText"/>
      </w:pPr>
      <w:r w:rsidRPr="009B7C3F">
        <w:t xml:space="preserve">Guy insulators shall be provided to prevent the lower part of the guy from becoming electrically energised by contact with the upper part of the guy, when the conductor snaps and falls on them or </w:t>
      </w:r>
      <w:r w:rsidRPr="009B7C3F">
        <w:lastRenderedPageBreak/>
        <w:t>due to leakage. No guy insulator shall be located at less than 3.5 mts (vertical distance) from the ground. The minimum distance along the stay between the point of contact with the pole and the top of stay insulator is 1.8 mts</w:t>
      </w:r>
    </w:p>
    <w:p w:rsidR="004F1C4B" w:rsidRPr="009B7C3F" w:rsidRDefault="004F1C4B" w:rsidP="004F1C4B">
      <w:pPr>
        <w:pStyle w:val="BodyText"/>
      </w:pPr>
      <w:r w:rsidRPr="009B7C3F">
        <w:t>Guy insulators shall comply with IS:5300.</w:t>
      </w:r>
    </w:p>
    <w:p w:rsidR="004F1C4B" w:rsidRPr="009B7C3F" w:rsidRDefault="004F1C4B" w:rsidP="004F1C4B">
      <w:pPr>
        <w:pStyle w:val="BodyText"/>
      </w:pPr>
      <w:r w:rsidRPr="009B7C3F">
        <w:t>Where stay angles of less than 45</w:t>
      </w:r>
      <w:r w:rsidRPr="009B7C3F">
        <w:rPr>
          <w:vertAlign w:val="superscript"/>
        </w:rPr>
        <w:t>o</w:t>
      </w:r>
      <w:r w:rsidRPr="009B7C3F">
        <w:t xml:space="preserve"> are unavoidable the use of stay angles from 30</w:t>
      </w:r>
      <w:r w:rsidRPr="009B7C3F">
        <w:rPr>
          <w:vertAlign w:val="superscript"/>
        </w:rPr>
        <w:t xml:space="preserve">o </w:t>
      </w:r>
      <w:r w:rsidRPr="009B7C3F">
        <w:t>to 44</w:t>
      </w:r>
      <w:r w:rsidRPr="009B7C3F">
        <w:rPr>
          <w:vertAlign w:val="superscript"/>
        </w:rPr>
        <w:t>o</w:t>
      </w:r>
      <w:r w:rsidRPr="009B7C3F">
        <w:t xml:space="preserve"> or bow guys or flying stays shall only be done with the approval of the Engineer. The anchoring and providing of guys for supports shall be done as per the drawing no G11. </w:t>
      </w:r>
    </w:p>
    <w:p w:rsidR="004F1C4B" w:rsidRPr="009B7C3F" w:rsidRDefault="004F1C4B" w:rsidP="004F1C4B">
      <w:pPr>
        <w:pStyle w:val="BodyText"/>
      </w:pPr>
      <w:r w:rsidRPr="009B7C3F">
        <w:t xml:space="preserve">Two numbers guy insulators are to be provided for 33 </w:t>
      </w:r>
      <w:r w:rsidR="005E007E" w:rsidRPr="009B7C3F">
        <w:t>kV</w:t>
      </w:r>
      <w:r w:rsidRPr="009B7C3F">
        <w:t xml:space="preserve"> line.</w:t>
      </w:r>
    </w:p>
    <w:p w:rsidR="004F1C4B" w:rsidRPr="009B7C3F" w:rsidRDefault="004F1C4B" w:rsidP="004F1C4B">
      <w:pPr>
        <w:pStyle w:val="BodyText"/>
      </w:pPr>
      <w:r w:rsidRPr="009B7C3F">
        <w:t>The stay wires used for anchoring shall conform to IS:2141. The individual wire used to form “stranded stay wire” is to be of tensile grade 4 having minimum tensile strength of 700N /mm</w:t>
      </w:r>
      <w:r w:rsidRPr="009B7C3F">
        <w:rPr>
          <w:vertAlign w:val="superscript"/>
        </w:rPr>
        <w:t>2</w:t>
      </w:r>
      <w:r w:rsidRPr="009B7C3F">
        <w:t xml:space="preserve">. </w:t>
      </w:r>
    </w:p>
    <w:p w:rsidR="004F1C4B" w:rsidRPr="009B7C3F" w:rsidRDefault="004F1C4B" w:rsidP="004F1C4B">
      <w:pPr>
        <w:rPr>
          <w:b/>
        </w:rPr>
      </w:pPr>
    </w:p>
    <w:p w:rsidR="004F1C4B" w:rsidRPr="009B7C3F" w:rsidRDefault="004F1C4B" w:rsidP="004F1C4B">
      <w:pPr>
        <w:pStyle w:val="BodyText2"/>
      </w:pPr>
      <w:r w:rsidRPr="009B7C3F">
        <w:t xml:space="preserve">11.1 </w:t>
      </w:r>
      <w:r w:rsidRPr="009B7C3F">
        <w:tab/>
        <w:t>The Sizes of stay wire used shall be as mentioned below:</w:t>
      </w:r>
    </w:p>
    <w:p w:rsidR="004F1C4B" w:rsidRPr="009B7C3F" w:rsidRDefault="004F1C4B" w:rsidP="004F1C4B">
      <w:pPr>
        <w:pStyle w:val="BodyText2"/>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8"/>
        <w:gridCol w:w="2430"/>
        <w:gridCol w:w="1890"/>
      </w:tblGrid>
      <w:tr w:rsidR="004F1C4B" w:rsidRPr="009B7C3F" w:rsidTr="00061C1E">
        <w:tc>
          <w:tcPr>
            <w:tcW w:w="1098" w:type="dxa"/>
            <w:vAlign w:val="center"/>
          </w:tcPr>
          <w:p w:rsidR="004F1C4B" w:rsidRPr="009B7C3F" w:rsidRDefault="004F1C4B" w:rsidP="00061C1E">
            <w:pPr>
              <w:rPr>
                <w:b/>
              </w:rPr>
            </w:pPr>
            <w:r w:rsidRPr="009B7C3F">
              <w:rPr>
                <w:b/>
              </w:rPr>
              <w:t>S.No</w:t>
            </w:r>
          </w:p>
        </w:tc>
        <w:tc>
          <w:tcPr>
            <w:tcW w:w="2430" w:type="dxa"/>
            <w:vAlign w:val="center"/>
          </w:tcPr>
          <w:p w:rsidR="004F1C4B" w:rsidRPr="009B7C3F" w:rsidRDefault="004F1C4B" w:rsidP="00061C1E">
            <w:pPr>
              <w:rPr>
                <w:b/>
              </w:rPr>
            </w:pPr>
            <w:r w:rsidRPr="009B7C3F">
              <w:rPr>
                <w:b/>
              </w:rPr>
              <w:t>Size of Wire</w:t>
            </w:r>
          </w:p>
        </w:tc>
        <w:tc>
          <w:tcPr>
            <w:tcW w:w="1890" w:type="dxa"/>
            <w:vAlign w:val="center"/>
          </w:tcPr>
          <w:p w:rsidR="004F1C4B" w:rsidRPr="009B7C3F" w:rsidRDefault="004F1C4B" w:rsidP="00061C1E">
            <w:pPr>
              <w:rPr>
                <w:b/>
              </w:rPr>
            </w:pPr>
            <w:r w:rsidRPr="009B7C3F">
              <w:rPr>
                <w:b/>
              </w:rPr>
              <w:t>Safe working load</w:t>
            </w:r>
          </w:p>
        </w:tc>
      </w:tr>
      <w:tr w:rsidR="004F1C4B" w:rsidRPr="009B7C3F" w:rsidTr="00061C1E">
        <w:tc>
          <w:tcPr>
            <w:tcW w:w="1098" w:type="dxa"/>
          </w:tcPr>
          <w:p w:rsidR="004F1C4B" w:rsidRPr="009B7C3F" w:rsidRDefault="004F1C4B" w:rsidP="00061C1E">
            <w:r w:rsidRPr="009B7C3F">
              <w:t>1.</w:t>
            </w:r>
          </w:p>
        </w:tc>
        <w:tc>
          <w:tcPr>
            <w:tcW w:w="2430" w:type="dxa"/>
          </w:tcPr>
          <w:p w:rsidR="004F1C4B" w:rsidRPr="009B7C3F" w:rsidRDefault="004F1C4B" w:rsidP="00061C1E">
            <w:r w:rsidRPr="009B7C3F">
              <w:t>7/2.5   or   7/12</w:t>
            </w:r>
          </w:p>
        </w:tc>
        <w:tc>
          <w:tcPr>
            <w:tcW w:w="1890" w:type="dxa"/>
          </w:tcPr>
          <w:p w:rsidR="004F1C4B" w:rsidRPr="009B7C3F" w:rsidRDefault="004F1C4B" w:rsidP="00061C1E">
            <w:pPr>
              <w:jc w:val="center"/>
            </w:pPr>
            <w:r w:rsidRPr="009B7C3F">
              <w:t xml:space="preserve">  920 kg</w:t>
            </w:r>
          </w:p>
        </w:tc>
      </w:tr>
      <w:tr w:rsidR="004F1C4B" w:rsidRPr="009B7C3F" w:rsidTr="00061C1E">
        <w:tc>
          <w:tcPr>
            <w:tcW w:w="1098" w:type="dxa"/>
          </w:tcPr>
          <w:p w:rsidR="004F1C4B" w:rsidRPr="009B7C3F" w:rsidRDefault="004F1C4B" w:rsidP="00061C1E">
            <w:r w:rsidRPr="009B7C3F">
              <w:t>2.</w:t>
            </w:r>
          </w:p>
        </w:tc>
        <w:tc>
          <w:tcPr>
            <w:tcW w:w="2430" w:type="dxa"/>
          </w:tcPr>
          <w:p w:rsidR="004F1C4B" w:rsidRPr="009B7C3F" w:rsidRDefault="004F1C4B" w:rsidP="00061C1E">
            <w:r w:rsidRPr="009B7C3F">
              <w:t>7/3.15 or   7/10</w:t>
            </w:r>
          </w:p>
        </w:tc>
        <w:tc>
          <w:tcPr>
            <w:tcW w:w="1890" w:type="dxa"/>
          </w:tcPr>
          <w:p w:rsidR="004F1C4B" w:rsidRPr="009B7C3F" w:rsidRDefault="004F1C4B" w:rsidP="00061C1E">
            <w:pPr>
              <w:jc w:val="center"/>
            </w:pPr>
            <w:r w:rsidRPr="009B7C3F">
              <w:t>1450 kg</w:t>
            </w:r>
          </w:p>
        </w:tc>
      </w:tr>
      <w:tr w:rsidR="004F1C4B" w:rsidRPr="009B7C3F" w:rsidTr="00061C1E">
        <w:tc>
          <w:tcPr>
            <w:tcW w:w="1098" w:type="dxa"/>
          </w:tcPr>
          <w:p w:rsidR="004F1C4B" w:rsidRPr="009B7C3F" w:rsidRDefault="004F1C4B" w:rsidP="00061C1E">
            <w:r w:rsidRPr="009B7C3F">
              <w:t>3.</w:t>
            </w:r>
          </w:p>
        </w:tc>
        <w:tc>
          <w:tcPr>
            <w:tcW w:w="2430" w:type="dxa"/>
          </w:tcPr>
          <w:p w:rsidR="004F1C4B" w:rsidRPr="009B7C3F" w:rsidRDefault="004F1C4B" w:rsidP="00061C1E">
            <w:r w:rsidRPr="009B7C3F">
              <w:t>7/4.0   or   7/8</w:t>
            </w:r>
          </w:p>
        </w:tc>
        <w:tc>
          <w:tcPr>
            <w:tcW w:w="1890" w:type="dxa"/>
          </w:tcPr>
          <w:p w:rsidR="004F1C4B" w:rsidRPr="009B7C3F" w:rsidRDefault="004F1C4B" w:rsidP="00061C1E">
            <w:pPr>
              <w:jc w:val="center"/>
            </w:pPr>
            <w:r w:rsidRPr="009B7C3F">
              <w:t>2340 kg</w:t>
            </w:r>
          </w:p>
        </w:tc>
      </w:tr>
    </w:tbl>
    <w:p w:rsidR="004F1C4B" w:rsidRPr="009B7C3F" w:rsidRDefault="004F1C4B" w:rsidP="004F1C4B">
      <w:pPr>
        <w:rPr>
          <w:b/>
        </w:rPr>
      </w:pPr>
    </w:p>
    <w:p w:rsidR="004F1C4B" w:rsidRPr="009B7C3F" w:rsidRDefault="004F1C4B" w:rsidP="004F1C4B">
      <w:pPr>
        <w:jc w:val="both"/>
        <w:rPr>
          <w:b/>
        </w:rPr>
      </w:pPr>
    </w:p>
    <w:p w:rsidR="004F1C4B" w:rsidRPr="009B7C3F" w:rsidRDefault="004F1C4B" w:rsidP="004F1C4B">
      <w:pPr>
        <w:jc w:val="both"/>
        <w:rPr>
          <w:b/>
        </w:rPr>
      </w:pPr>
      <w:r w:rsidRPr="009B7C3F">
        <w:rPr>
          <w:b/>
        </w:rPr>
        <w:t>11.2 Stays for 55 mm</w:t>
      </w:r>
      <w:r w:rsidRPr="009B7C3F">
        <w:rPr>
          <w:b/>
          <w:vertAlign w:val="superscript"/>
        </w:rPr>
        <w:t>2</w:t>
      </w:r>
      <w:r w:rsidRPr="009B7C3F">
        <w:rPr>
          <w:b/>
        </w:rPr>
        <w:t xml:space="preserve">  AAAC </w:t>
      </w:r>
    </w:p>
    <w:p w:rsidR="004F1C4B" w:rsidRPr="009B7C3F" w:rsidRDefault="004F1C4B" w:rsidP="004F1C4B">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4F1C4B" w:rsidRPr="009B7C3F" w:rsidTr="00061C1E">
        <w:trPr>
          <w:cantSplit/>
        </w:trPr>
        <w:tc>
          <w:tcPr>
            <w:tcW w:w="8520" w:type="dxa"/>
            <w:gridSpan w:val="6"/>
          </w:tcPr>
          <w:p w:rsidR="004F1C4B" w:rsidRPr="009B7C3F" w:rsidRDefault="004F1C4B" w:rsidP="00061C1E">
            <w:pPr>
              <w:pStyle w:val="Heading3"/>
              <w:ind w:left="720" w:hanging="720"/>
            </w:pPr>
            <w:r w:rsidRPr="009B7C3F">
              <w:t>11</w:t>
            </w:r>
            <w:r w:rsidR="005E007E" w:rsidRPr="009B7C3F">
              <w:t>kV</w:t>
            </w:r>
            <w:r w:rsidRPr="009B7C3F">
              <w:t xml:space="preserve"> 55 mm</w:t>
            </w:r>
            <w:r w:rsidRPr="009B7C3F">
              <w:rPr>
                <w:vertAlign w:val="superscript"/>
              </w:rPr>
              <w:t>2</w:t>
            </w:r>
            <w:r w:rsidRPr="009B7C3F">
              <w:t xml:space="preserve">  AAAC</w:t>
            </w:r>
            <w:r w:rsidRPr="009B7C3F">
              <w:rPr>
                <w:b/>
              </w:rPr>
              <w:t xml:space="preserve">   </w:t>
            </w:r>
            <w:r w:rsidRPr="009B7C3F">
              <w:t xml:space="preserve">3 Wire </w:t>
            </w:r>
          </w:p>
        </w:tc>
      </w:tr>
      <w:tr w:rsidR="004F1C4B" w:rsidRPr="009B7C3F" w:rsidTr="00061C1E">
        <w:trPr>
          <w:cantSplit/>
        </w:trPr>
        <w:tc>
          <w:tcPr>
            <w:tcW w:w="2518" w:type="dxa"/>
            <w:vAlign w:val="center"/>
          </w:tcPr>
          <w:p w:rsidR="004F1C4B" w:rsidRPr="009B7C3F" w:rsidRDefault="004F1C4B" w:rsidP="00061C1E">
            <w:pPr>
              <w:pStyle w:val="Heading1"/>
            </w:pPr>
            <w:r w:rsidRPr="009B7C3F">
              <w:t>Pole Type</w:t>
            </w:r>
          </w:p>
        </w:tc>
        <w:tc>
          <w:tcPr>
            <w:tcW w:w="1276" w:type="dxa"/>
          </w:tcPr>
          <w:p w:rsidR="004F1C4B" w:rsidRPr="009B7C3F" w:rsidRDefault="004F1C4B" w:rsidP="00061C1E">
            <w:pPr>
              <w:jc w:val="center"/>
              <w:rPr>
                <w:b/>
              </w:rPr>
            </w:pPr>
            <w:r w:rsidRPr="009B7C3F">
              <w:rPr>
                <w:b/>
              </w:rPr>
              <w:t>Angle of Deviation</w:t>
            </w:r>
          </w:p>
        </w:tc>
        <w:tc>
          <w:tcPr>
            <w:tcW w:w="2268" w:type="dxa"/>
            <w:gridSpan w:val="2"/>
          </w:tcPr>
          <w:p w:rsidR="004F1C4B" w:rsidRPr="009B7C3F" w:rsidRDefault="004F1C4B" w:rsidP="00061C1E">
            <w:pPr>
              <w:spacing w:before="120"/>
              <w:jc w:val="center"/>
              <w:rPr>
                <w:b/>
              </w:rPr>
            </w:pPr>
            <w:r w:rsidRPr="009B7C3F">
              <w:rPr>
                <w:b/>
              </w:rPr>
              <w:t>30</w:t>
            </w:r>
            <w:r w:rsidRPr="009B7C3F">
              <w:rPr>
                <w:b/>
                <w:vertAlign w:val="superscript"/>
              </w:rPr>
              <w:t>o</w:t>
            </w:r>
            <w:r w:rsidRPr="009B7C3F">
              <w:rPr>
                <w:b/>
              </w:rPr>
              <w:t xml:space="preserve"> Stay Angle</w:t>
            </w:r>
          </w:p>
        </w:tc>
        <w:tc>
          <w:tcPr>
            <w:tcW w:w="2458" w:type="dxa"/>
            <w:gridSpan w:val="2"/>
          </w:tcPr>
          <w:p w:rsidR="004F1C4B" w:rsidRPr="009B7C3F" w:rsidRDefault="004F1C4B" w:rsidP="00061C1E">
            <w:pPr>
              <w:spacing w:before="120"/>
              <w:jc w:val="center"/>
              <w:rPr>
                <w:b/>
              </w:rPr>
            </w:pPr>
            <w:r w:rsidRPr="009B7C3F">
              <w:rPr>
                <w:b/>
              </w:rPr>
              <w:t>45</w:t>
            </w:r>
            <w:r w:rsidRPr="009B7C3F">
              <w:rPr>
                <w:b/>
                <w:vertAlign w:val="superscript"/>
              </w:rPr>
              <w:t>o</w:t>
            </w:r>
            <w:r w:rsidRPr="009B7C3F">
              <w:rPr>
                <w:b/>
              </w:rPr>
              <w:t xml:space="preserve"> Stay Angle</w:t>
            </w:r>
          </w:p>
        </w:tc>
      </w:tr>
      <w:tr w:rsidR="004F1C4B" w:rsidRPr="009B7C3F" w:rsidTr="00061C1E">
        <w:tc>
          <w:tcPr>
            <w:tcW w:w="2518" w:type="dxa"/>
          </w:tcPr>
          <w:p w:rsidR="004F1C4B" w:rsidRPr="009B7C3F" w:rsidRDefault="004F1C4B" w:rsidP="00061C1E">
            <w:pPr>
              <w:jc w:val="both"/>
              <w:rPr>
                <w:b/>
              </w:rPr>
            </w:pPr>
          </w:p>
        </w:tc>
        <w:tc>
          <w:tcPr>
            <w:tcW w:w="1276" w:type="dxa"/>
          </w:tcPr>
          <w:p w:rsidR="004F1C4B" w:rsidRPr="009B7C3F" w:rsidRDefault="004F1C4B" w:rsidP="00061C1E">
            <w:pPr>
              <w:jc w:val="both"/>
              <w:rPr>
                <w:b/>
              </w:rPr>
            </w:pPr>
          </w:p>
        </w:tc>
        <w:tc>
          <w:tcPr>
            <w:tcW w:w="992" w:type="dxa"/>
          </w:tcPr>
          <w:p w:rsidR="004F1C4B" w:rsidRPr="009B7C3F" w:rsidRDefault="004F1C4B" w:rsidP="00061C1E">
            <w:pPr>
              <w:jc w:val="center"/>
              <w:rPr>
                <w:b/>
              </w:rPr>
            </w:pPr>
            <w:r w:rsidRPr="009B7C3F">
              <w:rPr>
                <w:b/>
              </w:rPr>
              <w:t>No</w:t>
            </w:r>
          </w:p>
        </w:tc>
        <w:tc>
          <w:tcPr>
            <w:tcW w:w="1276" w:type="dxa"/>
          </w:tcPr>
          <w:p w:rsidR="004F1C4B" w:rsidRPr="009B7C3F" w:rsidRDefault="004F1C4B" w:rsidP="00061C1E">
            <w:pPr>
              <w:jc w:val="center"/>
              <w:rPr>
                <w:b/>
              </w:rPr>
            </w:pPr>
            <w:r w:rsidRPr="009B7C3F">
              <w:rPr>
                <w:b/>
              </w:rPr>
              <w:t>Size</w:t>
            </w:r>
          </w:p>
        </w:tc>
        <w:tc>
          <w:tcPr>
            <w:tcW w:w="1038" w:type="dxa"/>
          </w:tcPr>
          <w:p w:rsidR="004F1C4B" w:rsidRPr="009B7C3F" w:rsidRDefault="004F1C4B" w:rsidP="00061C1E">
            <w:pPr>
              <w:jc w:val="center"/>
              <w:rPr>
                <w:b/>
              </w:rPr>
            </w:pPr>
            <w:r w:rsidRPr="009B7C3F">
              <w:rPr>
                <w:b/>
              </w:rPr>
              <w:t>No</w:t>
            </w:r>
          </w:p>
        </w:tc>
        <w:tc>
          <w:tcPr>
            <w:tcW w:w="1420" w:type="dxa"/>
          </w:tcPr>
          <w:p w:rsidR="004F1C4B" w:rsidRPr="009B7C3F" w:rsidRDefault="004F1C4B" w:rsidP="00061C1E">
            <w:pPr>
              <w:jc w:val="center"/>
              <w:rPr>
                <w:b/>
              </w:rPr>
            </w:pPr>
            <w:r w:rsidRPr="009B7C3F">
              <w:rPr>
                <w:b/>
              </w:rPr>
              <w:t>Size</w:t>
            </w:r>
          </w:p>
        </w:tc>
      </w:tr>
      <w:tr w:rsidR="004F1C4B" w:rsidRPr="009B7C3F" w:rsidTr="00061C1E">
        <w:tc>
          <w:tcPr>
            <w:tcW w:w="2518" w:type="dxa"/>
          </w:tcPr>
          <w:p w:rsidR="004F1C4B" w:rsidRPr="009B7C3F" w:rsidRDefault="004F1C4B" w:rsidP="00061C1E">
            <w:pPr>
              <w:jc w:val="center"/>
            </w:pPr>
            <w:r w:rsidRPr="009B7C3F">
              <w:t>Single H6</w:t>
            </w:r>
          </w:p>
        </w:tc>
        <w:tc>
          <w:tcPr>
            <w:tcW w:w="1276" w:type="dxa"/>
          </w:tcPr>
          <w:p w:rsidR="004F1C4B" w:rsidRPr="009B7C3F" w:rsidRDefault="004F1C4B" w:rsidP="00061C1E">
            <w:pPr>
              <w:jc w:val="center"/>
            </w:pPr>
            <w:r w:rsidRPr="009B7C3F">
              <w:t>10</w:t>
            </w:r>
            <w:r w:rsidRPr="009B7C3F">
              <w:rPr>
                <w:vertAlign w:val="superscript"/>
              </w:rPr>
              <w:t>o</w:t>
            </w:r>
          </w:p>
        </w:tc>
        <w:tc>
          <w:tcPr>
            <w:tcW w:w="992" w:type="dxa"/>
          </w:tcPr>
          <w:p w:rsidR="004F1C4B" w:rsidRPr="009B7C3F" w:rsidRDefault="004F1C4B" w:rsidP="00061C1E">
            <w:pPr>
              <w:jc w:val="center"/>
            </w:pPr>
            <w:r w:rsidRPr="009B7C3F">
              <w:t>1</w:t>
            </w:r>
          </w:p>
        </w:tc>
        <w:tc>
          <w:tcPr>
            <w:tcW w:w="1276" w:type="dxa"/>
          </w:tcPr>
          <w:p w:rsidR="004F1C4B" w:rsidRPr="009B7C3F" w:rsidRDefault="004F1C4B" w:rsidP="00061C1E">
            <w:pPr>
              <w:jc w:val="center"/>
            </w:pPr>
            <w:r w:rsidRPr="009B7C3F">
              <w:t>7/8</w:t>
            </w:r>
          </w:p>
        </w:tc>
        <w:tc>
          <w:tcPr>
            <w:tcW w:w="1038" w:type="dxa"/>
          </w:tcPr>
          <w:p w:rsidR="004F1C4B" w:rsidRPr="009B7C3F" w:rsidRDefault="004F1C4B" w:rsidP="00061C1E">
            <w:pPr>
              <w:jc w:val="center"/>
            </w:pPr>
            <w:r w:rsidRPr="009B7C3F">
              <w:t>1</w:t>
            </w:r>
          </w:p>
        </w:tc>
        <w:tc>
          <w:tcPr>
            <w:tcW w:w="1420" w:type="dxa"/>
          </w:tcPr>
          <w:p w:rsidR="004F1C4B" w:rsidRPr="009B7C3F" w:rsidRDefault="004F1C4B" w:rsidP="00061C1E">
            <w:pPr>
              <w:jc w:val="center"/>
            </w:pPr>
            <w:r w:rsidRPr="009B7C3F">
              <w:t>7/10</w:t>
            </w:r>
          </w:p>
        </w:tc>
      </w:tr>
      <w:tr w:rsidR="004F1C4B" w:rsidRPr="009B7C3F" w:rsidTr="00061C1E">
        <w:tc>
          <w:tcPr>
            <w:tcW w:w="2518" w:type="dxa"/>
          </w:tcPr>
          <w:p w:rsidR="004F1C4B" w:rsidRPr="009B7C3F" w:rsidRDefault="004F1C4B" w:rsidP="00061C1E">
            <w:pPr>
              <w:jc w:val="center"/>
            </w:pPr>
            <w:r w:rsidRPr="009B7C3F">
              <w:t>Single H13A</w:t>
            </w:r>
          </w:p>
        </w:tc>
        <w:tc>
          <w:tcPr>
            <w:tcW w:w="1276" w:type="dxa"/>
          </w:tcPr>
          <w:p w:rsidR="004F1C4B" w:rsidRPr="009B7C3F" w:rsidRDefault="004F1C4B" w:rsidP="00061C1E">
            <w:pPr>
              <w:jc w:val="center"/>
            </w:pPr>
            <w:r w:rsidRPr="009B7C3F">
              <w:t>20</w:t>
            </w:r>
            <w:r w:rsidRPr="009B7C3F">
              <w:rPr>
                <w:vertAlign w:val="superscript"/>
              </w:rPr>
              <w:t>o</w:t>
            </w:r>
          </w:p>
        </w:tc>
        <w:tc>
          <w:tcPr>
            <w:tcW w:w="992" w:type="dxa"/>
          </w:tcPr>
          <w:p w:rsidR="004F1C4B" w:rsidRPr="009B7C3F" w:rsidRDefault="004F1C4B" w:rsidP="00061C1E">
            <w:pPr>
              <w:jc w:val="center"/>
            </w:pPr>
            <w:r w:rsidRPr="009B7C3F">
              <w:t>3</w:t>
            </w:r>
          </w:p>
        </w:tc>
        <w:tc>
          <w:tcPr>
            <w:tcW w:w="1276" w:type="dxa"/>
          </w:tcPr>
          <w:p w:rsidR="004F1C4B" w:rsidRPr="009B7C3F" w:rsidRDefault="004F1C4B" w:rsidP="00061C1E">
            <w:pPr>
              <w:jc w:val="center"/>
            </w:pPr>
            <w:r w:rsidRPr="009B7C3F">
              <w:t>7/8</w:t>
            </w:r>
          </w:p>
        </w:tc>
        <w:tc>
          <w:tcPr>
            <w:tcW w:w="1038" w:type="dxa"/>
          </w:tcPr>
          <w:p w:rsidR="004F1C4B" w:rsidRPr="009B7C3F" w:rsidRDefault="004F1C4B" w:rsidP="00061C1E">
            <w:pPr>
              <w:jc w:val="center"/>
            </w:pPr>
            <w:r w:rsidRPr="009B7C3F">
              <w:t>3</w:t>
            </w:r>
          </w:p>
        </w:tc>
        <w:tc>
          <w:tcPr>
            <w:tcW w:w="1420" w:type="dxa"/>
          </w:tcPr>
          <w:p w:rsidR="004F1C4B" w:rsidRPr="009B7C3F" w:rsidRDefault="004F1C4B" w:rsidP="00061C1E">
            <w:pPr>
              <w:jc w:val="center"/>
            </w:pPr>
            <w:r w:rsidRPr="009B7C3F">
              <w:t>7/10</w:t>
            </w:r>
          </w:p>
        </w:tc>
      </w:tr>
      <w:tr w:rsidR="004F1C4B" w:rsidRPr="009B7C3F" w:rsidTr="00061C1E">
        <w:tc>
          <w:tcPr>
            <w:tcW w:w="2518" w:type="dxa"/>
          </w:tcPr>
          <w:p w:rsidR="004F1C4B" w:rsidRPr="009B7C3F" w:rsidRDefault="004F1C4B" w:rsidP="00061C1E">
            <w:pPr>
              <w:jc w:val="center"/>
            </w:pPr>
            <w:r w:rsidRPr="009B7C3F">
              <w:t>Single H13A</w:t>
            </w:r>
          </w:p>
        </w:tc>
        <w:tc>
          <w:tcPr>
            <w:tcW w:w="1276" w:type="dxa"/>
          </w:tcPr>
          <w:p w:rsidR="004F1C4B" w:rsidRPr="009B7C3F" w:rsidRDefault="004F1C4B" w:rsidP="00061C1E">
            <w:pPr>
              <w:jc w:val="center"/>
            </w:pPr>
            <w:r w:rsidRPr="009B7C3F">
              <w:t>30</w:t>
            </w:r>
            <w:r w:rsidRPr="009B7C3F">
              <w:rPr>
                <w:vertAlign w:val="superscript"/>
              </w:rPr>
              <w:t>o</w:t>
            </w:r>
          </w:p>
        </w:tc>
        <w:tc>
          <w:tcPr>
            <w:tcW w:w="992" w:type="dxa"/>
          </w:tcPr>
          <w:p w:rsidR="004F1C4B" w:rsidRPr="009B7C3F" w:rsidRDefault="004F1C4B" w:rsidP="00061C1E">
            <w:pPr>
              <w:jc w:val="center"/>
            </w:pPr>
            <w:r w:rsidRPr="009B7C3F">
              <w:t>3</w:t>
            </w:r>
          </w:p>
        </w:tc>
        <w:tc>
          <w:tcPr>
            <w:tcW w:w="1276" w:type="dxa"/>
          </w:tcPr>
          <w:p w:rsidR="004F1C4B" w:rsidRPr="009B7C3F" w:rsidRDefault="004F1C4B" w:rsidP="00061C1E">
            <w:pPr>
              <w:jc w:val="center"/>
            </w:pPr>
            <w:r w:rsidRPr="009B7C3F">
              <w:t>7/8</w:t>
            </w:r>
          </w:p>
        </w:tc>
        <w:tc>
          <w:tcPr>
            <w:tcW w:w="1038" w:type="dxa"/>
          </w:tcPr>
          <w:p w:rsidR="004F1C4B" w:rsidRPr="009B7C3F" w:rsidRDefault="004F1C4B" w:rsidP="00061C1E">
            <w:pPr>
              <w:jc w:val="center"/>
            </w:pPr>
            <w:r w:rsidRPr="009B7C3F">
              <w:t>3</w:t>
            </w:r>
          </w:p>
        </w:tc>
        <w:tc>
          <w:tcPr>
            <w:tcW w:w="1420" w:type="dxa"/>
          </w:tcPr>
          <w:p w:rsidR="004F1C4B" w:rsidRPr="009B7C3F" w:rsidRDefault="004F1C4B" w:rsidP="00061C1E">
            <w:pPr>
              <w:jc w:val="center"/>
            </w:pPr>
            <w:r w:rsidRPr="009B7C3F">
              <w:t>7/10</w:t>
            </w:r>
          </w:p>
        </w:tc>
      </w:tr>
      <w:tr w:rsidR="004F1C4B" w:rsidRPr="009B7C3F" w:rsidTr="00061C1E">
        <w:tc>
          <w:tcPr>
            <w:tcW w:w="2518" w:type="dxa"/>
          </w:tcPr>
          <w:p w:rsidR="004F1C4B" w:rsidRPr="009B7C3F" w:rsidRDefault="004F1C4B" w:rsidP="00061C1E">
            <w:pPr>
              <w:jc w:val="center"/>
            </w:pPr>
            <w:r w:rsidRPr="009B7C3F">
              <w:t>Double H13B</w:t>
            </w:r>
          </w:p>
        </w:tc>
        <w:tc>
          <w:tcPr>
            <w:tcW w:w="1276" w:type="dxa"/>
          </w:tcPr>
          <w:p w:rsidR="004F1C4B" w:rsidRPr="009B7C3F" w:rsidRDefault="004F1C4B" w:rsidP="00061C1E">
            <w:pPr>
              <w:jc w:val="center"/>
            </w:pPr>
            <w:r w:rsidRPr="009B7C3F">
              <w:t>40</w:t>
            </w:r>
            <w:r w:rsidRPr="009B7C3F">
              <w:rPr>
                <w:vertAlign w:val="superscript"/>
              </w:rPr>
              <w:t>o</w:t>
            </w:r>
          </w:p>
        </w:tc>
        <w:tc>
          <w:tcPr>
            <w:tcW w:w="992" w:type="dxa"/>
          </w:tcPr>
          <w:p w:rsidR="004F1C4B" w:rsidRPr="009B7C3F" w:rsidRDefault="004F1C4B" w:rsidP="00061C1E">
            <w:pPr>
              <w:jc w:val="center"/>
            </w:pPr>
            <w:r w:rsidRPr="009B7C3F">
              <w:t>5</w:t>
            </w:r>
          </w:p>
        </w:tc>
        <w:tc>
          <w:tcPr>
            <w:tcW w:w="1276" w:type="dxa"/>
          </w:tcPr>
          <w:p w:rsidR="004F1C4B" w:rsidRPr="009B7C3F" w:rsidRDefault="004F1C4B" w:rsidP="00061C1E">
            <w:pPr>
              <w:jc w:val="center"/>
            </w:pPr>
            <w:r w:rsidRPr="009B7C3F">
              <w:t>7/10</w:t>
            </w:r>
          </w:p>
        </w:tc>
        <w:tc>
          <w:tcPr>
            <w:tcW w:w="1038" w:type="dxa"/>
          </w:tcPr>
          <w:p w:rsidR="004F1C4B" w:rsidRPr="009B7C3F" w:rsidRDefault="004F1C4B" w:rsidP="00061C1E">
            <w:pPr>
              <w:jc w:val="center"/>
            </w:pPr>
            <w:r w:rsidRPr="009B7C3F">
              <w:t>5</w:t>
            </w:r>
          </w:p>
        </w:tc>
        <w:tc>
          <w:tcPr>
            <w:tcW w:w="1420" w:type="dxa"/>
          </w:tcPr>
          <w:p w:rsidR="004F1C4B" w:rsidRPr="009B7C3F" w:rsidRDefault="004F1C4B" w:rsidP="00061C1E">
            <w:pPr>
              <w:jc w:val="center"/>
            </w:pPr>
            <w:r w:rsidRPr="009B7C3F">
              <w:t>7/10</w:t>
            </w:r>
          </w:p>
        </w:tc>
      </w:tr>
      <w:tr w:rsidR="004F1C4B" w:rsidRPr="009B7C3F" w:rsidTr="00061C1E">
        <w:tc>
          <w:tcPr>
            <w:tcW w:w="2518" w:type="dxa"/>
          </w:tcPr>
          <w:p w:rsidR="004F1C4B" w:rsidRPr="009B7C3F" w:rsidRDefault="004F1C4B" w:rsidP="00061C1E">
            <w:pPr>
              <w:jc w:val="center"/>
            </w:pPr>
            <w:r w:rsidRPr="009B7C3F">
              <w:t>Double H13B</w:t>
            </w:r>
          </w:p>
        </w:tc>
        <w:tc>
          <w:tcPr>
            <w:tcW w:w="1276" w:type="dxa"/>
          </w:tcPr>
          <w:p w:rsidR="004F1C4B" w:rsidRPr="009B7C3F" w:rsidRDefault="004F1C4B" w:rsidP="00061C1E">
            <w:pPr>
              <w:jc w:val="center"/>
            </w:pPr>
            <w:r w:rsidRPr="009B7C3F">
              <w:t>50</w:t>
            </w:r>
            <w:r w:rsidRPr="009B7C3F">
              <w:rPr>
                <w:vertAlign w:val="superscript"/>
              </w:rPr>
              <w:t>o</w:t>
            </w:r>
          </w:p>
        </w:tc>
        <w:tc>
          <w:tcPr>
            <w:tcW w:w="992" w:type="dxa"/>
          </w:tcPr>
          <w:p w:rsidR="004F1C4B" w:rsidRPr="009B7C3F" w:rsidRDefault="004F1C4B" w:rsidP="00061C1E">
            <w:pPr>
              <w:jc w:val="center"/>
            </w:pPr>
            <w:r w:rsidRPr="009B7C3F">
              <w:t>5</w:t>
            </w:r>
          </w:p>
        </w:tc>
        <w:tc>
          <w:tcPr>
            <w:tcW w:w="1276" w:type="dxa"/>
          </w:tcPr>
          <w:p w:rsidR="004F1C4B" w:rsidRPr="009B7C3F" w:rsidRDefault="004F1C4B" w:rsidP="00061C1E">
            <w:pPr>
              <w:jc w:val="center"/>
            </w:pPr>
            <w:r w:rsidRPr="009B7C3F">
              <w:t>7/10</w:t>
            </w:r>
          </w:p>
        </w:tc>
        <w:tc>
          <w:tcPr>
            <w:tcW w:w="1038" w:type="dxa"/>
          </w:tcPr>
          <w:p w:rsidR="004F1C4B" w:rsidRPr="009B7C3F" w:rsidRDefault="004F1C4B" w:rsidP="00061C1E">
            <w:pPr>
              <w:jc w:val="center"/>
            </w:pPr>
            <w:r w:rsidRPr="009B7C3F">
              <w:t>5</w:t>
            </w:r>
          </w:p>
        </w:tc>
        <w:tc>
          <w:tcPr>
            <w:tcW w:w="1420" w:type="dxa"/>
          </w:tcPr>
          <w:p w:rsidR="004F1C4B" w:rsidRPr="009B7C3F" w:rsidRDefault="004F1C4B" w:rsidP="00061C1E">
            <w:pPr>
              <w:jc w:val="center"/>
            </w:pPr>
            <w:r w:rsidRPr="009B7C3F">
              <w:t>7/10</w:t>
            </w:r>
          </w:p>
        </w:tc>
      </w:tr>
      <w:tr w:rsidR="004F1C4B" w:rsidRPr="009B7C3F" w:rsidTr="00061C1E">
        <w:tc>
          <w:tcPr>
            <w:tcW w:w="2518" w:type="dxa"/>
          </w:tcPr>
          <w:p w:rsidR="004F1C4B" w:rsidRPr="009B7C3F" w:rsidRDefault="004F1C4B" w:rsidP="00061C1E">
            <w:pPr>
              <w:jc w:val="center"/>
            </w:pPr>
            <w:r w:rsidRPr="009B7C3F">
              <w:t>Double H13B</w:t>
            </w:r>
          </w:p>
        </w:tc>
        <w:tc>
          <w:tcPr>
            <w:tcW w:w="1276" w:type="dxa"/>
          </w:tcPr>
          <w:p w:rsidR="004F1C4B" w:rsidRPr="009B7C3F" w:rsidRDefault="004F1C4B" w:rsidP="00061C1E">
            <w:pPr>
              <w:jc w:val="center"/>
            </w:pPr>
            <w:r w:rsidRPr="009B7C3F">
              <w:t>60</w:t>
            </w:r>
            <w:r w:rsidRPr="009B7C3F">
              <w:rPr>
                <w:vertAlign w:val="superscript"/>
              </w:rPr>
              <w:t>o</w:t>
            </w:r>
          </w:p>
        </w:tc>
        <w:tc>
          <w:tcPr>
            <w:tcW w:w="992" w:type="dxa"/>
          </w:tcPr>
          <w:p w:rsidR="004F1C4B" w:rsidRPr="009B7C3F" w:rsidRDefault="004F1C4B" w:rsidP="00061C1E">
            <w:pPr>
              <w:jc w:val="center"/>
            </w:pPr>
            <w:r w:rsidRPr="009B7C3F">
              <w:t>5</w:t>
            </w:r>
          </w:p>
        </w:tc>
        <w:tc>
          <w:tcPr>
            <w:tcW w:w="1276" w:type="dxa"/>
          </w:tcPr>
          <w:p w:rsidR="004F1C4B" w:rsidRPr="009B7C3F" w:rsidRDefault="004F1C4B" w:rsidP="00061C1E">
            <w:pPr>
              <w:jc w:val="center"/>
            </w:pPr>
            <w:r w:rsidRPr="009B7C3F">
              <w:t>7/10</w:t>
            </w:r>
          </w:p>
        </w:tc>
        <w:tc>
          <w:tcPr>
            <w:tcW w:w="1038" w:type="dxa"/>
          </w:tcPr>
          <w:p w:rsidR="004F1C4B" w:rsidRPr="009B7C3F" w:rsidRDefault="004F1C4B" w:rsidP="00061C1E">
            <w:pPr>
              <w:jc w:val="center"/>
            </w:pPr>
            <w:r w:rsidRPr="009B7C3F">
              <w:t>5</w:t>
            </w:r>
          </w:p>
        </w:tc>
        <w:tc>
          <w:tcPr>
            <w:tcW w:w="1420" w:type="dxa"/>
          </w:tcPr>
          <w:p w:rsidR="004F1C4B" w:rsidRPr="009B7C3F" w:rsidRDefault="004F1C4B" w:rsidP="00061C1E">
            <w:pPr>
              <w:jc w:val="center"/>
            </w:pPr>
            <w:r w:rsidRPr="009B7C3F">
              <w:t>7/10</w:t>
            </w:r>
          </w:p>
        </w:tc>
      </w:tr>
      <w:tr w:rsidR="004F1C4B" w:rsidRPr="009B7C3F" w:rsidTr="00061C1E">
        <w:tc>
          <w:tcPr>
            <w:tcW w:w="2518" w:type="dxa"/>
          </w:tcPr>
          <w:p w:rsidR="004F1C4B" w:rsidRPr="009B7C3F" w:rsidRDefault="004F1C4B" w:rsidP="00061C1E">
            <w:pPr>
              <w:jc w:val="center"/>
            </w:pPr>
            <w:r w:rsidRPr="009B7C3F">
              <w:t>Four pole H14</w:t>
            </w:r>
          </w:p>
        </w:tc>
        <w:tc>
          <w:tcPr>
            <w:tcW w:w="1276" w:type="dxa"/>
          </w:tcPr>
          <w:p w:rsidR="004F1C4B" w:rsidRPr="009B7C3F" w:rsidRDefault="004F1C4B" w:rsidP="00061C1E">
            <w:pPr>
              <w:jc w:val="center"/>
            </w:pPr>
            <w:r w:rsidRPr="009B7C3F">
              <w:t>70</w:t>
            </w:r>
            <w:r w:rsidRPr="009B7C3F">
              <w:rPr>
                <w:vertAlign w:val="superscript"/>
              </w:rPr>
              <w:t>o</w:t>
            </w:r>
          </w:p>
        </w:tc>
        <w:tc>
          <w:tcPr>
            <w:tcW w:w="992" w:type="dxa"/>
          </w:tcPr>
          <w:p w:rsidR="004F1C4B" w:rsidRPr="009B7C3F" w:rsidRDefault="004F1C4B" w:rsidP="00061C1E">
            <w:pPr>
              <w:jc w:val="center"/>
            </w:pPr>
            <w:r w:rsidRPr="009B7C3F">
              <w:t>4</w:t>
            </w:r>
          </w:p>
        </w:tc>
        <w:tc>
          <w:tcPr>
            <w:tcW w:w="1276" w:type="dxa"/>
          </w:tcPr>
          <w:p w:rsidR="004F1C4B" w:rsidRPr="009B7C3F" w:rsidRDefault="004F1C4B" w:rsidP="00061C1E">
            <w:pPr>
              <w:jc w:val="center"/>
            </w:pPr>
            <w:r w:rsidRPr="009B7C3F">
              <w:t>7/8</w:t>
            </w:r>
          </w:p>
        </w:tc>
        <w:tc>
          <w:tcPr>
            <w:tcW w:w="1038" w:type="dxa"/>
          </w:tcPr>
          <w:p w:rsidR="004F1C4B" w:rsidRPr="009B7C3F" w:rsidRDefault="004F1C4B" w:rsidP="00061C1E">
            <w:pPr>
              <w:jc w:val="center"/>
            </w:pPr>
            <w:r w:rsidRPr="009B7C3F">
              <w:t>4</w:t>
            </w:r>
          </w:p>
        </w:tc>
        <w:tc>
          <w:tcPr>
            <w:tcW w:w="1420" w:type="dxa"/>
          </w:tcPr>
          <w:p w:rsidR="004F1C4B" w:rsidRPr="009B7C3F" w:rsidRDefault="004F1C4B" w:rsidP="00061C1E">
            <w:pPr>
              <w:jc w:val="center"/>
            </w:pPr>
            <w:r w:rsidRPr="009B7C3F">
              <w:t>7/10</w:t>
            </w:r>
          </w:p>
        </w:tc>
      </w:tr>
      <w:tr w:rsidR="004F1C4B" w:rsidRPr="009B7C3F" w:rsidTr="00061C1E">
        <w:tc>
          <w:tcPr>
            <w:tcW w:w="2518" w:type="dxa"/>
          </w:tcPr>
          <w:p w:rsidR="004F1C4B" w:rsidRPr="009B7C3F" w:rsidRDefault="004F1C4B" w:rsidP="00061C1E">
            <w:pPr>
              <w:jc w:val="center"/>
            </w:pPr>
            <w:r w:rsidRPr="009B7C3F">
              <w:t>Four pole H14</w:t>
            </w:r>
          </w:p>
        </w:tc>
        <w:tc>
          <w:tcPr>
            <w:tcW w:w="1276" w:type="dxa"/>
          </w:tcPr>
          <w:p w:rsidR="004F1C4B" w:rsidRPr="009B7C3F" w:rsidRDefault="004F1C4B" w:rsidP="00061C1E">
            <w:pPr>
              <w:jc w:val="center"/>
            </w:pPr>
            <w:r w:rsidRPr="009B7C3F">
              <w:t>80</w:t>
            </w:r>
            <w:r w:rsidRPr="009B7C3F">
              <w:rPr>
                <w:vertAlign w:val="superscript"/>
              </w:rPr>
              <w:t>o</w:t>
            </w:r>
          </w:p>
        </w:tc>
        <w:tc>
          <w:tcPr>
            <w:tcW w:w="992" w:type="dxa"/>
          </w:tcPr>
          <w:p w:rsidR="004F1C4B" w:rsidRPr="009B7C3F" w:rsidRDefault="004F1C4B" w:rsidP="00061C1E">
            <w:pPr>
              <w:jc w:val="center"/>
            </w:pPr>
            <w:r w:rsidRPr="009B7C3F">
              <w:t>4</w:t>
            </w:r>
          </w:p>
        </w:tc>
        <w:tc>
          <w:tcPr>
            <w:tcW w:w="1276" w:type="dxa"/>
          </w:tcPr>
          <w:p w:rsidR="004F1C4B" w:rsidRPr="009B7C3F" w:rsidRDefault="004F1C4B" w:rsidP="00061C1E">
            <w:pPr>
              <w:jc w:val="center"/>
            </w:pPr>
            <w:r w:rsidRPr="009B7C3F">
              <w:t>7/8</w:t>
            </w:r>
          </w:p>
        </w:tc>
        <w:tc>
          <w:tcPr>
            <w:tcW w:w="1038" w:type="dxa"/>
          </w:tcPr>
          <w:p w:rsidR="004F1C4B" w:rsidRPr="009B7C3F" w:rsidRDefault="004F1C4B" w:rsidP="00061C1E">
            <w:pPr>
              <w:jc w:val="center"/>
            </w:pPr>
            <w:r w:rsidRPr="009B7C3F">
              <w:t>4</w:t>
            </w:r>
          </w:p>
        </w:tc>
        <w:tc>
          <w:tcPr>
            <w:tcW w:w="1420" w:type="dxa"/>
          </w:tcPr>
          <w:p w:rsidR="004F1C4B" w:rsidRPr="009B7C3F" w:rsidRDefault="004F1C4B" w:rsidP="00061C1E">
            <w:pPr>
              <w:jc w:val="center"/>
            </w:pPr>
            <w:r w:rsidRPr="009B7C3F">
              <w:t>7/10</w:t>
            </w:r>
          </w:p>
        </w:tc>
      </w:tr>
      <w:tr w:rsidR="004F1C4B" w:rsidRPr="009B7C3F" w:rsidTr="00061C1E">
        <w:tc>
          <w:tcPr>
            <w:tcW w:w="2518" w:type="dxa"/>
          </w:tcPr>
          <w:p w:rsidR="004F1C4B" w:rsidRPr="009B7C3F" w:rsidRDefault="004F1C4B" w:rsidP="00061C1E">
            <w:pPr>
              <w:jc w:val="center"/>
            </w:pPr>
            <w:r w:rsidRPr="009B7C3F">
              <w:t>Four pole H14</w:t>
            </w:r>
          </w:p>
        </w:tc>
        <w:tc>
          <w:tcPr>
            <w:tcW w:w="1276" w:type="dxa"/>
          </w:tcPr>
          <w:p w:rsidR="004F1C4B" w:rsidRPr="009B7C3F" w:rsidRDefault="004F1C4B" w:rsidP="00061C1E">
            <w:pPr>
              <w:jc w:val="center"/>
            </w:pPr>
            <w:r w:rsidRPr="009B7C3F">
              <w:t>90</w:t>
            </w:r>
            <w:r w:rsidRPr="009B7C3F">
              <w:rPr>
                <w:vertAlign w:val="superscript"/>
              </w:rPr>
              <w:t>o</w:t>
            </w:r>
          </w:p>
        </w:tc>
        <w:tc>
          <w:tcPr>
            <w:tcW w:w="992" w:type="dxa"/>
          </w:tcPr>
          <w:p w:rsidR="004F1C4B" w:rsidRPr="009B7C3F" w:rsidRDefault="004F1C4B" w:rsidP="00061C1E">
            <w:pPr>
              <w:jc w:val="center"/>
            </w:pPr>
            <w:r w:rsidRPr="009B7C3F">
              <w:t>4</w:t>
            </w:r>
          </w:p>
        </w:tc>
        <w:tc>
          <w:tcPr>
            <w:tcW w:w="1276" w:type="dxa"/>
          </w:tcPr>
          <w:p w:rsidR="004F1C4B" w:rsidRPr="009B7C3F" w:rsidRDefault="004F1C4B" w:rsidP="00061C1E">
            <w:pPr>
              <w:jc w:val="center"/>
            </w:pPr>
            <w:r w:rsidRPr="009B7C3F">
              <w:t>7/8</w:t>
            </w:r>
          </w:p>
        </w:tc>
        <w:tc>
          <w:tcPr>
            <w:tcW w:w="1038" w:type="dxa"/>
          </w:tcPr>
          <w:p w:rsidR="004F1C4B" w:rsidRPr="009B7C3F" w:rsidRDefault="004F1C4B" w:rsidP="00061C1E">
            <w:pPr>
              <w:jc w:val="center"/>
            </w:pPr>
            <w:r w:rsidRPr="009B7C3F">
              <w:t>4</w:t>
            </w:r>
          </w:p>
        </w:tc>
        <w:tc>
          <w:tcPr>
            <w:tcW w:w="1420" w:type="dxa"/>
          </w:tcPr>
          <w:p w:rsidR="004F1C4B" w:rsidRPr="009B7C3F" w:rsidRDefault="004F1C4B" w:rsidP="00061C1E">
            <w:pPr>
              <w:jc w:val="center"/>
            </w:pPr>
            <w:r w:rsidRPr="009B7C3F">
              <w:t>7/10</w:t>
            </w:r>
          </w:p>
        </w:tc>
      </w:tr>
      <w:tr w:rsidR="004F1C4B" w:rsidRPr="009B7C3F" w:rsidTr="00061C1E">
        <w:tc>
          <w:tcPr>
            <w:tcW w:w="2518" w:type="dxa"/>
          </w:tcPr>
          <w:p w:rsidR="004F1C4B" w:rsidRPr="009B7C3F" w:rsidRDefault="004F1C4B" w:rsidP="00061C1E">
            <w:pPr>
              <w:jc w:val="center"/>
            </w:pPr>
            <w:r w:rsidRPr="009B7C3F">
              <w:t>Double H15</w:t>
            </w:r>
          </w:p>
        </w:tc>
        <w:tc>
          <w:tcPr>
            <w:tcW w:w="1276" w:type="dxa"/>
          </w:tcPr>
          <w:p w:rsidR="004F1C4B" w:rsidRPr="009B7C3F" w:rsidRDefault="004F1C4B" w:rsidP="00061C1E">
            <w:pPr>
              <w:jc w:val="center"/>
            </w:pPr>
            <w:r w:rsidRPr="009B7C3F">
              <w:t>Dead End</w:t>
            </w:r>
          </w:p>
        </w:tc>
        <w:tc>
          <w:tcPr>
            <w:tcW w:w="992" w:type="dxa"/>
          </w:tcPr>
          <w:p w:rsidR="004F1C4B" w:rsidRPr="009B7C3F" w:rsidRDefault="004F1C4B" w:rsidP="00061C1E">
            <w:pPr>
              <w:jc w:val="center"/>
            </w:pPr>
            <w:r w:rsidRPr="009B7C3F">
              <w:t>4</w:t>
            </w:r>
          </w:p>
        </w:tc>
        <w:tc>
          <w:tcPr>
            <w:tcW w:w="1276" w:type="dxa"/>
          </w:tcPr>
          <w:p w:rsidR="004F1C4B" w:rsidRPr="009B7C3F" w:rsidRDefault="004F1C4B" w:rsidP="00061C1E">
            <w:pPr>
              <w:jc w:val="center"/>
            </w:pPr>
            <w:r w:rsidRPr="009B7C3F">
              <w:t>7/8</w:t>
            </w:r>
          </w:p>
        </w:tc>
        <w:tc>
          <w:tcPr>
            <w:tcW w:w="1038" w:type="dxa"/>
          </w:tcPr>
          <w:p w:rsidR="004F1C4B" w:rsidRPr="009B7C3F" w:rsidRDefault="004F1C4B" w:rsidP="00061C1E">
            <w:pPr>
              <w:jc w:val="center"/>
            </w:pPr>
            <w:r w:rsidRPr="009B7C3F">
              <w:t>2</w:t>
            </w:r>
          </w:p>
        </w:tc>
        <w:tc>
          <w:tcPr>
            <w:tcW w:w="1420" w:type="dxa"/>
          </w:tcPr>
          <w:p w:rsidR="004F1C4B" w:rsidRPr="009B7C3F" w:rsidRDefault="004F1C4B" w:rsidP="00061C1E">
            <w:pPr>
              <w:jc w:val="center"/>
            </w:pPr>
            <w:r w:rsidRPr="009B7C3F">
              <w:t>7/8</w:t>
            </w:r>
          </w:p>
        </w:tc>
      </w:tr>
    </w:tbl>
    <w:p w:rsidR="004F1C4B" w:rsidRPr="009B7C3F" w:rsidRDefault="004F1C4B" w:rsidP="004F1C4B">
      <w:pPr>
        <w:jc w:val="both"/>
        <w:rPr>
          <w:b/>
        </w:rPr>
      </w:pPr>
    </w:p>
    <w:p w:rsidR="004F1C4B" w:rsidRPr="009B7C3F" w:rsidRDefault="004F1C4B" w:rsidP="004F1C4B">
      <w:pPr>
        <w:jc w:val="both"/>
        <w:rPr>
          <w:b/>
        </w:rPr>
      </w:pPr>
    </w:p>
    <w:p w:rsidR="004F1C4B" w:rsidRPr="009B7C3F" w:rsidRDefault="004F1C4B" w:rsidP="004F1C4B">
      <w:pPr>
        <w:jc w:val="both"/>
        <w:rPr>
          <w:b/>
        </w:rPr>
      </w:pPr>
    </w:p>
    <w:p w:rsidR="004F1C4B" w:rsidRPr="009B7C3F" w:rsidRDefault="004F1C4B" w:rsidP="004F1C4B">
      <w:pPr>
        <w:jc w:val="both"/>
        <w:rPr>
          <w:b/>
        </w:rPr>
      </w:pPr>
    </w:p>
    <w:p w:rsidR="004F1C4B" w:rsidRPr="009B7C3F" w:rsidRDefault="004F1C4B" w:rsidP="004F1C4B">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4F1C4B" w:rsidRPr="009B7C3F" w:rsidTr="00061C1E">
        <w:trPr>
          <w:cantSplit/>
        </w:trPr>
        <w:tc>
          <w:tcPr>
            <w:tcW w:w="8520" w:type="dxa"/>
            <w:gridSpan w:val="6"/>
          </w:tcPr>
          <w:p w:rsidR="004F1C4B" w:rsidRPr="009B7C3F" w:rsidRDefault="004F1C4B" w:rsidP="00061C1E">
            <w:pPr>
              <w:jc w:val="both"/>
            </w:pPr>
            <w:r w:rsidRPr="009B7C3F">
              <w:rPr>
                <w:b/>
              </w:rPr>
              <w:t>11</w:t>
            </w:r>
            <w:r w:rsidR="005E007E" w:rsidRPr="009B7C3F">
              <w:rPr>
                <w:b/>
              </w:rPr>
              <w:t>kV</w:t>
            </w:r>
            <w:r w:rsidRPr="009B7C3F">
              <w:rPr>
                <w:b/>
              </w:rPr>
              <w:t xml:space="preserve"> 55 mm</w:t>
            </w:r>
            <w:r w:rsidRPr="009B7C3F">
              <w:rPr>
                <w:b/>
                <w:vertAlign w:val="superscript"/>
              </w:rPr>
              <w:t>2</w:t>
            </w:r>
            <w:r w:rsidRPr="009B7C3F">
              <w:rPr>
                <w:b/>
              </w:rPr>
              <w:t xml:space="preserve">  AAAC   3 Wire + 30mm</w:t>
            </w:r>
            <w:r w:rsidRPr="009B7C3F">
              <w:rPr>
                <w:b/>
                <w:vertAlign w:val="superscript"/>
              </w:rPr>
              <w:t>2</w:t>
            </w:r>
            <w:r w:rsidRPr="009B7C3F">
              <w:rPr>
                <w:b/>
              </w:rPr>
              <w:t xml:space="preserve"> Earth Wire</w:t>
            </w:r>
          </w:p>
        </w:tc>
      </w:tr>
      <w:tr w:rsidR="004F1C4B" w:rsidRPr="009B7C3F" w:rsidTr="00061C1E">
        <w:trPr>
          <w:cantSplit/>
        </w:trPr>
        <w:tc>
          <w:tcPr>
            <w:tcW w:w="2518" w:type="dxa"/>
            <w:vAlign w:val="center"/>
          </w:tcPr>
          <w:p w:rsidR="004F1C4B" w:rsidRPr="009B7C3F" w:rsidRDefault="004F1C4B" w:rsidP="00061C1E">
            <w:pPr>
              <w:pStyle w:val="Heading1"/>
            </w:pPr>
            <w:r w:rsidRPr="009B7C3F">
              <w:t>Pole Type</w:t>
            </w:r>
          </w:p>
        </w:tc>
        <w:tc>
          <w:tcPr>
            <w:tcW w:w="1276" w:type="dxa"/>
          </w:tcPr>
          <w:p w:rsidR="004F1C4B" w:rsidRPr="009B7C3F" w:rsidRDefault="004F1C4B" w:rsidP="00061C1E">
            <w:pPr>
              <w:jc w:val="center"/>
              <w:rPr>
                <w:b/>
              </w:rPr>
            </w:pPr>
            <w:r w:rsidRPr="009B7C3F">
              <w:rPr>
                <w:b/>
              </w:rPr>
              <w:t>Angle of Deviation</w:t>
            </w:r>
          </w:p>
        </w:tc>
        <w:tc>
          <w:tcPr>
            <w:tcW w:w="2268" w:type="dxa"/>
            <w:gridSpan w:val="2"/>
          </w:tcPr>
          <w:p w:rsidR="004F1C4B" w:rsidRPr="009B7C3F" w:rsidRDefault="004F1C4B" w:rsidP="00061C1E">
            <w:pPr>
              <w:spacing w:before="120"/>
              <w:jc w:val="center"/>
              <w:rPr>
                <w:b/>
              </w:rPr>
            </w:pPr>
            <w:r w:rsidRPr="009B7C3F">
              <w:rPr>
                <w:b/>
              </w:rPr>
              <w:t>30</w:t>
            </w:r>
            <w:r w:rsidRPr="009B7C3F">
              <w:rPr>
                <w:b/>
                <w:vertAlign w:val="superscript"/>
              </w:rPr>
              <w:t>o</w:t>
            </w:r>
            <w:r w:rsidRPr="009B7C3F">
              <w:rPr>
                <w:b/>
              </w:rPr>
              <w:t xml:space="preserve"> Stay Angle</w:t>
            </w:r>
          </w:p>
        </w:tc>
        <w:tc>
          <w:tcPr>
            <w:tcW w:w="2458" w:type="dxa"/>
            <w:gridSpan w:val="2"/>
          </w:tcPr>
          <w:p w:rsidR="004F1C4B" w:rsidRPr="009B7C3F" w:rsidRDefault="004F1C4B" w:rsidP="00061C1E">
            <w:pPr>
              <w:spacing w:before="120"/>
              <w:jc w:val="center"/>
              <w:rPr>
                <w:b/>
              </w:rPr>
            </w:pPr>
            <w:r w:rsidRPr="009B7C3F">
              <w:rPr>
                <w:b/>
              </w:rPr>
              <w:t>45</w:t>
            </w:r>
            <w:r w:rsidRPr="009B7C3F">
              <w:rPr>
                <w:b/>
                <w:vertAlign w:val="superscript"/>
              </w:rPr>
              <w:t>o</w:t>
            </w:r>
            <w:r w:rsidRPr="009B7C3F">
              <w:rPr>
                <w:b/>
              </w:rPr>
              <w:t xml:space="preserve"> Stay Angle</w:t>
            </w:r>
          </w:p>
        </w:tc>
      </w:tr>
      <w:tr w:rsidR="004F1C4B" w:rsidRPr="009B7C3F" w:rsidTr="00061C1E">
        <w:tc>
          <w:tcPr>
            <w:tcW w:w="2518" w:type="dxa"/>
          </w:tcPr>
          <w:p w:rsidR="004F1C4B" w:rsidRPr="009B7C3F" w:rsidRDefault="004F1C4B" w:rsidP="00061C1E">
            <w:pPr>
              <w:jc w:val="both"/>
              <w:rPr>
                <w:b/>
              </w:rPr>
            </w:pPr>
          </w:p>
        </w:tc>
        <w:tc>
          <w:tcPr>
            <w:tcW w:w="1276" w:type="dxa"/>
          </w:tcPr>
          <w:p w:rsidR="004F1C4B" w:rsidRPr="009B7C3F" w:rsidRDefault="004F1C4B" w:rsidP="00061C1E">
            <w:pPr>
              <w:jc w:val="both"/>
              <w:rPr>
                <w:b/>
              </w:rPr>
            </w:pPr>
          </w:p>
        </w:tc>
        <w:tc>
          <w:tcPr>
            <w:tcW w:w="992" w:type="dxa"/>
          </w:tcPr>
          <w:p w:rsidR="004F1C4B" w:rsidRPr="009B7C3F" w:rsidRDefault="004F1C4B" w:rsidP="00061C1E">
            <w:pPr>
              <w:jc w:val="center"/>
              <w:rPr>
                <w:b/>
              </w:rPr>
            </w:pPr>
            <w:r w:rsidRPr="009B7C3F">
              <w:rPr>
                <w:b/>
              </w:rPr>
              <w:t>No</w:t>
            </w:r>
          </w:p>
        </w:tc>
        <w:tc>
          <w:tcPr>
            <w:tcW w:w="1276" w:type="dxa"/>
          </w:tcPr>
          <w:p w:rsidR="004F1C4B" w:rsidRPr="009B7C3F" w:rsidRDefault="004F1C4B" w:rsidP="00061C1E">
            <w:pPr>
              <w:jc w:val="center"/>
              <w:rPr>
                <w:b/>
              </w:rPr>
            </w:pPr>
            <w:r w:rsidRPr="009B7C3F">
              <w:rPr>
                <w:b/>
              </w:rPr>
              <w:t>Size</w:t>
            </w:r>
          </w:p>
        </w:tc>
        <w:tc>
          <w:tcPr>
            <w:tcW w:w="1038" w:type="dxa"/>
          </w:tcPr>
          <w:p w:rsidR="004F1C4B" w:rsidRPr="009B7C3F" w:rsidRDefault="004F1C4B" w:rsidP="00061C1E">
            <w:pPr>
              <w:jc w:val="center"/>
              <w:rPr>
                <w:b/>
              </w:rPr>
            </w:pPr>
            <w:r w:rsidRPr="009B7C3F">
              <w:rPr>
                <w:b/>
              </w:rPr>
              <w:t>No</w:t>
            </w:r>
          </w:p>
        </w:tc>
        <w:tc>
          <w:tcPr>
            <w:tcW w:w="1420" w:type="dxa"/>
          </w:tcPr>
          <w:p w:rsidR="004F1C4B" w:rsidRPr="009B7C3F" w:rsidRDefault="004F1C4B" w:rsidP="00061C1E">
            <w:pPr>
              <w:jc w:val="center"/>
              <w:rPr>
                <w:b/>
              </w:rPr>
            </w:pPr>
            <w:r w:rsidRPr="009B7C3F">
              <w:rPr>
                <w:b/>
              </w:rPr>
              <w:t>Size</w:t>
            </w:r>
          </w:p>
        </w:tc>
      </w:tr>
      <w:tr w:rsidR="004F1C4B" w:rsidRPr="009B7C3F" w:rsidTr="00061C1E">
        <w:tc>
          <w:tcPr>
            <w:tcW w:w="2518" w:type="dxa"/>
          </w:tcPr>
          <w:p w:rsidR="004F1C4B" w:rsidRPr="009B7C3F" w:rsidRDefault="004F1C4B" w:rsidP="00061C1E">
            <w:pPr>
              <w:jc w:val="center"/>
            </w:pPr>
            <w:r w:rsidRPr="009B7C3F">
              <w:t>Single H6</w:t>
            </w:r>
          </w:p>
        </w:tc>
        <w:tc>
          <w:tcPr>
            <w:tcW w:w="1276" w:type="dxa"/>
          </w:tcPr>
          <w:p w:rsidR="004F1C4B" w:rsidRPr="009B7C3F" w:rsidRDefault="004F1C4B" w:rsidP="00061C1E">
            <w:pPr>
              <w:jc w:val="center"/>
            </w:pPr>
            <w:r w:rsidRPr="009B7C3F">
              <w:t>10</w:t>
            </w:r>
            <w:r w:rsidRPr="009B7C3F">
              <w:rPr>
                <w:vertAlign w:val="superscript"/>
              </w:rPr>
              <w:t>o</w:t>
            </w:r>
          </w:p>
        </w:tc>
        <w:tc>
          <w:tcPr>
            <w:tcW w:w="992" w:type="dxa"/>
          </w:tcPr>
          <w:p w:rsidR="004F1C4B" w:rsidRPr="009B7C3F" w:rsidRDefault="004F1C4B" w:rsidP="00061C1E">
            <w:pPr>
              <w:jc w:val="center"/>
            </w:pPr>
            <w:r w:rsidRPr="009B7C3F">
              <w:t>1</w:t>
            </w:r>
          </w:p>
        </w:tc>
        <w:tc>
          <w:tcPr>
            <w:tcW w:w="1276" w:type="dxa"/>
          </w:tcPr>
          <w:p w:rsidR="004F1C4B" w:rsidRPr="009B7C3F" w:rsidRDefault="004F1C4B" w:rsidP="00061C1E">
            <w:pPr>
              <w:jc w:val="center"/>
            </w:pPr>
            <w:r w:rsidRPr="009B7C3F">
              <w:t>7/8</w:t>
            </w:r>
          </w:p>
        </w:tc>
        <w:tc>
          <w:tcPr>
            <w:tcW w:w="1038" w:type="dxa"/>
          </w:tcPr>
          <w:p w:rsidR="004F1C4B" w:rsidRPr="009B7C3F" w:rsidRDefault="004F1C4B" w:rsidP="00061C1E">
            <w:pPr>
              <w:jc w:val="center"/>
            </w:pPr>
            <w:r w:rsidRPr="009B7C3F">
              <w:t>1</w:t>
            </w:r>
          </w:p>
        </w:tc>
        <w:tc>
          <w:tcPr>
            <w:tcW w:w="1420" w:type="dxa"/>
          </w:tcPr>
          <w:p w:rsidR="004F1C4B" w:rsidRPr="009B7C3F" w:rsidRDefault="004F1C4B" w:rsidP="00061C1E">
            <w:pPr>
              <w:jc w:val="center"/>
            </w:pPr>
            <w:r w:rsidRPr="009B7C3F">
              <w:t>7/10</w:t>
            </w:r>
          </w:p>
        </w:tc>
      </w:tr>
      <w:tr w:rsidR="004F1C4B" w:rsidRPr="009B7C3F" w:rsidTr="00061C1E">
        <w:tc>
          <w:tcPr>
            <w:tcW w:w="2518" w:type="dxa"/>
          </w:tcPr>
          <w:p w:rsidR="004F1C4B" w:rsidRPr="009B7C3F" w:rsidRDefault="004F1C4B" w:rsidP="00061C1E">
            <w:pPr>
              <w:jc w:val="center"/>
            </w:pPr>
            <w:r w:rsidRPr="009B7C3F">
              <w:t>Single H13A</w:t>
            </w:r>
          </w:p>
        </w:tc>
        <w:tc>
          <w:tcPr>
            <w:tcW w:w="1276" w:type="dxa"/>
          </w:tcPr>
          <w:p w:rsidR="004F1C4B" w:rsidRPr="009B7C3F" w:rsidRDefault="004F1C4B" w:rsidP="00061C1E">
            <w:pPr>
              <w:jc w:val="center"/>
            </w:pPr>
            <w:r w:rsidRPr="009B7C3F">
              <w:t>20</w:t>
            </w:r>
            <w:r w:rsidRPr="009B7C3F">
              <w:rPr>
                <w:vertAlign w:val="superscript"/>
              </w:rPr>
              <w:t>o</w:t>
            </w:r>
          </w:p>
        </w:tc>
        <w:tc>
          <w:tcPr>
            <w:tcW w:w="992" w:type="dxa"/>
          </w:tcPr>
          <w:p w:rsidR="004F1C4B" w:rsidRPr="009B7C3F" w:rsidRDefault="004F1C4B" w:rsidP="00061C1E">
            <w:pPr>
              <w:jc w:val="center"/>
            </w:pPr>
            <w:r w:rsidRPr="009B7C3F">
              <w:t>3</w:t>
            </w:r>
          </w:p>
        </w:tc>
        <w:tc>
          <w:tcPr>
            <w:tcW w:w="1276" w:type="dxa"/>
          </w:tcPr>
          <w:p w:rsidR="004F1C4B" w:rsidRPr="009B7C3F" w:rsidRDefault="004F1C4B" w:rsidP="00061C1E">
            <w:pPr>
              <w:jc w:val="center"/>
            </w:pPr>
            <w:r w:rsidRPr="009B7C3F">
              <w:t>7/8</w:t>
            </w:r>
          </w:p>
        </w:tc>
        <w:tc>
          <w:tcPr>
            <w:tcW w:w="1038" w:type="dxa"/>
          </w:tcPr>
          <w:p w:rsidR="004F1C4B" w:rsidRPr="009B7C3F" w:rsidRDefault="004F1C4B" w:rsidP="00061C1E">
            <w:pPr>
              <w:jc w:val="center"/>
            </w:pPr>
            <w:r w:rsidRPr="009B7C3F">
              <w:t>3</w:t>
            </w:r>
          </w:p>
        </w:tc>
        <w:tc>
          <w:tcPr>
            <w:tcW w:w="1420" w:type="dxa"/>
          </w:tcPr>
          <w:p w:rsidR="004F1C4B" w:rsidRPr="009B7C3F" w:rsidRDefault="004F1C4B" w:rsidP="00061C1E">
            <w:pPr>
              <w:jc w:val="center"/>
            </w:pPr>
            <w:r w:rsidRPr="009B7C3F">
              <w:t>7/10</w:t>
            </w:r>
          </w:p>
        </w:tc>
      </w:tr>
      <w:tr w:rsidR="004F1C4B" w:rsidRPr="009B7C3F" w:rsidTr="00061C1E">
        <w:tc>
          <w:tcPr>
            <w:tcW w:w="2518" w:type="dxa"/>
          </w:tcPr>
          <w:p w:rsidR="004F1C4B" w:rsidRPr="009B7C3F" w:rsidRDefault="004F1C4B" w:rsidP="00061C1E">
            <w:pPr>
              <w:jc w:val="center"/>
            </w:pPr>
            <w:r w:rsidRPr="009B7C3F">
              <w:t>Single H13A</w:t>
            </w:r>
          </w:p>
        </w:tc>
        <w:tc>
          <w:tcPr>
            <w:tcW w:w="1276" w:type="dxa"/>
          </w:tcPr>
          <w:p w:rsidR="004F1C4B" w:rsidRPr="009B7C3F" w:rsidRDefault="004F1C4B" w:rsidP="00061C1E">
            <w:pPr>
              <w:jc w:val="center"/>
            </w:pPr>
            <w:r w:rsidRPr="009B7C3F">
              <w:t>30</w:t>
            </w:r>
            <w:r w:rsidRPr="009B7C3F">
              <w:rPr>
                <w:vertAlign w:val="superscript"/>
              </w:rPr>
              <w:t>o</w:t>
            </w:r>
          </w:p>
        </w:tc>
        <w:tc>
          <w:tcPr>
            <w:tcW w:w="992" w:type="dxa"/>
          </w:tcPr>
          <w:p w:rsidR="004F1C4B" w:rsidRPr="009B7C3F" w:rsidRDefault="004F1C4B" w:rsidP="00061C1E">
            <w:pPr>
              <w:jc w:val="center"/>
            </w:pPr>
            <w:r w:rsidRPr="009B7C3F">
              <w:t>3</w:t>
            </w:r>
          </w:p>
        </w:tc>
        <w:tc>
          <w:tcPr>
            <w:tcW w:w="1276" w:type="dxa"/>
          </w:tcPr>
          <w:p w:rsidR="004F1C4B" w:rsidRPr="009B7C3F" w:rsidRDefault="004F1C4B" w:rsidP="00061C1E">
            <w:pPr>
              <w:jc w:val="center"/>
            </w:pPr>
            <w:r w:rsidRPr="009B7C3F">
              <w:t>7/8</w:t>
            </w:r>
          </w:p>
        </w:tc>
        <w:tc>
          <w:tcPr>
            <w:tcW w:w="1038" w:type="dxa"/>
          </w:tcPr>
          <w:p w:rsidR="004F1C4B" w:rsidRPr="009B7C3F" w:rsidRDefault="004F1C4B" w:rsidP="00061C1E">
            <w:pPr>
              <w:jc w:val="center"/>
            </w:pPr>
            <w:r w:rsidRPr="009B7C3F">
              <w:t>3</w:t>
            </w:r>
          </w:p>
        </w:tc>
        <w:tc>
          <w:tcPr>
            <w:tcW w:w="1420" w:type="dxa"/>
          </w:tcPr>
          <w:p w:rsidR="004F1C4B" w:rsidRPr="009B7C3F" w:rsidRDefault="004F1C4B" w:rsidP="00061C1E">
            <w:pPr>
              <w:jc w:val="center"/>
            </w:pPr>
            <w:r w:rsidRPr="009B7C3F">
              <w:t>7/10</w:t>
            </w:r>
          </w:p>
        </w:tc>
      </w:tr>
      <w:tr w:rsidR="004F1C4B" w:rsidRPr="009B7C3F" w:rsidTr="00061C1E">
        <w:tc>
          <w:tcPr>
            <w:tcW w:w="2518" w:type="dxa"/>
          </w:tcPr>
          <w:p w:rsidR="004F1C4B" w:rsidRPr="009B7C3F" w:rsidRDefault="004F1C4B" w:rsidP="00061C1E">
            <w:pPr>
              <w:jc w:val="center"/>
            </w:pPr>
            <w:r w:rsidRPr="009B7C3F">
              <w:t>Double H13B</w:t>
            </w:r>
          </w:p>
        </w:tc>
        <w:tc>
          <w:tcPr>
            <w:tcW w:w="1276" w:type="dxa"/>
          </w:tcPr>
          <w:p w:rsidR="004F1C4B" w:rsidRPr="009B7C3F" w:rsidRDefault="004F1C4B" w:rsidP="00061C1E">
            <w:pPr>
              <w:jc w:val="center"/>
            </w:pPr>
            <w:r w:rsidRPr="009B7C3F">
              <w:t>40</w:t>
            </w:r>
            <w:r w:rsidRPr="009B7C3F">
              <w:rPr>
                <w:vertAlign w:val="superscript"/>
              </w:rPr>
              <w:t>o</w:t>
            </w:r>
          </w:p>
        </w:tc>
        <w:tc>
          <w:tcPr>
            <w:tcW w:w="992" w:type="dxa"/>
          </w:tcPr>
          <w:p w:rsidR="004F1C4B" w:rsidRPr="009B7C3F" w:rsidRDefault="004F1C4B" w:rsidP="00061C1E">
            <w:pPr>
              <w:jc w:val="center"/>
            </w:pPr>
            <w:r w:rsidRPr="009B7C3F">
              <w:t>5</w:t>
            </w:r>
          </w:p>
        </w:tc>
        <w:tc>
          <w:tcPr>
            <w:tcW w:w="1276" w:type="dxa"/>
          </w:tcPr>
          <w:p w:rsidR="004F1C4B" w:rsidRPr="009B7C3F" w:rsidRDefault="004F1C4B" w:rsidP="00061C1E">
            <w:pPr>
              <w:jc w:val="center"/>
            </w:pPr>
            <w:r w:rsidRPr="009B7C3F">
              <w:t>7/10</w:t>
            </w:r>
          </w:p>
        </w:tc>
        <w:tc>
          <w:tcPr>
            <w:tcW w:w="1038" w:type="dxa"/>
          </w:tcPr>
          <w:p w:rsidR="004F1C4B" w:rsidRPr="009B7C3F" w:rsidRDefault="004F1C4B" w:rsidP="00061C1E">
            <w:pPr>
              <w:jc w:val="center"/>
            </w:pPr>
            <w:r w:rsidRPr="009B7C3F">
              <w:t>5</w:t>
            </w:r>
          </w:p>
        </w:tc>
        <w:tc>
          <w:tcPr>
            <w:tcW w:w="1420" w:type="dxa"/>
          </w:tcPr>
          <w:p w:rsidR="004F1C4B" w:rsidRPr="009B7C3F" w:rsidRDefault="004F1C4B" w:rsidP="00061C1E">
            <w:pPr>
              <w:jc w:val="center"/>
            </w:pPr>
            <w:r w:rsidRPr="009B7C3F">
              <w:t>7/10</w:t>
            </w:r>
          </w:p>
        </w:tc>
      </w:tr>
      <w:tr w:rsidR="004F1C4B" w:rsidRPr="009B7C3F" w:rsidTr="00061C1E">
        <w:tc>
          <w:tcPr>
            <w:tcW w:w="2518" w:type="dxa"/>
          </w:tcPr>
          <w:p w:rsidR="004F1C4B" w:rsidRPr="009B7C3F" w:rsidRDefault="004F1C4B" w:rsidP="00061C1E">
            <w:pPr>
              <w:jc w:val="center"/>
            </w:pPr>
            <w:r w:rsidRPr="009B7C3F">
              <w:t>Double H13B</w:t>
            </w:r>
          </w:p>
        </w:tc>
        <w:tc>
          <w:tcPr>
            <w:tcW w:w="1276" w:type="dxa"/>
          </w:tcPr>
          <w:p w:rsidR="004F1C4B" w:rsidRPr="009B7C3F" w:rsidRDefault="004F1C4B" w:rsidP="00061C1E">
            <w:pPr>
              <w:jc w:val="center"/>
            </w:pPr>
            <w:r w:rsidRPr="009B7C3F">
              <w:t>50</w:t>
            </w:r>
            <w:r w:rsidRPr="009B7C3F">
              <w:rPr>
                <w:vertAlign w:val="superscript"/>
              </w:rPr>
              <w:t>o</w:t>
            </w:r>
          </w:p>
        </w:tc>
        <w:tc>
          <w:tcPr>
            <w:tcW w:w="992" w:type="dxa"/>
          </w:tcPr>
          <w:p w:rsidR="004F1C4B" w:rsidRPr="009B7C3F" w:rsidRDefault="004F1C4B" w:rsidP="00061C1E">
            <w:pPr>
              <w:jc w:val="center"/>
            </w:pPr>
            <w:r w:rsidRPr="009B7C3F">
              <w:t>5</w:t>
            </w:r>
          </w:p>
        </w:tc>
        <w:tc>
          <w:tcPr>
            <w:tcW w:w="1276" w:type="dxa"/>
          </w:tcPr>
          <w:p w:rsidR="004F1C4B" w:rsidRPr="009B7C3F" w:rsidRDefault="004F1C4B" w:rsidP="00061C1E">
            <w:pPr>
              <w:jc w:val="center"/>
            </w:pPr>
            <w:r w:rsidRPr="009B7C3F">
              <w:t>7/10</w:t>
            </w:r>
          </w:p>
        </w:tc>
        <w:tc>
          <w:tcPr>
            <w:tcW w:w="1038" w:type="dxa"/>
          </w:tcPr>
          <w:p w:rsidR="004F1C4B" w:rsidRPr="009B7C3F" w:rsidRDefault="004F1C4B" w:rsidP="00061C1E">
            <w:pPr>
              <w:jc w:val="center"/>
            </w:pPr>
            <w:r w:rsidRPr="009B7C3F">
              <w:t>5</w:t>
            </w:r>
          </w:p>
        </w:tc>
        <w:tc>
          <w:tcPr>
            <w:tcW w:w="1420" w:type="dxa"/>
          </w:tcPr>
          <w:p w:rsidR="004F1C4B" w:rsidRPr="009B7C3F" w:rsidRDefault="004F1C4B" w:rsidP="00061C1E">
            <w:pPr>
              <w:jc w:val="center"/>
            </w:pPr>
            <w:r w:rsidRPr="009B7C3F">
              <w:t>7/10</w:t>
            </w:r>
          </w:p>
        </w:tc>
      </w:tr>
      <w:tr w:rsidR="004F1C4B" w:rsidRPr="009B7C3F" w:rsidTr="00061C1E">
        <w:tc>
          <w:tcPr>
            <w:tcW w:w="2518" w:type="dxa"/>
          </w:tcPr>
          <w:p w:rsidR="004F1C4B" w:rsidRPr="009B7C3F" w:rsidRDefault="004F1C4B" w:rsidP="00061C1E">
            <w:pPr>
              <w:jc w:val="center"/>
            </w:pPr>
            <w:r w:rsidRPr="009B7C3F">
              <w:t>Double H13B</w:t>
            </w:r>
          </w:p>
        </w:tc>
        <w:tc>
          <w:tcPr>
            <w:tcW w:w="1276" w:type="dxa"/>
          </w:tcPr>
          <w:p w:rsidR="004F1C4B" w:rsidRPr="009B7C3F" w:rsidRDefault="004F1C4B" w:rsidP="00061C1E">
            <w:pPr>
              <w:jc w:val="center"/>
            </w:pPr>
            <w:r w:rsidRPr="009B7C3F">
              <w:t>60</w:t>
            </w:r>
            <w:r w:rsidRPr="009B7C3F">
              <w:rPr>
                <w:vertAlign w:val="superscript"/>
              </w:rPr>
              <w:t>o</w:t>
            </w:r>
          </w:p>
        </w:tc>
        <w:tc>
          <w:tcPr>
            <w:tcW w:w="992" w:type="dxa"/>
          </w:tcPr>
          <w:p w:rsidR="004F1C4B" w:rsidRPr="009B7C3F" w:rsidRDefault="004F1C4B" w:rsidP="00061C1E">
            <w:pPr>
              <w:jc w:val="center"/>
            </w:pPr>
            <w:r w:rsidRPr="009B7C3F">
              <w:t>5</w:t>
            </w:r>
          </w:p>
        </w:tc>
        <w:tc>
          <w:tcPr>
            <w:tcW w:w="1276" w:type="dxa"/>
          </w:tcPr>
          <w:p w:rsidR="004F1C4B" w:rsidRPr="009B7C3F" w:rsidRDefault="004F1C4B" w:rsidP="00061C1E">
            <w:pPr>
              <w:jc w:val="center"/>
            </w:pPr>
            <w:r w:rsidRPr="009B7C3F">
              <w:t>7/10</w:t>
            </w:r>
          </w:p>
        </w:tc>
        <w:tc>
          <w:tcPr>
            <w:tcW w:w="1038" w:type="dxa"/>
          </w:tcPr>
          <w:p w:rsidR="004F1C4B" w:rsidRPr="009B7C3F" w:rsidRDefault="004F1C4B" w:rsidP="00061C1E">
            <w:pPr>
              <w:jc w:val="center"/>
            </w:pPr>
            <w:r w:rsidRPr="009B7C3F">
              <w:t>5</w:t>
            </w:r>
          </w:p>
        </w:tc>
        <w:tc>
          <w:tcPr>
            <w:tcW w:w="1420" w:type="dxa"/>
          </w:tcPr>
          <w:p w:rsidR="004F1C4B" w:rsidRPr="009B7C3F" w:rsidRDefault="004F1C4B" w:rsidP="00061C1E">
            <w:pPr>
              <w:jc w:val="center"/>
            </w:pPr>
            <w:r w:rsidRPr="009B7C3F">
              <w:t>7/10</w:t>
            </w:r>
          </w:p>
        </w:tc>
      </w:tr>
      <w:tr w:rsidR="004F1C4B" w:rsidRPr="009B7C3F" w:rsidTr="00061C1E">
        <w:tc>
          <w:tcPr>
            <w:tcW w:w="2518" w:type="dxa"/>
          </w:tcPr>
          <w:p w:rsidR="004F1C4B" w:rsidRPr="009B7C3F" w:rsidRDefault="004F1C4B" w:rsidP="00061C1E">
            <w:pPr>
              <w:jc w:val="center"/>
            </w:pPr>
            <w:r w:rsidRPr="009B7C3F">
              <w:t>Four pole H14</w:t>
            </w:r>
          </w:p>
        </w:tc>
        <w:tc>
          <w:tcPr>
            <w:tcW w:w="1276" w:type="dxa"/>
          </w:tcPr>
          <w:p w:rsidR="004F1C4B" w:rsidRPr="009B7C3F" w:rsidRDefault="004F1C4B" w:rsidP="00061C1E">
            <w:pPr>
              <w:jc w:val="center"/>
            </w:pPr>
            <w:r w:rsidRPr="009B7C3F">
              <w:t>70</w:t>
            </w:r>
            <w:r w:rsidRPr="009B7C3F">
              <w:rPr>
                <w:vertAlign w:val="superscript"/>
              </w:rPr>
              <w:t>o</w:t>
            </w:r>
          </w:p>
        </w:tc>
        <w:tc>
          <w:tcPr>
            <w:tcW w:w="992" w:type="dxa"/>
          </w:tcPr>
          <w:p w:rsidR="004F1C4B" w:rsidRPr="009B7C3F" w:rsidRDefault="004F1C4B" w:rsidP="00061C1E">
            <w:pPr>
              <w:jc w:val="center"/>
            </w:pPr>
            <w:r w:rsidRPr="009B7C3F">
              <w:t>4</w:t>
            </w:r>
          </w:p>
        </w:tc>
        <w:tc>
          <w:tcPr>
            <w:tcW w:w="1276" w:type="dxa"/>
          </w:tcPr>
          <w:p w:rsidR="004F1C4B" w:rsidRPr="009B7C3F" w:rsidRDefault="004F1C4B" w:rsidP="00061C1E">
            <w:pPr>
              <w:jc w:val="center"/>
            </w:pPr>
            <w:r w:rsidRPr="009B7C3F">
              <w:t>7/8</w:t>
            </w:r>
          </w:p>
        </w:tc>
        <w:tc>
          <w:tcPr>
            <w:tcW w:w="1038" w:type="dxa"/>
          </w:tcPr>
          <w:p w:rsidR="004F1C4B" w:rsidRPr="009B7C3F" w:rsidRDefault="004F1C4B" w:rsidP="00061C1E">
            <w:pPr>
              <w:jc w:val="center"/>
            </w:pPr>
            <w:r w:rsidRPr="009B7C3F">
              <w:t>4</w:t>
            </w:r>
          </w:p>
        </w:tc>
        <w:tc>
          <w:tcPr>
            <w:tcW w:w="1420" w:type="dxa"/>
          </w:tcPr>
          <w:p w:rsidR="004F1C4B" w:rsidRPr="009B7C3F" w:rsidRDefault="004F1C4B" w:rsidP="00061C1E">
            <w:pPr>
              <w:jc w:val="center"/>
            </w:pPr>
            <w:r w:rsidRPr="009B7C3F">
              <w:t>7/10</w:t>
            </w:r>
          </w:p>
        </w:tc>
      </w:tr>
      <w:tr w:rsidR="004F1C4B" w:rsidRPr="009B7C3F" w:rsidTr="00061C1E">
        <w:tc>
          <w:tcPr>
            <w:tcW w:w="2518" w:type="dxa"/>
          </w:tcPr>
          <w:p w:rsidR="004F1C4B" w:rsidRPr="009B7C3F" w:rsidRDefault="004F1C4B" w:rsidP="00061C1E">
            <w:pPr>
              <w:jc w:val="center"/>
            </w:pPr>
            <w:r w:rsidRPr="009B7C3F">
              <w:t>Four pole H14</w:t>
            </w:r>
          </w:p>
        </w:tc>
        <w:tc>
          <w:tcPr>
            <w:tcW w:w="1276" w:type="dxa"/>
          </w:tcPr>
          <w:p w:rsidR="004F1C4B" w:rsidRPr="009B7C3F" w:rsidRDefault="004F1C4B" w:rsidP="00061C1E">
            <w:pPr>
              <w:jc w:val="center"/>
            </w:pPr>
            <w:r w:rsidRPr="009B7C3F">
              <w:t>80</w:t>
            </w:r>
            <w:r w:rsidRPr="009B7C3F">
              <w:rPr>
                <w:vertAlign w:val="superscript"/>
              </w:rPr>
              <w:t>o</w:t>
            </w:r>
          </w:p>
        </w:tc>
        <w:tc>
          <w:tcPr>
            <w:tcW w:w="992" w:type="dxa"/>
          </w:tcPr>
          <w:p w:rsidR="004F1C4B" w:rsidRPr="009B7C3F" w:rsidRDefault="004F1C4B" w:rsidP="00061C1E">
            <w:pPr>
              <w:jc w:val="center"/>
            </w:pPr>
            <w:r w:rsidRPr="009B7C3F">
              <w:t>4</w:t>
            </w:r>
          </w:p>
        </w:tc>
        <w:tc>
          <w:tcPr>
            <w:tcW w:w="1276" w:type="dxa"/>
          </w:tcPr>
          <w:p w:rsidR="004F1C4B" w:rsidRPr="009B7C3F" w:rsidRDefault="004F1C4B" w:rsidP="00061C1E">
            <w:pPr>
              <w:jc w:val="center"/>
            </w:pPr>
            <w:r w:rsidRPr="009B7C3F">
              <w:t>7/8</w:t>
            </w:r>
          </w:p>
        </w:tc>
        <w:tc>
          <w:tcPr>
            <w:tcW w:w="1038" w:type="dxa"/>
          </w:tcPr>
          <w:p w:rsidR="004F1C4B" w:rsidRPr="009B7C3F" w:rsidRDefault="004F1C4B" w:rsidP="00061C1E">
            <w:pPr>
              <w:jc w:val="center"/>
            </w:pPr>
            <w:r w:rsidRPr="009B7C3F">
              <w:t>4</w:t>
            </w:r>
          </w:p>
        </w:tc>
        <w:tc>
          <w:tcPr>
            <w:tcW w:w="1420" w:type="dxa"/>
          </w:tcPr>
          <w:p w:rsidR="004F1C4B" w:rsidRPr="009B7C3F" w:rsidRDefault="004F1C4B" w:rsidP="00061C1E">
            <w:pPr>
              <w:jc w:val="center"/>
            </w:pPr>
            <w:r w:rsidRPr="009B7C3F">
              <w:t>7/8</w:t>
            </w:r>
          </w:p>
        </w:tc>
      </w:tr>
      <w:tr w:rsidR="004F1C4B" w:rsidRPr="009B7C3F" w:rsidTr="00061C1E">
        <w:tc>
          <w:tcPr>
            <w:tcW w:w="2518" w:type="dxa"/>
          </w:tcPr>
          <w:p w:rsidR="004F1C4B" w:rsidRPr="009B7C3F" w:rsidRDefault="004F1C4B" w:rsidP="00061C1E">
            <w:pPr>
              <w:jc w:val="center"/>
            </w:pPr>
            <w:r w:rsidRPr="009B7C3F">
              <w:lastRenderedPageBreak/>
              <w:t>Four pole H14</w:t>
            </w:r>
          </w:p>
        </w:tc>
        <w:tc>
          <w:tcPr>
            <w:tcW w:w="1276" w:type="dxa"/>
          </w:tcPr>
          <w:p w:rsidR="004F1C4B" w:rsidRPr="009B7C3F" w:rsidRDefault="004F1C4B" w:rsidP="00061C1E">
            <w:pPr>
              <w:jc w:val="center"/>
            </w:pPr>
            <w:r w:rsidRPr="009B7C3F">
              <w:t>90</w:t>
            </w:r>
            <w:r w:rsidRPr="009B7C3F">
              <w:rPr>
                <w:vertAlign w:val="superscript"/>
              </w:rPr>
              <w:t>o</w:t>
            </w:r>
          </w:p>
        </w:tc>
        <w:tc>
          <w:tcPr>
            <w:tcW w:w="992" w:type="dxa"/>
          </w:tcPr>
          <w:p w:rsidR="004F1C4B" w:rsidRPr="009B7C3F" w:rsidRDefault="004F1C4B" w:rsidP="00061C1E">
            <w:pPr>
              <w:jc w:val="center"/>
            </w:pPr>
            <w:r w:rsidRPr="009B7C3F">
              <w:t>4</w:t>
            </w:r>
          </w:p>
        </w:tc>
        <w:tc>
          <w:tcPr>
            <w:tcW w:w="1276" w:type="dxa"/>
          </w:tcPr>
          <w:p w:rsidR="004F1C4B" w:rsidRPr="009B7C3F" w:rsidRDefault="004F1C4B" w:rsidP="00061C1E">
            <w:pPr>
              <w:jc w:val="center"/>
            </w:pPr>
            <w:r w:rsidRPr="009B7C3F">
              <w:t>7/8</w:t>
            </w:r>
          </w:p>
        </w:tc>
        <w:tc>
          <w:tcPr>
            <w:tcW w:w="1038" w:type="dxa"/>
          </w:tcPr>
          <w:p w:rsidR="004F1C4B" w:rsidRPr="009B7C3F" w:rsidRDefault="004F1C4B" w:rsidP="00061C1E">
            <w:pPr>
              <w:jc w:val="center"/>
            </w:pPr>
            <w:r w:rsidRPr="009B7C3F">
              <w:t>4</w:t>
            </w:r>
          </w:p>
        </w:tc>
        <w:tc>
          <w:tcPr>
            <w:tcW w:w="1420" w:type="dxa"/>
          </w:tcPr>
          <w:p w:rsidR="004F1C4B" w:rsidRPr="009B7C3F" w:rsidRDefault="004F1C4B" w:rsidP="00061C1E">
            <w:pPr>
              <w:jc w:val="center"/>
            </w:pPr>
            <w:r w:rsidRPr="009B7C3F">
              <w:t>7/8</w:t>
            </w:r>
          </w:p>
        </w:tc>
      </w:tr>
      <w:tr w:rsidR="004F1C4B" w:rsidRPr="009B7C3F" w:rsidTr="00061C1E">
        <w:tc>
          <w:tcPr>
            <w:tcW w:w="2518" w:type="dxa"/>
          </w:tcPr>
          <w:p w:rsidR="004F1C4B" w:rsidRPr="009B7C3F" w:rsidRDefault="004F1C4B" w:rsidP="00061C1E">
            <w:pPr>
              <w:jc w:val="center"/>
            </w:pPr>
            <w:r w:rsidRPr="009B7C3F">
              <w:t>Double H15</w:t>
            </w:r>
          </w:p>
        </w:tc>
        <w:tc>
          <w:tcPr>
            <w:tcW w:w="1276" w:type="dxa"/>
          </w:tcPr>
          <w:p w:rsidR="004F1C4B" w:rsidRPr="009B7C3F" w:rsidRDefault="004F1C4B" w:rsidP="00061C1E">
            <w:pPr>
              <w:jc w:val="center"/>
            </w:pPr>
            <w:r w:rsidRPr="009B7C3F">
              <w:t>Dead End</w:t>
            </w:r>
          </w:p>
        </w:tc>
        <w:tc>
          <w:tcPr>
            <w:tcW w:w="992" w:type="dxa"/>
          </w:tcPr>
          <w:p w:rsidR="004F1C4B" w:rsidRPr="009B7C3F" w:rsidRDefault="004F1C4B" w:rsidP="00061C1E">
            <w:pPr>
              <w:jc w:val="center"/>
            </w:pPr>
            <w:r w:rsidRPr="009B7C3F">
              <w:t>4</w:t>
            </w:r>
          </w:p>
        </w:tc>
        <w:tc>
          <w:tcPr>
            <w:tcW w:w="1276" w:type="dxa"/>
          </w:tcPr>
          <w:p w:rsidR="004F1C4B" w:rsidRPr="009B7C3F" w:rsidRDefault="004F1C4B" w:rsidP="00061C1E">
            <w:pPr>
              <w:jc w:val="center"/>
            </w:pPr>
            <w:r w:rsidRPr="009B7C3F">
              <w:t>7/8</w:t>
            </w:r>
          </w:p>
        </w:tc>
        <w:tc>
          <w:tcPr>
            <w:tcW w:w="1038" w:type="dxa"/>
          </w:tcPr>
          <w:p w:rsidR="004F1C4B" w:rsidRPr="009B7C3F" w:rsidRDefault="004F1C4B" w:rsidP="00061C1E">
            <w:pPr>
              <w:jc w:val="center"/>
            </w:pPr>
            <w:r w:rsidRPr="009B7C3F">
              <w:t>2</w:t>
            </w:r>
          </w:p>
        </w:tc>
        <w:tc>
          <w:tcPr>
            <w:tcW w:w="1420" w:type="dxa"/>
          </w:tcPr>
          <w:p w:rsidR="004F1C4B" w:rsidRPr="009B7C3F" w:rsidRDefault="004F1C4B" w:rsidP="00061C1E">
            <w:pPr>
              <w:jc w:val="center"/>
            </w:pPr>
            <w:r w:rsidRPr="009B7C3F">
              <w:t>7/8</w:t>
            </w:r>
          </w:p>
        </w:tc>
      </w:tr>
    </w:tbl>
    <w:p w:rsidR="004F1C4B" w:rsidRPr="009B7C3F" w:rsidRDefault="004F1C4B" w:rsidP="004F1C4B">
      <w:pPr>
        <w:ind w:firstLine="720"/>
      </w:pPr>
    </w:p>
    <w:p w:rsidR="004F1C4B" w:rsidRPr="009B7C3F" w:rsidRDefault="004F1C4B" w:rsidP="004F1C4B">
      <w:pPr>
        <w:ind w:firstLine="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992"/>
        <w:gridCol w:w="1466"/>
      </w:tblGrid>
      <w:tr w:rsidR="004F1C4B" w:rsidRPr="009B7C3F" w:rsidTr="00061C1E">
        <w:trPr>
          <w:cantSplit/>
        </w:trPr>
        <w:tc>
          <w:tcPr>
            <w:tcW w:w="8520" w:type="dxa"/>
            <w:gridSpan w:val="6"/>
          </w:tcPr>
          <w:p w:rsidR="004F1C4B" w:rsidRPr="009B7C3F" w:rsidRDefault="004F1C4B" w:rsidP="00061C1E">
            <w:pPr>
              <w:jc w:val="both"/>
              <w:rPr>
                <w:b/>
              </w:rPr>
            </w:pPr>
            <w:r w:rsidRPr="009B7C3F">
              <w:rPr>
                <w:b/>
              </w:rPr>
              <w:t xml:space="preserve">11 </w:t>
            </w:r>
            <w:r w:rsidR="005E007E" w:rsidRPr="009B7C3F">
              <w:rPr>
                <w:b/>
              </w:rPr>
              <w:t>kV</w:t>
            </w:r>
            <w:r w:rsidRPr="009B7C3F">
              <w:rPr>
                <w:b/>
              </w:rPr>
              <w:t xml:space="preserve">  55 mm</w:t>
            </w:r>
            <w:r w:rsidRPr="009B7C3F">
              <w:rPr>
                <w:b/>
                <w:vertAlign w:val="superscript"/>
              </w:rPr>
              <w:t>2</w:t>
            </w:r>
            <w:r w:rsidRPr="009B7C3F">
              <w:rPr>
                <w:b/>
              </w:rPr>
              <w:t xml:space="preserve">  AAAC 4 Wire </w:t>
            </w:r>
          </w:p>
        </w:tc>
      </w:tr>
      <w:tr w:rsidR="004F1C4B" w:rsidRPr="009B7C3F" w:rsidTr="00061C1E">
        <w:trPr>
          <w:cantSplit/>
        </w:trPr>
        <w:tc>
          <w:tcPr>
            <w:tcW w:w="2518" w:type="dxa"/>
            <w:vAlign w:val="center"/>
          </w:tcPr>
          <w:p w:rsidR="004F1C4B" w:rsidRPr="009B7C3F" w:rsidRDefault="004F1C4B" w:rsidP="00061C1E">
            <w:pPr>
              <w:pStyle w:val="Heading1"/>
            </w:pPr>
            <w:r w:rsidRPr="009B7C3F">
              <w:t>Pole Type</w:t>
            </w:r>
          </w:p>
        </w:tc>
        <w:tc>
          <w:tcPr>
            <w:tcW w:w="1276" w:type="dxa"/>
          </w:tcPr>
          <w:p w:rsidR="004F1C4B" w:rsidRPr="009B7C3F" w:rsidRDefault="004F1C4B" w:rsidP="00061C1E">
            <w:pPr>
              <w:jc w:val="center"/>
              <w:rPr>
                <w:b/>
              </w:rPr>
            </w:pPr>
            <w:r w:rsidRPr="009B7C3F">
              <w:rPr>
                <w:b/>
              </w:rPr>
              <w:t>Angle of Deviation</w:t>
            </w:r>
          </w:p>
        </w:tc>
        <w:tc>
          <w:tcPr>
            <w:tcW w:w="2268" w:type="dxa"/>
            <w:gridSpan w:val="2"/>
          </w:tcPr>
          <w:p w:rsidR="004F1C4B" w:rsidRPr="009B7C3F" w:rsidRDefault="004F1C4B" w:rsidP="00061C1E">
            <w:pPr>
              <w:spacing w:before="120"/>
              <w:jc w:val="center"/>
              <w:rPr>
                <w:b/>
              </w:rPr>
            </w:pPr>
            <w:r w:rsidRPr="009B7C3F">
              <w:rPr>
                <w:b/>
              </w:rPr>
              <w:t>30</w:t>
            </w:r>
            <w:r w:rsidRPr="009B7C3F">
              <w:rPr>
                <w:b/>
                <w:vertAlign w:val="superscript"/>
              </w:rPr>
              <w:t>o</w:t>
            </w:r>
            <w:r w:rsidRPr="009B7C3F">
              <w:rPr>
                <w:b/>
              </w:rPr>
              <w:t xml:space="preserve"> Stay Angle</w:t>
            </w:r>
          </w:p>
        </w:tc>
        <w:tc>
          <w:tcPr>
            <w:tcW w:w="2458" w:type="dxa"/>
            <w:gridSpan w:val="2"/>
          </w:tcPr>
          <w:p w:rsidR="004F1C4B" w:rsidRPr="009B7C3F" w:rsidRDefault="004F1C4B" w:rsidP="00061C1E">
            <w:pPr>
              <w:spacing w:before="120"/>
              <w:jc w:val="center"/>
              <w:rPr>
                <w:b/>
              </w:rPr>
            </w:pPr>
            <w:r w:rsidRPr="009B7C3F">
              <w:rPr>
                <w:b/>
              </w:rPr>
              <w:t>45</w:t>
            </w:r>
            <w:r w:rsidRPr="009B7C3F">
              <w:rPr>
                <w:b/>
                <w:vertAlign w:val="superscript"/>
              </w:rPr>
              <w:t>o</w:t>
            </w:r>
            <w:r w:rsidRPr="009B7C3F">
              <w:rPr>
                <w:b/>
              </w:rPr>
              <w:t xml:space="preserve"> Stay Angle</w:t>
            </w:r>
          </w:p>
        </w:tc>
      </w:tr>
      <w:tr w:rsidR="004F1C4B" w:rsidRPr="009B7C3F" w:rsidTr="00061C1E">
        <w:tc>
          <w:tcPr>
            <w:tcW w:w="2518" w:type="dxa"/>
          </w:tcPr>
          <w:p w:rsidR="004F1C4B" w:rsidRPr="009B7C3F" w:rsidRDefault="004F1C4B" w:rsidP="00061C1E">
            <w:pPr>
              <w:jc w:val="both"/>
              <w:rPr>
                <w:b/>
              </w:rPr>
            </w:pPr>
          </w:p>
        </w:tc>
        <w:tc>
          <w:tcPr>
            <w:tcW w:w="1276" w:type="dxa"/>
          </w:tcPr>
          <w:p w:rsidR="004F1C4B" w:rsidRPr="009B7C3F" w:rsidRDefault="004F1C4B" w:rsidP="00061C1E">
            <w:pPr>
              <w:jc w:val="both"/>
              <w:rPr>
                <w:b/>
              </w:rPr>
            </w:pPr>
          </w:p>
        </w:tc>
        <w:tc>
          <w:tcPr>
            <w:tcW w:w="992" w:type="dxa"/>
          </w:tcPr>
          <w:p w:rsidR="004F1C4B" w:rsidRPr="009B7C3F" w:rsidRDefault="004F1C4B" w:rsidP="00061C1E">
            <w:pPr>
              <w:jc w:val="center"/>
              <w:rPr>
                <w:b/>
              </w:rPr>
            </w:pPr>
            <w:r w:rsidRPr="009B7C3F">
              <w:rPr>
                <w:b/>
              </w:rPr>
              <w:t>No</w:t>
            </w:r>
          </w:p>
        </w:tc>
        <w:tc>
          <w:tcPr>
            <w:tcW w:w="1276" w:type="dxa"/>
          </w:tcPr>
          <w:p w:rsidR="004F1C4B" w:rsidRPr="009B7C3F" w:rsidRDefault="004F1C4B" w:rsidP="00061C1E">
            <w:pPr>
              <w:jc w:val="center"/>
              <w:rPr>
                <w:b/>
              </w:rPr>
            </w:pPr>
            <w:r w:rsidRPr="009B7C3F">
              <w:rPr>
                <w:b/>
              </w:rPr>
              <w:t>Size</w:t>
            </w:r>
          </w:p>
        </w:tc>
        <w:tc>
          <w:tcPr>
            <w:tcW w:w="992" w:type="dxa"/>
          </w:tcPr>
          <w:p w:rsidR="004F1C4B" w:rsidRPr="009B7C3F" w:rsidRDefault="004F1C4B" w:rsidP="00061C1E">
            <w:pPr>
              <w:jc w:val="center"/>
              <w:rPr>
                <w:b/>
              </w:rPr>
            </w:pPr>
            <w:r w:rsidRPr="009B7C3F">
              <w:rPr>
                <w:b/>
              </w:rPr>
              <w:t>No</w:t>
            </w:r>
          </w:p>
        </w:tc>
        <w:tc>
          <w:tcPr>
            <w:tcW w:w="1466" w:type="dxa"/>
          </w:tcPr>
          <w:p w:rsidR="004F1C4B" w:rsidRPr="009B7C3F" w:rsidRDefault="004F1C4B" w:rsidP="00061C1E">
            <w:pPr>
              <w:jc w:val="center"/>
              <w:rPr>
                <w:b/>
              </w:rPr>
            </w:pPr>
            <w:r w:rsidRPr="009B7C3F">
              <w:rPr>
                <w:b/>
              </w:rPr>
              <w:t>Size</w:t>
            </w:r>
          </w:p>
        </w:tc>
      </w:tr>
      <w:tr w:rsidR="004F1C4B" w:rsidRPr="009B7C3F" w:rsidTr="00061C1E">
        <w:tc>
          <w:tcPr>
            <w:tcW w:w="2518" w:type="dxa"/>
          </w:tcPr>
          <w:p w:rsidR="004F1C4B" w:rsidRPr="009B7C3F" w:rsidRDefault="004F1C4B" w:rsidP="00061C1E">
            <w:pPr>
              <w:jc w:val="center"/>
            </w:pPr>
            <w:r w:rsidRPr="009B7C3F">
              <w:t>Single L7/8/9/10</w:t>
            </w:r>
          </w:p>
        </w:tc>
        <w:tc>
          <w:tcPr>
            <w:tcW w:w="1276" w:type="dxa"/>
          </w:tcPr>
          <w:p w:rsidR="004F1C4B" w:rsidRPr="009B7C3F" w:rsidRDefault="004F1C4B" w:rsidP="00061C1E">
            <w:pPr>
              <w:jc w:val="center"/>
            </w:pPr>
            <w:r w:rsidRPr="009B7C3F">
              <w:t>10</w:t>
            </w:r>
            <w:r w:rsidRPr="009B7C3F">
              <w:rPr>
                <w:vertAlign w:val="superscript"/>
              </w:rPr>
              <w:t>o</w:t>
            </w:r>
          </w:p>
        </w:tc>
        <w:tc>
          <w:tcPr>
            <w:tcW w:w="992" w:type="dxa"/>
          </w:tcPr>
          <w:p w:rsidR="004F1C4B" w:rsidRPr="009B7C3F" w:rsidRDefault="004F1C4B" w:rsidP="00061C1E">
            <w:pPr>
              <w:jc w:val="center"/>
            </w:pPr>
            <w:r w:rsidRPr="009B7C3F">
              <w:t>1</w:t>
            </w:r>
          </w:p>
        </w:tc>
        <w:tc>
          <w:tcPr>
            <w:tcW w:w="1276" w:type="dxa"/>
          </w:tcPr>
          <w:p w:rsidR="004F1C4B" w:rsidRPr="009B7C3F" w:rsidRDefault="004F1C4B" w:rsidP="00061C1E">
            <w:pPr>
              <w:jc w:val="center"/>
            </w:pPr>
            <w:r w:rsidRPr="009B7C3F">
              <w:t>7/8</w:t>
            </w:r>
          </w:p>
        </w:tc>
        <w:tc>
          <w:tcPr>
            <w:tcW w:w="992" w:type="dxa"/>
          </w:tcPr>
          <w:p w:rsidR="004F1C4B" w:rsidRPr="009B7C3F" w:rsidRDefault="004F1C4B" w:rsidP="00061C1E">
            <w:pPr>
              <w:jc w:val="center"/>
            </w:pPr>
            <w:r w:rsidRPr="009B7C3F">
              <w:t>1</w:t>
            </w:r>
          </w:p>
        </w:tc>
        <w:tc>
          <w:tcPr>
            <w:tcW w:w="1466" w:type="dxa"/>
          </w:tcPr>
          <w:p w:rsidR="004F1C4B" w:rsidRPr="009B7C3F" w:rsidRDefault="004F1C4B" w:rsidP="00061C1E">
            <w:pPr>
              <w:jc w:val="center"/>
            </w:pPr>
            <w:r w:rsidRPr="009B7C3F">
              <w:t>7/8</w:t>
            </w:r>
          </w:p>
        </w:tc>
      </w:tr>
      <w:tr w:rsidR="004F1C4B" w:rsidRPr="009B7C3F" w:rsidTr="00061C1E">
        <w:tc>
          <w:tcPr>
            <w:tcW w:w="2518" w:type="dxa"/>
          </w:tcPr>
          <w:p w:rsidR="004F1C4B" w:rsidRPr="009B7C3F" w:rsidRDefault="004F1C4B" w:rsidP="00061C1E">
            <w:pPr>
              <w:jc w:val="center"/>
            </w:pPr>
            <w:r w:rsidRPr="009B7C3F">
              <w:t>Single L11</w:t>
            </w:r>
          </w:p>
        </w:tc>
        <w:tc>
          <w:tcPr>
            <w:tcW w:w="1276" w:type="dxa"/>
          </w:tcPr>
          <w:p w:rsidR="004F1C4B" w:rsidRPr="009B7C3F" w:rsidRDefault="004F1C4B" w:rsidP="00061C1E">
            <w:pPr>
              <w:jc w:val="center"/>
            </w:pPr>
            <w:r w:rsidRPr="009B7C3F">
              <w:t>20</w:t>
            </w:r>
            <w:r w:rsidRPr="009B7C3F">
              <w:rPr>
                <w:vertAlign w:val="superscript"/>
              </w:rPr>
              <w:t>o</w:t>
            </w:r>
          </w:p>
        </w:tc>
        <w:tc>
          <w:tcPr>
            <w:tcW w:w="992" w:type="dxa"/>
          </w:tcPr>
          <w:p w:rsidR="004F1C4B" w:rsidRPr="009B7C3F" w:rsidRDefault="004F1C4B" w:rsidP="00061C1E">
            <w:pPr>
              <w:jc w:val="center"/>
            </w:pPr>
            <w:r w:rsidRPr="009B7C3F">
              <w:t>2</w:t>
            </w:r>
          </w:p>
        </w:tc>
        <w:tc>
          <w:tcPr>
            <w:tcW w:w="1276" w:type="dxa"/>
          </w:tcPr>
          <w:p w:rsidR="004F1C4B" w:rsidRPr="009B7C3F" w:rsidRDefault="004F1C4B" w:rsidP="00061C1E">
            <w:pPr>
              <w:jc w:val="center"/>
            </w:pPr>
            <w:r w:rsidRPr="009B7C3F">
              <w:t>7/8</w:t>
            </w:r>
          </w:p>
        </w:tc>
        <w:tc>
          <w:tcPr>
            <w:tcW w:w="992" w:type="dxa"/>
          </w:tcPr>
          <w:p w:rsidR="004F1C4B" w:rsidRPr="009B7C3F" w:rsidRDefault="004F1C4B" w:rsidP="00061C1E">
            <w:pPr>
              <w:jc w:val="center"/>
            </w:pPr>
            <w:r w:rsidRPr="009B7C3F">
              <w:t>1</w:t>
            </w:r>
          </w:p>
        </w:tc>
        <w:tc>
          <w:tcPr>
            <w:tcW w:w="1466" w:type="dxa"/>
          </w:tcPr>
          <w:p w:rsidR="004F1C4B" w:rsidRPr="009B7C3F" w:rsidRDefault="004F1C4B" w:rsidP="00061C1E">
            <w:pPr>
              <w:jc w:val="center"/>
            </w:pPr>
            <w:r w:rsidRPr="009B7C3F">
              <w:t>7/8</w:t>
            </w:r>
          </w:p>
        </w:tc>
      </w:tr>
      <w:tr w:rsidR="004F1C4B" w:rsidRPr="009B7C3F" w:rsidTr="00061C1E">
        <w:tc>
          <w:tcPr>
            <w:tcW w:w="2518" w:type="dxa"/>
          </w:tcPr>
          <w:p w:rsidR="004F1C4B" w:rsidRPr="009B7C3F" w:rsidRDefault="004F1C4B" w:rsidP="00061C1E">
            <w:pPr>
              <w:jc w:val="center"/>
            </w:pPr>
            <w:r w:rsidRPr="009B7C3F">
              <w:t>Single L11</w:t>
            </w:r>
          </w:p>
        </w:tc>
        <w:tc>
          <w:tcPr>
            <w:tcW w:w="1276" w:type="dxa"/>
          </w:tcPr>
          <w:p w:rsidR="004F1C4B" w:rsidRPr="009B7C3F" w:rsidRDefault="004F1C4B" w:rsidP="00061C1E">
            <w:pPr>
              <w:jc w:val="center"/>
            </w:pPr>
            <w:r w:rsidRPr="009B7C3F">
              <w:t>30</w:t>
            </w:r>
            <w:r w:rsidRPr="009B7C3F">
              <w:rPr>
                <w:vertAlign w:val="superscript"/>
              </w:rPr>
              <w:t>o</w:t>
            </w:r>
          </w:p>
        </w:tc>
        <w:tc>
          <w:tcPr>
            <w:tcW w:w="992" w:type="dxa"/>
          </w:tcPr>
          <w:p w:rsidR="004F1C4B" w:rsidRPr="009B7C3F" w:rsidRDefault="004F1C4B" w:rsidP="00061C1E">
            <w:pPr>
              <w:jc w:val="center"/>
            </w:pPr>
            <w:r w:rsidRPr="009B7C3F">
              <w:t>2</w:t>
            </w:r>
          </w:p>
        </w:tc>
        <w:tc>
          <w:tcPr>
            <w:tcW w:w="1276" w:type="dxa"/>
          </w:tcPr>
          <w:p w:rsidR="004F1C4B" w:rsidRPr="009B7C3F" w:rsidRDefault="004F1C4B" w:rsidP="00061C1E">
            <w:pPr>
              <w:jc w:val="center"/>
            </w:pPr>
            <w:r w:rsidRPr="009B7C3F">
              <w:t>7/8</w:t>
            </w:r>
          </w:p>
        </w:tc>
        <w:tc>
          <w:tcPr>
            <w:tcW w:w="992" w:type="dxa"/>
          </w:tcPr>
          <w:p w:rsidR="004F1C4B" w:rsidRPr="009B7C3F" w:rsidRDefault="004F1C4B" w:rsidP="00061C1E">
            <w:pPr>
              <w:jc w:val="center"/>
            </w:pPr>
            <w:r w:rsidRPr="009B7C3F">
              <w:t>2</w:t>
            </w:r>
          </w:p>
        </w:tc>
        <w:tc>
          <w:tcPr>
            <w:tcW w:w="1466" w:type="dxa"/>
          </w:tcPr>
          <w:p w:rsidR="004F1C4B" w:rsidRPr="009B7C3F" w:rsidRDefault="004F1C4B" w:rsidP="00061C1E">
            <w:pPr>
              <w:jc w:val="center"/>
            </w:pPr>
            <w:r w:rsidRPr="009B7C3F">
              <w:t>7/8</w:t>
            </w:r>
          </w:p>
        </w:tc>
      </w:tr>
      <w:tr w:rsidR="004F1C4B" w:rsidRPr="009B7C3F" w:rsidTr="00061C1E">
        <w:tc>
          <w:tcPr>
            <w:tcW w:w="2518" w:type="dxa"/>
          </w:tcPr>
          <w:p w:rsidR="004F1C4B" w:rsidRPr="009B7C3F" w:rsidRDefault="004F1C4B" w:rsidP="00061C1E">
            <w:pPr>
              <w:jc w:val="center"/>
            </w:pPr>
            <w:r w:rsidRPr="009B7C3F">
              <w:t>Single L12</w:t>
            </w:r>
          </w:p>
        </w:tc>
        <w:tc>
          <w:tcPr>
            <w:tcW w:w="1276" w:type="dxa"/>
          </w:tcPr>
          <w:p w:rsidR="004F1C4B" w:rsidRPr="009B7C3F" w:rsidRDefault="004F1C4B" w:rsidP="00061C1E">
            <w:pPr>
              <w:jc w:val="center"/>
            </w:pPr>
            <w:r w:rsidRPr="009B7C3F">
              <w:t>40</w:t>
            </w:r>
            <w:r w:rsidRPr="009B7C3F">
              <w:rPr>
                <w:vertAlign w:val="superscript"/>
              </w:rPr>
              <w:t>o</w:t>
            </w:r>
          </w:p>
        </w:tc>
        <w:tc>
          <w:tcPr>
            <w:tcW w:w="992" w:type="dxa"/>
          </w:tcPr>
          <w:p w:rsidR="004F1C4B" w:rsidRPr="009B7C3F" w:rsidRDefault="004F1C4B" w:rsidP="00061C1E">
            <w:pPr>
              <w:jc w:val="center"/>
            </w:pPr>
            <w:r w:rsidRPr="009B7C3F">
              <w:t>3</w:t>
            </w:r>
          </w:p>
        </w:tc>
        <w:tc>
          <w:tcPr>
            <w:tcW w:w="1276" w:type="dxa"/>
          </w:tcPr>
          <w:p w:rsidR="004F1C4B" w:rsidRPr="009B7C3F" w:rsidRDefault="004F1C4B" w:rsidP="00061C1E">
            <w:pPr>
              <w:jc w:val="center"/>
            </w:pPr>
            <w:r w:rsidRPr="009B7C3F">
              <w:t>7/8</w:t>
            </w:r>
          </w:p>
        </w:tc>
        <w:tc>
          <w:tcPr>
            <w:tcW w:w="992" w:type="dxa"/>
          </w:tcPr>
          <w:p w:rsidR="004F1C4B" w:rsidRPr="009B7C3F" w:rsidRDefault="004F1C4B" w:rsidP="00061C1E">
            <w:pPr>
              <w:jc w:val="center"/>
            </w:pPr>
            <w:r w:rsidRPr="009B7C3F">
              <w:t>2</w:t>
            </w:r>
          </w:p>
        </w:tc>
        <w:tc>
          <w:tcPr>
            <w:tcW w:w="1466" w:type="dxa"/>
          </w:tcPr>
          <w:p w:rsidR="004F1C4B" w:rsidRPr="009B7C3F" w:rsidRDefault="004F1C4B" w:rsidP="00061C1E">
            <w:pPr>
              <w:jc w:val="center"/>
            </w:pPr>
            <w:r w:rsidRPr="009B7C3F">
              <w:t>7/8</w:t>
            </w:r>
          </w:p>
        </w:tc>
      </w:tr>
      <w:tr w:rsidR="004F1C4B" w:rsidRPr="009B7C3F" w:rsidTr="00061C1E">
        <w:tc>
          <w:tcPr>
            <w:tcW w:w="2518" w:type="dxa"/>
          </w:tcPr>
          <w:p w:rsidR="004F1C4B" w:rsidRPr="009B7C3F" w:rsidRDefault="004F1C4B" w:rsidP="00061C1E">
            <w:pPr>
              <w:jc w:val="center"/>
            </w:pPr>
            <w:r w:rsidRPr="009B7C3F">
              <w:t>Single L12</w:t>
            </w:r>
          </w:p>
        </w:tc>
        <w:tc>
          <w:tcPr>
            <w:tcW w:w="1276" w:type="dxa"/>
          </w:tcPr>
          <w:p w:rsidR="004F1C4B" w:rsidRPr="009B7C3F" w:rsidRDefault="004F1C4B" w:rsidP="00061C1E">
            <w:pPr>
              <w:jc w:val="center"/>
            </w:pPr>
            <w:r w:rsidRPr="009B7C3F">
              <w:t>50</w:t>
            </w:r>
            <w:r w:rsidRPr="009B7C3F">
              <w:rPr>
                <w:vertAlign w:val="superscript"/>
              </w:rPr>
              <w:t>o</w:t>
            </w:r>
          </w:p>
        </w:tc>
        <w:tc>
          <w:tcPr>
            <w:tcW w:w="992" w:type="dxa"/>
          </w:tcPr>
          <w:p w:rsidR="004F1C4B" w:rsidRPr="009B7C3F" w:rsidRDefault="004F1C4B" w:rsidP="00061C1E">
            <w:pPr>
              <w:jc w:val="center"/>
            </w:pPr>
            <w:r w:rsidRPr="009B7C3F">
              <w:t>3</w:t>
            </w:r>
          </w:p>
        </w:tc>
        <w:tc>
          <w:tcPr>
            <w:tcW w:w="1276" w:type="dxa"/>
          </w:tcPr>
          <w:p w:rsidR="004F1C4B" w:rsidRPr="009B7C3F" w:rsidRDefault="004F1C4B" w:rsidP="00061C1E">
            <w:pPr>
              <w:jc w:val="center"/>
            </w:pPr>
            <w:r w:rsidRPr="009B7C3F">
              <w:t>7/8</w:t>
            </w:r>
          </w:p>
        </w:tc>
        <w:tc>
          <w:tcPr>
            <w:tcW w:w="992" w:type="dxa"/>
          </w:tcPr>
          <w:p w:rsidR="004F1C4B" w:rsidRPr="009B7C3F" w:rsidRDefault="004F1C4B" w:rsidP="00061C1E">
            <w:pPr>
              <w:jc w:val="center"/>
            </w:pPr>
            <w:r w:rsidRPr="009B7C3F">
              <w:t>2</w:t>
            </w:r>
          </w:p>
        </w:tc>
        <w:tc>
          <w:tcPr>
            <w:tcW w:w="1466" w:type="dxa"/>
          </w:tcPr>
          <w:p w:rsidR="004F1C4B" w:rsidRPr="009B7C3F" w:rsidRDefault="004F1C4B" w:rsidP="00061C1E">
            <w:pPr>
              <w:jc w:val="center"/>
            </w:pPr>
            <w:r w:rsidRPr="009B7C3F">
              <w:t>7/8</w:t>
            </w:r>
          </w:p>
        </w:tc>
      </w:tr>
      <w:tr w:rsidR="004F1C4B" w:rsidRPr="009B7C3F" w:rsidTr="00061C1E">
        <w:tc>
          <w:tcPr>
            <w:tcW w:w="2518" w:type="dxa"/>
          </w:tcPr>
          <w:p w:rsidR="004F1C4B" w:rsidRPr="009B7C3F" w:rsidRDefault="004F1C4B" w:rsidP="00061C1E">
            <w:pPr>
              <w:jc w:val="center"/>
            </w:pPr>
            <w:r w:rsidRPr="009B7C3F">
              <w:t>Single L12</w:t>
            </w:r>
          </w:p>
        </w:tc>
        <w:tc>
          <w:tcPr>
            <w:tcW w:w="1276" w:type="dxa"/>
          </w:tcPr>
          <w:p w:rsidR="004F1C4B" w:rsidRPr="009B7C3F" w:rsidRDefault="004F1C4B" w:rsidP="00061C1E">
            <w:pPr>
              <w:jc w:val="center"/>
            </w:pPr>
            <w:r w:rsidRPr="009B7C3F">
              <w:t>60</w:t>
            </w:r>
            <w:r w:rsidRPr="009B7C3F">
              <w:rPr>
                <w:vertAlign w:val="superscript"/>
              </w:rPr>
              <w:t>o</w:t>
            </w:r>
          </w:p>
        </w:tc>
        <w:tc>
          <w:tcPr>
            <w:tcW w:w="992" w:type="dxa"/>
          </w:tcPr>
          <w:p w:rsidR="004F1C4B" w:rsidRPr="009B7C3F" w:rsidRDefault="004F1C4B" w:rsidP="00061C1E">
            <w:pPr>
              <w:jc w:val="center"/>
            </w:pPr>
            <w:r w:rsidRPr="009B7C3F">
              <w:t>4</w:t>
            </w:r>
          </w:p>
        </w:tc>
        <w:tc>
          <w:tcPr>
            <w:tcW w:w="1276" w:type="dxa"/>
          </w:tcPr>
          <w:p w:rsidR="004F1C4B" w:rsidRPr="009B7C3F" w:rsidRDefault="004F1C4B" w:rsidP="00061C1E">
            <w:pPr>
              <w:jc w:val="center"/>
            </w:pPr>
            <w:r w:rsidRPr="009B7C3F">
              <w:t>7/8</w:t>
            </w:r>
          </w:p>
        </w:tc>
        <w:tc>
          <w:tcPr>
            <w:tcW w:w="992" w:type="dxa"/>
          </w:tcPr>
          <w:p w:rsidR="004F1C4B" w:rsidRPr="009B7C3F" w:rsidRDefault="004F1C4B" w:rsidP="00061C1E">
            <w:pPr>
              <w:jc w:val="center"/>
            </w:pPr>
            <w:r w:rsidRPr="009B7C3F">
              <w:t>3</w:t>
            </w:r>
          </w:p>
        </w:tc>
        <w:tc>
          <w:tcPr>
            <w:tcW w:w="1466" w:type="dxa"/>
          </w:tcPr>
          <w:p w:rsidR="004F1C4B" w:rsidRPr="009B7C3F" w:rsidRDefault="004F1C4B" w:rsidP="00061C1E">
            <w:pPr>
              <w:jc w:val="center"/>
            </w:pPr>
            <w:r w:rsidRPr="009B7C3F">
              <w:t>7/8</w:t>
            </w:r>
          </w:p>
        </w:tc>
      </w:tr>
      <w:tr w:rsidR="004F1C4B" w:rsidRPr="009B7C3F" w:rsidTr="00061C1E">
        <w:tc>
          <w:tcPr>
            <w:tcW w:w="2518" w:type="dxa"/>
          </w:tcPr>
          <w:p w:rsidR="004F1C4B" w:rsidRPr="009B7C3F" w:rsidRDefault="004F1C4B" w:rsidP="00061C1E">
            <w:pPr>
              <w:jc w:val="center"/>
            </w:pPr>
            <w:r w:rsidRPr="009B7C3F">
              <w:t>Single L13</w:t>
            </w:r>
          </w:p>
        </w:tc>
        <w:tc>
          <w:tcPr>
            <w:tcW w:w="1276" w:type="dxa"/>
          </w:tcPr>
          <w:p w:rsidR="004F1C4B" w:rsidRPr="009B7C3F" w:rsidRDefault="004F1C4B" w:rsidP="00061C1E">
            <w:pPr>
              <w:jc w:val="center"/>
            </w:pPr>
            <w:r w:rsidRPr="009B7C3F">
              <w:t>70</w:t>
            </w:r>
            <w:r w:rsidRPr="009B7C3F">
              <w:rPr>
                <w:vertAlign w:val="superscript"/>
              </w:rPr>
              <w:t>o</w:t>
            </w:r>
          </w:p>
        </w:tc>
        <w:tc>
          <w:tcPr>
            <w:tcW w:w="992" w:type="dxa"/>
          </w:tcPr>
          <w:p w:rsidR="004F1C4B" w:rsidRPr="009B7C3F" w:rsidRDefault="004F1C4B" w:rsidP="00061C1E">
            <w:pPr>
              <w:jc w:val="center"/>
            </w:pPr>
            <w:r w:rsidRPr="009B7C3F">
              <w:t>4</w:t>
            </w:r>
          </w:p>
        </w:tc>
        <w:tc>
          <w:tcPr>
            <w:tcW w:w="1276" w:type="dxa"/>
          </w:tcPr>
          <w:p w:rsidR="004F1C4B" w:rsidRPr="009B7C3F" w:rsidRDefault="004F1C4B" w:rsidP="00061C1E">
            <w:pPr>
              <w:jc w:val="center"/>
            </w:pPr>
            <w:r w:rsidRPr="009B7C3F">
              <w:t>7/8</w:t>
            </w:r>
          </w:p>
        </w:tc>
        <w:tc>
          <w:tcPr>
            <w:tcW w:w="992" w:type="dxa"/>
          </w:tcPr>
          <w:p w:rsidR="004F1C4B" w:rsidRPr="009B7C3F" w:rsidRDefault="004F1C4B" w:rsidP="00061C1E">
            <w:pPr>
              <w:jc w:val="center"/>
            </w:pPr>
            <w:r w:rsidRPr="009B7C3F">
              <w:t>3</w:t>
            </w:r>
          </w:p>
        </w:tc>
        <w:tc>
          <w:tcPr>
            <w:tcW w:w="1466" w:type="dxa"/>
          </w:tcPr>
          <w:p w:rsidR="004F1C4B" w:rsidRPr="009B7C3F" w:rsidRDefault="004F1C4B" w:rsidP="00061C1E">
            <w:pPr>
              <w:jc w:val="center"/>
            </w:pPr>
            <w:r w:rsidRPr="009B7C3F">
              <w:t>7/8</w:t>
            </w:r>
          </w:p>
        </w:tc>
      </w:tr>
      <w:tr w:rsidR="004F1C4B" w:rsidRPr="009B7C3F" w:rsidTr="00061C1E">
        <w:tc>
          <w:tcPr>
            <w:tcW w:w="2518" w:type="dxa"/>
          </w:tcPr>
          <w:p w:rsidR="004F1C4B" w:rsidRPr="009B7C3F" w:rsidRDefault="004F1C4B" w:rsidP="00061C1E">
            <w:pPr>
              <w:jc w:val="center"/>
            </w:pPr>
            <w:r w:rsidRPr="009B7C3F">
              <w:t>Single L13</w:t>
            </w:r>
          </w:p>
        </w:tc>
        <w:tc>
          <w:tcPr>
            <w:tcW w:w="1276" w:type="dxa"/>
          </w:tcPr>
          <w:p w:rsidR="004F1C4B" w:rsidRPr="009B7C3F" w:rsidRDefault="004F1C4B" w:rsidP="00061C1E">
            <w:pPr>
              <w:jc w:val="center"/>
            </w:pPr>
            <w:r w:rsidRPr="009B7C3F">
              <w:t>80</w:t>
            </w:r>
            <w:r w:rsidRPr="009B7C3F">
              <w:rPr>
                <w:vertAlign w:val="superscript"/>
              </w:rPr>
              <w:t>o</w:t>
            </w:r>
          </w:p>
        </w:tc>
        <w:tc>
          <w:tcPr>
            <w:tcW w:w="992" w:type="dxa"/>
          </w:tcPr>
          <w:p w:rsidR="004F1C4B" w:rsidRPr="009B7C3F" w:rsidRDefault="004F1C4B" w:rsidP="00061C1E">
            <w:pPr>
              <w:jc w:val="center"/>
            </w:pPr>
            <w:r w:rsidRPr="009B7C3F">
              <w:t>4</w:t>
            </w:r>
          </w:p>
        </w:tc>
        <w:tc>
          <w:tcPr>
            <w:tcW w:w="1276" w:type="dxa"/>
          </w:tcPr>
          <w:p w:rsidR="004F1C4B" w:rsidRPr="009B7C3F" w:rsidRDefault="004F1C4B" w:rsidP="00061C1E">
            <w:pPr>
              <w:jc w:val="center"/>
            </w:pPr>
            <w:r w:rsidRPr="009B7C3F">
              <w:t>7/8</w:t>
            </w:r>
          </w:p>
        </w:tc>
        <w:tc>
          <w:tcPr>
            <w:tcW w:w="992" w:type="dxa"/>
          </w:tcPr>
          <w:p w:rsidR="004F1C4B" w:rsidRPr="009B7C3F" w:rsidRDefault="004F1C4B" w:rsidP="00061C1E">
            <w:pPr>
              <w:jc w:val="center"/>
            </w:pPr>
            <w:r w:rsidRPr="009B7C3F">
              <w:t>3</w:t>
            </w:r>
          </w:p>
        </w:tc>
        <w:tc>
          <w:tcPr>
            <w:tcW w:w="1466" w:type="dxa"/>
          </w:tcPr>
          <w:p w:rsidR="004F1C4B" w:rsidRPr="009B7C3F" w:rsidRDefault="004F1C4B" w:rsidP="00061C1E">
            <w:pPr>
              <w:jc w:val="center"/>
            </w:pPr>
            <w:r w:rsidRPr="009B7C3F">
              <w:t>7/8</w:t>
            </w:r>
          </w:p>
        </w:tc>
      </w:tr>
      <w:tr w:rsidR="004F1C4B" w:rsidRPr="009B7C3F" w:rsidTr="00061C1E">
        <w:tc>
          <w:tcPr>
            <w:tcW w:w="2518" w:type="dxa"/>
          </w:tcPr>
          <w:p w:rsidR="004F1C4B" w:rsidRPr="009B7C3F" w:rsidRDefault="004F1C4B" w:rsidP="00061C1E">
            <w:pPr>
              <w:jc w:val="center"/>
            </w:pPr>
            <w:r w:rsidRPr="009B7C3F">
              <w:t>Single L13</w:t>
            </w:r>
          </w:p>
        </w:tc>
        <w:tc>
          <w:tcPr>
            <w:tcW w:w="1276" w:type="dxa"/>
          </w:tcPr>
          <w:p w:rsidR="004F1C4B" w:rsidRPr="009B7C3F" w:rsidRDefault="004F1C4B" w:rsidP="00061C1E">
            <w:pPr>
              <w:jc w:val="center"/>
            </w:pPr>
            <w:r w:rsidRPr="009B7C3F">
              <w:t>90</w:t>
            </w:r>
            <w:r w:rsidRPr="009B7C3F">
              <w:rPr>
                <w:vertAlign w:val="superscript"/>
              </w:rPr>
              <w:t>o</w:t>
            </w:r>
          </w:p>
        </w:tc>
        <w:tc>
          <w:tcPr>
            <w:tcW w:w="992" w:type="dxa"/>
          </w:tcPr>
          <w:p w:rsidR="004F1C4B" w:rsidRPr="009B7C3F" w:rsidRDefault="004F1C4B" w:rsidP="00061C1E">
            <w:pPr>
              <w:jc w:val="center"/>
            </w:pPr>
            <w:r w:rsidRPr="009B7C3F">
              <w:t>5</w:t>
            </w:r>
          </w:p>
        </w:tc>
        <w:tc>
          <w:tcPr>
            <w:tcW w:w="1276" w:type="dxa"/>
          </w:tcPr>
          <w:p w:rsidR="004F1C4B" w:rsidRPr="009B7C3F" w:rsidRDefault="004F1C4B" w:rsidP="00061C1E">
            <w:pPr>
              <w:jc w:val="center"/>
            </w:pPr>
            <w:r w:rsidRPr="009B7C3F">
              <w:t>7/8</w:t>
            </w:r>
          </w:p>
        </w:tc>
        <w:tc>
          <w:tcPr>
            <w:tcW w:w="992" w:type="dxa"/>
          </w:tcPr>
          <w:p w:rsidR="004F1C4B" w:rsidRPr="009B7C3F" w:rsidRDefault="004F1C4B" w:rsidP="00061C1E">
            <w:pPr>
              <w:jc w:val="center"/>
            </w:pPr>
            <w:r w:rsidRPr="009B7C3F">
              <w:t>3</w:t>
            </w:r>
          </w:p>
        </w:tc>
        <w:tc>
          <w:tcPr>
            <w:tcW w:w="1466" w:type="dxa"/>
          </w:tcPr>
          <w:p w:rsidR="004F1C4B" w:rsidRPr="009B7C3F" w:rsidRDefault="004F1C4B" w:rsidP="00061C1E">
            <w:pPr>
              <w:jc w:val="center"/>
            </w:pPr>
            <w:r w:rsidRPr="009B7C3F">
              <w:t>7/8</w:t>
            </w:r>
          </w:p>
        </w:tc>
      </w:tr>
      <w:tr w:rsidR="004F1C4B" w:rsidRPr="009B7C3F" w:rsidTr="00061C1E">
        <w:tc>
          <w:tcPr>
            <w:tcW w:w="2518" w:type="dxa"/>
          </w:tcPr>
          <w:p w:rsidR="004F1C4B" w:rsidRPr="009B7C3F" w:rsidRDefault="004F1C4B" w:rsidP="00061C1E">
            <w:pPr>
              <w:jc w:val="center"/>
            </w:pPr>
            <w:r w:rsidRPr="009B7C3F">
              <w:t>Single L15/16/17</w:t>
            </w:r>
          </w:p>
        </w:tc>
        <w:tc>
          <w:tcPr>
            <w:tcW w:w="1276" w:type="dxa"/>
          </w:tcPr>
          <w:p w:rsidR="004F1C4B" w:rsidRPr="009B7C3F" w:rsidRDefault="004F1C4B" w:rsidP="00061C1E">
            <w:pPr>
              <w:jc w:val="center"/>
            </w:pPr>
            <w:r w:rsidRPr="009B7C3F">
              <w:t>Dead End</w:t>
            </w:r>
          </w:p>
        </w:tc>
        <w:tc>
          <w:tcPr>
            <w:tcW w:w="992" w:type="dxa"/>
          </w:tcPr>
          <w:p w:rsidR="004F1C4B" w:rsidRPr="009B7C3F" w:rsidRDefault="004F1C4B" w:rsidP="00061C1E">
            <w:pPr>
              <w:jc w:val="center"/>
            </w:pPr>
            <w:r w:rsidRPr="009B7C3F">
              <w:t>4</w:t>
            </w:r>
          </w:p>
        </w:tc>
        <w:tc>
          <w:tcPr>
            <w:tcW w:w="1276" w:type="dxa"/>
          </w:tcPr>
          <w:p w:rsidR="004F1C4B" w:rsidRPr="009B7C3F" w:rsidRDefault="004F1C4B" w:rsidP="00061C1E">
            <w:pPr>
              <w:jc w:val="center"/>
            </w:pPr>
            <w:r w:rsidRPr="009B7C3F">
              <w:t>7/8</w:t>
            </w:r>
          </w:p>
        </w:tc>
        <w:tc>
          <w:tcPr>
            <w:tcW w:w="992" w:type="dxa"/>
          </w:tcPr>
          <w:p w:rsidR="004F1C4B" w:rsidRPr="009B7C3F" w:rsidRDefault="004F1C4B" w:rsidP="00061C1E">
            <w:pPr>
              <w:jc w:val="center"/>
            </w:pPr>
            <w:r w:rsidRPr="009B7C3F">
              <w:t>2</w:t>
            </w:r>
          </w:p>
        </w:tc>
        <w:tc>
          <w:tcPr>
            <w:tcW w:w="1466" w:type="dxa"/>
          </w:tcPr>
          <w:p w:rsidR="004F1C4B" w:rsidRPr="009B7C3F" w:rsidRDefault="004F1C4B" w:rsidP="00061C1E">
            <w:pPr>
              <w:jc w:val="center"/>
            </w:pPr>
            <w:r w:rsidRPr="009B7C3F">
              <w:t>7/8</w:t>
            </w:r>
          </w:p>
        </w:tc>
      </w:tr>
      <w:tr w:rsidR="004F1C4B" w:rsidRPr="009B7C3F" w:rsidTr="00061C1E">
        <w:trPr>
          <w:cantSplit/>
        </w:trPr>
        <w:tc>
          <w:tcPr>
            <w:tcW w:w="8520" w:type="dxa"/>
            <w:gridSpan w:val="6"/>
          </w:tcPr>
          <w:p w:rsidR="004F1C4B" w:rsidRPr="009B7C3F" w:rsidRDefault="004F1C4B" w:rsidP="00061C1E">
            <w:pPr>
              <w:jc w:val="both"/>
              <w:rPr>
                <w:b/>
              </w:rPr>
            </w:pPr>
          </w:p>
          <w:p w:rsidR="004F1C4B" w:rsidRPr="009B7C3F" w:rsidRDefault="004F1C4B" w:rsidP="00061C1E">
            <w:pPr>
              <w:jc w:val="both"/>
              <w:rPr>
                <w:b/>
              </w:rPr>
            </w:pPr>
            <w:r w:rsidRPr="009B7C3F">
              <w:rPr>
                <w:b/>
              </w:rPr>
              <w:t xml:space="preserve">11 </w:t>
            </w:r>
            <w:r w:rsidR="005E007E" w:rsidRPr="009B7C3F">
              <w:rPr>
                <w:b/>
              </w:rPr>
              <w:t>kV</w:t>
            </w:r>
            <w:r w:rsidRPr="009B7C3F">
              <w:rPr>
                <w:b/>
              </w:rPr>
              <w:t xml:space="preserve">  55 mm</w:t>
            </w:r>
            <w:r w:rsidRPr="009B7C3F">
              <w:rPr>
                <w:b/>
                <w:vertAlign w:val="superscript"/>
              </w:rPr>
              <w:t>2</w:t>
            </w:r>
            <w:r w:rsidRPr="009B7C3F">
              <w:rPr>
                <w:b/>
              </w:rPr>
              <w:t xml:space="preserve">  AAAC  5 Wire </w:t>
            </w:r>
          </w:p>
        </w:tc>
      </w:tr>
      <w:tr w:rsidR="004F1C4B" w:rsidRPr="009B7C3F" w:rsidTr="00061C1E">
        <w:trPr>
          <w:cantSplit/>
        </w:trPr>
        <w:tc>
          <w:tcPr>
            <w:tcW w:w="2518" w:type="dxa"/>
            <w:vAlign w:val="center"/>
          </w:tcPr>
          <w:p w:rsidR="004F1C4B" w:rsidRPr="009B7C3F" w:rsidRDefault="004F1C4B" w:rsidP="00061C1E">
            <w:pPr>
              <w:pStyle w:val="Heading1"/>
            </w:pPr>
            <w:r w:rsidRPr="009B7C3F">
              <w:t>Pole Type</w:t>
            </w:r>
          </w:p>
        </w:tc>
        <w:tc>
          <w:tcPr>
            <w:tcW w:w="1276" w:type="dxa"/>
          </w:tcPr>
          <w:p w:rsidR="004F1C4B" w:rsidRPr="009B7C3F" w:rsidRDefault="004F1C4B" w:rsidP="00061C1E">
            <w:pPr>
              <w:jc w:val="center"/>
              <w:rPr>
                <w:b/>
              </w:rPr>
            </w:pPr>
            <w:r w:rsidRPr="009B7C3F">
              <w:rPr>
                <w:b/>
              </w:rPr>
              <w:t>Angle of Deviation</w:t>
            </w:r>
          </w:p>
        </w:tc>
        <w:tc>
          <w:tcPr>
            <w:tcW w:w="2268" w:type="dxa"/>
            <w:gridSpan w:val="2"/>
          </w:tcPr>
          <w:p w:rsidR="004F1C4B" w:rsidRPr="009B7C3F" w:rsidRDefault="004F1C4B" w:rsidP="00061C1E">
            <w:pPr>
              <w:spacing w:before="120"/>
              <w:jc w:val="center"/>
              <w:rPr>
                <w:b/>
              </w:rPr>
            </w:pPr>
            <w:r w:rsidRPr="009B7C3F">
              <w:rPr>
                <w:b/>
              </w:rPr>
              <w:t>30</w:t>
            </w:r>
            <w:r w:rsidRPr="009B7C3F">
              <w:rPr>
                <w:b/>
                <w:vertAlign w:val="superscript"/>
              </w:rPr>
              <w:t>o</w:t>
            </w:r>
            <w:r w:rsidRPr="009B7C3F">
              <w:rPr>
                <w:b/>
              </w:rPr>
              <w:t xml:space="preserve"> Stay Angle</w:t>
            </w:r>
          </w:p>
        </w:tc>
        <w:tc>
          <w:tcPr>
            <w:tcW w:w="2458" w:type="dxa"/>
            <w:gridSpan w:val="2"/>
          </w:tcPr>
          <w:p w:rsidR="004F1C4B" w:rsidRPr="009B7C3F" w:rsidRDefault="004F1C4B" w:rsidP="00061C1E">
            <w:pPr>
              <w:spacing w:before="120"/>
              <w:jc w:val="center"/>
              <w:rPr>
                <w:b/>
              </w:rPr>
            </w:pPr>
            <w:r w:rsidRPr="009B7C3F">
              <w:rPr>
                <w:b/>
              </w:rPr>
              <w:t>45</w:t>
            </w:r>
            <w:r w:rsidRPr="009B7C3F">
              <w:rPr>
                <w:b/>
                <w:vertAlign w:val="superscript"/>
              </w:rPr>
              <w:t>o</w:t>
            </w:r>
            <w:r w:rsidRPr="009B7C3F">
              <w:rPr>
                <w:b/>
              </w:rPr>
              <w:t xml:space="preserve"> Stay Angle</w:t>
            </w:r>
          </w:p>
        </w:tc>
      </w:tr>
      <w:tr w:rsidR="004F1C4B" w:rsidRPr="009B7C3F" w:rsidTr="00061C1E">
        <w:tc>
          <w:tcPr>
            <w:tcW w:w="2518" w:type="dxa"/>
          </w:tcPr>
          <w:p w:rsidR="004F1C4B" w:rsidRPr="009B7C3F" w:rsidRDefault="004F1C4B" w:rsidP="00061C1E">
            <w:pPr>
              <w:jc w:val="both"/>
              <w:rPr>
                <w:b/>
              </w:rPr>
            </w:pPr>
          </w:p>
        </w:tc>
        <w:tc>
          <w:tcPr>
            <w:tcW w:w="1276" w:type="dxa"/>
          </w:tcPr>
          <w:p w:rsidR="004F1C4B" w:rsidRPr="009B7C3F" w:rsidRDefault="004F1C4B" w:rsidP="00061C1E">
            <w:pPr>
              <w:jc w:val="both"/>
              <w:rPr>
                <w:b/>
              </w:rPr>
            </w:pPr>
          </w:p>
        </w:tc>
        <w:tc>
          <w:tcPr>
            <w:tcW w:w="992" w:type="dxa"/>
          </w:tcPr>
          <w:p w:rsidR="004F1C4B" w:rsidRPr="009B7C3F" w:rsidRDefault="004F1C4B" w:rsidP="00061C1E">
            <w:pPr>
              <w:jc w:val="center"/>
              <w:rPr>
                <w:b/>
              </w:rPr>
            </w:pPr>
            <w:r w:rsidRPr="009B7C3F">
              <w:rPr>
                <w:b/>
              </w:rPr>
              <w:t>No</w:t>
            </w:r>
          </w:p>
        </w:tc>
        <w:tc>
          <w:tcPr>
            <w:tcW w:w="1276" w:type="dxa"/>
          </w:tcPr>
          <w:p w:rsidR="004F1C4B" w:rsidRPr="009B7C3F" w:rsidRDefault="004F1C4B" w:rsidP="00061C1E">
            <w:pPr>
              <w:jc w:val="center"/>
              <w:rPr>
                <w:b/>
              </w:rPr>
            </w:pPr>
            <w:r w:rsidRPr="009B7C3F">
              <w:rPr>
                <w:b/>
              </w:rPr>
              <w:t>Size</w:t>
            </w:r>
          </w:p>
        </w:tc>
        <w:tc>
          <w:tcPr>
            <w:tcW w:w="992" w:type="dxa"/>
          </w:tcPr>
          <w:p w:rsidR="004F1C4B" w:rsidRPr="009B7C3F" w:rsidRDefault="004F1C4B" w:rsidP="00061C1E">
            <w:pPr>
              <w:jc w:val="center"/>
              <w:rPr>
                <w:b/>
              </w:rPr>
            </w:pPr>
            <w:r w:rsidRPr="009B7C3F">
              <w:rPr>
                <w:b/>
              </w:rPr>
              <w:t>No</w:t>
            </w:r>
          </w:p>
        </w:tc>
        <w:tc>
          <w:tcPr>
            <w:tcW w:w="1466" w:type="dxa"/>
          </w:tcPr>
          <w:p w:rsidR="004F1C4B" w:rsidRPr="009B7C3F" w:rsidRDefault="004F1C4B" w:rsidP="00061C1E">
            <w:pPr>
              <w:jc w:val="center"/>
              <w:rPr>
                <w:b/>
              </w:rPr>
            </w:pPr>
            <w:r w:rsidRPr="009B7C3F">
              <w:rPr>
                <w:b/>
              </w:rPr>
              <w:t>Size</w:t>
            </w:r>
          </w:p>
        </w:tc>
      </w:tr>
      <w:tr w:rsidR="004F1C4B" w:rsidRPr="009B7C3F" w:rsidTr="00061C1E">
        <w:tc>
          <w:tcPr>
            <w:tcW w:w="2518" w:type="dxa"/>
          </w:tcPr>
          <w:p w:rsidR="004F1C4B" w:rsidRPr="009B7C3F" w:rsidRDefault="004F1C4B" w:rsidP="00061C1E">
            <w:pPr>
              <w:jc w:val="center"/>
            </w:pPr>
            <w:r w:rsidRPr="009B7C3F">
              <w:t>Single L7/8/9/10</w:t>
            </w:r>
          </w:p>
        </w:tc>
        <w:tc>
          <w:tcPr>
            <w:tcW w:w="1276" w:type="dxa"/>
          </w:tcPr>
          <w:p w:rsidR="004F1C4B" w:rsidRPr="009B7C3F" w:rsidRDefault="004F1C4B" w:rsidP="00061C1E">
            <w:pPr>
              <w:jc w:val="center"/>
            </w:pPr>
            <w:r w:rsidRPr="009B7C3F">
              <w:t>10</w:t>
            </w:r>
            <w:r w:rsidRPr="009B7C3F">
              <w:rPr>
                <w:vertAlign w:val="superscript"/>
              </w:rPr>
              <w:t>o</w:t>
            </w:r>
          </w:p>
        </w:tc>
        <w:tc>
          <w:tcPr>
            <w:tcW w:w="992" w:type="dxa"/>
          </w:tcPr>
          <w:p w:rsidR="004F1C4B" w:rsidRPr="009B7C3F" w:rsidRDefault="004F1C4B" w:rsidP="00061C1E">
            <w:pPr>
              <w:jc w:val="center"/>
            </w:pPr>
            <w:r w:rsidRPr="009B7C3F">
              <w:t>2</w:t>
            </w:r>
          </w:p>
        </w:tc>
        <w:tc>
          <w:tcPr>
            <w:tcW w:w="1276" w:type="dxa"/>
          </w:tcPr>
          <w:p w:rsidR="004F1C4B" w:rsidRPr="009B7C3F" w:rsidRDefault="004F1C4B" w:rsidP="00061C1E">
            <w:pPr>
              <w:jc w:val="center"/>
            </w:pPr>
            <w:r w:rsidRPr="009B7C3F">
              <w:t>7/8</w:t>
            </w:r>
          </w:p>
        </w:tc>
        <w:tc>
          <w:tcPr>
            <w:tcW w:w="992" w:type="dxa"/>
          </w:tcPr>
          <w:p w:rsidR="004F1C4B" w:rsidRPr="009B7C3F" w:rsidRDefault="004F1C4B" w:rsidP="00061C1E">
            <w:pPr>
              <w:jc w:val="center"/>
            </w:pPr>
            <w:r w:rsidRPr="009B7C3F">
              <w:t>1</w:t>
            </w:r>
          </w:p>
        </w:tc>
        <w:tc>
          <w:tcPr>
            <w:tcW w:w="1466" w:type="dxa"/>
          </w:tcPr>
          <w:p w:rsidR="004F1C4B" w:rsidRPr="009B7C3F" w:rsidRDefault="004F1C4B" w:rsidP="00061C1E">
            <w:pPr>
              <w:jc w:val="center"/>
            </w:pPr>
            <w:r w:rsidRPr="009B7C3F">
              <w:t>7/8</w:t>
            </w:r>
          </w:p>
        </w:tc>
      </w:tr>
      <w:tr w:rsidR="004F1C4B" w:rsidRPr="009B7C3F" w:rsidTr="00061C1E">
        <w:tc>
          <w:tcPr>
            <w:tcW w:w="2518" w:type="dxa"/>
          </w:tcPr>
          <w:p w:rsidR="004F1C4B" w:rsidRPr="009B7C3F" w:rsidRDefault="004F1C4B" w:rsidP="00061C1E">
            <w:pPr>
              <w:jc w:val="center"/>
            </w:pPr>
            <w:r w:rsidRPr="009B7C3F">
              <w:t>Single L11</w:t>
            </w:r>
          </w:p>
        </w:tc>
        <w:tc>
          <w:tcPr>
            <w:tcW w:w="1276" w:type="dxa"/>
          </w:tcPr>
          <w:p w:rsidR="004F1C4B" w:rsidRPr="009B7C3F" w:rsidRDefault="004F1C4B" w:rsidP="00061C1E">
            <w:pPr>
              <w:jc w:val="center"/>
            </w:pPr>
            <w:r w:rsidRPr="009B7C3F">
              <w:t>20</w:t>
            </w:r>
            <w:r w:rsidRPr="009B7C3F">
              <w:rPr>
                <w:vertAlign w:val="superscript"/>
              </w:rPr>
              <w:t>o</w:t>
            </w:r>
          </w:p>
        </w:tc>
        <w:tc>
          <w:tcPr>
            <w:tcW w:w="992" w:type="dxa"/>
          </w:tcPr>
          <w:p w:rsidR="004F1C4B" w:rsidRPr="009B7C3F" w:rsidRDefault="004F1C4B" w:rsidP="00061C1E">
            <w:pPr>
              <w:jc w:val="center"/>
            </w:pPr>
            <w:r w:rsidRPr="009B7C3F">
              <w:t>2</w:t>
            </w:r>
          </w:p>
        </w:tc>
        <w:tc>
          <w:tcPr>
            <w:tcW w:w="1276" w:type="dxa"/>
          </w:tcPr>
          <w:p w:rsidR="004F1C4B" w:rsidRPr="009B7C3F" w:rsidRDefault="004F1C4B" w:rsidP="00061C1E">
            <w:pPr>
              <w:jc w:val="center"/>
            </w:pPr>
            <w:r w:rsidRPr="009B7C3F">
              <w:t>7/8</w:t>
            </w:r>
          </w:p>
        </w:tc>
        <w:tc>
          <w:tcPr>
            <w:tcW w:w="992" w:type="dxa"/>
          </w:tcPr>
          <w:p w:rsidR="004F1C4B" w:rsidRPr="009B7C3F" w:rsidRDefault="004F1C4B" w:rsidP="00061C1E">
            <w:pPr>
              <w:jc w:val="center"/>
            </w:pPr>
            <w:r w:rsidRPr="009B7C3F">
              <w:t>2</w:t>
            </w:r>
          </w:p>
        </w:tc>
        <w:tc>
          <w:tcPr>
            <w:tcW w:w="1466" w:type="dxa"/>
          </w:tcPr>
          <w:p w:rsidR="004F1C4B" w:rsidRPr="009B7C3F" w:rsidRDefault="004F1C4B" w:rsidP="00061C1E">
            <w:pPr>
              <w:jc w:val="center"/>
            </w:pPr>
            <w:r w:rsidRPr="009B7C3F">
              <w:t>7/8</w:t>
            </w:r>
          </w:p>
        </w:tc>
      </w:tr>
      <w:tr w:rsidR="004F1C4B" w:rsidRPr="009B7C3F" w:rsidTr="00061C1E">
        <w:tc>
          <w:tcPr>
            <w:tcW w:w="2518" w:type="dxa"/>
          </w:tcPr>
          <w:p w:rsidR="004F1C4B" w:rsidRPr="009B7C3F" w:rsidRDefault="004F1C4B" w:rsidP="00061C1E">
            <w:pPr>
              <w:jc w:val="center"/>
            </w:pPr>
            <w:r w:rsidRPr="009B7C3F">
              <w:t>Single L11</w:t>
            </w:r>
          </w:p>
        </w:tc>
        <w:tc>
          <w:tcPr>
            <w:tcW w:w="1276" w:type="dxa"/>
          </w:tcPr>
          <w:p w:rsidR="004F1C4B" w:rsidRPr="009B7C3F" w:rsidRDefault="004F1C4B" w:rsidP="00061C1E">
            <w:pPr>
              <w:jc w:val="center"/>
            </w:pPr>
            <w:r w:rsidRPr="009B7C3F">
              <w:t>30</w:t>
            </w:r>
            <w:r w:rsidRPr="009B7C3F">
              <w:rPr>
                <w:vertAlign w:val="superscript"/>
              </w:rPr>
              <w:t>o</w:t>
            </w:r>
          </w:p>
        </w:tc>
        <w:tc>
          <w:tcPr>
            <w:tcW w:w="992" w:type="dxa"/>
          </w:tcPr>
          <w:p w:rsidR="004F1C4B" w:rsidRPr="009B7C3F" w:rsidRDefault="004F1C4B" w:rsidP="00061C1E">
            <w:pPr>
              <w:jc w:val="center"/>
            </w:pPr>
            <w:r w:rsidRPr="009B7C3F">
              <w:t>3</w:t>
            </w:r>
          </w:p>
        </w:tc>
        <w:tc>
          <w:tcPr>
            <w:tcW w:w="1276" w:type="dxa"/>
          </w:tcPr>
          <w:p w:rsidR="004F1C4B" w:rsidRPr="009B7C3F" w:rsidRDefault="004F1C4B" w:rsidP="00061C1E">
            <w:pPr>
              <w:jc w:val="center"/>
            </w:pPr>
            <w:r w:rsidRPr="009B7C3F">
              <w:t>7/8</w:t>
            </w:r>
          </w:p>
        </w:tc>
        <w:tc>
          <w:tcPr>
            <w:tcW w:w="992" w:type="dxa"/>
          </w:tcPr>
          <w:p w:rsidR="004F1C4B" w:rsidRPr="009B7C3F" w:rsidRDefault="004F1C4B" w:rsidP="00061C1E">
            <w:pPr>
              <w:jc w:val="center"/>
            </w:pPr>
            <w:r w:rsidRPr="009B7C3F">
              <w:t>2</w:t>
            </w:r>
          </w:p>
        </w:tc>
        <w:tc>
          <w:tcPr>
            <w:tcW w:w="1466" w:type="dxa"/>
          </w:tcPr>
          <w:p w:rsidR="004F1C4B" w:rsidRPr="009B7C3F" w:rsidRDefault="004F1C4B" w:rsidP="00061C1E">
            <w:pPr>
              <w:jc w:val="center"/>
            </w:pPr>
            <w:r w:rsidRPr="009B7C3F">
              <w:t>7/8</w:t>
            </w:r>
          </w:p>
        </w:tc>
      </w:tr>
      <w:tr w:rsidR="004F1C4B" w:rsidRPr="009B7C3F" w:rsidTr="00061C1E">
        <w:tc>
          <w:tcPr>
            <w:tcW w:w="2518" w:type="dxa"/>
          </w:tcPr>
          <w:p w:rsidR="004F1C4B" w:rsidRPr="009B7C3F" w:rsidRDefault="004F1C4B" w:rsidP="00061C1E">
            <w:pPr>
              <w:jc w:val="center"/>
            </w:pPr>
            <w:r w:rsidRPr="009B7C3F">
              <w:t>Single L12</w:t>
            </w:r>
          </w:p>
        </w:tc>
        <w:tc>
          <w:tcPr>
            <w:tcW w:w="1276" w:type="dxa"/>
          </w:tcPr>
          <w:p w:rsidR="004F1C4B" w:rsidRPr="009B7C3F" w:rsidRDefault="004F1C4B" w:rsidP="00061C1E">
            <w:pPr>
              <w:jc w:val="center"/>
            </w:pPr>
            <w:r w:rsidRPr="009B7C3F">
              <w:t>40</w:t>
            </w:r>
            <w:r w:rsidRPr="009B7C3F">
              <w:rPr>
                <w:vertAlign w:val="superscript"/>
              </w:rPr>
              <w:t>o</w:t>
            </w:r>
          </w:p>
        </w:tc>
        <w:tc>
          <w:tcPr>
            <w:tcW w:w="992" w:type="dxa"/>
          </w:tcPr>
          <w:p w:rsidR="004F1C4B" w:rsidRPr="009B7C3F" w:rsidRDefault="004F1C4B" w:rsidP="00061C1E">
            <w:pPr>
              <w:jc w:val="center"/>
            </w:pPr>
            <w:r w:rsidRPr="009B7C3F">
              <w:t>3</w:t>
            </w:r>
          </w:p>
        </w:tc>
        <w:tc>
          <w:tcPr>
            <w:tcW w:w="1276" w:type="dxa"/>
          </w:tcPr>
          <w:p w:rsidR="004F1C4B" w:rsidRPr="009B7C3F" w:rsidRDefault="004F1C4B" w:rsidP="00061C1E">
            <w:pPr>
              <w:jc w:val="center"/>
            </w:pPr>
            <w:r w:rsidRPr="009B7C3F">
              <w:t>7/8</w:t>
            </w:r>
          </w:p>
        </w:tc>
        <w:tc>
          <w:tcPr>
            <w:tcW w:w="992" w:type="dxa"/>
          </w:tcPr>
          <w:p w:rsidR="004F1C4B" w:rsidRPr="009B7C3F" w:rsidRDefault="004F1C4B" w:rsidP="00061C1E">
            <w:pPr>
              <w:jc w:val="center"/>
            </w:pPr>
            <w:r w:rsidRPr="009B7C3F">
              <w:t>2</w:t>
            </w:r>
          </w:p>
        </w:tc>
        <w:tc>
          <w:tcPr>
            <w:tcW w:w="1466" w:type="dxa"/>
          </w:tcPr>
          <w:p w:rsidR="004F1C4B" w:rsidRPr="009B7C3F" w:rsidRDefault="004F1C4B" w:rsidP="00061C1E">
            <w:pPr>
              <w:jc w:val="center"/>
            </w:pPr>
            <w:r w:rsidRPr="009B7C3F">
              <w:t>7/8</w:t>
            </w:r>
          </w:p>
        </w:tc>
      </w:tr>
      <w:tr w:rsidR="004F1C4B" w:rsidRPr="009B7C3F" w:rsidTr="00061C1E">
        <w:tc>
          <w:tcPr>
            <w:tcW w:w="2518" w:type="dxa"/>
          </w:tcPr>
          <w:p w:rsidR="004F1C4B" w:rsidRPr="009B7C3F" w:rsidRDefault="004F1C4B" w:rsidP="00061C1E">
            <w:pPr>
              <w:jc w:val="center"/>
            </w:pPr>
            <w:r w:rsidRPr="009B7C3F">
              <w:t>Single L12</w:t>
            </w:r>
          </w:p>
        </w:tc>
        <w:tc>
          <w:tcPr>
            <w:tcW w:w="1276" w:type="dxa"/>
          </w:tcPr>
          <w:p w:rsidR="004F1C4B" w:rsidRPr="009B7C3F" w:rsidRDefault="004F1C4B" w:rsidP="00061C1E">
            <w:pPr>
              <w:jc w:val="center"/>
            </w:pPr>
            <w:r w:rsidRPr="009B7C3F">
              <w:t>50</w:t>
            </w:r>
            <w:r w:rsidRPr="009B7C3F">
              <w:rPr>
                <w:vertAlign w:val="superscript"/>
              </w:rPr>
              <w:t>o</w:t>
            </w:r>
          </w:p>
        </w:tc>
        <w:tc>
          <w:tcPr>
            <w:tcW w:w="992" w:type="dxa"/>
          </w:tcPr>
          <w:p w:rsidR="004F1C4B" w:rsidRPr="009B7C3F" w:rsidRDefault="004F1C4B" w:rsidP="00061C1E">
            <w:pPr>
              <w:jc w:val="center"/>
            </w:pPr>
            <w:r w:rsidRPr="009B7C3F">
              <w:t>4</w:t>
            </w:r>
          </w:p>
        </w:tc>
        <w:tc>
          <w:tcPr>
            <w:tcW w:w="1276" w:type="dxa"/>
          </w:tcPr>
          <w:p w:rsidR="004F1C4B" w:rsidRPr="009B7C3F" w:rsidRDefault="004F1C4B" w:rsidP="00061C1E">
            <w:pPr>
              <w:jc w:val="center"/>
            </w:pPr>
            <w:r w:rsidRPr="009B7C3F">
              <w:t>7/8</w:t>
            </w:r>
          </w:p>
        </w:tc>
        <w:tc>
          <w:tcPr>
            <w:tcW w:w="992" w:type="dxa"/>
          </w:tcPr>
          <w:p w:rsidR="004F1C4B" w:rsidRPr="009B7C3F" w:rsidRDefault="004F1C4B" w:rsidP="00061C1E">
            <w:pPr>
              <w:jc w:val="center"/>
            </w:pPr>
            <w:r w:rsidRPr="009B7C3F">
              <w:t>3</w:t>
            </w:r>
          </w:p>
        </w:tc>
        <w:tc>
          <w:tcPr>
            <w:tcW w:w="1466" w:type="dxa"/>
          </w:tcPr>
          <w:p w:rsidR="004F1C4B" w:rsidRPr="009B7C3F" w:rsidRDefault="004F1C4B" w:rsidP="00061C1E">
            <w:pPr>
              <w:jc w:val="center"/>
            </w:pPr>
            <w:r w:rsidRPr="009B7C3F">
              <w:t>7/8</w:t>
            </w:r>
          </w:p>
        </w:tc>
      </w:tr>
      <w:tr w:rsidR="004F1C4B" w:rsidRPr="009B7C3F" w:rsidTr="00061C1E">
        <w:tc>
          <w:tcPr>
            <w:tcW w:w="2518" w:type="dxa"/>
          </w:tcPr>
          <w:p w:rsidR="004F1C4B" w:rsidRPr="009B7C3F" w:rsidRDefault="004F1C4B" w:rsidP="00061C1E">
            <w:pPr>
              <w:jc w:val="center"/>
            </w:pPr>
            <w:r w:rsidRPr="009B7C3F">
              <w:t>Single L12</w:t>
            </w:r>
          </w:p>
        </w:tc>
        <w:tc>
          <w:tcPr>
            <w:tcW w:w="1276" w:type="dxa"/>
          </w:tcPr>
          <w:p w:rsidR="004F1C4B" w:rsidRPr="009B7C3F" w:rsidRDefault="004F1C4B" w:rsidP="00061C1E">
            <w:pPr>
              <w:jc w:val="center"/>
            </w:pPr>
            <w:r w:rsidRPr="009B7C3F">
              <w:t>60</w:t>
            </w:r>
            <w:r w:rsidRPr="009B7C3F">
              <w:rPr>
                <w:vertAlign w:val="superscript"/>
              </w:rPr>
              <w:t>o</w:t>
            </w:r>
          </w:p>
        </w:tc>
        <w:tc>
          <w:tcPr>
            <w:tcW w:w="992" w:type="dxa"/>
          </w:tcPr>
          <w:p w:rsidR="004F1C4B" w:rsidRPr="009B7C3F" w:rsidRDefault="004F1C4B" w:rsidP="00061C1E">
            <w:pPr>
              <w:jc w:val="center"/>
            </w:pPr>
            <w:r w:rsidRPr="009B7C3F">
              <w:t>4</w:t>
            </w:r>
          </w:p>
        </w:tc>
        <w:tc>
          <w:tcPr>
            <w:tcW w:w="1276" w:type="dxa"/>
          </w:tcPr>
          <w:p w:rsidR="004F1C4B" w:rsidRPr="009B7C3F" w:rsidRDefault="004F1C4B" w:rsidP="00061C1E">
            <w:pPr>
              <w:jc w:val="center"/>
            </w:pPr>
            <w:r w:rsidRPr="009B7C3F">
              <w:t>7/8</w:t>
            </w:r>
          </w:p>
        </w:tc>
        <w:tc>
          <w:tcPr>
            <w:tcW w:w="992" w:type="dxa"/>
          </w:tcPr>
          <w:p w:rsidR="004F1C4B" w:rsidRPr="009B7C3F" w:rsidRDefault="004F1C4B" w:rsidP="00061C1E">
            <w:pPr>
              <w:jc w:val="center"/>
            </w:pPr>
            <w:r w:rsidRPr="009B7C3F">
              <w:t>3</w:t>
            </w:r>
          </w:p>
        </w:tc>
        <w:tc>
          <w:tcPr>
            <w:tcW w:w="1466" w:type="dxa"/>
          </w:tcPr>
          <w:p w:rsidR="004F1C4B" w:rsidRPr="009B7C3F" w:rsidRDefault="004F1C4B" w:rsidP="00061C1E">
            <w:pPr>
              <w:jc w:val="center"/>
            </w:pPr>
            <w:r w:rsidRPr="009B7C3F">
              <w:t>7/8</w:t>
            </w:r>
          </w:p>
        </w:tc>
      </w:tr>
      <w:tr w:rsidR="004F1C4B" w:rsidRPr="009B7C3F" w:rsidTr="00061C1E">
        <w:tc>
          <w:tcPr>
            <w:tcW w:w="2518" w:type="dxa"/>
          </w:tcPr>
          <w:p w:rsidR="004F1C4B" w:rsidRPr="009B7C3F" w:rsidRDefault="004F1C4B" w:rsidP="00061C1E">
            <w:pPr>
              <w:jc w:val="center"/>
            </w:pPr>
            <w:r w:rsidRPr="009B7C3F">
              <w:t>Single L13</w:t>
            </w:r>
          </w:p>
        </w:tc>
        <w:tc>
          <w:tcPr>
            <w:tcW w:w="1276" w:type="dxa"/>
          </w:tcPr>
          <w:p w:rsidR="004F1C4B" w:rsidRPr="009B7C3F" w:rsidRDefault="004F1C4B" w:rsidP="00061C1E">
            <w:pPr>
              <w:jc w:val="center"/>
            </w:pPr>
            <w:r w:rsidRPr="009B7C3F">
              <w:t>70</w:t>
            </w:r>
            <w:r w:rsidRPr="009B7C3F">
              <w:rPr>
                <w:vertAlign w:val="superscript"/>
              </w:rPr>
              <w:t>o</w:t>
            </w:r>
          </w:p>
        </w:tc>
        <w:tc>
          <w:tcPr>
            <w:tcW w:w="992" w:type="dxa"/>
          </w:tcPr>
          <w:p w:rsidR="004F1C4B" w:rsidRPr="009B7C3F" w:rsidRDefault="004F1C4B" w:rsidP="00061C1E">
            <w:pPr>
              <w:jc w:val="center"/>
            </w:pPr>
            <w:r w:rsidRPr="009B7C3F">
              <w:t>5</w:t>
            </w:r>
          </w:p>
        </w:tc>
        <w:tc>
          <w:tcPr>
            <w:tcW w:w="1276" w:type="dxa"/>
          </w:tcPr>
          <w:p w:rsidR="004F1C4B" w:rsidRPr="009B7C3F" w:rsidRDefault="004F1C4B" w:rsidP="00061C1E">
            <w:pPr>
              <w:jc w:val="center"/>
            </w:pPr>
            <w:r w:rsidRPr="009B7C3F">
              <w:t>7/8</w:t>
            </w:r>
          </w:p>
        </w:tc>
        <w:tc>
          <w:tcPr>
            <w:tcW w:w="992" w:type="dxa"/>
          </w:tcPr>
          <w:p w:rsidR="004F1C4B" w:rsidRPr="009B7C3F" w:rsidRDefault="004F1C4B" w:rsidP="00061C1E">
            <w:pPr>
              <w:jc w:val="center"/>
            </w:pPr>
            <w:r w:rsidRPr="009B7C3F">
              <w:t>4</w:t>
            </w:r>
          </w:p>
        </w:tc>
        <w:tc>
          <w:tcPr>
            <w:tcW w:w="1466" w:type="dxa"/>
          </w:tcPr>
          <w:p w:rsidR="004F1C4B" w:rsidRPr="009B7C3F" w:rsidRDefault="004F1C4B" w:rsidP="00061C1E">
            <w:pPr>
              <w:jc w:val="center"/>
            </w:pPr>
            <w:r w:rsidRPr="009B7C3F">
              <w:t>7/8</w:t>
            </w:r>
          </w:p>
        </w:tc>
      </w:tr>
      <w:tr w:rsidR="004F1C4B" w:rsidRPr="009B7C3F" w:rsidTr="00061C1E">
        <w:tc>
          <w:tcPr>
            <w:tcW w:w="2518" w:type="dxa"/>
          </w:tcPr>
          <w:p w:rsidR="004F1C4B" w:rsidRPr="009B7C3F" w:rsidRDefault="004F1C4B" w:rsidP="00061C1E">
            <w:pPr>
              <w:jc w:val="center"/>
            </w:pPr>
            <w:r w:rsidRPr="009B7C3F">
              <w:t>Single L13</w:t>
            </w:r>
          </w:p>
        </w:tc>
        <w:tc>
          <w:tcPr>
            <w:tcW w:w="1276" w:type="dxa"/>
          </w:tcPr>
          <w:p w:rsidR="004F1C4B" w:rsidRPr="009B7C3F" w:rsidRDefault="004F1C4B" w:rsidP="00061C1E">
            <w:pPr>
              <w:jc w:val="center"/>
            </w:pPr>
            <w:r w:rsidRPr="009B7C3F">
              <w:t>80</w:t>
            </w:r>
            <w:r w:rsidRPr="009B7C3F">
              <w:rPr>
                <w:vertAlign w:val="superscript"/>
              </w:rPr>
              <w:t>o</w:t>
            </w:r>
          </w:p>
        </w:tc>
        <w:tc>
          <w:tcPr>
            <w:tcW w:w="992" w:type="dxa"/>
          </w:tcPr>
          <w:p w:rsidR="004F1C4B" w:rsidRPr="009B7C3F" w:rsidRDefault="004F1C4B" w:rsidP="00061C1E">
            <w:pPr>
              <w:jc w:val="center"/>
            </w:pPr>
            <w:r w:rsidRPr="009B7C3F">
              <w:t>5</w:t>
            </w:r>
          </w:p>
        </w:tc>
        <w:tc>
          <w:tcPr>
            <w:tcW w:w="1276" w:type="dxa"/>
          </w:tcPr>
          <w:p w:rsidR="004F1C4B" w:rsidRPr="009B7C3F" w:rsidRDefault="004F1C4B" w:rsidP="00061C1E">
            <w:pPr>
              <w:jc w:val="center"/>
            </w:pPr>
            <w:r w:rsidRPr="009B7C3F">
              <w:t>7/8</w:t>
            </w:r>
          </w:p>
        </w:tc>
        <w:tc>
          <w:tcPr>
            <w:tcW w:w="992" w:type="dxa"/>
          </w:tcPr>
          <w:p w:rsidR="004F1C4B" w:rsidRPr="009B7C3F" w:rsidRDefault="004F1C4B" w:rsidP="00061C1E">
            <w:pPr>
              <w:jc w:val="center"/>
            </w:pPr>
            <w:r w:rsidRPr="009B7C3F">
              <w:t>4</w:t>
            </w:r>
          </w:p>
        </w:tc>
        <w:tc>
          <w:tcPr>
            <w:tcW w:w="1466" w:type="dxa"/>
          </w:tcPr>
          <w:p w:rsidR="004F1C4B" w:rsidRPr="009B7C3F" w:rsidRDefault="004F1C4B" w:rsidP="00061C1E">
            <w:pPr>
              <w:jc w:val="center"/>
            </w:pPr>
            <w:r w:rsidRPr="009B7C3F">
              <w:t>7/8</w:t>
            </w:r>
          </w:p>
        </w:tc>
      </w:tr>
      <w:tr w:rsidR="004F1C4B" w:rsidRPr="009B7C3F" w:rsidTr="00061C1E">
        <w:tc>
          <w:tcPr>
            <w:tcW w:w="2518" w:type="dxa"/>
          </w:tcPr>
          <w:p w:rsidR="004F1C4B" w:rsidRPr="009B7C3F" w:rsidRDefault="004F1C4B" w:rsidP="00061C1E">
            <w:pPr>
              <w:jc w:val="center"/>
            </w:pPr>
            <w:r w:rsidRPr="009B7C3F">
              <w:t>Single L13</w:t>
            </w:r>
          </w:p>
        </w:tc>
        <w:tc>
          <w:tcPr>
            <w:tcW w:w="1276" w:type="dxa"/>
          </w:tcPr>
          <w:p w:rsidR="004F1C4B" w:rsidRPr="009B7C3F" w:rsidRDefault="004F1C4B" w:rsidP="00061C1E">
            <w:pPr>
              <w:jc w:val="center"/>
            </w:pPr>
            <w:r w:rsidRPr="009B7C3F">
              <w:t>90</w:t>
            </w:r>
            <w:r w:rsidRPr="009B7C3F">
              <w:rPr>
                <w:vertAlign w:val="superscript"/>
              </w:rPr>
              <w:t>o</w:t>
            </w:r>
          </w:p>
        </w:tc>
        <w:tc>
          <w:tcPr>
            <w:tcW w:w="992" w:type="dxa"/>
          </w:tcPr>
          <w:p w:rsidR="004F1C4B" w:rsidRPr="009B7C3F" w:rsidRDefault="004F1C4B" w:rsidP="00061C1E">
            <w:pPr>
              <w:jc w:val="center"/>
            </w:pPr>
            <w:r w:rsidRPr="009B7C3F">
              <w:t>6</w:t>
            </w:r>
          </w:p>
        </w:tc>
        <w:tc>
          <w:tcPr>
            <w:tcW w:w="1276" w:type="dxa"/>
          </w:tcPr>
          <w:p w:rsidR="004F1C4B" w:rsidRPr="009B7C3F" w:rsidRDefault="004F1C4B" w:rsidP="00061C1E">
            <w:pPr>
              <w:jc w:val="center"/>
            </w:pPr>
            <w:r w:rsidRPr="009B7C3F">
              <w:t>7/8</w:t>
            </w:r>
          </w:p>
        </w:tc>
        <w:tc>
          <w:tcPr>
            <w:tcW w:w="992" w:type="dxa"/>
          </w:tcPr>
          <w:p w:rsidR="004F1C4B" w:rsidRPr="009B7C3F" w:rsidRDefault="004F1C4B" w:rsidP="00061C1E">
            <w:pPr>
              <w:jc w:val="center"/>
            </w:pPr>
            <w:r w:rsidRPr="009B7C3F">
              <w:t>4</w:t>
            </w:r>
          </w:p>
        </w:tc>
        <w:tc>
          <w:tcPr>
            <w:tcW w:w="1466" w:type="dxa"/>
          </w:tcPr>
          <w:p w:rsidR="004F1C4B" w:rsidRPr="009B7C3F" w:rsidRDefault="004F1C4B" w:rsidP="00061C1E">
            <w:pPr>
              <w:jc w:val="center"/>
            </w:pPr>
            <w:r w:rsidRPr="009B7C3F">
              <w:t>7/8</w:t>
            </w:r>
          </w:p>
        </w:tc>
      </w:tr>
      <w:tr w:rsidR="004F1C4B" w:rsidRPr="009B7C3F" w:rsidTr="00061C1E">
        <w:tc>
          <w:tcPr>
            <w:tcW w:w="2518" w:type="dxa"/>
          </w:tcPr>
          <w:p w:rsidR="004F1C4B" w:rsidRPr="009B7C3F" w:rsidRDefault="004F1C4B" w:rsidP="00061C1E">
            <w:pPr>
              <w:jc w:val="center"/>
            </w:pPr>
            <w:r w:rsidRPr="009B7C3F">
              <w:t>Single L15/16/17</w:t>
            </w:r>
          </w:p>
        </w:tc>
        <w:tc>
          <w:tcPr>
            <w:tcW w:w="1276" w:type="dxa"/>
          </w:tcPr>
          <w:p w:rsidR="004F1C4B" w:rsidRPr="009B7C3F" w:rsidRDefault="004F1C4B" w:rsidP="00061C1E">
            <w:pPr>
              <w:jc w:val="center"/>
            </w:pPr>
            <w:r w:rsidRPr="009B7C3F">
              <w:t>Dead End</w:t>
            </w:r>
          </w:p>
        </w:tc>
        <w:tc>
          <w:tcPr>
            <w:tcW w:w="992" w:type="dxa"/>
          </w:tcPr>
          <w:p w:rsidR="004F1C4B" w:rsidRPr="009B7C3F" w:rsidRDefault="004F1C4B" w:rsidP="00061C1E">
            <w:pPr>
              <w:jc w:val="center"/>
            </w:pPr>
            <w:r w:rsidRPr="009B7C3F">
              <w:t>4</w:t>
            </w:r>
          </w:p>
        </w:tc>
        <w:tc>
          <w:tcPr>
            <w:tcW w:w="1276" w:type="dxa"/>
          </w:tcPr>
          <w:p w:rsidR="004F1C4B" w:rsidRPr="009B7C3F" w:rsidRDefault="004F1C4B" w:rsidP="00061C1E">
            <w:pPr>
              <w:jc w:val="center"/>
            </w:pPr>
            <w:r w:rsidRPr="009B7C3F">
              <w:t>7/8</w:t>
            </w:r>
          </w:p>
        </w:tc>
        <w:tc>
          <w:tcPr>
            <w:tcW w:w="992" w:type="dxa"/>
          </w:tcPr>
          <w:p w:rsidR="004F1C4B" w:rsidRPr="009B7C3F" w:rsidRDefault="004F1C4B" w:rsidP="00061C1E">
            <w:pPr>
              <w:jc w:val="center"/>
            </w:pPr>
            <w:r w:rsidRPr="009B7C3F">
              <w:t>3</w:t>
            </w:r>
          </w:p>
        </w:tc>
        <w:tc>
          <w:tcPr>
            <w:tcW w:w="1466" w:type="dxa"/>
          </w:tcPr>
          <w:p w:rsidR="004F1C4B" w:rsidRPr="009B7C3F" w:rsidRDefault="004F1C4B" w:rsidP="00061C1E">
            <w:pPr>
              <w:jc w:val="center"/>
            </w:pPr>
            <w:r w:rsidRPr="009B7C3F">
              <w:t>7/8</w:t>
            </w:r>
          </w:p>
        </w:tc>
      </w:tr>
    </w:tbl>
    <w:p w:rsidR="004F1C4B" w:rsidRPr="009B7C3F" w:rsidRDefault="004F1C4B" w:rsidP="004F1C4B">
      <w:pPr>
        <w:jc w:val="both"/>
        <w:rPr>
          <w:b/>
        </w:rPr>
      </w:pPr>
    </w:p>
    <w:p w:rsidR="000675F0" w:rsidRPr="009B7C3F" w:rsidRDefault="000675F0" w:rsidP="004F1C4B">
      <w:pPr>
        <w:jc w:val="both"/>
        <w:rPr>
          <w:b/>
        </w:rPr>
      </w:pPr>
    </w:p>
    <w:p w:rsidR="004F1C4B" w:rsidRPr="009B7C3F" w:rsidRDefault="004F1C4B" w:rsidP="004F1C4B">
      <w:pPr>
        <w:jc w:val="both"/>
        <w:rPr>
          <w:b/>
        </w:rPr>
      </w:pPr>
      <w:r w:rsidRPr="009B7C3F">
        <w:rPr>
          <w:b/>
        </w:rPr>
        <w:t>11. 3  Stays for 100 mm</w:t>
      </w:r>
      <w:r w:rsidRPr="009B7C3F">
        <w:rPr>
          <w:b/>
          <w:vertAlign w:val="superscript"/>
        </w:rPr>
        <w:t>2</w:t>
      </w:r>
      <w:r w:rsidRPr="009B7C3F">
        <w:rPr>
          <w:b/>
        </w:rPr>
        <w:t xml:space="preserve">  AAAC </w:t>
      </w:r>
    </w:p>
    <w:p w:rsidR="004F1C4B" w:rsidRPr="009B7C3F" w:rsidRDefault="004F1C4B" w:rsidP="004F1C4B">
      <w:pPr>
        <w:jc w:val="both"/>
        <w:rPr>
          <w:b/>
        </w:rPr>
      </w:pPr>
    </w:p>
    <w:p w:rsidR="004F1C4B" w:rsidRPr="009B7C3F" w:rsidRDefault="004F1C4B" w:rsidP="004F1C4B">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4F1C4B" w:rsidRPr="009B7C3F" w:rsidTr="00061C1E">
        <w:trPr>
          <w:cantSplit/>
        </w:trPr>
        <w:tc>
          <w:tcPr>
            <w:tcW w:w="8520" w:type="dxa"/>
            <w:gridSpan w:val="6"/>
          </w:tcPr>
          <w:p w:rsidR="004F1C4B" w:rsidRPr="009B7C3F" w:rsidRDefault="004F1C4B" w:rsidP="00061C1E">
            <w:pPr>
              <w:pStyle w:val="Heading3"/>
              <w:ind w:left="720" w:hanging="720"/>
            </w:pPr>
            <w:r w:rsidRPr="009B7C3F">
              <w:t xml:space="preserve">11&amp; 33 </w:t>
            </w:r>
            <w:r w:rsidR="005E007E" w:rsidRPr="009B7C3F">
              <w:t>kV</w:t>
            </w:r>
            <w:r w:rsidRPr="009B7C3F">
              <w:t xml:space="preserve"> 100 mm</w:t>
            </w:r>
            <w:r w:rsidRPr="009B7C3F">
              <w:rPr>
                <w:vertAlign w:val="superscript"/>
              </w:rPr>
              <w:t>2</w:t>
            </w:r>
            <w:r w:rsidRPr="009B7C3F">
              <w:t xml:space="preserve">  AAAC</w:t>
            </w:r>
            <w:r w:rsidRPr="009B7C3F">
              <w:rPr>
                <w:b/>
              </w:rPr>
              <w:t xml:space="preserve">   </w:t>
            </w:r>
            <w:r w:rsidRPr="009B7C3F">
              <w:t xml:space="preserve">3 Wire </w:t>
            </w:r>
          </w:p>
        </w:tc>
      </w:tr>
      <w:tr w:rsidR="004F1C4B" w:rsidRPr="009B7C3F" w:rsidTr="00061C1E">
        <w:trPr>
          <w:cantSplit/>
        </w:trPr>
        <w:tc>
          <w:tcPr>
            <w:tcW w:w="2518" w:type="dxa"/>
            <w:vAlign w:val="center"/>
          </w:tcPr>
          <w:p w:rsidR="004F1C4B" w:rsidRPr="009B7C3F" w:rsidRDefault="004F1C4B" w:rsidP="00061C1E">
            <w:pPr>
              <w:pStyle w:val="Heading1"/>
            </w:pPr>
            <w:r w:rsidRPr="009B7C3F">
              <w:t>Pole Type</w:t>
            </w:r>
          </w:p>
        </w:tc>
        <w:tc>
          <w:tcPr>
            <w:tcW w:w="1276" w:type="dxa"/>
          </w:tcPr>
          <w:p w:rsidR="004F1C4B" w:rsidRPr="009B7C3F" w:rsidRDefault="004F1C4B" w:rsidP="00061C1E">
            <w:pPr>
              <w:jc w:val="center"/>
              <w:rPr>
                <w:b/>
              </w:rPr>
            </w:pPr>
            <w:r w:rsidRPr="009B7C3F">
              <w:rPr>
                <w:b/>
              </w:rPr>
              <w:t>Angle of Deviation</w:t>
            </w:r>
          </w:p>
        </w:tc>
        <w:tc>
          <w:tcPr>
            <w:tcW w:w="2268" w:type="dxa"/>
            <w:gridSpan w:val="2"/>
          </w:tcPr>
          <w:p w:rsidR="004F1C4B" w:rsidRPr="009B7C3F" w:rsidRDefault="004F1C4B" w:rsidP="00061C1E">
            <w:pPr>
              <w:spacing w:before="120"/>
              <w:jc w:val="center"/>
              <w:rPr>
                <w:b/>
              </w:rPr>
            </w:pPr>
            <w:r w:rsidRPr="009B7C3F">
              <w:rPr>
                <w:b/>
              </w:rPr>
              <w:t>30</w:t>
            </w:r>
            <w:r w:rsidRPr="009B7C3F">
              <w:rPr>
                <w:b/>
                <w:vertAlign w:val="superscript"/>
              </w:rPr>
              <w:t>o</w:t>
            </w:r>
            <w:r w:rsidRPr="009B7C3F">
              <w:rPr>
                <w:b/>
              </w:rPr>
              <w:t xml:space="preserve"> Stay Angle</w:t>
            </w:r>
          </w:p>
        </w:tc>
        <w:tc>
          <w:tcPr>
            <w:tcW w:w="2458" w:type="dxa"/>
            <w:gridSpan w:val="2"/>
          </w:tcPr>
          <w:p w:rsidR="004F1C4B" w:rsidRPr="009B7C3F" w:rsidRDefault="004F1C4B" w:rsidP="00061C1E">
            <w:pPr>
              <w:spacing w:before="120"/>
              <w:jc w:val="center"/>
              <w:rPr>
                <w:b/>
              </w:rPr>
            </w:pPr>
            <w:r w:rsidRPr="009B7C3F">
              <w:rPr>
                <w:b/>
              </w:rPr>
              <w:t>45</w:t>
            </w:r>
            <w:r w:rsidRPr="009B7C3F">
              <w:rPr>
                <w:b/>
                <w:vertAlign w:val="superscript"/>
              </w:rPr>
              <w:t>o</w:t>
            </w:r>
            <w:r w:rsidRPr="009B7C3F">
              <w:rPr>
                <w:b/>
              </w:rPr>
              <w:t xml:space="preserve"> Stay Angle</w:t>
            </w:r>
          </w:p>
        </w:tc>
      </w:tr>
      <w:tr w:rsidR="004F1C4B" w:rsidRPr="009B7C3F" w:rsidTr="00061C1E">
        <w:tc>
          <w:tcPr>
            <w:tcW w:w="2518" w:type="dxa"/>
          </w:tcPr>
          <w:p w:rsidR="004F1C4B" w:rsidRPr="009B7C3F" w:rsidRDefault="004F1C4B" w:rsidP="00061C1E">
            <w:pPr>
              <w:jc w:val="both"/>
              <w:rPr>
                <w:b/>
              </w:rPr>
            </w:pPr>
          </w:p>
        </w:tc>
        <w:tc>
          <w:tcPr>
            <w:tcW w:w="1276" w:type="dxa"/>
          </w:tcPr>
          <w:p w:rsidR="004F1C4B" w:rsidRPr="009B7C3F" w:rsidRDefault="004F1C4B" w:rsidP="00061C1E">
            <w:pPr>
              <w:jc w:val="both"/>
              <w:rPr>
                <w:b/>
              </w:rPr>
            </w:pPr>
          </w:p>
        </w:tc>
        <w:tc>
          <w:tcPr>
            <w:tcW w:w="992" w:type="dxa"/>
          </w:tcPr>
          <w:p w:rsidR="004F1C4B" w:rsidRPr="009B7C3F" w:rsidRDefault="004F1C4B" w:rsidP="00061C1E">
            <w:pPr>
              <w:jc w:val="center"/>
              <w:rPr>
                <w:b/>
              </w:rPr>
            </w:pPr>
            <w:r w:rsidRPr="009B7C3F">
              <w:rPr>
                <w:b/>
              </w:rPr>
              <w:t>No</w:t>
            </w:r>
          </w:p>
        </w:tc>
        <w:tc>
          <w:tcPr>
            <w:tcW w:w="1276" w:type="dxa"/>
          </w:tcPr>
          <w:p w:rsidR="004F1C4B" w:rsidRPr="009B7C3F" w:rsidRDefault="004F1C4B" w:rsidP="00061C1E">
            <w:pPr>
              <w:jc w:val="center"/>
              <w:rPr>
                <w:b/>
              </w:rPr>
            </w:pPr>
            <w:r w:rsidRPr="009B7C3F">
              <w:rPr>
                <w:b/>
              </w:rPr>
              <w:t>Size</w:t>
            </w:r>
          </w:p>
        </w:tc>
        <w:tc>
          <w:tcPr>
            <w:tcW w:w="1038" w:type="dxa"/>
          </w:tcPr>
          <w:p w:rsidR="004F1C4B" w:rsidRPr="009B7C3F" w:rsidRDefault="004F1C4B" w:rsidP="00061C1E">
            <w:pPr>
              <w:jc w:val="center"/>
              <w:rPr>
                <w:b/>
              </w:rPr>
            </w:pPr>
            <w:r w:rsidRPr="009B7C3F">
              <w:rPr>
                <w:b/>
              </w:rPr>
              <w:t>No</w:t>
            </w:r>
          </w:p>
        </w:tc>
        <w:tc>
          <w:tcPr>
            <w:tcW w:w="1420" w:type="dxa"/>
          </w:tcPr>
          <w:p w:rsidR="004F1C4B" w:rsidRPr="009B7C3F" w:rsidRDefault="004F1C4B" w:rsidP="00061C1E">
            <w:pPr>
              <w:jc w:val="center"/>
              <w:rPr>
                <w:b/>
              </w:rPr>
            </w:pPr>
            <w:r w:rsidRPr="009B7C3F">
              <w:rPr>
                <w:b/>
              </w:rPr>
              <w:t>Size</w:t>
            </w:r>
          </w:p>
        </w:tc>
      </w:tr>
      <w:tr w:rsidR="004F1C4B" w:rsidRPr="009B7C3F" w:rsidTr="00061C1E">
        <w:tc>
          <w:tcPr>
            <w:tcW w:w="2518" w:type="dxa"/>
          </w:tcPr>
          <w:p w:rsidR="004F1C4B" w:rsidRPr="009B7C3F" w:rsidRDefault="004F1C4B" w:rsidP="00061C1E">
            <w:pPr>
              <w:jc w:val="center"/>
            </w:pPr>
            <w:r w:rsidRPr="009B7C3F">
              <w:t>Single H6</w:t>
            </w:r>
          </w:p>
        </w:tc>
        <w:tc>
          <w:tcPr>
            <w:tcW w:w="1276" w:type="dxa"/>
          </w:tcPr>
          <w:p w:rsidR="004F1C4B" w:rsidRPr="009B7C3F" w:rsidRDefault="004F1C4B" w:rsidP="00061C1E">
            <w:pPr>
              <w:jc w:val="center"/>
            </w:pPr>
            <w:r w:rsidRPr="009B7C3F">
              <w:t>10</w:t>
            </w:r>
            <w:r w:rsidRPr="009B7C3F">
              <w:rPr>
                <w:vertAlign w:val="superscript"/>
              </w:rPr>
              <w:t>o</w:t>
            </w:r>
          </w:p>
        </w:tc>
        <w:tc>
          <w:tcPr>
            <w:tcW w:w="992" w:type="dxa"/>
          </w:tcPr>
          <w:p w:rsidR="004F1C4B" w:rsidRPr="009B7C3F" w:rsidRDefault="004F1C4B" w:rsidP="00061C1E">
            <w:pPr>
              <w:jc w:val="center"/>
            </w:pPr>
            <w:r w:rsidRPr="009B7C3F">
              <w:t>1</w:t>
            </w:r>
          </w:p>
        </w:tc>
        <w:tc>
          <w:tcPr>
            <w:tcW w:w="1276" w:type="dxa"/>
          </w:tcPr>
          <w:p w:rsidR="004F1C4B" w:rsidRPr="009B7C3F" w:rsidRDefault="004F1C4B" w:rsidP="00061C1E">
            <w:pPr>
              <w:jc w:val="center"/>
            </w:pPr>
            <w:r w:rsidRPr="009B7C3F">
              <w:t xml:space="preserve"> 7/8</w:t>
            </w:r>
          </w:p>
        </w:tc>
        <w:tc>
          <w:tcPr>
            <w:tcW w:w="1038" w:type="dxa"/>
          </w:tcPr>
          <w:p w:rsidR="004F1C4B" w:rsidRPr="009B7C3F" w:rsidRDefault="004F1C4B" w:rsidP="00061C1E">
            <w:pPr>
              <w:jc w:val="center"/>
            </w:pPr>
            <w:r w:rsidRPr="009B7C3F">
              <w:t>1</w:t>
            </w:r>
          </w:p>
        </w:tc>
        <w:tc>
          <w:tcPr>
            <w:tcW w:w="1420" w:type="dxa"/>
          </w:tcPr>
          <w:p w:rsidR="004F1C4B" w:rsidRPr="009B7C3F" w:rsidRDefault="004F1C4B" w:rsidP="00061C1E">
            <w:pPr>
              <w:jc w:val="center"/>
            </w:pPr>
            <w:r w:rsidRPr="009B7C3F">
              <w:t xml:space="preserve">7/8 </w:t>
            </w:r>
          </w:p>
        </w:tc>
      </w:tr>
      <w:tr w:rsidR="004F1C4B" w:rsidRPr="009B7C3F" w:rsidTr="00061C1E">
        <w:tc>
          <w:tcPr>
            <w:tcW w:w="2518" w:type="dxa"/>
          </w:tcPr>
          <w:p w:rsidR="004F1C4B" w:rsidRPr="009B7C3F" w:rsidRDefault="004F1C4B" w:rsidP="00061C1E">
            <w:pPr>
              <w:jc w:val="center"/>
            </w:pPr>
            <w:r w:rsidRPr="009B7C3F">
              <w:t>Double H13B</w:t>
            </w:r>
          </w:p>
        </w:tc>
        <w:tc>
          <w:tcPr>
            <w:tcW w:w="1276" w:type="dxa"/>
          </w:tcPr>
          <w:p w:rsidR="004F1C4B" w:rsidRPr="009B7C3F" w:rsidRDefault="004F1C4B" w:rsidP="00061C1E">
            <w:pPr>
              <w:jc w:val="center"/>
            </w:pPr>
            <w:r w:rsidRPr="009B7C3F">
              <w:t>20</w:t>
            </w:r>
            <w:r w:rsidRPr="009B7C3F">
              <w:rPr>
                <w:vertAlign w:val="superscript"/>
              </w:rPr>
              <w:t>o</w:t>
            </w:r>
          </w:p>
        </w:tc>
        <w:tc>
          <w:tcPr>
            <w:tcW w:w="992" w:type="dxa"/>
          </w:tcPr>
          <w:p w:rsidR="004F1C4B" w:rsidRPr="009B7C3F" w:rsidRDefault="004F1C4B" w:rsidP="00061C1E">
            <w:pPr>
              <w:jc w:val="center"/>
            </w:pPr>
            <w:r w:rsidRPr="009B7C3F">
              <w:t>5</w:t>
            </w:r>
          </w:p>
        </w:tc>
        <w:tc>
          <w:tcPr>
            <w:tcW w:w="1276" w:type="dxa"/>
          </w:tcPr>
          <w:p w:rsidR="004F1C4B" w:rsidRPr="009B7C3F" w:rsidRDefault="004F1C4B" w:rsidP="00061C1E">
            <w:pPr>
              <w:jc w:val="center"/>
            </w:pPr>
            <w:r w:rsidRPr="009B7C3F">
              <w:t xml:space="preserve"> 7/10</w:t>
            </w:r>
          </w:p>
        </w:tc>
        <w:tc>
          <w:tcPr>
            <w:tcW w:w="1038" w:type="dxa"/>
          </w:tcPr>
          <w:p w:rsidR="004F1C4B" w:rsidRPr="009B7C3F" w:rsidRDefault="004F1C4B" w:rsidP="00061C1E">
            <w:pPr>
              <w:jc w:val="center"/>
            </w:pPr>
            <w:r w:rsidRPr="009B7C3F">
              <w:t>5</w:t>
            </w:r>
          </w:p>
        </w:tc>
        <w:tc>
          <w:tcPr>
            <w:tcW w:w="1420" w:type="dxa"/>
          </w:tcPr>
          <w:p w:rsidR="004F1C4B" w:rsidRPr="009B7C3F" w:rsidRDefault="004F1C4B" w:rsidP="00061C1E">
            <w:pPr>
              <w:jc w:val="center"/>
            </w:pPr>
            <w:r w:rsidRPr="009B7C3F">
              <w:t xml:space="preserve"> 7/10</w:t>
            </w:r>
          </w:p>
        </w:tc>
      </w:tr>
      <w:tr w:rsidR="004F1C4B" w:rsidRPr="009B7C3F" w:rsidTr="00061C1E">
        <w:tc>
          <w:tcPr>
            <w:tcW w:w="2518" w:type="dxa"/>
          </w:tcPr>
          <w:p w:rsidR="004F1C4B" w:rsidRPr="009B7C3F" w:rsidRDefault="004F1C4B" w:rsidP="00061C1E">
            <w:pPr>
              <w:jc w:val="center"/>
            </w:pPr>
            <w:r w:rsidRPr="009B7C3F">
              <w:t>Double H13B</w:t>
            </w:r>
          </w:p>
        </w:tc>
        <w:tc>
          <w:tcPr>
            <w:tcW w:w="1276" w:type="dxa"/>
          </w:tcPr>
          <w:p w:rsidR="004F1C4B" w:rsidRPr="009B7C3F" w:rsidRDefault="004F1C4B" w:rsidP="00061C1E">
            <w:pPr>
              <w:jc w:val="center"/>
            </w:pPr>
            <w:r w:rsidRPr="009B7C3F">
              <w:t>30</w:t>
            </w:r>
            <w:r w:rsidRPr="009B7C3F">
              <w:rPr>
                <w:vertAlign w:val="superscript"/>
              </w:rPr>
              <w:t>o</w:t>
            </w:r>
          </w:p>
        </w:tc>
        <w:tc>
          <w:tcPr>
            <w:tcW w:w="992" w:type="dxa"/>
          </w:tcPr>
          <w:p w:rsidR="004F1C4B" w:rsidRPr="009B7C3F" w:rsidRDefault="004F1C4B" w:rsidP="00061C1E">
            <w:pPr>
              <w:jc w:val="center"/>
            </w:pPr>
            <w:r w:rsidRPr="009B7C3F">
              <w:t>5</w:t>
            </w:r>
          </w:p>
        </w:tc>
        <w:tc>
          <w:tcPr>
            <w:tcW w:w="1276" w:type="dxa"/>
          </w:tcPr>
          <w:p w:rsidR="004F1C4B" w:rsidRPr="009B7C3F" w:rsidRDefault="004F1C4B" w:rsidP="00061C1E">
            <w:pPr>
              <w:jc w:val="center"/>
            </w:pPr>
            <w:r w:rsidRPr="009B7C3F">
              <w:t xml:space="preserve"> 7/10</w:t>
            </w:r>
          </w:p>
        </w:tc>
        <w:tc>
          <w:tcPr>
            <w:tcW w:w="1038" w:type="dxa"/>
          </w:tcPr>
          <w:p w:rsidR="004F1C4B" w:rsidRPr="009B7C3F" w:rsidRDefault="004F1C4B" w:rsidP="00061C1E">
            <w:pPr>
              <w:jc w:val="center"/>
            </w:pPr>
            <w:r w:rsidRPr="009B7C3F">
              <w:t>5</w:t>
            </w:r>
          </w:p>
        </w:tc>
        <w:tc>
          <w:tcPr>
            <w:tcW w:w="1420" w:type="dxa"/>
          </w:tcPr>
          <w:p w:rsidR="004F1C4B" w:rsidRPr="009B7C3F" w:rsidRDefault="004F1C4B" w:rsidP="00061C1E">
            <w:pPr>
              <w:jc w:val="center"/>
            </w:pPr>
            <w:r w:rsidRPr="009B7C3F">
              <w:t xml:space="preserve"> 7/10</w:t>
            </w:r>
          </w:p>
        </w:tc>
      </w:tr>
      <w:tr w:rsidR="004F1C4B" w:rsidRPr="009B7C3F" w:rsidTr="00061C1E">
        <w:tc>
          <w:tcPr>
            <w:tcW w:w="2518" w:type="dxa"/>
          </w:tcPr>
          <w:p w:rsidR="004F1C4B" w:rsidRPr="009B7C3F" w:rsidRDefault="004F1C4B" w:rsidP="00061C1E">
            <w:pPr>
              <w:jc w:val="center"/>
            </w:pPr>
            <w:r w:rsidRPr="009B7C3F">
              <w:t>Double H13B</w:t>
            </w:r>
          </w:p>
        </w:tc>
        <w:tc>
          <w:tcPr>
            <w:tcW w:w="1276" w:type="dxa"/>
          </w:tcPr>
          <w:p w:rsidR="004F1C4B" w:rsidRPr="009B7C3F" w:rsidRDefault="004F1C4B" w:rsidP="00061C1E">
            <w:pPr>
              <w:jc w:val="center"/>
            </w:pPr>
            <w:r w:rsidRPr="009B7C3F">
              <w:t>40</w:t>
            </w:r>
            <w:r w:rsidRPr="009B7C3F">
              <w:rPr>
                <w:vertAlign w:val="superscript"/>
              </w:rPr>
              <w:t>o</w:t>
            </w:r>
          </w:p>
        </w:tc>
        <w:tc>
          <w:tcPr>
            <w:tcW w:w="992" w:type="dxa"/>
          </w:tcPr>
          <w:p w:rsidR="004F1C4B" w:rsidRPr="009B7C3F" w:rsidRDefault="004F1C4B" w:rsidP="00061C1E">
            <w:pPr>
              <w:jc w:val="center"/>
            </w:pPr>
            <w:r w:rsidRPr="009B7C3F">
              <w:t>5</w:t>
            </w:r>
          </w:p>
        </w:tc>
        <w:tc>
          <w:tcPr>
            <w:tcW w:w="1276" w:type="dxa"/>
          </w:tcPr>
          <w:p w:rsidR="004F1C4B" w:rsidRPr="009B7C3F" w:rsidRDefault="004F1C4B" w:rsidP="00061C1E">
            <w:pPr>
              <w:jc w:val="center"/>
            </w:pPr>
            <w:r w:rsidRPr="009B7C3F">
              <w:t xml:space="preserve">7/10 </w:t>
            </w:r>
          </w:p>
        </w:tc>
        <w:tc>
          <w:tcPr>
            <w:tcW w:w="1038" w:type="dxa"/>
          </w:tcPr>
          <w:p w:rsidR="004F1C4B" w:rsidRPr="009B7C3F" w:rsidRDefault="004F1C4B" w:rsidP="00061C1E">
            <w:pPr>
              <w:jc w:val="center"/>
            </w:pPr>
            <w:r w:rsidRPr="009B7C3F">
              <w:t>5</w:t>
            </w:r>
          </w:p>
        </w:tc>
        <w:tc>
          <w:tcPr>
            <w:tcW w:w="1420" w:type="dxa"/>
          </w:tcPr>
          <w:p w:rsidR="004F1C4B" w:rsidRPr="009B7C3F" w:rsidRDefault="004F1C4B" w:rsidP="00061C1E">
            <w:pPr>
              <w:jc w:val="center"/>
            </w:pPr>
            <w:r w:rsidRPr="009B7C3F">
              <w:t xml:space="preserve"> 7/10</w:t>
            </w:r>
          </w:p>
        </w:tc>
      </w:tr>
      <w:tr w:rsidR="004F1C4B" w:rsidRPr="009B7C3F" w:rsidTr="00061C1E">
        <w:tc>
          <w:tcPr>
            <w:tcW w:w="2518" w:type="dxa"/>
          </w:tcPr>
          <w:p w:rsidR="004F1C4B" w:rsidRPr="009B7C3F" w:rsidRDefault="004F1C4B" w:rsidP="00061C1E">
            <w:pPr>
              <w:jc w:val="center"/>
            </w:pPr>
            <w:r w:rsidRPr="009B7C3F">
              <w:t>Double H13B</w:t>
            </w:r>
          </w:p>
        </w:tc>
        <w:tc>
          <w:tcPr>
            <w:tcW w:w="1276" w:type="dxa"/>
          </w:tcPr>
          <w:p w:rsidR="004F1C4B" w:rsidRPr="009B7C3F" w:rsidRDefault="004F1C4B" w:rsidP="00061C1E">
            <w:pPr>
              <w:jc w:val="center"/>
            </w:pPr>
            <w:r w:rsidRPr="009B7C3F">
              <w:t>50</w:t>
            </w:r>
            <w:r w:rsidRPr="009B7C3F">
              <w:rPr>
                <w:vertAlign w:val="superscript"/>
              </w:rPr>
              <w:t>o</w:t>
            </w:r>
          </w:p>
        </w:tc>
        <w:tc>
          <w:tcPr>
            <w:tcW w:w="992" w:type="dxa"/>
          </w:tcPr>
          <w:p w:rsidR="004F1C4B" w:rsidRPr="009B7C3F" w:rsidRDefault="004F1C4B" w:rsidP="00061C1E">
            <w:pPr>
              <w:jc w:val="center"/>
            </w:pPr>
            <w:r w:rsidRPr="009B7C3F">
              <w:t>5</w:t>
            </w:r>
          </w:p>
        </w:tc>
        <w:tc>
          <w:tcPr>
            <w:tcW w:w="1276" w:type="dxa"/>
          </w:tcPr>
          <w:p w:rsidR="004F1C4B" w:rsidRPr="009B7C3F" w:rsidRDefault="004F1C4B" w:rsidP="00061C1E">
            <w:pPr>
              <w:jc w:val="center"/>
            </w:pPr>
            <w:r w:rsidRPr="009B7C3F">
              <w:t xml:space="preserve">7/8 </w:t>
            </w:r>
          </w:p>
        </w:tc>
        <w:tc>
          <w:tcPr>
            <w:tcW w:w="1038" w:type="dxa"/>
          </w:tcPr>
          <w:p w:rsidR="004F1C4B" w:rsidRPr="009B7C3F" w:rsidRDefault="004F1C4B" w:rsidP="00061C1E">
            <w:pPr>
              <w:jc w:val="center"/>
            </w:pPr>
            <w:r w:rsidRPr="009B7C3F">
              <w:t>5</w:t>
            </w:r>
          </w:p>
        </w:tc>
        <w:tc>
          <w:tcPr>
            <w:tcW w:w="1420" w:type="dxa"/>
          </w:tcPr>
          <w:p w:rsidR="004F1C4B" w:rsidRPr="009B7C3F" w:rsidRDefault="004F1C4B" w:rsidP="00061C1E">
            <w:pPr>
              <w:jc w:val="center"/>
            </w:pPr>
            <w:r w:rsidRPr="009B7C3F">
              <w:t xml:space="preserve"> 7/10</w:t>
            </w:r>
          </w:p>
        </w:tc>
      </w:tr>
      <w:tr w:rsidR="004F1C4B" w:rsidRPr="009B7C3F" w:rsidTr="00061C1E">
        <w:tc>
          <w:tcPr>
            <w:tcW w:w="2518" w:type="dxa"/>
          </w:tcPr>
          <w:p w:rsidR="004F1C4B" w:rsidRPr="009B7C3F" w:rsidRDefault="004F1C4B" w:rsidP="00061C1E">
            <w:pPr>
              <w:jc w:val="center"/>
            </w:pPr>
            <w:r w:rsidRPr="009B7C3F">
              <w:t>Double H13B</w:t>
            </w:r>
          </w:p>
        </w:tc>
        <w:tc>
          <w:tcPr>
            <w:tcW w:w="1276" w:type="dxa"/>
          </w:tcPr>
          <w:p w:rsidR="004F1C4B" w:rsidRPr="009B7C3F" w:rsidRDefault="004F1C4B" w:rsidP="00061C1E">
            <w:pPr>
              <w:jc w:val="center"/>
            </w:pPr>
            <w:r w:rsidRPr="009B7C3F">
              <w:t>60</w:t>
            </w:r>
            <w:r w:rsidRPr="009B7C3F">
              <w:rPr>
                <w:vertAlign w:val="superscript"/>
              </w:rPr>
              <w:t>o</w:t>
            </w:r>
          </w:p>
        </w:tc>
        <w:tc>
          <w:tcPr>
            <w:tcW w:w="992" w:type="dxa"/>
          </w:tcPr>
          <w:p w:rsidR="004F1C4B" w:rsidRPr="009B7C3F" w:rsidRDefault="004F1C4B" w:rsidP="00061C1E">
            <w:pPr>
              <w:jc w:val="center"/>
            </w:pPr>
            <w:r w:rsidRPr="009B7C3F">
              <w:t>5</w:t>
            </w:r>
          </w:p>
        </w:tc>
        <w:tc>
          <w:tcPr>
            <w:tcW w:w="1276" w:type="dxa"/>
          </w:tcPr>
          <w:p w:rsidR="004F1C4B" w:rsidRPr="009B7C3F" w:rsidRDefault="004F1C4B" w:rsidP="00061C1E">
            <w:pPr>
              <w:jc w:val="center"/>
            </w:pPr>
            <w:r w:rsidRPr="009B7C3F">
              <w:t xml:space="preserve">7/8 </w:t>
            </w:r>
          </w:p>
        </w:tc>
        <w:tc>
          <w:tcPr>
            <w:tcW w:w="1038" w:type="dxa"/>
          </w:tcPr>
          <w:p w:rsidR="004F1C4B" w:rsidRPr="009B7C3F" w:rsidRDefault="004F1C4B" w:rsidP="00061C1E">
            <w:pPr>
              <w:jc w:val="center"/>
            </w:pPr>
            <w:r w:rsidRPr="009B7C3F">
              <w:t>5</w:t>
            </w:r>
          </w:p>
        </w:tc>
        <w:tc>
          <w:tcPr>
            <w:tcW w:w="1420" w:type="dxa"/>
          </w:tcPr>
          <w:p w:rsidR="004F1C4B" w:rsidRPr="009B7C3F" w:rsidRDefault="004F1C4B" w:rsidP="00061C1E">
            <w:pPr>
              <w:jc w:val="center"/>
            </w:pPr>
            <w:r w:rsidRPr="009B7C3F">
              <w:t xml:space="preserve">7/10 </w:t>
            </w:r>
          </w:p>
        </w:tc>
      </w:tr>
      <w:tr w:rsidR="004F1C4B" w:rsidRPr="009B7C3F" w:rsidTr="00061C1E">
        <w:tc>
          <w:tcPr>
            <w:tcW w:w="2518" w:type="dxa"/>
          </w:tcPr>
          <w:p w:rsidR="004F1C4B" w:rsidRPr="009B7C3F" w:rsidRDefault="004F1C4B" w:rsidP="00061C1E">
            <w:pPr>
              <w:jc w:val="center"/>
            </w:pPr>
            <w:r w:rsidRPr="009B7C3F">
              <w:t>Four pole H14</w:t>
            </w:r>
          </w:p>
        </w:tc>
        <w:tc>
          <w:tcPr>
            <w:tcW w:w="1276" w:type="dxa"/>
          </w:tcPr>
          <w:p w:rsidR="004F1C4B" w:rsidRPr="009B7C3F" w:rsidRDefault="004F1C4B" w:rsidP="00061C1E">
            <w:pPr>
              <w:jc w:val="center"/>
            </w:pPr>
            <w:r w:rsidRPr="009B7C3F">
              <w:t>70</w:t>
            </w:r>
            <w:r w:rsidRPr="009B7C3F">
              <w:rPr>
                <w:vertAlign w:val="superscript"/>
              </w:rPr>
              <w:t>o</w:t>
            </w:r>
          </w:p>
        </w:tc>
        <w:tc>
          <w:tcPr>
            <w:tcW w:w="992" w:type="dxa"/>
          </w:tcPr>
          <w:p w:rsidR="004F1C4B" w:rsidRPr="009B7C3F" w:rsidRDefault="004F1C4B" w:rsidP="00061C1E">
            <w:pPr>
              <w:jc w:val="center"/>
            </w:pPr>
            <w:r w:rsidRPr="009B7C3F">
              <w:t>8</w:t>
            </w:r>
          </w:p>
        </w:tc>
        <w:tc>
          <w:tcPr>
            <w:tcW w:w="1276" w:type="dxa"/>
          </w:tcPr>
          <w:p w:rsidR="004F1C4B" w:rsidRPr="009B7C3F" w:rsidRDefault="004F1C4B" w:rsidP="00061C1E">
            <w:pPr>
              <w:jc w:val="center"/>
            </w:pPr>
            <w:r w:rsidRPr="009B7C3F">
              <w:t>7/8</w:t>
            </w:r>
          </w:p>
        </w:tc>
        <w:tc>
          <w:tcPr>
            <w:tcW w:w="1038" w:type="dxa"/>
          </w:tcPr>
          <w:p w:rsidR="004F1C4B" w:rsidRPr="009B7C3F" w:rsidRDefault="004F1C4B" w:rsidP="00061C1E">
            <w:pPr>
              <w:jc w:val="center"/>
            </w:pPr>
            <w:r w:rsidRPr="009B7C3F">
              <w:t>4</w:t>
            </w:r>
          </w:p>
        </w:tc>
        <w:tc>
          <w:tcPr>
            <w:tcW w:w="1420" w:type="dxa"/>
          </w:tcPr>
          <w:p w:rsidR="004F1C4B" w:rsidRPr="009B7C3F" w:rsidRDefault="004F1C4B" w:rsidP="00061C1E">
            <w:pPr>
              <w:jc w:val="center"/>
            </w:pPr>
            <w:r w:rsidRPr="009B7C3F">
              <w:t xml:space="preserve">7/8 </w:t>
            </w:r>
          </w:p>
        </w:tc>
      </w:tr>
      <w:tr w:rsidR="004F1C4B" w:rsidRPr="009B7C3F" w:rsidTr="00061C1E">
        <w:tc>
          <w:tcPr>
            <w:tcW w:w="2518" w:type="dxa"/>
          </w:tcPr>
          <w:p w:rsidR="004F1C4B" w:rsidRPr="009B7C3F" w:rsidRDefault="004F1C4B" w:rsidP="00061C1E">
            <w:pPr>
              <w:jc w:val="center"/>
            </w:pPr>
            <w:r w:rsidRPr="009B7C3F">
              <w:t>Four pole H14</w:t>
            </w:r>
          </w:p>
        </w:tc>
        <w:tc>
          <w:tcPr>
            <w:tcW w:w="1276" w:type="dxa"/>
          </w:tcPr>
          <w:p w:rsidR="004F1C4B" w:rsidRPr="009B7C3F" w:rsidRDefault="004F1C4B" w:rsidP="00061C1E">
            <w:pPr>
              <w:jc w:val="center"/>
            </w:pPr>
            <w:r w:rsidRPr="009B7C3F">
              <w:t>80</w:t>
            </w:r>
            <w:r w:rsidRPr="009B7C3F">
              <w:rPr>
                <w:vertAlign w:val="superscript"/>
              </w:rPr>
              <w:t>o</w:t>
            </w:r>
          </w:p>
        </w:tc>
        <w:tc>
          <w:tcPr>
            <w:tcW w:w="992" w:type="dxa"/>
          </w:tcPr>
          <w:p w:rsidR="004F1C4B" w:rsidRPr="009B7C3F" w:rsidRDefault="004F1C4B" w:rsidP="00061C1E">
            <w:pPr>
              <w:jc w:val="center"/>
            </w:pPr>
            <w:r w:rsidRPr="009B7C3F">
              <w:t>8</w:t>
            </w:r>
          </w:p>
        </w:tc>
        <w:tc>
          <w:tcPr>
            <w:tcW w:w="1276" w:type="dxa"/>
          </w:tcPr>
          <w:p w:rsidR="004F1C4B" w:rsidRPr="009B7C3F" w:rsidRDefault="004F1C4B" w:rsidP="00061C1E">
            <w:pPr>
              <w:jc w:val="center"/>
            </w:pPr>
            <w:r w:rsidRPr="009B7C3F">
              <w:t xml:space="preserve">7/8 </w:t>
            </w:r>
          </w:p>
        </w:tc>
        <w:tc>
          <w:tcPr>
            <w:tcW w:w="1038" w:type="dxa"/>
          </w:tcPr>
          <w:p w:rsidR="004F1C4B" w:rsidRPr="009B7C3F" w:rsidRDefault="004F1C4B" w:rsidP="00061C1E">
            <w:pPr>
              <w:jc w:val="center"/>
            </w:pPr>
            <w:r w:rsidRPr="009B7C3F">
              <w:t>4</w:t>
            </w:r>
          </w:p>
        </w:tc>
        <w:tc>
          <w:tcPr>
            <w:tcW w:w="1420" w:type="dxa"/>
          </w:tcPr>
          <w:p w:rsidR="004F1C4B" w:rsidRPr="009B7C3F" w:rsidRDefault="004F1C4B" w:rsidP="00061C1E">
            <w:pPr>
              <w:jc w:val="center"/>
            </w:pPr>
            <w:r w:rsidRPr="009B7C3F">
              <w:t xml:space="preserve"> 7/8</w:t>
            </w:r>
          </w:p>
        </w:tc>
      </w:tr>
      <w:tr w:rsidR="004F1C4B" w:rsidRPr="009B7C3F" w:rsidTr="00061C1E">
        <w:tc>
          <w:tcPr>
            <w:tcW w:w="2518" w:type="dxa"/>
          </w:tcPr>
          <w:p w:rsidR="004F1C4B" w:rsidRPr="009B7C3F" w:rsidRDefault="004F1C4B" w:rsidP="00061C1E">
            <w:pPr>
              <w:jc w:val="center"/>
            </w:pPr>
            <w:r w:rsidRPr="009B7C3F">
              <w:t>Four pole H14</w:t>
            </w:r>
          </w:p>
        </w:tc>
        <w:tc>
          <w:tcPr>
            <w:tcW w:w="1276" w:type="dxa"/>
          </w:tcPr>
          <w:p w:rsidR="004F1C4B" w:rsidRPr="009B7C3F" w:rsidRDefault="004F1C4B" w:rsidP="00061C1E">
            <w:pPr>
              <w:jc w:val="center"/>
            </w:pPr>
            <w:r w:rsidRPr="009B7C3F">
              <w:t>90</w:t>
            </w:r>
            <w:r w:rsidRPr="009B7C3F">
              <w:rPr>
                <w:vertAlign w:val="superscript"/>
              </w:rPr>
              <w:t>o</w:t>
            </w:r>
          </w:p>
        </w:tc>
        <w:tc>
          <w:tcPr>
            <w:tcW w:w="992" w:type="dxa"/>
          </w:tcPr>
          <w:p w:rsidR="004F1C4B" w:rsidRPr="009B7C3F" w:rsidRDefault="004F1C4B" w:rsidP="00061C1E">
            <w:pPr>
              <w:jc w:val="center"/>
            </w:pPr>
            <w:r w:rsidRPr="009B7C3F">
              <w:t>8</w:t>
            </w:r>
          </w:p>
        </w:tc>
        <w:tc>
          <w:tcPr>
            <w:tcW w:w="1276" w:type="dxa"/>
          </w:tcPr>
          <w:p w:rsidR="004F1C4B" w:rsidRPr="009B7C3F" w:rsidRDefault="004F1C4B" w:rsidP="00061C1E">
            <w:pPr>
              <w:jc w:val="center"/>
            </w:pPr>
            <w:r w:rsidRPr="009B7C3F">
              <w:t xml:space="preserve">7/8 </w:t>
            </w:r>
          </w:p>
        </w:tc>
        <w:tc>
          <w:tcPr>
            <w:tcW w:w="1038" w:type="dxa"/>
          </w:tcPr>
          <w:p w:rsidR="004F1C4B" w:rsidRPr="009B7C3F" w:rsidRDefault="004F1C4B" w:rsidP="00061C1E">
            <w:pPr>
              <w:jc w:val="center"/>
            </w:pPr>
            <w:r w:rsidRPr="009B7C3F">
              <w:t>4</w:t>
            </w:r>
          </w:p>
        </w:tc>
        <w:tc>
          <w:tcPr>
            <w:tcW w:w="1420" w:type="dxa"/>
          </w:tcPr>
          <w:p w:rsidR="004F1C4B" w:rsidRPr="009B7C3F" w:rsidRDefault="004F1C4B" w:rsidP="00061C1E">
            <w:pPr>
              <w:jc w:val="center"/>
            </w:pPr>
            <w:r w:rsidRPr="009B7C3F">
              <w:t xml:space="preserve"> 7/8</w:t>
            </w:r>
          </w:p>
        </w:tc>
      </w:tr>
      <w:tr w:rsidR="004F1C4B" w:rsidRPr="009B7C3F" w:rsidTr="00061C1E">
        <w:tc>
          <w:tcPr>
            <w:tcW w:w="2518" w:type="dxa"/>
          </w:tcPr>
          <w:p w:rsidR="004F1C4B" w:rsidRPr="009B7C3F" w:rsidRDefault="004F1C4B" w:rsidP="00061C1E">
            <w:pPr>
              <w:jc w:val="center"/>
            </w:pPr>
            <w:r w:rsidRPr="009B7C3F">
              <w:t>Double H15</w:t>
            </w:r>
          </w:p>
        </w:tc>
        <w:tc>
          <w:tcPr>
            <w:tcW w:w="1276" w:type="dxa"/>
          </w:tcPr>
          <w:p w:rsidR="004F1C4B" w:rsidRPr="009B7C3F" w:rsidRDefault="004F1C4B" w:rsidP="00061C1E">
            <w:pPr>
              <w:jc w:val="center"/>
            </w:pPr>
            <w:r w:rsidRPr="009B7C3F">
              <w:t>Dead End</w:t>
            </w:r>
          </w:p>
        </w:tc>
        <w:tc>
          <w:tcPr>
            <w:tcW w:w="992" w:type="dxa"/>
          </w:tcPr>
          <w:p w:rsidR="004F1C4B" w:rsidRPr="009B7C3F" w:rsidRDefault="004F1C4B" w:rsidP="00061C1E">
            <w:pPr>
              <w:jc w:val="center"/>
            </w:pPr>
            <w:r w:rsidRPr="009B7C3F">
              <w:t>4</w:t>
            </w:r>
          </w:p>
        </w:tc>
        <w:tc>
          <w:tcPr>
            <w:tcW w:w="1276" w:type="dxa"/>
          </w:tcPr>
          <w:p w:rsidR="004F1C4B" w:rsidRPr="009B7C3F" w:rsidRDefault="004F1C4B" w:rsidP="00061C1E">
            <w:pPr>
              <w:jc w:val="center"/>
            </w:pPr>
            <w:r w:rsidRPr="009B7C3F">
              <w:t xml:space="preserve">7/8 </w:t>
            </w:r>
          </w:p>
        </w:tc>
        <w:tc>
          <w:tcPr>
            <w:tcW w:w="1038" w:type="dxa"/>
          </w:tcPr>
          <w:p w:rsidR="004F1C4B" w:rsidRPr="009B7C3F" w:rsidRDefault="004F1C4B" w:rsidP="00061C1E">
            <w:pPr>
              <w:jc w:val="center"/>
            </w:pPr>
            <w:r w:rsidRPr="009B7C3F">
              <w:t>4</w:t>
            </w:r>
          </w:p>
        </w:tc>
        <w:tc>
          <w:tcPr>
            <w:tcW w:w="1420" w:type="dxa"/>
          </w:tcPr>
          <w:p w:rsidR="004F1C4B" w:rsidRPr="009B7C3F" w:rsidRDefault="004F1C4B" w:rsidP="00061C1E">
            <w:pPr>
              <w:jc w:val="center"/>
            </w:pPr>
            <w:r w:rsidRPr="009B7C3F">
              <w:t xml:space="preserve">7/8 </w:t>
            </w:r>
          </w:p>
        </w:tc>
      </w:tr>
    </w:tbl>
    <w:p w:rsidR="004F1C4B" w:rsidRPr="009B7C3F" w:rsidRDefault="004F1C4B" w:rsidP="004F1C4B">
      <w:pPr>
        <w:jc w:val="both"/>
        <w:rPr>
          <w:b/>
        </w:rPr>
      </w:pPr>
    </w:p>
    <w:p w:rsidR="004F1C4B" w:rsidRPr="009B7C3F" w:rsidRDefault="004F1C4B" w:rsidP="004F1C4B">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4F1C4B" w:rsidRPr="009B7C3F" w:rsidTr="00061C1E">
        <w:trPr>
          <w:cantSplit/>
        </w:trPr>
        <w:tc>
          <w:tcPr>
            <w:tcW w:w="8520" w:type="dxa"/>
            <w:gridSpan w:val="6"/>
          </w:tcPr>
          <w:p w:rsidR="004F1C4B" w:rsidRPr="009B7C3F" w:rsidRDefault="004F1C4B" w:rsidP="00061C1E">
            <w:pPr>
              <w:jc w:val="both"/>
            </w:pPr>
            <w:r w:rsidRPr="009B7C3F">
              <w:rPr>
                <w:b/>
              </w:rPr>
              <w:t xml:space="preserve">11&amp; 33 </w:t>
            </w:r>
            <w:r w:rsidR="005E007E" w:rsidRPr="009B7C3F">
              <w:rPr>
                <w:b/>
              </w:rPr>
              <w:t>kV</w:t>
            </w:r>
            <w:r w:rsidRPr="009B7C3F">
              <w:rPr>
                <w:b/>
              </w:rPr>
              <w:t xml:space="preserve"> 100 mm</w:t>
            </w:r>
            <w:r w:rsidRPr="009B7C3F">
              <w:rPr>
                <w:b/>
                <w:vertAlign w:val="superscript"/>
              </w:rPr>
              <w:t>2</w:t>
            </w:r>
            <w:r w:rsidRPr="009B7C3F">
              <w:rPr>
                <w:b/>
              </w:rPr>
              <w:t xml:space="preserve">  AAAC   3 Wire + 55mm</w:t>
            </w:r>
            <w:r w:rsidRPr="009B7C3F">
              <w:rPr>
                <w:b/>
                <w:vertAlign w:val="superscript"/>
              </w:rPr>
              <w:t>2</w:t>
            </w:r>
            <w:r w:rsidRPr="009B7C3F">
              <w:rPr>
                <w:b/>
              </w:rPr>
              <w:t xml:space="preserve"> Earth Wire</w:t>
            </w:r>
          </w:p>
        </w:tc>
      </w:tr>
      <w:tr w:rsidR="004F1C4B" w:rsidRPr="009B7C3F" w:rsidTr="00061C1E">
        <w:trPr>
          <w:cantSplit/>
        </w:trPr>
        <w:tc>
          <w:tcPr>
            <w:tcW w:w="2518" w:type="dxa"/>
            <w:vAlign w:val="center"/>
          </w:tcPr>
          <w:p w:rsidR="004F1C4B" w:rsidRPr="009B7C3F" w:rsidRDefault="004F1C4B" w:rsidP="00061C1E">
            <w:pPr>
              <w:pStyle w:val="Heading1"/>
            </w:pPr>
            <w:r w:rsidRPr="009B7C3F">
              <w:t>Pole Type</w:t>
            </w:r>
          </w:p>
        </w:tc>
        <w:tc>
          <w:tcPr>
            <w:tcW w:w="1276" w:type="dxa"/>
          </w:tcPr>
          <w:p w:rsidR="004F1C4B" w:rsidRPr="009B7C3F" w:rsidRDefault="004F1C4B" w:rsidP="00061C1E">
            <w:pPr>
              <w:jc w:val="center"/>
              <w:rPr>
                <w:b/>
              </w:rPr>
            </w:pPr>
            <w:r w:rsidRPr="009B7C3F">
              <w:rPr>
                <w:b/>
              </w:rPr>
              <w:t>Angle of Deviation</w:t>
            </w:r>
          </w:p>
        </w:tc>
        <w:tc>
          <w:tcPr>
            <w:tcW w:w="2268" w:type="dxa"/>
            <w:gridSpan w:val="2"/>
          </w:tcPr>
          <w:p w:rsidR="004F1C4B" w:rsidRPr="009B7C3F" w:rsidRDefault="004F1C4B" w:rsidP="00061C1E">
            <w:pPr>
              <w:spacing w:before="120"/>
              <w:jc w:val="center"/>
              <w:rPr>
                <w:b/>
              </w:rPr>
            </w:pPr>
            <w:r w:rsidRPr="009B7C3F">
              <w:rPr>
                <w:b/>
              </w:rPr>
              <w:t>30</w:t>
            </w:r>
            <w:r w:rsidRPr="009B7C3F">
              <w:rPr>
                <w:b/>
                <w:vertAlign w:val="superscript"/>
              </w:rPr>
              <w:t>o</w:t>
            </w:r>
            <w:r w:rsidRPr="009B7C3F">
              <w:rPr>
                <w:b/>
              </w:rPr>
              <w:t xml:space="preserve"> Stay Angle</w:t>
            </w:r>
          </w:p>
        </w:tc>
        <w:tc>
          <w:tcPr>
            <w:tcW w:w="2458" w:type="dxa"/>
            <w:gridSpan w:val="2"/>
          </w:tcPr>
          <w:p w:rsidR="004F1C4B" w:rsidRPr="009B7C3F" w:rsidRDefault="004F1C4B" w:rsidP="00061C1E">
            <w:pPr>
              <w:spacing w:before="120"/>
              <w:jc w:val="center"/>
              <w:rPr>
                <w:b/>
              </w:rPr>
            </w:pPr>
            <w:r w:rsidRPr="009B7C3F">
              <w:rPr>
                <w:b/>
              </w:rPr>
              <w:t>45</w:t>
            </w:r>
            <w:r w:rsidRPr="009B7C3F">
              <w:rPr>
                <w:b/>
                <w:vertAlign w:val="superscript"/>
              </w:rPr>
              <w:t>o</w:t>
            </w:r>
            <w:r w:rsidRPr="009B7C3F">
              <w:rPr>
                <w:b/>
              </w:rPr>
              <w:t xml:space="preserve"> Stay Angle</w:t>
            </w:r>
          </w:p>
        </w:tc>
      </w:tr>
      <w:tr w:rsidR="004F1C4B" w:rsidRPr="009B7C3F" w:rsidTr="00061C1E">
        <w:tc>
          <w:tcPr>
            <w:tcW w:w="2518" w:type="dxa"/>
          </w:tcPr>
          <w:p w:rsidR="004F1C4B" w:rsidRPr="009B7C3F" w:rsidRDefault="004F1C4B" w:rsidP="00061C1E">
            <w:pPr>
              <w:jc w:val="both"/>
              <w:rPr>
                <w:b/>
              </w:rPr>
            </w:pPr>
          </w:p>
        </w:tc>
        <w:tc>
          <w:tcPr>
            <w:tcW w:w="1276" w:type="dxa"/>
          </w:tcPr>
          <w:p w:rsidR="004F1C4B" w:rsidRPr="009B7C3F" w:rsidRDefault="004F1C4B" w:rsidP="00061C1E">
            <w:pPr>
              <w:jc w:val="both"/>
              <w:rPr>
                <w:b/>
              </w:rPr>
            </w:pPr>
          </w:p>
        </w:tc>
        <w:tc>
          <w:tcPr>
            <w:tcW w:w="992" w:type="dxa"/>
          </w:tcPr>
          <w:p w:rsidR="004F1C4B" w:rsidRPr="009B7C3F" w:rsidRDefault="004F1C4B" w:rsidP="00061C1E">
            <w:pPr>
              <w:jc w:val="center"/>
              <w:rPr>
                <w:b/>
              </w:rPr>
            </w:pPr>
            <w:r w:rsidRPr="009B7C3F">
              <w:rPr>
                <w:b/>
              </w:rPr>
              <w:t>No</w:t>
            </w:r>
          </w:p>
        </w:tc>
        <w:tc>
          <w:tcPr>
            <w:tcW w:w="1276" w:type="dxa"/>
          </w:tcPr>
          <w:p w:rsidR="004F1C4B" w:rsidRPr="009B7C3F" w:rsidRDefault="004F1C4B" w:rsidP="00061C1E">
            <w:pPr>
              <w:jc w:val="center"/>
              <w:rPr>
                <w:b/>
              </w:rPr>
            </w:pPr>
            <w:r w:rsidRPr="009B7C3F">
              <w:rPr>
                <w:b/>
              </w:rPr>
              <w:t>Size</w:t>
            </w:r>
          </w:p>
        </w:tc>
        <w:tc>
          <w:tcPr>
            <w:tcW w:w="1038" w:type="dxa"/>
          </w:tcPr>
          <w:p w:rsidR="004F1C4B" w:rsidRPr="009B7C3F" w:rsidRDefault="004F1C4B" w:rsidP="00061C1E">
            <w:pPr>
              <w:jc w:val="center"/>
              <w:rPr>
                <w:b/>
              </w:rPr>
            </w:pPr>
            <w:r w:rsidRPr="009B7C3F">
              <w:rPr>
                <w:b/>
              </w:rPr>
              <w:t>No</w:t>
            </w:r>
          </w:p>
        </w:tc>
        <w:tc>
          <w:tcPr>
            <w:tcW w:w="1420" w:type="dxa"/>
          </w:tcPr>
          <w:p w:rsidR="004F1C4B" w:rsidRPr="009B7C3F" w:rsidRDefault="004F1C4B" w:rsidP="00061C1E">
            <w:pPr>
              <w:jc w:val="center"/>
              <w:rPr>
                <w:b/>
              </w:rPr>
            </w:pPr>
            <w:r w:rsidRPr="009B7C3F">
              <w:rPr>
                <w:b/>
              </w:rPr>
              <w:t>Size</w:t>
            </w:r>
          </w:p>
        </w:tc>
      </w:tr>
      <w:tr w:rsidR="004F1C4B" w:rsidRPr="009B7C3F" w:rsidTr="00061C1E">
        <w:tc>
          <w:tcPr>
            <w:tcW w:w="2518" w:type="dxa"/>
          </w:tcPr>
          <w:p w:rsidR="004F1C4B" w:rsidRPr="009B7C3F" w:rsidRDefault="004F1C4B" w:rsidP="00061C1E">
            <w:pPr>
              <w:jc w:val="center"/>
            </w:pPr>
            <w:r w:rsidRPr="009B7C3F">
              <w:t>Single H6</w:t>
            </w:r>
          </w:p>
        </w:tc>
        <w:tc>
          <w:tcPr>
            <w:tcW w:w="1276" w:type="dxa"/>
          </w:tcPr>
          <w:p w:rsidR="004F1C4B" w:rsidRPr="009B7C3F" w:rsidRDefault="004F1C4B" w:rsidP="00061C1E">
            <w:pPr>
              <w:jc w:val="center"/>
            </w:pPr>
            <w:r w:rsidRPr="009B7C3F">
              <w:t>10</w:t>
            </w:r>
            <w:r w:rsidRPr="009B7C3F">
              <w:rPr>
                <w:vertAlign w:val="superscript"/>
              </w:rPr>
              <w:t>o</w:t>
            </w:r>
          </w:p>
        </w:tc>
        <w:tc>
          <w:tcPr>
            <w:tcW w:w="992" w:type="dxa"/>
          </w:tcPr>
          <w:p w:rsidR="004F1C4B" w:rsidRPr="009B7C3F" w:rsidRDefault="004F1C4B" w:rsidP="00061C1E">
            <w:pPr>
              <w:jc w:val="center"/>
            </w:pPr>
            <w:r w:rsidRPr="009B7C3F">
              <w:t>2</w:t>
            </w:r>
          </w:p>
        </w:tc>
        <w:tc>
          <w:tcPr>
            <w:tcW w:w="1276" w:type="dxa"/>
          </w:tcPr>
          <w:p w:rsidR="004F1C4B" w:rsidRPr="009B7C3F" w:rsidRDefault="004F1C4B" w:rsidP="00061C1E">
            <w:pPr>
              <w:jc w:val="center"/>
            </w:pPr>
            <w:r w:rsidRPr="009B7C3F">
              <w:t xml:space="preserve">7/10 </w:t>
            </w:r>
          </w:p>
        </w:tc>
        <w:tc>
          <w:tcPr>
            <w:tcW w:w="1038" w:type="dxa"/>
          </w:tcPr>
          <w:p w:rsidR="004F1C4B" w:rsidRPr="009B7C3F" w:rsidRDefault="004F1C4B" w:rsidP="00061C1E">
            <w:pPr>
              <w:jc w:val="center"/>
            </w:pPr>
            <w:r w:rsidRPr="009B7C3F">
              <w:t>1</w:t>
            </w:r>
          </w:p>
        </w:tc>
        <w:tc>
          <w:tcPr>
            <w:tcW w:w="1420" w:type="dxa"/>
          </w:tcPr>
          <w:p w:rsidR="004F1C4B" w:rsidRPr="009B7C3F" w:rsidRDefault="004F1C4B" w:rsidP="00061C1E">
            <w:pPr>
              <w:jc w:val="center"/>
            </w:pPr>
            <w:r w:rsidRPr="009B7C3F">
              <w:t xml:space="preserve">7/8 </w:t>
            </w:r>
          </w:p>
        </w:tc>
      </w:tr>
      <w:tr w:rsidR="004F1C4B" w:rsidRPr="009B7C3F" w:rsidTr="00061C1E">
        <w:tc>
          <w:tcPr>
            <w:tcW w:w="2518" w:type="dxa"/>
          </w:tcPr>
          <w:p w:rsidR="004F1C4B" w:rsidRPr="009B7C3F" w:rsidRDefault="004F1C4B" w:rsidP="00061C1E">
            <w:pPr>
              <w:jc w:val="center"/>
            </w:pPr>
            <w:r w:rsidRPr="009B7C3F">
              <w:t>Double H13B</w:t>
            </w:r>
          </w:p>
        </w:tc>
        <w:tc>
          <w:tcPr>
            <w:tcW w:w="1276" w:type="dxa"/>
          </w:tcPr>
          <w:p w:rsidR="004F1C4B" w:rsidRPr="009B7C3F" w:rsidRDefault="004F1C4B" w:rsidP="00061C1E">
            <w:pPr>
              <w:jc w:val="center"/>
            </w:pPr>
            <w:r w:rsidRPr="009B7C3F">
              <w:t>20</w:t>
            </w:r>
            <w:r w:rsidRPr="009B7C3F">
              <w:rPr>
                <w:vertAlign w:val="superscript"/>
              </w:rPr>
              <w:t>o</w:t>
            </w:r>
          </w:p>
        </w:tc>
        <w:tc>
          <w:tcPr>
            <w:tcW w:w="992" w:type="dxa"/>
          </w:tcPr>
          <w:p w:rsidR="004F1C4B" w:rsidRPr="009B7C3F" w:rsidRDefault="004F1C4B" w:rsidP="00061C1E">
            <w:pPr>
              <w:jc w:val="center"/>
            </w:pPr>
            <w:r w:rsidRPr="009B7C3F">
              <w:t>5</w:t>
            </w:r>
          </w:p>
        </w:tc>
        <w:tc>
          <w:tcPr>
            <w:tcW w:w="1276" w:type="dxa"/>
          </w:tcPr>
          <w:p w:rsidR="004F1C4B" w:rsidRPr="009B7C3F" w:rsidRDefault="004F1C4B" w:rsidP="00061C1E">
            <w:pPr>
              <w:jc w:val="center"/>
            </w:pPr>
            <w:r w:rsidRPr="009B7C3F">
              <w:t xml:space="preserve"> 7/10</w:t>
            </w:r>
          </w:p>
        </w:tc>
        <w:tc>
          <w:tcPr>
            <w:tcW w:w="1038" w:type="dxa"/>
          </w:tcPr>
          <w:p w:rsidR="004F1C4B" w:rsidRPr="009B7C3F" w:rsidRDefault="004F1C4B" w:rsidP="00061C1E">
            <w:pPr>
              <w:jc w:val="center"/>
            </w:pPr>
            <w:r w:rsidRPr="009B7C3F">
              <w:t>5</w:t>
            </w:r>
          </w:p>
        </w:tc>
        <w:tc>
          <w:tcPr>
            <w:tcW w:w="1420" w:type="dxa"/>
          </w:tcPr>
          <w:p w:rsidR="004F1C4B" w:rsidRPr="009B7C3F" w:rsidRDefault="004F1C4B" w:rsidP="00061C1E">
            <w:pPr>
              <w:jc w:val="center"/>
            </w:pPr>
            <w:r w:rsidRPr="009B7C3F">
              <w:t xml:space="preserve"> 7/10</w:t>
            </w:r>
          </w:p>
        </w:tc>
      </w:tr>
      <w:tr w:rsidR="004F1C4B" w:rsidRPr="009B7C3F" w:rsidTr="00061C1E">
        <w:tc>
          <w:tcPr>
            <w:tcW w:w="2518" w:type="dxa"/>
          </w:tcPr>
          <w:p w:rsidR="004F1C4B" w:rsidRPr="009B7C3F" w:rsidRDefault="004F1C4B" w:rsidP="00061C1E">
            <w:pPr>
              <w:jc w:val="center"/>
            </w:pPr>
            <w:r w:rsidRPr="009B7C3F">
              <w:t>Double H13B</w:t>
            </w:r>
          </w:p>
        </w:tc>
        <w:tc>
          <w:tcPr>
            <w:tcW w:w="1276" w:type="dxa"/>
          </w:tcPr>
          <w:p w:rsidR="004F1C4B" w:rsidRPr="009B7C3F" w:rsidRDefault="004F1C4B" w:rsidP="00061C1E">
            <w:pPr>
              <w:jc w:val="center"/>
            </w:pPr>
            <w:r w:rsidRPr="009B7C3F">
              <w:t>30</w:t>
            </w:r>
            <w:r w:rsidRPr="009B7C3F">
              <w:rPr>
                <w:vertAlign w:val="superscript"/>
              </w:rPr>
              <w:t>o</w:t>
            </w:r>
          </w:p>
        </w:tc>
        <w:tc>
          <w:tcPr>
            <w:tcW w:w="992" w:type="dxa"/>
          </w:tcPr>
          <w:p w:rsidR="004F1C4B" w:rsidRPr="009B7C3F" w:rsidRDefault="004F1C4B" w:rsidP="00061C1E">
            <w:pPr>
              <w:jc w:val="center"/>
            </w:pPr>
            <w:r w:rsidRPr="009B7C3F">
              <w:t>5</w:t>
            </w:r>
          </w:p>
        </w:tc>
        <w:tc>
          <w:tcPr>
            <w:tcW w:w="1276" w:type="dxa"/>
          </w:tcPr>
          <w:p w:rsidR="004F1C4B" w:rsidRPr="009B7C3F" w:rsidRDefault="004F1C4B" w:rsidP="00061C1E">
            <w:pPr>
              <w:jc w:val="center"/>
            </w:pPr>
            <w:r w:rsidRPr="009B7C3F">
              <w:t xml:space="preserve">7/8 </w:t>
            </w:r>
          </w:p>
        </w:tc>
        <w:tc>
          <w:tcPr>
            <w:tcW w:w="1038" w:type="dxa"/>
          </w:tcPr>
          <w:p w:rsidR="004F1C4B" w:rsidRPr="009B7C3F" w:rsidRDefault="004F1C4B" w:rsidP="00061C1E">
            <w:pPr>
              <w:jc w:val="center"/>
            </w:pPr>
            <w:r w:rsidRPr="009B7C3F">
              <w:t>5</w:t>
            </w:r>
          </w:p>
        </w:tc>
        <w:tc>
          <w:tcPr>
            <w:tcW w:w="1420" w:type="dxa"/>
          </w:tcPr>
          <w:p w:rsidR="004F1C4B" w:rsidRPr="009B7C3F" w:rsidRDefault="004F1C4B" w:rsidP="00061C1E">
            <w:pPr>
              <w:jc w:val="center"/>
            </w:pPr>
            <w:r w:rsidRPr="009B7C3F">
              <w:t xml:space="preserve"> 7/10</w:t>
            </w:r>
          </w:p>
        </w:tc>
      </w:tr>
      <w:tr w:rsidR="004F1C4B" w:rsidRPr="009B7C3F" w:rsidTr="00061C1E">
        <w:tc>
          <w:tcPr>
            <w:tcW w:w="2518" w:type="dxa"/>
          </w:tcPr>
          <w:p w:rsidR="004F1C4B" w:rsidRPr="009B7C3F" w:rsidRDefault="004F1C4B" w:rsidP="00061C1E">
            <w:pPr>
              <w:jc w:val="center"/>
            </w:pPr>
            <w:r w:rsidRPr="009B7C3F">
              <w:t>Double H13B</w:t>
            </w:r>
          </w:p>
        </w:tc>
        <w:tc>
          <w:tcPr>
            <w:tcW w:w="1276" w:type="dxa"/>
          </w:tcPr>
          <w:p w:rsidR="004F1C4B" w:rsidRPr="009B7C3F" w:rsidRDefault="004F1C4B" w:rsidP="00061C1E">
            <w:pPr>
              <w:jc w:val="center"/>
            </w:pPr>
            <w:r w:rsidRPr="009B7C3F">
              <w:t>40</w:t>
            </w:r>
            <w:r w:rsidRPr="009B7C3F">
              <w:rPr>
                <w:vertAlign w:val="superscript"/>
              </w:rPr>
              <w:t>o</w:t>
            </w:r>
          </w:p>
        </w:tc>
        <w:tc>
          <w:tcPr>
            <w:tcW w:w="992" w:type="dxa"/>
          </w:tcPr>
          <w:p w:rsidR="004F1C4B" w:rsidRPr="009B7C3F" w:rsidRDefault="004F1C4B" w:rsidP="00061C1E">
            <w:pPr>
              <w:jc w:val="center"/>
            </w:pPr>
            <w:r w:rsidRPr="009B7C3F">
              <w:t>5</w:t>
            </w:r>
          </w:p>
        </w:tc>
        <w:tc>
          <w:tcPr>
            <w:tcW w:w="1276" w:type="dxa"/>
          </w:tcPr>
          <w:p w:rsidR="004F1C4B" w:rsidRPr="009B7C3F" w:rsidRDefault="004F1C4B" w:rsidP="00061C1E">
            <w:pPr>
              <w:jc w:val="center"/>
            </w:pPr>
            <w:r w:rsidRPr="009B7C3F">
              <w:t xml:space="preserve">7/8 </w:t>
            </w:r>
          </w:p>
        </w:tc>
        <w:tc>
          <w:tcPr>
            <w:tcW w:w="1038" w:type="dxa"/>
          </w:tcPr>
          <w:p w:rsidR="004F1C4B" w:rsidRPr="009B7C3F" w:rsidRDefault="004F1C4B" w:rsidP="00061C1E">
            <w:pPr>
              <w:jc w:val="center"/>
            </w:pPr>
            <w:r w:rsidRPr="009B7C3F">
              <w:t>5</w:t>
            </w:r>
          </w:p>
        </w:tc>
        <w:tc>
          <w:tcPr>
            <w:tcW w:w="1420" w:type="dxa"/>
          </w:tcPr>
          <w:p w:rsidR="004F1C4B" w:rsidRPr="009B7C3F" w:rsidRDefault="004F1C4B" w:rsidP="00061C1E">
            <w:pPr>
              <w:jc w:val="center"/>
            </w:pPr>
            <w:r w:rsidRPr="009B7C3F">
              <w:t xml:space="preserve"> 7/10</w:t>
            </w:r>
          </w:p>
        </w:tc>
      </w:tr>
      <w:tr w:rsidR="004F1C4B" w:rsidRPr="009B7C3F" w:rsidTr="00061C1E">
        <w:tc>
          <w:tcPr>
            <w:tcW w:w="2518" w:type="dxa"/>
          </w:tcPr>
          <w:p w:rsidR="004F1C4B" w:rsidRPr="009B7C3F" w:rsidRDefault="004F1C4B" w:rsidP="00061C1E">
            <w:pPr>
              <w:jc w:val="center"/>
            </w:pPr>
            <w:r w:rsidRPr="009B7C3F">
              <w:t>Double H13B</w:t>
            </w:r>
          </w:p>
        </w:tc>
        <w:tc>
          <w:tcPr>
            <w:tcW w:w="1276" w:type="dxa"/>
          </w:tcPr>
          <w:p w:rsidR="004F1C4B" w:rsidRPr="009B7C3F" w:rsidRDefault="004F1C4B" w:rsidP="00061C1E">
            <w:pPr>
              <w:jc w:val="center"/>
            </w:pPr>
            <w:r w:rsidRPr="009B7C3F">
              <w:t>50</w:t>
            </w:r>
            <w:r w:rsidRPr="009B7C3F">
              <w:rPr>
                <w:vertAlign w:val="superscript"/>
              </w:rPr>
              <w:t>o</w:t>
            </w:r>
          </w:p>
        </w:tc>
        <w:tc>
          <w:tcPr>
            <w:tcW w:w="992" w:type="dxa"/>
          </w:tcPr>
          <w:p w:rsidR="004F1C4B" w:rsidRPr="009B7C3F" w:rsidRDefault="004F1C4B" w:rsidP="00061C1E">
            <w:pPr>
              <w:jc w:val="center"/>
            </w:pPr>
            <w:r w:rsidRPr="009B7C3F">
              <w:t>5</w:t>
            </w:r>
          </w:p>
        </w:tc>
        <w:tc>
          <w:tcPr>
            <w:tcW w:w="1276" w:type="dxa"/>
          </w:tcPr>
          <w:p w:rsidR="004F1C4B" w:rsidRPr="009B7C3F" w:rsidRDefault="004F1C4B" w:rsidP="00061C1E">
            <w:pPr>
              <w:jc w:val="center"/>
            </w:pPr>
            <w:r w:rsidRPr="009B7C3F">
              <w:t xml:space="preserve">7/8 </w:t>
            </w:r>
          </w:p>
        </w:tc>
        <w:tc>
          <w:tcPr>
            <w:tcW w:w="1038" w:type="dxa"/>
          </w:tcPr>
          <w:p w:rsidR="004F1C4B" w:rsidRPr="009B7C3F" w:rsidRDefault="004F1C4B" w:rsidP="00061C1E">
            <w:pPr>
              <w:jc w:val="center"/>
            </w:pPr>
            <w:r w:rsidRPr="009B7C3F">
              <w:t>5</w:t>
            </w:r>
          </w:p>
        </w:tc>
        <w:tc>
          <w:tcPr>
            <w:tcW w:w="1420" w:type="dxa"/>
          </w:tcPr>
          <w:p w:rsidR="004F1C4B" w:rsidRPr="009B7C3F" w:rsidRDefault="004F1C4B" w:rsidP="00061C1E">
            <w:pPr>
              <w:jc w:val="center"/>
            </w:pPr>
            <w:r w:rsidRPr="009B7C3F">
              <w:t xml:space="preserve">7/8 </w:t>
            </w:r>
          </w:p>
        </w:tc>
      </w:tr>
      <w:tr w:rsidR="004F1C4B" w:rsidRPr="009B7C3F" w:rsidTr="00061C1E">
        <w:tc>
          <w:tcPr>
            <w:tcW w:w="2518" w:type="dxa"/>
          </w:tcPr>
          <w:p w:rsidR="004F1C4B" w:rsidRPr="009B7C3F" w:rsidRDefault="004F1C4B" w:rsidP="00061C1E">
            <w:pPr>
              <w:jc w:val="center"/>
            </w:pPr>
            <w:r w:rsidRPr="009B7C3F">
              <w:t>Double H13B</w:t>
            </w:r>
          </w:p>
        </w:tc>
        <w:tc>
          <w:tcPr>
            <w:tcW w:w="1276" w:type="dxa"/>
          </w:tcPr>
          <w:p w:rsidR="004F1C4B" w:rsidRPr="009B7C3F" w:rsidRDefault="004F1C4B" w:rsidP="00061C1E">
            <w:pPr>
              <w:jc w:val="center"/>
            </w:pPr>
            <w:r w:rsidRPr="009B7C3F">
              <w:t>60</w:t>
            </w:r>
            <w:r w:rsidRPr="009B7C3F">
              <w:rPr>
                <w:vertAlign w:val="superscript"/>
              </w:rPr>
              <w:t>o</w:t>
            </w:r>
          </w:p>
        </w:tc>
        <w:tc>
          <w:tcPr>
            <w:tcW w:w="992" w:type="dxa"/>
          </w:tcPr>
          <w:p w:rsidR="004F1C4B" w:rsidRPr="009B7C3F" w:rsidRDefault="004F1C4B" w:rsidP="00061C1E">
            <w:pPr>
              <w:jc w:val="center"/>
            </w:pPr>
            <w:r w:rsidRPr="009B7C3F">
              <w:t>6</w:t>
            </w:r>
          </w:p>
        </w:tc>
        <w:tc>
          <w:tcPr>
            <w:tcW w:w="1276" w:type="dxa"/>
          </w:tcPr>
          <w:p w:rsidR="004F1C4B" w:rsidRPr="009B7C3F" w:rsidRDefault="004F1C4B" w:rsidP="00061C1E">
            <w:pPr>
              <w:jc w:val="center"/>
            </w:pPr>
            <w:r w:rsidRPr="009B7C3F">
              <w:t xml:space="preserve">7/8 </w:t>
            </w:r>
          </w:p>
        </w:tc>
        <w:tc>
          <w:tcPr>
            <w:tcW w:w="1038" w:type="dxa"/>
          </w:tcPr>
          <w:p w:rsidR="004F1C4B" w:rsidRPr="009B7C3F" w:rsidRDefault="004F1C4B" w:rsidP="00061C1E">
            <w:pPr>
              <w:jc w:val="center"/>
            </w:pPr>
            <w:r w:rsidRPr="009B7C3F">
              <w:t>5</w:t>
            </w:r>
          </w:p>
        </w:tc>
        <w:tc>
          <w:tcPr>
            <w:tcW w:w="1420" w:type="dxa"/>
          </w:tcPr>
          <w:p w:rsidR="004F1C4B" w:rsidRPr="009B7C3F" w:rsidRDefault="004F1C4B" w:rsidP="00061C1E">
            <w:pPr>
              <w:jc w:val="center"/>
            </w:pPr>
            <w:r w:rsidRPr="009B7C3F">
              <w:t xml:space="preserve">7/8 </w:t>
            </w:r>
          </w:p>
        </w:tc>
      </w:tr>
      <w:tr w:rsidR="004F1C4B" w:rsidRPr="009B7C3F" w:rsidTr="00061C1E">
        <w:tc>
          <w:tcPr>
            <w:tcW w:w="2518" w:type="dxa"/>
          </w:tcPr>
          <w:p w:rsidR="004F1C4B" w:rsidRPr="009B7C3F" w:rsidRDefault="004F1C4B" w:rsidP="00061C1E">
            <w:pPr>
              <w:jc w:val="center"/>
            </w:pPr>
            <w:r w:rsidRPr="009B7C3F">
              <w:t>Four pole H14</w:t>
            </w:r>
          </w:p>
        </w:tc>
        <w:tc>
          <w:tcPr>
            <w:tcW w:w="1276" w:type="dxa"/>
          </w:tcPr>
          <w:p w:rsidR="004F1C4B" w:rsidRPr="009B7C3F" w:rsidRDefault="004F1C4B" w:rsidP="00061C1E">
            <w:pPr>
              <w:jc w:val="center"/>
            </w:pPr>
            <w:r w:rsidRPr="009B7C3F">
              <w:t>70</w:t>
            </w:r>
            <w:r w:rsidRPr="009B7C3F">
              <w:rPr>
                <w:vertAlign w:val="superscript"/>
              </w:rPr>
              <w:t>o</w:t>
            </w:r>
          </w:p>
        </w:tc>
        <w:tc>
          <w:tcPr>
            <w:tcW w:w="992" w:type="dxa"/>
          </w:tcPr>
          <w:p w:rsidR="004F1C4B" w:rsidRPr="009B7C3F" w:rsidRDefault="004F1C4B" w:rsidP="00061C1E">
            <w:pPr>
              <w:jc w:val="center"/>
            </w:pPr>
            <w:r w:rsidRPr="009B7C3F">
              <w:t>8</w:t>
            </w:r>
          </w:p>
        </w:tc>
        <w:tc>
          <w:tcPr>
            <w:tcW w:w="1276" w:type="dxa"/>
          </w:tcPr>
          <w:p w:rsidR="004F1C4B" w:rsidRPr="009B7C3F" w:rsidRDefault="004F1C4B" w:rsidP="00061C1E">
            <w:pPr>
              <w:jc w:val="center"/>
            </w:pPr>
            <w:r w:rsidRPr="009B7C3F">
              <w:t xml:space="preserve">7/8 </w:t>
            </w:r>
          </w:p>
        </w:tc>
        <w:tc>
          <w:tcPr>
            <w:tcW w:w="1038" w:type="dxa"/>
          </w:tcPr>
          <w:p w:rsidR="004F1C4B" w:rsidRPr="009B7C3F" w:rsidRDefault="004F1C4B" w:rsidP="00061C1E">
            <w:pPr>
              <w:jc w:val="center"/>
            </w:pPr>
            <w:r w:rsidRPr="009B7C3F">
              <w:t>8</w:t>
            </w:r>
          </w:p>
        </w:tc>
        <w:tc>
          <w:tcPr>
            <w:tcW w:w="1420" w:type="dxa"/>
          </w:tcPr>
          <w:p w:rsidR="004F1C4B" w:rsidRPr="009B7C3F" w:rsidRDefault="004F1C4B" w:rsidP="00061C1E">
            <w:pPr>
              <w:jc w:val="center"/>
            </w:pPr>
            <w:r w:rsidRPr="009B7C3F">
              <w:t xml:space="preserve"> 7/8</w:t>
            </w:r>
          </w:p>
        </w:tc>
      </w:tr>
      <w:tr w:rsidR="004F1C4B" w:rsidRPr="009B7C3F" w:rsidTr="00061C1E">
        <w:tc>
          <w:tcPr>
            <w:tcW w:w="2518" w:type="dxa"/>
          </w:tcPr>
          <w:p w:rsidR="004F1C4B" w:rsidRPr="009B7C3F" w:rsidRDefault="004F1C4B" w:rsidP="00061C1E">
            <w:pPr>
              <w:jc w:val="center"/>
            </w:pPr>
            <w:r w:rsidRPr="009B7C3F">
              <w:t>Four pole H14</w:t>
            </w:r>
          </w:p>
        </w:tc>
        <w:tc>
          <w:tcPr>
            <w:tcW w:w="1276" w:type="dxa"/>
          </w:tcPr>
          <w:p w:rsidR="004F1C4B" w:rsidRPr="009B7C3F" w:rsidRDefault="004F1C4B" w:rsidP="00061C1E">
            <w:pPr>
              <w:jc w:val="center"/>
            </w:pPr>
            <w:r w:rsidRPr="009B7C3F">
              <w:t>80</w:t>
            </w:r>
            <w:r w:rsidRPr="009B7C3F">
              <w:rPr>
                <w:vertAlign w:val="superscript"/>
              </w:rPr>
              <w:t>o</w:t>
            </w:r>
          </w:p>
        </w:tc>
        <w:tc>
          <w:tcPr>
            <w:tcW w:w="992" w:type="dxa"/>
          </w:tcPr>
          <w:p w:rsidR="004F1C4B" w:rsidRPr="009B7C3F" w:rsidRDefault="004F1C4B" w:rsidP="00061C1E">
            <w:pPr>
              <w:jc w:val="center"/>
            </w:pPr>
            <w:r w:rsidRPr="009B7C3F">
              <w:t>8</w:t>
            </w:r>
          </w:p>
        </w:tc>
        <w:tc>
          <w:tcPr>
            <w:tcW w:w="1276" w:type="dxa"/>
          </w:tcPr>
          <w:p w:rsidR="004F1C4B" w:rsidRPr="009B7C3F" w:rsidRDefault="004F1C4B" w:rsidP="00061C1E">
            <w:pPr>
              <w:jc w:val="center"/>
            </w:pPr>
            <w:r w:rsidRPr="009B7C3F">
              <w:t xml:space="preserve">7/8 </w:t>
            </w:r>
          </w:p>
        </w:tc>
        <w:tc>
          <w:tcPr>
            <w:tcW w:w="1038" w:type="dxa"/>
          </w:tcPr>
          <w:p w:rsidR="004F1C4B" w:rsidRPr="009B7C3F" w:rsidRDefault="004F1C4B" w:rsidP="00061C1E">
            <w:pPr>
              <w:jc w:val="center"/>
            </w:pPr>
            <w:r w:rsidRPr="009B7C3F">
              <w:t>8</w:t>
            </w:r>
          </w:p>
        </w:tc>
        <w:tc>
          <w:tcPr>
            <w:tcW w:w="1420" w:type="dxa"/>
          </w:tcPr>
          <w:p w:rsidR="004F1C4B" w:rsidRPr="009B7C3F" w:rsidRDefault="004F1C4B" w:rsidP="00061C1E">
            <w:pPr>
              <w:jc w:val="center"/>
            </w:pPr>
            <w:r w:rsidRPr="009B7C3F">
              <w:t xml:space="preserve">7/8 </w:t>
            </w:r>
          </w:p>
        </w:tc>
      </w:tr>
      <w:tr w:rsidR="004F1C4B" w:rsidRPr="009B7C3F" w:rsidTr="00061C1E">
        <w:tc>
          <w:tcPr>
            <w:tcW w:w="2518" w:type="dxa"/>
          </w:tcPr>
          <w:p w:rsidR="004F1C4B" w:rsidRPr="009B7C3F" w:rsidRDefault="004F1C4B" w:rsidP="00061C1E">
            <w:pPr>
              <w:jc w:val="center"/>
            </w:pPr>
            <w:r w:rsidRPr="009B7C3F">
              <w:t>Four pole H14</w:t>
            </w:r>
          </w:p>
        </w:tc>
        <w:tc>
          <w:tcPr>
            <w:tcW w:w="1276" w:type="dxa"/>
          </w:tcPr>
          <w:p w:rsidR="004F1C4B" w:rsidRPr="009B7C3F" w:rsidRDefault="004F1C4B" w:rsidP="00061C1E">
            <w:pPr>
              <w:jc w:val="center"/>
            </w:pPr>
            <w:r w:rsidRPr="009B7C3F">
              <w:t>90</w:t>
            </w:r>
            <w:r w:rsidRPr="009B7C3F">
              <w:rPr>
                <w:vertAlign w:val="superscript"/>
              </w:rPr>
              <w:t>o</w:t>
            </w:r>
          </w:p>
        </w:tc>
        <w:tc>
          <w:tcPr>
            <w:tcW w:w="992" w:type="dxa"/>
          </w:tcPr>
          <w:p w:rsidR="004F1C4B" w:rsidRPr="009B7C3F" w:rsidRDefault="004F1C4B" w:rsidP="00061C1E">
            <w:pPr>
              <w:jc w:val="center"/>
            </w:pPr>
            <w:r w:rsidRPr="009B7C3F">
              <w:t>8</w:t>
            </w:r>
          </w:p>
        </w:tc>
        <w:tc>
          <w:tcPr>
            <w:tcW w:w="1276" w:type="dxa"/>
          </w:tcPr>
          <w:p w:rsidR="004F1C4B" w:rsidRPr="009B7C3F" w:rsidRDefault="004F1C4B" w:rsidP="00061C1E">
            <w:pPr>
              <w:jc w:val="center"/>
            </w:pPr>
            <w:r w:rsidRPr="009B7C3F">
              <w:t xml:space="preserve">7/8 </w:t>
            </w:r>
          </w:p>
        </w:tc>
        <w:tc>
          <w:tcPr>
            <w:tcW w:w="1038" w:type="dxa"/>
          </w:tcPr>
          <w:p w:rsidR="004F1C4B" w:rsidRPr="009B7C3F" w:rsidRDefault="004F1C4B" w:rsidP="00061C1E">
            <w:pPr>
              <w:jc w:val="center"/>
            </w:pPr>
            <w:r w:rsidRPr="009B7C3F">
              <w:t>8</w:t>
            </w:r>
          </w:p>
        </w:tc>
        <w:tc>
          <w:tcPr>
            <w:tcW w:w="1420" w:type="dxa"/>
          </w:tcPr>
          <w:p w:rsidR="004F1C4B" w:rsidRPr="009B7C3F" w:rsidRDefault="004F1C4B" w:rsidP="00061C1E">
            <w:pPr>
              <w:jc w:val="center"/>
            </w:pPr>
            <w:r w:rsidRPr="009B7C3F">
              <w:t xml:space="preserve">7/8 </w:t>
            </w:r>
          </w:p>
        </w:tc>
      </w:tr>
      <w:tr w:rsidR="004F1C4B" w:rsidRPr="009B7C3F" w:rsidTr="00061C1E">
        <w:tc>
          <w:tcPr>
            <w:tcW w:w="2518" w:type="dxa"/>
          </w:tcPr>
          <w:p w:rsidR="004F1C4B" w:rsidRPr="009B7C3F" w:rsidRDefault="004F1C4B" w:rsidP="00061C1E">
            <w:pPr>
              <w:jc w:val="center"/>
            </w:pPr>
            <w:r w:rsidRPr="009B7C3F">
              <w:t>Double H15</w:t>
            </w:r>
          </w:p>
        </w:tc>
        <w:tc>
          <w:tcPr>
            <w:tcW w:w="1276" w:type="dxa"/>
          </w:tcPr>
          <w:p w:rsidR="004F1C4B" w:rsidRPr="009B7C3F" w:rsidRDefault="004F1C4B" w:rsidP="00061C1E">
            <w:pPr>
              <w:jc w:val="center"/>
            </w:pPr>
            <w:r w:rsidRPr="009B7C3F">
              <w:t>Dead End</w:t>
            </w:r>
          </w:p>
        </w:tc>
        <w:tc>
          <w:tcPr>
            <w:tcW w:w="992" w:type="dxa"/>
          </w:tcPr>
          <w:p w:rsidR="004F1C4B" w:rsidRPr="009B7C3F" w:rsidRDefault="004F1C4B" w:rsidP="00061C1E">
            <w:pPr>
              <w:jc w:val="center"/>
            </w:pPr>
            <w:r w:rsidRPr="009B7C3F">
              <w:t>6</w:t>
            </w:r>
          </w:p>
        </w:tc>
        <w:tc>
          <w:tcPr>
            <w:tcW w:w="1276" w:type="dxa"/>
          </w:tcPr>
          <w:p w:rsidR="004F1C4B" w:rsidRPr="009B7C3F" w:rsidRDefault="004F1C4B" w:rsidP="00061C1E">
            <w:pPr>
              <w:jc w:val="center"/>
            </w:pPr>
            <w:r w:rsidRPr="009B7C3F">
              <w:t xml:space="preserve">7/8 </w:t>
            </w:r>
          </w:p>
        </w:tc>
        <w:tc>
          <w:tcPr>
            <w:tcW w:w="1038" w:type="dxa"/>
          </w:tcPr>
          <w:p w:rsidR="004F1C4B" w:rsidRPr="009B7C3F" w:rsidRDefault="004F1C4B" w:rsidP="00061C1E">
            <w:pPr>
              <w:jc w:val="center"/>
            </w:pPr>
            <w:r w:rsidRPr="009B7C3F">
              <w:t>4</w:t>
            </w:r>
          </w:p>
        </w:tc>
        <w:tc>
          <w:tcPr>
            <w:tcW w:w="1420" w:type="dxa"/>
          </w:tcPr>
          <w:p w:rsidR="004F1C4B" w:rsidRPr="009B7C3F" w:rsidRDefault="004F1C4B" w:rsidP="00061C1E">
            <w:pPr>
              <w:jc w:val="center"/>
            </w:pPr>
            <w:r w:rsidRPr="009B7C3F">
              <w:t xml:space="preserve">7/8 </w:t>
            </w:r>
          </w:p>
        </w:tc>
      </w:tr>
    </w:tbl>
    <w:p w:rsidR="004F1C4B" w:rsidRPr="009B7C3F" w:rsidRDefault="004F1C4B" w:rsidP="004F1C4B">
      <w:pPr>
        <w:jc w:val="both"/>
        <w:rPr>
          <w:b/>
        </w:rPr>
      </w:pPr>
    </w:p>
    <w:p w:rsidR="004F1C4B" w:rsidRPr="009B7C3F" w:rsidRDefault="004F1C4B" w:rsidP="004F1C4B">
      <w:pPr>
        <w:jc w:val="both"/>
        <w:rPr>
          <w:b/>
        </w:rPr>
      </w:pPr>
      <w:r w:rsidRPr="009B7C3F">
        <w:rPr>
          <w:b/>
        </w:rPr>
        <w:t>11.4  Stays for 148 mm</w:t>
      </w:r>
      <w:r w:rsidRPr="009B7C3F">
        <w:rPr>
          <w:b/>
          <w:vertAlign w:val="superscript"/>
        </w:rPr>
        <w:t>2</w:t>
      </w:r>
      <w:r w:rsidRPr="009B7C3F">
        <w:rPr>
          <w:b/>
        </w:rPr>
        <w:t xml:space="preserve">  AAAC </w:t>
      </w:r>
    </w:p>
    <w:p w:rsidR="004F1C4B" w:rsidRPr="009B7C3F" w:rsidRDefault="004F1C4B" w:rsidP="004F1C4B">
      <w:pPr>
        <w:jc w:val="both"/>
        <w:rPr>
          <w:b/>
        </w:rPr>
      </w:pPr>
      <w:r w:rsidRPr="009B7C3F">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4F1C4B" w:rsidRPr="009B7C3F" w:rsidTr="00061C1E">
        <w:trPr>
          <w:cantSplit/>
        </w:trPr>
        <w:tc>
          <w:tcPr>
            <w:tcW w:w="8520" w:type="dxa"/>
            <w:gridSpan w:val="6"/>
          </w:tcPr>
          <w:p w:rsidR="004F1C4B" w:rsidRPr="009B7C3F" w:rsidRDefault="004F1C4B" w:rsidP="00061C1E">
            <w:pPr>
              <w:pStyle w:val="Heading3"/>
              <w:ind w:left="720" w:hanging="720"/>
            </w:pPr>
            <w:r w:rsidRPr="009B7C3F">
              <w:t xml:space="preserve">11 &amp; 33 </w:t>
            </w:r>
            <w:r w:rsidR="005E007E" w:rsidRPr="009B7C3F">
              <w:t>kV</w:t>
            </w:r>
            <w:r w:rsidRPr="009B7C3F">
              <w:t xml:space="preserve"> 148 mm</w:t>
            </w:r>
            <w:r w:rsidRPr="009B7C3F">
              <w:rPr>
                <w:vertAlign w:val="superscript"/>
              </w:rPr>
              <w:t>2</w:t>
            </w:r>
            <w:r w:rsidRPr="009B7C3F">
              <w:t xml:space="preserve">  AAAC</w:t>
            </w:r>
            <w:r w:rsidRPr="009B7C3F">
              <w:rPr>
                <w:b/>
              </w:rPr>
              <w:t xml:space="preserve">   </w:t>
            </w:r>
            <w:r w:rsidRPr="009B7C3F">
              <w:t xml:space="preserve">3 Wire </w:t>
            </w:r>
          </w:p>
        </w:tc>
      </w:tr>
      <w:tr w:rsidR="004F1C4B" w:rsidRPr="009B7C3F" w:rsidTr="00061C1E">
        <w:trPr>
          <w:cantSplit/>
        </w:trPr>
        <w:tc>
          <w:tcPr>
            <w:tcW w:w="2518" w:type="dxa"/>
            <w:vAlign w:val="center"/>
          </w:tcPr>
          <w:p w:rsidR="004F1C4B" w:rsidRPr="009B7C3F" w:rsidRDefault="004F1C4B" w:rsidP="00061C1E">
            <w:pPr>
              <w:pStyle w:val="Heading1"/>
            </w:pPr>
            <w:r w:rsidRPr="009B7C3F">
              <w:t>Pole Type</w:t>
            </w:r>
          </w:p>
        </w:tc>
        <w:tc>
          <w:tcPr>
            <w:tcW w:w="1276" w:type="dxa"/>
          </w:tcPr>
          <w:p w:rsidR="004F1C4B" w:rsidRPr="009B7C3F" w:rsidRDefault="004F1C4B" w:rsidP="00061C1E">
            <w:pPr>
              <w:jc w:val="center"/>
              <w:rPr>
                <w:b/>
              </w:rPr>
            </w:pPr>
            <w:r w:rsidRPr="009B7C3F">
              <w:rPr>
                <w:b/>
              </w:rPr>
              <w:t>Angle of Deviation</w:t>
            </w:r>
          </w:p>
        </w:tc>
        <w:tc>
          <w:tcPr>
            <w:tcW w:w="2268" w:type="dxa"/>
            <w:gridSpan w:val="2"/>
          </w:tcPr>
          <w:p w:rsidR="004F1C4B" w:rsidRPr="009B7C3F" w:rsidRDefault="004F1C4B" w:rsidP="00061C1E">
            <w:pPr>
              <w:spacing w:before="120"/>
              <w:jc w:val="center"/>
              <w:rPr>
                <w:b/>
              </w:rPr>
            </w:pPr>
            <w:r w:rsidRPr="009B7C3F">
              <w:rPr>
                <w:b/>
              </w:rPr>
              <w:t>30</w:t>
            </w:r>
            <w:r w:rsidRPr="009B7C3F">
              <w:rPr>
                <w:b/>
                <w:vertAlign w:val="superscript"/>
              </w:rPr>
              <w:t>o</w:t>
            </w:r>
            <w:r w:rsidRPr="009B7C3F">
              <w:rPr>
                <w:b/>
              </w:rPr>
              <w:t xml:space="preserve"> Stay Angle</w:t>
            </w:r>
          </w:p>
        </w:tc>
        <w:tc>
          <w:tcPr>
            <w:tcW w:w="2458" w:type="dxa"/>
            <w:gridSpan w:val="2"/>
          </w:tcPr>
          <w:p w:rsidR="004F1C4B" w:rsidRPr="009B7C3F" w:rsidRDefault="004F1C4B" w:rsidP="00061C1E">
            <w:pPr>
              <w:spacing w:before="120"/>
              <w:jc w:val="center"/>
              <w:rPr>
                <w:b/>
              </w:rPr>
            </w:pPr>
            <w:r w:rsidRPr="009B7C3F">
              <w:rPr>
                <w:b/>
              </w:rPr>
              <w:t>45</w:t>
            </w:r>
            <w:r w:rsidRPr="009B7C3F">
              <w:rPr>
                <w:b/>
                <w:vertAlign w:val="superscript"/>
              </w:rPr>
              <w:t>o</w:t>
            </w:r>
            <w:r w:rsidRPr="009B7C3F">
              <w:rPr>
                <w:b/>
              </w:rPr>
              <w:t xml:space="preserve"> Stay Angle</w:t>
            </w:r>
          </w:p>
        </w:tc>
      </w:tr>
      <w:tr w:rsidR="004F1C4B" w:rsidRPr="009B7C3F" w:rsidTr="00061C1E">
        <w:tc>
          <w:tcPr>
            <w:tcW w:w="2518" w:type="dxa"/>
          </w:tcPr>
          <w:p w:rsidR="004F1C4B" w:rsidRPr="009B7C3F" w:rsidRDefault="004F1C4B" w:rsidP="00061C1E">
            <w:pPr>
              <w:jc w:val="both"/>
              <w:rPr>
                <w:b/>
              </w:rPr>
            </w:pPr>
          </w:p>
        </w:tc>
        <w:tc>
          <w:tcPr>
            <w:tcW w:w="1276" w:type="dxa"/>
          </w:tcPr>
          <w:p w:rsidR="004F1C4B" w:rsidRPr="009B7C3F" w:rsidRDefault="004F1C4B" w:rsidP="00061C1E">
            <w:pPr>
              <w:jc w:val="both"/>
              <w:rPr>
                <w:b/>
              </w:rPr>
            </w:pPr>
          </w:p>
        </w:tc>
        <w:tc>
          <w:tcPr>
            <w:tcW w:w="992" w:type="dxa"/>
          </w:tcPr>
          <w:p w:rsidR="004F1C4B" w:rsidRPr="009B7C3F" w:rsidRDefault="004F1C4B" w:rsidP="00061C1E">
            <w:pPr>
              <w:jc w:val="center"/>
              <w:rPr>
                <w:b/>
              </w:rPr>
            </w:pPr>
            <w:r w:rsidRPr="009B7C3F">
              <w:rPr>
                <w:b/>
              </w:rPr>
              <w:t>No</w:t>
            </w:r>
          </w:p>
        </w:tc>
        <w:tc>
          <w:tcPr>
            <w:tcW w:w="1276" w:type="dxa"/>
          </w:tcPr>
          <w:p w:rsidR="004F1C4B" w:rsidRPr="009B7C3F" w:rsidRDefault="004F1C4B" w:rsidP="00061C1E">
            <w:pPr>
              <w:jc w:val="center"/>
              <w:rPr>
                <w:b/>
              </w:rPr>
            </w:pPr>
            <w:r w:rsidRPr="009B7C3F">
              <w:rPr>
                <w:b/>
              </w:rPr>
              <w:t>Size</w:t>
            </w:r>
          </w:p>
        </w:tc>
        <w:tc>
          <w:tcPr>
            <w:tcW w:w="1038" w:type="dxa"/>
          </w:tcPr>
          <w:p w:rsidR="004F1C4B" w:rsidRPr="009B7C3F" w:rsidRDefault="004F1C4B" w:rsidP="00061C1E">
            <w:pPr>
              <w:jc w:val="center"/>
              <w:rPr>
                <w:b/>
              </w:rPr>
            </w:pPr>
            <w:r w:rsidRPr="009B7C3F">
              <w:rPr>
                <w:b/>
              </w:rPr>
              <w:t>No</w:t>
            </w:r>
          </w:p>
        </w:tc>
        <w:tc>
          <w:tcPr>
            <w:tcW w:w="1420" w:type="dxa"/>
          </w:tcPr>
          <w:p w:rsidR="004F1C4B" w:rsidRPr="009B7C3F" w:rsidRDefault="004F1C4B" w:rsidP="00061C1E">
            <w:pPr>
              <w:jc w:val="center"/>
              <w:rPr>
                <w:b/>
              </w:rPr>
            </w:pPr>
            <w:r w:rsidRPr="009B7C3F">
              <w:rPr>
                <w:b/>
              </w:rPr>
              <w:t>Size</w:t>
            </w:r>
          </w:p>
        </w:tc>
      </w:tr>
      <w:tr w:rsidR="004F1C4B" w:rsidRPr="009B7C3F" w:rsidTr="00061C1E">
        <w:tc>
          <w:tcPr>
            <w:tcW w:w="2518" w:type="dxa"/>
          </w:tcPr>
          <w:p w:rsidR="004F1C4B" w:rsidRPr="009B7C3F" w:rsidRDefault="004F1C4B" w:rsidP="00061C1E">
            <w:pPr>
              <w:jc w:val="center"/>
            </w:pPr>
            <w:r w:rsidRPr="009B7C3F">
              <w:t>Single H6</w:t>
            </w:r>
          </w:p>
        </w:tc>
        <w:tc>
          <w:tcPr>
            <w:tcW w:w="1276" w:type="dxa"/>
          </w:tcPr>
          <w:p w:rsidR="004F1C4B" w:rsidRPr="009B7C3F" w:rsidRDefault="004F1C4B" w:rsidP="00061C1E">
            <w:pPr>
              <w:jc w:val="center"/>
            </w:pPr>
            <w:r w:rsidRPr="009B7C3F">
              <w:t>10</w:t>
            </w:r>
            <w:r w:rsidRPr="009B7C3F">
              <w:rPr>
                <w:vertAlign w:val="superscript"/>
              </w:rPr>
              <w:t>o</w:t>
            </w:r>
          </w:p>
        </w:tc>
        <w:tc>
          <w:tcPr>
            <w:tcW w:w="992" w:type="dxa"/>
          </w:tcPr>
          <w:p w:rsidR="004F1C4B" w:rsidRPr="009B7C3F" w:rsidRDefault="004F1C4B" w:rsidP="00061C1E">
            <w:pPr>
              <w:jc w:val="center"/>
            </w:pPr>
            <w:r w:rsidRPr="009B7C3F">
              <w:t>2</w:t>
            </w:r>
          </w:p>
        </w:tc>
        <w:tc>
          <w:tcPr>
            <w:tcW w:w="1276" w:type="dxa"/>
          </w:tcPr>
          <w:p w:rsidR="004F1C4B" w:rsidRPr="009B7C3F" w:rsidRDefault="004F1C4B" w:rsidP="00061C1E">
            <w:pPr>
              <w:jc w:val="center"/>
            </w:pPr>
            <w:r w:rsidRPr="009B7C3F">
              <w:t xml:space="preserve">7/8 </w:t>
            </w:r>
          </w:p>
        </w:tc>
        <w:tc>
          <w:tcPr>
            <w:tcW w:w="1038" w:type="dxa"/>
          </w:tcPr>
          <w:p w:rsidR="004F1C4B" w:rsidRPr="009B7C3F" w:rsidRDefault="004F1C4B" w:rsidP="00061C1E">
            <w:pPr>
              <w:jc w:val="center"/>
            </w:pPr>
            <w:r w:rsidRPr="009B7C3F">
              <w:t>1</w:t>
            </w:r>
          </w:p>
        </w:tc>
        <w:tc>
          <w:tcPr>
            <w:tcW w:w="1420" w:type="dxa"/>
          </w:tcPr>
          <w:p w:rsidR="004F1C4B" w:rsidRPr="009B7C3F" w:rsidRDefault="004F1C4B" w:rsidP="00061C1E">
            <w:pPr>
              <w:jc w:val="center"/>
            </w:pPr>
            <w:r w:rsidRPr="009B7C3F">
              <w:t xml:space="preserve">7/8 </w:t>
            </w:r>
          </w:p>
        </w:tc>
      </w:tr>
      <w:tr w:rsidR="004F1C4B" w:rsidRPr="009B7C3F" w:rsidTr="00061C1E">
        <w:tc>
          <w:tcPr>
            <w:tcW w:w="2518" w:type="dxa"/>
          </w:tcPr>
          <w:p w:rsidR="004F1C4B" w:rsidRPr="009B7C3F" w:rsidRDefault="004F1C4B" w:rsidP="00061C1E">
            <w:pPr>
              <w:jc w:val="center"/>
            </w:pPr>
            <w:r w:rsidRPr="009B7C3F">
              <w:t>Double H13B</w:t>
            </w:r>
          </w:p>
        </w:tc>
        <w:tc>
          <w:tcPr>
            <w:tcW w:w="1276" w:type="dxa"/>
          </w:tcPr>
          <w:p w:rsidR="004F1C4B" w:rsidRPr="009B7C3F" w:rsidRDefault="004F1C4B" w:rsidP="00061C1E">
            <w:pPr>
              <w:jc w:val="center"/>
            </w:pPr>
            <w:r w:rsidRPr="009B7C3F">
              <w:t>20</w:t>
            </w:r>
            <w:r w:rsidRPr="009B7C3F">
              <w:rPr>
                <w:vertAlign w:val="superscript"/>
              </w:rPr>
              <w:t>o</w:t>
            </w:r>
          </w:p>
        </w:tc>
        <w:tc>
          <w:tcPr>
            <w:tcW w:w="992" w:type="dxa"/>
          </w:tcPr>
          <w:p w:rsidR="004F1C4B" w:rsidRPr="009B7C3F" w:rsidRDefault="004F1C4B" w:rsidP="00061C1E">
            <w:pPr>
              <w:jc w:val="center"/>
            </w:pPr>
            <w:r w:rsidRPr="009B7C3F">
              <w:t>5</w:t>
            </w:r>
          </w:p>
        </w:tc>
        <w:tc>
          <w:tcPr>
            <w:tcW w:w="1276" w:type="dxa"/>
          </w:tcPr>
          <w:p w:rsidR="004F1C4B" w:rsidRPr="009B7C3F" w:rsidRDefault="004F1C4B" w:rsidP="00061C1E">
            <w:pPr>
              <w:jc w:val="center"/>
            </w:pPr>
            <w:r w:rsidRPr="009B7C3F">
              <w:t xml:space="preserve"> 7/8</w:t>
            </w:r>
          </w:p>
        </w:tc>
        <w:tc>
          <w:tcPr>
            <w:tcW w:w="1038" w:type="dxa"/>
          </w:tcPr>
          <w:p w:rsidR="004F1C4B" w:rsidRPr="009B7C3F" w:rsidRDefault="004F1C4B" w:rsidP="00061C1E">
            <w:pPr>
              <w:jc w:val="center"/>
            </w:pPr>
            <w:r w:rsidRPr="009B7C3F">
              <w:t>5</w:t>
            </w:r>
          </w:p>
        </w:tc>
        <w:tc>
          <w:tcPr>
            <w:tcW w:w="1420" w:type="dxa"/>
          </w:tcPr>
          <w:p w:rsidR="004F1C4B" w:rsidRPr="009B7C3F" w:rsidRDefault="004F1C4B" w:rsidP="00061C1E">
            <w:pPr>
              <w:jc w:val="center"/>
            </w:pPr>
            <w:r w:rsidRPr="009B7C3F">
              <w:t xml:space="preserve"> 7/8</w:t>
            </w:r>
          </w:p>
        </w:tc>
      </w:tr>
      <w:tr w:rsidR="004F1C4B" w:rsidRPr="009B7C3F" w:rsidTr="00061C1E">
        <w:tc>
          <w:tcPr>
            <w:tcW w:w="2518" w:type="dxa"/>
          </w:tcPr>
          <w:p w:rsidR="004F1C4B" w:rsidRPr="009B7C3F" w:rsidRDefault="004F1C4B" w:rsidP="00061C1E">
            <w:pPr>
              <w:jc w:val="center"/>
            </w:pPr>
            <w:r w:rsidRPr="009B7C3F">
              <w:t>Double H13B</w:t>
            </w:r>
          </w:p>
        </w:tc>
        <w:tc>
          <w:tcPr>
            <w:tcW w:w="1276" w:type="dxa"/>
          </w:tcPr>
          <w:p w:rsidR="004F1C4B" w:rsidRPr="009B7C3F" w:rsidRDefault="004F1C4B" w:rsidP="00061C1E">
            <w:pPr>
              <w:jc w:val="center"/>
            </w:pPr>
            <w:r w:rsidRPr="009B7C3F">
              <w:t>30</w:t>
            </w:r>
            <w:r w:rsidRPr="009B7C3F">
              <w:rPr>
                <w:vertAlign w:val="superscript"/>
              </w:rPr>
              <w:t>o</w:t>
            </w:r>
          </w:p>
        </w:tc>
        <w:tc>
          <w:tcPr>
            <w:tcW w:w="992" w:type="dxa"/>
          </w:tcPr>
          <w:p w:rsidR="004F1C4B" w:rsidRPr="009B7C3F" w:rsidRDefault="004F1C4B" w:rsidP="00061C1E">
            <w:pPr>
              <w:jc w:val="center"/>
            </w:pPr>
            <w:r w:rsidRPr="009B7C3F">
              <w:t>5</w:t>
            </w:r>
          </w:p>
        </w:tc>
        <w:tc>
          <w:tcPr>
            <w:tcW w:w="1276" w:type="dxa"/>
          </w:tcPr>
          <w:p w:rsidR="004F1C4B" w:rsidRPr="009B7C3F" w:rsidRDefault="004F1C4B" w:rsidP="00061C1E">
            <w:pPr>
              <w:jc w:val="center"/>
            </w:pPr>
            <w:r w:rsidRPr="009B7C3F">
              <w:t xml:space="preserve"> 7/8</w:t>
            </w:r>
          </w:p>
        </w:tc>
        <w:tc>
          <w:tcPr>
            <w:tcW w:w="1038" w:type="dxa"/>
          </w:tcPr>
          <w:p w:rsidR="004F1C4B" w:rsidRPr="009B7C3F" w:rsidRDefault="004F1C4B" w:rsidP="00061C1E">
            <w:pPr>
              <w:jc w:val="center"/>
            </w:pPr>
            <w:r w:rsidRPr="009B7C3F">
              <w:t>5</w:t>
            </w:r>
          </w:p>
        </w:tc>
        <w:tc>
          <w:tcPr>
            <w:tcW w:w="1420" w:type="dxa"/>
          </w:tcPr>
          <w:p w:rsidR="004F1C4B" w:rsidRPr="009B7C3F" w:rsidRDefault="004F1C4B" w:rsidP="00061C1E">
            <w:pPr>
              <w:jc w:val="center"/>
            </w:pPr>
            <w:r w:rsidRPr="009B7C3F">
              <w:t xml:space="preserve"> 7/8</w:t>
            </w:r>
          </w:p>
        </w:tc>
      </w:tr>
      <w:tr w:rsidR="004F1C4B" w:rsidRPr="009B7C3F" w:rsidTr="00061C1E">
        <w:tc>
          <w:tcPr>
            <w:tcW w:w="2518" w:type="dxa"/>
          </w:tcPr>
          <w:p w:rsidR="004F1C4B" w:rsidRPr="009B7C3F" w:rsidRDefault="004F1C4B" w:rsidP="00061C1E">
            <w:pPr>
              <w:jc w:val="center"/>
            </w:pPr>
            <w:r w:rsidRPr="009B7C3F">
              <w:t>Double H13B</w:t>
            </w:r>
          </w:p>
        </w:tc>
        <w:tc>
          <w:tcPr>
            <w:tcW w:w="1276" w:type="dxa"/>
          </w:tcPr>
          <w:p w:rsidR="004F1C4B" w:rsidRPr="009B7C3F" w:rsidRDefault="004F1C4B" w:rsidP="00061C1E">
            <w:pPr>
              <w:jc w:val="center"/>
            </w:pPr>
            <w:r w:rsidRPr="009B7C3F">
              <w:t>40</w:t>
            </w:r>
            <w:r w:rsidRPr="009B7C3F">
              <w:rPr>
                <w:vertAlign w:val="superscript"/>
              </w:rPr>
              <w:t>o</w:t>
            </w:r>
          </w:p>
        </w:tc>
        <w:tc>
          <w:tcPr>
            <w:tcW w:w="992" w:type="dxa"/>
          </w:tcPr>
          <w:p w:rsidR="004F1C4B" w:rsidRPr="009B7C3F" w:rsidRDefault="004F1C4B" w:rsidP="00061C1E">
            <w:pPr>
              <w:jc w:val="center"/>
            </w:pPr>
            <w:r w:rsidRPr="009B7C3F">
              <w:t>5</w:t>
            </w:r>
          </w:p>
        </w:tc>
        <w:tc>
          <w:tcPr>
            <w:tcW w:w="1276" w:type="dxa"/>
          </w:tcPr>
          <w:p w:rsidR="004F1C4B" w:rsidRPr="009B7C3F" w:rsidRDefault="004F1C4B" w:rsidP="00061C1E">
            <w:pPr>
              <w:jc w:val="center"/>
            </w:pPr>
            <w:r w:rsidRPr="009B7C3F">
              <w:t xml:space="preserve"> 7/8</w:t>
            </w:r>
          </w:p>
        </w:tc>
        <w:tc>
          <w:tcPr>
            <w:tcW w:w="1038" w:type="dxa"/>
          </w:tcPr>
          <w:p w:rsidR="004F1C4B" w:rsidRPr="009B7C3F" w:rsidRDefault="004F1C4B" w:rsidP="00061C1E">
            <w:pPr>
              <w:jc w:val="center"/>
            </w:pPr>
            <w:r w:rsidRPr="009B7C3F">
              <w:t>5</w:t>
            </w:r>
          </w:p>
        </w:tc>
        <w:tc>
          <w:tcPr>
            <w:tcW w:w="1420" w:type="dxa"/>
          </w:tcPr>
          <w:p w:rsidR="004F1C4B" w:rsidRPr="009B7C3F" w:rsidRDefault="004F1C4B" w:rsidP="00061C1E">
            <w:pPr>
              <w:jc w:val="center"/>
            </w:pPr>
            <w:r w:rsidRPr="009B7C3F">
              <w:t xml:space="preserve"> 7/8</w:t>
            </w:r>
          </w:p>
        </w:tc>
      </w:tr>
      <w:tr w:rsidR="004F1C4B" w:rsidRPr="009B7C3F" w:rsidTr="00061C1E">
        <w:tc>
          <w:tcPr>
            <w:tcW w:w="2518" w:type="dxa"/>
          </w:tcPr>
          <w:p w:rsidR="004F1C4B" w:rsidRPr="009B7C3F" w:rsidRDefault="004F1C4B" w:rsidP="00061C1E">
            <w:pPr>
              <w:jc w:val="center"/>
            </w:pPr>
            <w:r w:rsidRPr="009B7C3F">
              <w:t>Double H13B</w:t>
            </w:r>
          </w:p>
        </w:tc>
        <w:tc>
          <w:tcPr>
            <w:tcW w:w="1276" w:type="dxa"/>
          </w:tcPr>
          <w:p w:rsidR="004F1C4B" w:rsidRPr="009B7C3F" w:rsidRDefault="004F1C4B" w:rsidP="00061C1E">
            <w:pPr>
              <w:jc w:val="center"/>
            </w:pPr>
            <w:r w:rsidRPr="009B7C3F">
              <w:t>50</w:t>
            </w:r>
            <w:r w:rsidRPr="009B7C3F">
              <w:rPr>
                <w:vertAlign w:val="superscript"/>
              </w:rPr>
              <w:t>o</w:t>
            </w:r>
          </w:p>
        </w:tc>
        <w:tc>
          <w:tcPr>
            <w:tcW w:w="992" w:type="dxa"/>
          </w:tcPr>
          <w:p w:rsidR="004F1C4B" w:rsidRPr="009B7C3F" w:rsidRDefault="004F1C4B" w:rsidP="00061C1E">
            <w:pPr>
              <w:jc w:val="center"/>
            </w:pPr>
            <w:r w:rsidRPr="009B7C3F">
              <w:t>6</w:t>
            </w:r>
          </w:p>
        </w:tc>
        <w:tc>
          <w:tcPr>
            <w:tcW w:w="1276" w:type="dxa"/>
          </w:tcPr>
          <w:p w:rsidR="004F1C4B" w:rsidRPr="009B7C3F" w:rsidRDefault="004F1C4B" w:rsidP="00061C1E">
            <w:pPr>
              <w:jc w:val="center"/>
            </w:pPr>
            <w:r w:rsidRPr="009B7C3F">
              <w:t xml:space="preserve"> 7/8</w:t>
            </w:r>
          </w:p>
        </w:tc>
        <w:tc>
          <w:tcPr>
            <w:tcW w:w="1038" w:type="dxa"/>
          </w:tcPr>
          <w:p w:rsidR="004F1C4B" w:rsidRPr="009B7C3F" w:rsidRDefault="004F1C4B" w:rsidP="00061C1E">
            <w:pPr>
              <w:jc w:val="center"/>
            </w:pPr>
            <w:r w:rsidRPr="009B7C3F">
              <w:t>5</w:t>
            </w:r>
          </w:p>
        </w:tc>
        <w:tc>
          <w:tcPr>
            <w:tcW w:w="1420" w:type="dxa"/>
          </w:tcPr>
          <w:p w:rsidR="004F1C4B" w:rsidRPr="009B7C3F" w:rsidRDefault="004F1C4B" w:rsidP="00061C1E">
            <w:pPr>
              <w:jc w:val="center"/>
            </w:pPr>
            <w:r w:rsidRPr="009B7C3F">
              <w:t xml:space="preserve"> 7/8</w:t>
            </w:r>
          </w:p>
        </w:tc>
      </w:tr>
      <w:tr w:rsidR="004F1C4B" w:rsidRPr="009B7C3F" w:rsidTr="00061C1E">
        <w:tc>
          <w:tcPr>
            <w:tcW w:w="2518" w:type="dxa"/>
          </w:tcPr>
          <w:p w:rsidR="004F1C4B" w:rsidRPr="009B7C3F" w:rsidRDefault="004F1C4B" w:rsidP="00061C1E">
            <w:pPr>
              <w:jc w:val="center"/>
            </w:pPr>
            <w:r w:rsidRPr="009B7C3F">
              <w:t>Double H13B</w:t>
            </w:r>
          </w:p>
        </w:tc>
        <w:tc>
          <w:tcPr>
            <w:tcW w:w="1276" w:type="dxa"/>
          </w:tcPr>
          <w:p w:rsidR="004F1C4B" w:rsidRPr="009B7C3F" w:rsidRDefault="004F1C4B" w:rsidP="00061C1E">
            <w:pPr>
              <w:jc w:val="center"/>
            </w:pPr>
            <w:r w:rsidRPr="009B7C3F">
              <w:t>60</w:t>
            </w:r>
            <w:r w:rsidRPr="009B7C3F">
              <w:rPr>
                <w:vertAlign w:val="superscript"/>
              </w:rPr>
              <w:t>o</w:t>
            </w:r>
          </w:p>
        </w:tc>
        <w:tc>
          <w:tcPr>
            <w:tcW w:w="992" w:type="dxa"/>
          </w:tcPr>
          <w:p w:rsidR="004F1C4B" w:rsidRPr="009B7C3F" w:rsidRDefault="004F1C4B" w:rsidP="00061C1E">
            <w:pPr>
              <w:jc w:val="center"/>
            </w:pPr>
            <w:r w:rsidRPr="009B7C3F">
              <w:t>7</w:t>
            </w:r>
          </w:p>
        </w:tc>
        <w:tc>
          <w:tcPr>
            <w:tcW w:w="1276" w:type="dxa"/>
          </w:tcPr>
          <w:p w:rsidR="004F1C4B" w:rsidRPr="009B7C3F" w:rsidRDefault="004F1C4B" w:rsidP="00061C1E">
            <w:pPr>
              <w:jc w:val="center"/>
            </w:pPr>
            <w:r w:rsidRPr="009B7C3F">
              <w:t xml:space="preserve"> 7/8</w:t>
            </w:r>
          </w:p>
        </w:tc>
        <w:tc>
          <w:tcPr>
            <w:tcW w:w="1038" w:type="dxa"/>
          </w:tcPr>
          <w:p w:rsidR="004F1C4B" w:rsidRPr="009B7C3F" w:rsidRDefault="004F1C4B" w:rsidP="00061C1E">
            <w:pPr>
              <w:jc w:val="center"/>
            </w:pPr>
            <w:r w:rsidRPr="009B7C3F">
              <w:t>5</w:t>
            </w:r>
          </w:p>
        </w:tc>
        <w:tc>
          <w:tcPr>
            <w:tcW w:w="1420" w:type="dxa"/>
          </w:tcPr>
          <w:p w:rsidR="004F1C4B" w:rsidRPr="009B7C3F" w:rsidRDefault="004F1C4B" w:rsidP="00061C1E">
            <w:pPr>
              <w:jc w:val="center"/>
            </w:pPr>
            <w:r w:rsidRPr="009B7C3F">
              <w:t xml:space="preserve"> 7/8</w:t>
            </w:r>
          </w:p>
        </w:tc>
      </w:tr>
      <w:tr w:rsidR="004F1C4B" w:rsidRPr="009B7C3F" w:rsidTr="00061C1E">
        <w:tc>
          <w:tcPr>
            <w:tcW w:w="2518" w:type="dxa"/>
          </w:tcPr>
          <w:p w:rsidR="004F1C4B" w:rsidRPr="009B7C3F" w:rsidRDefault="004F1C4B" w:rsidP="00061C1E">
            <w:pPr>
              <w:jc w:val="center"/>
            </w:pPr>
            <w:r w:rsidRPr="009B7C3F">
              <w:t>Four pole H14</w:t>
            </w:r>
          </w:p>
        </w:tc>
        <w:tc>
          <w:tcPr>
            <w:tcW w:w="1276" w:type="dxa"/>
          </w:tcPr>
          <w:p w:rsidR="004F1C4B" w:rsidRPr="009B7C3F" w:rsidRDefault="004F1C4B" w:rsidP="00061C1E">
            <w:pPr>
              <w:jc w:val="center"/>
            </w:pPr>
            <w:r w:rsidRPr="009B7C3F">
              <w:t>70</w:t>
            </w:r>
            <w:r w:rsidRPr="009B7C3F">
              <w:rPr>
                <w:vertAlign w:val="superscript"/>
              </w:rPr>
              <w:t>o</w:t>
            </w:r>
          </w:p>
        </w:tc>
        <w:tc>
          <w:tcPr>
            <w:tcW w:w="992" w:type="dxa"/>
          </w:tcPr>
          <w:p w:rsidR="004F1C4B" w:rsidRPr="009B7C3F" w:rsidRDefault="004F1C4B" w:rsidP="00061C1E">
            <w:pPr>
              <w:jc w:val="center"/>
            </w:pPr>
            <w:r w:rsidRPr="009B7C3F">
              <w:t>8</w:t>
            </w:r>
          </w:p>
        </w:tc>
        <w:tc>
          <w:tcPr>
            <w:tcW w:w="1276" w:type="dxa"/>
          </w:tcPr>
          <w:p w:rsidR="004F1C4B" w:rsidRPr="009B7C3F" w:rsidRDefault="004F1C4B" w:rsidP="00061C1E">
            <w:pPr>
              <w:jc w:val="center"/>
            </w:pPr>
            <w:r w:rsidRPr="009B7C3F">
              <w:t xml:space="preserve"> 7/8</w:t>
            </w:r>
          </w:p>
        </w:tc>
        <w:tc>
          <w:tcPr>
            <w:tcW w:w="1038" w:type="dxa"/>
          </w:tcPr>
          <w:p w:rsidR="004F1C4B" w:rsidRPr="009B7C3F" w:rsidRDefault="004F1C4B" w:rsidP="00061C1E">
            <w:pPr>
              <w:jc w:val="center"/>
            </w:pPr>
            <w:r w:rsidRPr="009B7C3F">
              <w:t>8</w:t>
            </w:r>
          </w:p>
        </w:tc>
        <w:tc>
          <w:tcPr>
            <w:tcW w:w="1420" w:type="dxa"/>
          </w:tcPr>
          <w:p w:rsidR="004F1C4B" w:rsidRPr="009B7C3F" w:rsidRDefault="004F1C4B" w:rsidP="00061C1E">
            <w:pPr>
              <w:jc w:val="center"/>
            </w:pPr>
            <w:r w:rsidRPr="009B7C3F">
              <w:t xml:space="preserve"> 7/8</w:t>
            </w:r>
          </w:p>
        </w:tc>
      </w:tr>
      <w:tr w:rsidR="004F1C4B" w:rsidRPr="009B7C3F" w:rsidTr="00061C1E">
        <w:tc>
          <w:tcPr>
            <w:tcW w:w="2518" w:type="dxa"/>
          </w:tcPr>
          <w:p w:rsidR="004F1C4B" w:rsidRPr="009B7C3F" w:rsidRDefault="004F1C4B" w:rsidP="00061C1E">
            <w:pPr>
              <w:jc w:val="center"/>
            </w:pPr>
            <w:r w:rsidRPr="009B7C3F">
              <w:t>Four pole H14</w:t>
            </w:r>
          </w:p>
        </w:tc>
        <w:tc>
          <w:tcPr>
            <w:tcW w:w="1276" w:type="dxa"/>
          </w:tcPr>
          <w:p w:rsidR="004F1C4B" w:rsidRPr="009B7C3F" w:rsidRDefault="004F1C4B" w:rsidP="00061C1E">
            <w:pPr>
              <w:jc w:val="center"/>
            </w:pPr>
            <w:r w:rsidRPr="009B7C3F">
              <w:t>80</w:t>
            </w:r>
            <w:r w:rsidRPr="009B7C3F">
              <w:rPr>
                <w:vertAlign w:val="superscript"/>
              </w:rPr>
              <w:t>o</w:t>
            </w:r>
          </w:p>
        </w:tc>
        <w:tc>
          <w:tcPr>
            <w:tcW w:w="992" w:type="dxa"/>
          </w:tcPr>
          <w:p w:rsidR="004F1C4B" w:rsidRPr="009B7C3F" w:rsidRDefault="004F1C4B" w:rsidP="00061C1E">
            <w:pPr>
              <w:jc w:val="center"/>
            </w:pPr>
            <w:r w:rsidRPr="009B7C3F">
              <w:t>8</w:t>
            </w:r>
          </w:p>
        </w:tc>
        <w:tc>
          <w:tcPr>
            <w:tcW w:w="1276" w:type="dxa"/>
          </w:tcPr>
          <w:p w:rsidR="004F1C4B" w:rsidRPr="009B7C3F" w:rsidRDefault="004F1C4B" w:rsidP="00061C1E">
            <w:pPr>
              <w:jc w:val="center"/>
            </w:pPr>
            <w:r w:rsidRPr="009B7C3F">
              <w:t xml:space="preserve"> 7/8</w:t>
            </w:r>
          </w:p>
        </w:tc>
        <w:tc>
          <w:tcPr>
            <w:tcW w:w="1038" w:type="dxa"/>
          </w:tcPr>
          <w:p w:rsidR="004F1C4B" w:rsidRPr="009B7C3F" w:rsidRDefault="004F1C4B" w:rsidP="00061C1E">
            <w:pPr>
              <w:jc w:val="center"/>
            </w:pPr>
            <w:r w:rsidRPr="009B7C3F">
              <w:t>8</w:t>
            </w:r>
          </w:p>
        </w:tc>
        <w:tc>
          <w:tcPr>
            <w:tcW w:w="1420" w:type="dxa"/>
          </w:tcPr>
          <w:p w:rsidR="004F1C4B" w:rsidRPr="009B7C3F" w:rsidRDefault="004F1C4B" w:rsidP="00061C1E">
            <w:pPr>
              <w:jc w:val="center"/>
            </w:pPr>
            <w:r w:rsidRPr="009B7C3F">
              <w:t xml:space="preserve"> 7/8</w:t>
            </w:r>
          </w:p>
        </w:tc>
      </w:tr>
      <w:tr w:rsidR="004F1C4B" w:rsidRPr="009B7C3F" w:rsidTr="00061C1E">
        <w:tc>
          <w:tcPr>
            <w:tcW w:w="2518" w:type="dxa"/>
          </w:tcPr>
          <w:p w:rsidR="004F1C4B" w:rsidRPr="009B7C3F" w:rsidRDefault="004F1C4B" w:rsidP="00061C1E">
            <w:pPr>
              <w:jc w:val="center"/>
            </w:pPr>
            <w:r w:rsidRPr="009B7C3F">
              <w:t>Four pole H14</w:t>
            </w:r>
          </w:p>
        </w:tc>
        <w:tc>
          <w:tcPr>
            <w:tcW w:w="1276" w:type="dxa"/>
          </w:tcPr>
          <w:p w:rsidR="004F1C4B" w:rsidRPr="009B7C3F" w:rsidRDefault="004F1C4B" w:rsidP="00061C1E">
            <w:pPr>
              <w:jc w:val="center"/>
            </w:pPr>
            <w:r w:rsidRPr="009B7C3F">
              <w:t>90</w:t>
            </w:r>
            <w:r w:rsidRPr="009B7C3F">
              <w:rPr>
                <w:vertAlign w:val="superscript"/>
              </w:rPr>
              <w:t>o</w:t>
            </w:r>
          </w:p>
        </w:tc>
        <w:tc>
          <w:tcPr>
            <w:tcW w:w="992" w:type="dxa"/>
          </w:tcPr>
          <w:p w:rsidR="004F1C4B" w:rsidRPr="009B7C3F" w:rsidRDefault="004F1C4B" w:rsidP="00061C1E">
            <w:pPr>
              <w:jc w:val="center"/>
            </w:pPr>
            <w:r w:rsidRPr="009B7C3F">
              <w:t>8</w:t>
            </w:r>
          </w:p>
        </w:tc>
        <w:tc>
          <w:tcPr>
            <w:tcW w:w="1276" w:type="dxa"/>
          </w:tcPr>
          <w:p w:rsidR="004F1C4B" w:rsidRPr="009B7C3F" w:rsidRDefault="004F1C4B" w:rsidP="00061C1E">
            <w:pPr>
              <w:jc w:val="center"/>
            </w:pPr>
            <w:r w:rsidRPr="009B7C3F">
              <w:t xml:space="preserve"> 7/8</w:t>
            </w:r>
          </w:p>
        </w:tc>
        <w:tc>
          <w:tcPr>
            <w:tcW w:w="1038" w:type="dxa"/>
          </w:tcPr>
          <w:p w:rsidR="004F1C4B" w:rsidRPr="009B7C3F" w:rsidRDefault="004F1C4B" w:rsidP="00061C1E">
            <w:pPr>
              <w:jc w:val="center"/>
            </w:pPr>
            <w:r w:rsidRPr="009B7C3F">
              <w:t>8</w:t>
            </w:r>
          </w:p>
        </w:tc>
        <w:tc>
          <w:tcPr>
            <w:tcW w:w="1420" w:type="dxa"/>
          </w:tcPr>
          <w:p w:rsidR="004F1C4B" w:rsidRPr="009B7C3F" w:rsidRDefault="004F1C4B" w:rsidP="00061C1E">
            <w:pPr>
              <w:jc w:val="center"/>
            </w:pPr>
            <w:r w:rsidRPr="009B7C3F">
              <w:t xml:space="preserve"> 7/8</w:t>
            </w:r>
          </w:p>
        </w:tc>
      </w:tr>
      <w:tr w:rsidR="004F1C4B" w:rsidRPr="009B7C3F" w:rsidTr="00061C1E">
        <w:tc>
          <w:tcPr>
            <w:tcW w:w="2518" w:type="dxa"/>
          </w:tcPr>
          <w:p w:rsidR="004F1C4B" w:rsidRPr="009B7C3F" w:rsidRDefault="004F1C4B" w:rsidP="00061C1E">
            <w:pPr>
              <w:jc w:val="center"/>
            </w:pPr>
            <w:r w:rsidRPr="009B7C3F">
              <w:t>Double H15</w:t>
            </w:r>
          </w:p>
        </w:tc>
        <w:tc>
          <w:tcPr>
            <w:tcW w:w="1276" w:type="dxa"/>
          </w:tcPr>
          <w:p w:rsidR="004F1C4B" w:rsidRPr="009B7C3F" w:rsidRDefault="004F1C4B" w:rsidP="00061C1E">
            <w:pPr>
              <w:jc w:val="center"/>
            </w:pPr>
            <w:r w:rsidRPr="009B7C3F">
              <w:t>Dead End</w:t>
            </w:r>
          </w:p>
        </w:tc>
        <w:tc>
          <w:tcPr>
            <w:tcW w:w="992" w:type="dxa"/>
          </w:tcPr>
          <w:p w:rsidR="004F1C4B" w:rsidRPr="009B7C3F" w:rsidRDefault="004F1C4B" w:rsidP="00061C1E">
            <w:pPr>
              <w:jc w:val="center"/>
            </w:pPr>
            <w:r w:rsidRPr="009B7C3F">
              <w:t>6</w:t>
            </w:r>
          </w:p>
        </w:tc>
        <w:tc>
          <w:tcPr>
            <w:tcW w:w="1276" w:type="dxa"/>
          </w:tcPr>
          <w:p w:rsidR="004F1C4B" w:rsidRPr="009B7C3F" w:rsidRDefault="004F1C4B" w:rsidP="00061C1E">
            <w:pPr>
              <w:jc w:val="center"/>
            </w:pPr>
            <w:r w:rsidRPr="009B7C3F">
              <w:t xml:space="preserve"> 7/8</w:t>
            </w:r>
          </w:p>
        </w:tc>
        <w:tc>
          <w:tcPr>
            <w:tcW w:w="1038" w:type="dxa"/>
          </w:tcPr>
          <w:p w:rsidR="004F1C4B" w:rsidRPr="009B7C3F" w:rsidRDefault="004F1C4B" w:rsidP="00061C1E">
            <w:pPr>
              <w:jc w:val="center"/>
            </w:pPr>
            <w:r w:rsidRPr="009B7C3F">
              <w:t>6</w:t>
            </w:r>
          </w:p>
        </w:tc>
        <w:tc>
          <w:tcPr>
            <w:tcW w:w="1420" w:type="dxa"/>
          </w:tcPr>
          <w:p w:rsidR="004F1C4B" w:rsidRPr="009B7C3F" w:rsidRDefault="004F1C4B" w:rsidP="00061C1E">
            <w:pPr>
              <w:jc w:val="center"/>
            </w:pPr>
            <w:r w:rsidRPr="009B7C3F">
              <w:t xml:space="preserve"> 7/8</w:t>
            </w:r>
          </w:p>
        </w:tc>
      </w:tr>
      <w:tr w:rsidR="004F1C4B" w:rsidRPr="009B7C3F" w:rsidTr="00061C1E">
        <w:trPr>
          <w:cantSplit/>
        </w:trPr>
        <w:tc>
          <w:tcPr>
            <w:tcW w:w="8520" w:type="dxa"/>
            <w:gridSpan w:val="6"/>
          </w:tcPr>
          <w:p w:rsidR="004F1C4B" w:rsidRPr="009B7C3F" w:rsidRDefault="004F1C4B" w:rsidP="00061C1E">
            <w:pPr>
              <w:jc w:val="both"/>
            </w:pPr>
            <w:r w:rsidRPr="009B7C3F">
              <w:rPr>
                <w:b/>
              </w:rPr>
              <w:t xml:space="preserve">11 &amp; 33 </w:t>
            </w:r>
            <w:r w:rsidR="005E007E" w:rsidRPr="009B7C3F">
              <w:rPr>
                <w:b/>
              </w:rPr>
              <w:t>kV</w:t>
            </w:r>
            <w:r w:rsidRPr="009B7C3F">
              <w:rPr>
                <w:b/>
              </w:rPr>
              <w:t xml:space="preserve"> 148 mm</w:t>
            </w:r>
            <w:r w:rsidRPr="009B7C3F">
              <w:rPr>
                <w:b/>
                <w:vertAlign w:val="superscript"/>
              </w:rPr>
              <w:t>2</w:t>
            </w:r>
            <w:r w:rsidRPr="009B7C3F">
              <w:rPr>
                <w:b/>
              </w:rPr>
              <w:t xml:space="preserve">  AAAC   3 Wire + 55mm</w:t>
            </w:r>
            <w:r w:rsidRPr="009B7C3F">
              <w:rPr>
                <w:b/>
                <w:vertAlign w:val="superscript"/>
              </w:rPr>
              <w:t>2</w:t>
            </w:r>
            <w:r w:rsidRPr="009B7C3F">
              <w:rPr>
                <w:b/>
              </w:rPr>
              <w:t xml:space="preserve"> Earth Wire</w:t>
            </w:r>
          </w:p>
        </w:tc>
      </w:tr>
      <w:tr w:rsidR="004F1C4B" w:rsidRPr="009B7C3F" w:rsidTr="00061C1E">
        <w:trPr>
          <w:cantSplit/>
        </w:trPr>
        <w:tc>
          <w:tcPr>
            <w:tcW w:w="2518" w:type="dxa"/>
            <w:vAlign w:val="center"/>
          </w:tcPr>
          <w:p w:rsidR="004F1C4B" w:rsidRPr="009B7C3F" w:rsidRDefault="004F1C4B" w:rsidP="00061C1E">
            <w:pPr>
              <w:pStyle w:val="Heading1"/>
            </w:pPr>
            <w:r w:rsidRPr="009B7C3F">
              <w:t>Pole Type</w:t>
            </w:r>
          </w:p>
        </w:tc>
        <w:tc>
          <w:tcPr>
            <w:tcW w:w="1276" w:type="dxa"/>
          </w:tcPr>
          <w:p w:rsidR="004F1C4B" w:rsidRPr="009B7C3F" w:rsidRDefault="004F1C4B" w:rsidP="00061C1E">
            <w:pPr>
              <w:jc w:val="center"/>
              <w:rPr>
                <w:b/>
              </w:rPr>
            </w:pPr>
            <w:r w:rsidRPr="009B7C3F">
              <w:rPr>
                <w:b/>
              </w:rPr>
              <w:t>Angle of Deviation</w:t>
            </w:r>
          </w:p>
        </w:tc>
        <w:tc>
          <w:tcPr>
            <w:tcW w:w="2268" w:type="dxa"/>
            <w:gridSpan w:val="2"/>
          </w:tcPr>
          <w:p w:rsidR="004F1C4B" w:rsidRPr="009B7C3F" w:rsidRDefault="004F1C4B" w:rsidP="00061C1E">
            <w:pPr>
              <w:spacing w:before="120"/>
              <w:jc w:val="center"/>
              <w:rPr>
                <w:b/>
              </w:rPr>
            </w:pPr>
            <w:r w:rsidRPr="009B7C3F">
              <w:rPr>
                <w:b/>
              </w:rPr>
              <w:t>30</w:t>
            </w:r>
            <w:r w:rsidRPr="009B7C3F">
              <w:rPr>
                <w:b/>
                <w:vertAlign w:val="superscript"/>
              </w:rPr>
              <w:t>o</w:t>
            </w:r>
            <w:r w:rsidRPr="009B7C3F">
              <w:rPr>
                <w:b/>
              </w:rPr>
              <w:t xml:space="preserve"> Stay Angle</w:t>
            </w:r>
          </w:p>
        </w:tc>
        <w:tc>
          <w:tcPr>
            <w:tcW w:w="2458" w:type="dxa"/>
            <w:gridSpan w:val="2"/>
          </w:tcPr>
          <w:p w:rsidR="004F1C4B" w:rsidRPr="009B7C3F" w:rsidRDefault="004F1C4B" w:rsidP="00061C1E">
            <w:pPr>
              <w:spacing w:before="120"/>
              <w:jc w:val="center"/>
              <w:rPr>
                <w:b/>
              </w:rPr>
            </w:pPr>
            <w:r w:rsidRPr="009B7C3F">
              <w:rPr>
                <w:b/>
              </w:rPr>
              <w:t>45</w:t>
            </w:r>
            <w:r w:rsidRPr="009B7C3F">
              <w:rPr>
                <w:b/>
                <w:vertAlign w:val="superscript"/>
              </w:rPr>
              <w:t>o</w:t>
            </w:r>
            <w:r w:rsidRPr="009B7C3F">
              <w:rPr>
                <w:b/>
              </w:rPr>
              <w:t xml:space="preserve"> Stay Angle</w:t>
            </w:r>
          </w:p>
        </w:tc>
      </w:tr>
      <w:tr w:rsidR="004F1C4B" w:rsidRPr="009B7C3F" w:rsidTr="00061C1E">
        <w:tc>
          <w:tcPr>
            <w:tcW w:w="2518" w:type="dxa"/>
          </w:tcPr>
          <w:p w:rsidR="004F1C4B" w:rsidRPr="009B7C3F" w:rsidRDefault="004F1C4B" w:rsidP="00061C1E">
            <w:pPr>
              <w:jc w:val="both"/>
              <w:rPr>
                <w:b/>
              </w:rPr>
            </w:pPr>
          </w:p>
        </w:tc>
        <w:tc>
          <w:tcPr>
            <w:tcW w:w="1276" w:type="dxa"/>
          </w:tcPr>
          <w:p w:rsidR="004F1C4B" w:rsidRPr="009B7C3F" w:rsidRDefault="004F1C4B" w:rsidP="00061C1E">
            <w:pPr>
              <w:jc w:val="both"/>
              <w:rPr>
                <w:b/>
              </w:rPr>
            </w:pPr>
          </w:p>
        </w:tc>
        <w:tc>
          <w:tcPr>
            <w:tcW w:w="992" w:type="dxa"/>
          </w:tcPr>
          <w:p w:rsidR="004F1C4B" w:rsidRPr="009B7C3F" w:rsidRDefault="004F1C4B" w:rsidP="00061C1E">
            <w:pPr>
              <w:jc w:val="center"/>
              <w:rPr>
                <w:b/>
              </w:rPr>
            </w:pPr>
            <w:r w:rsidRPr="009B7C3F">
              <w:rPr>
                <w:b/>
              </w:rPr>
              <w:t>No</w:t>
            </w:r>
          </w:p>
        </w:tc>
        <w:tc>
          <w:tcPr>
            <w:tcW w:w="1276" w:type="dxa"/>
          </w:tcPr>
          <w:p w:rsidR="004F1C4B" w:rsidRPr="009B7C3F" w:rsidRDefault="004F1C4B" w:rsidP="00061C1E">
            <w:pPr>
              <w:jc w:val="center"/>
              <w:rPr>
                <w:b/>
              </w:rPr>
            </w:pPr>
            <w:r w:rsidRPr="009B7C3F">
              <w:rPr>
                <w:b/>
              </w:rPr>
              <w:t>Size</w:t>
            </w:r>
          </w:p>
        </w:tc>
        <w:tc>
          <w:tcPr>
            <w:tcW w:w="1038" w:type="dxa"/>
          </w:tcPr>
          <w:p w:rsidR="004F1C4B" w:rsidRPr="009B7C3F" w:rsidRDefault="004F1C4B" w:rsidP="00061C1E">
            <w:pPr>
              <w:jc w:val="center"/>
              <w:rPr>
                <w:b/>
              </w:rPr>
            </w:pPr>
            <w:r w:rsidRPr="009B7C3F">
              <w:rPr>
                <w:b/>
              </w:rPr>
              <w:t>No</w:t>
            </w:r>
          </w:p>
        </w:tc>
        <w:tc>
          <w:tcPr>
            <w:tcW w:w="1420" w:type="dxa"/>
          </w:tcPr>
          <w:p w:rsidR="004F1C4B" w:rsidRPr="009B7C3F" w:rsidRDefault="004F1C4B" w:rsidP="00061C1E">
            <w:pPr>
              <w:jc w:val="center"/>
              <w:rPr>
                <w:b/>
              </w:rPr>
            </w:pPr>
            <w:r w:rsidRPr="009B7C3F">
              <w:rPr>
                <w:b/>
              </w:rPr>
              <w:t>Size</w:t>
            </w:r>
          </w:p>
        </w:tc>
      </w:tr>
      <w:tr w:rsidR="004F1C4B" w:rsidRPr="009B7C3F" w:rsidTr="00061C1E">
        <w:tc>
          <w:tcPr>
            <w:tcW w:w="2518" w:type="dxa"/>
          </w:tcPr>
          <w:p w:rsidR="004F1C4B" w:rsidRPr="009B7C3F" w:rsidRDefault="004F1C4B" w:rsidP="00061C1E">
            <w:pPr>
              <w:jc w:val="center"/>
            </w:pPr>
            <w:r w:rsidRPr="009B7C3F">
              <w:t>Single H6</w:t>
            </w:r>
          </w:p>
        </w:tc>
        <w:tc>
          <w:tcPr>
            <w:tcW w:w="1276" w:type="dxa"/>
          </w:tcPr>
          <w:p w:rsidR="004F1C4B" w:rsidRPr="009B7C3F" w:rsidRDefault="004F1C4B" w:rsidP="00061C1E">
            <w:pPr>
              <w:jc w:val="center"/>
            </w:pPr>
            <w:r w:rsidRPr="009B7C3F">
              <w:t>10</w:t>
            </w:r>
            <w:r w:rsidRPr="009B7C3F">
              <w:rPr>
                <w:vertAlign w:val="superscript"/>
              </w:rPr>
              <w:t>o</w:t>
            </w:r>
          </w:p>
        </w:tc>
        <w:tc>
          <w:tcPr>
            <w:tcW w:w="992" w:type="dxa"/>
          </w:tcPr>
          <w:p w:rsidR="004F1C4B" w:rsidRPr="009B7C3F" w:rsidRDefault="004F1C4B" w:rsidP="00061C1E">
            <w:pPr>
              <w:jc w:val="center"/>
            </w:pPr>
            <w:r w:rsidRPr="009B7C3F">
              <w:t>2</w:t>
            </w:r>
          </w:p>
        </w:tc>
        <w:tc>
          <w:tcPr>
            <w:tcW w:w="1276" w:type="dxa"/>
          </w:tcPr>
          <w:p w:rsidR="004F1C4B" w:rsidRPr="009B7C3F" w:rsidRDefault="004F1C4B" w:rsidP="00061C1E">
            <w:pPr>
              <w:jc w:val="center"/>
            </w:pPr>
            <w:r w:rsidRPr="009B7C3F">
              <w:t xml:space="preserve"> 7/8</w:t>
            </w:r>
          </w:p>
        </w:tc>
        <w:tc>
          <w:tcPr>
            <w:tcW w:w="1038" w:type="dxa"/>
          </w:tcPr>
          <w:p w:rsidR="004F1C4B" w:rsidRPr="009B7C3F" w:rsidRDefault="004F1C4B" w:rsidP="00061C1E">
            <w:pPr>
              <w:jc w:val="center"/>
            </w:pPr>
            <w:r w:rsidRPr="009B7C3F">
              <w:t>2</w:t>
            </w:r>
          </w:p>
        </w:tc>
        <w:tc>
          <w:tcPr>
            <w:tcW w:w="1420" w:type="dxa"/>
          </w:tcPr>
          <w:p w:rsidR="004F1C4B" w:rsidRPr="009B7C3F" w:rsidRDefault="004F1C4B" w:rsidP="00061C1E">
            <w:pPr>
              <w:jc w:val="center"/>
            </w:pPr>
            <w:r w:rsidRPr="009B7C3F">
              <w:t xml:space="preserve"> 7/8</w:t>
            </w:r>
          </w:p>
        </w:tc>
      </w:tr>
      <w:tr w:rsidR="004F1C4B" w:rsidRPr="009B7C3F" w:rsidTr="00061C1E">
        <w:tc>
          <w:tcPr>
            <w:tcW w:w="2518" w:type="dxa"/>
          </w:tcPr>
          <w:p w:rsidR="004F1C4B" w:rsidRPr="009B7C3F" w:rsidRDefault="004F1C4B" w:rsidP="00061C1E">
            <w:pPr>
              <w:jc w:val="center"/>
            </w:pPr>
            <w:r w:rsidRPr="009B7C3F">
              <w:t>Double H13B</w:t>
            </w:r>
          </w:p>
        </w:tc>
        <w:tc>
          <w:tcPr>
            <w:tcW w:w="1276" w:type="dxa"/>
          </w:tcPr>
          <w:p w:rsidR="004F1C4B" w:rsidRPr="009B7C3F" w:rsidRDefault="004F1C4B" w:rsidP="00061C1E">
            <w:pPr>
              <w:jc w:val="center"/>
            </w:pPr>
            <w:r w:rsidRPr="009B7C3F">
              <w:t>20</w:t>
            </w:r>
            <w:r w:rsidRPr="009B7C3F">
              <w:rPr>
                <w:vertAlign w:val="superscript"/>
              </w:rPr>
              <w:t>o</w:t>
            </w:r>
          </w:p>
        </w:tc>
        <w:tc>
          <w:tcPr>
            <w:tcW w:w="992" w:type="dxa"/>
          </w:tcPr>
          <w:p w:rsidR="004F1C4B" w:rsidRPr="009B7C3F" w:rsidRDefault="004F1C4B" w:rsidP="00061C1E">
            <w:pPr>
              <w:jc w:val="center"/>
            </w:pPr>
            <w:r w:rsidRPr="009B7C3F">
              <w:t>5</w:t>
            </w:r>
          </w:p>
        </w:tc>
        <w:tc>
          <w:tcPr>
            <w:tcW w:w="1276" w:type="dxa"/>
          </w:tcPr>
          <w:p w:rsidR="004F1C4B" w:rsidRPr="009B7C3F" w:rsidRDefault="004F1C4B" w:rsidP="00061C1E">
            <w:pPr>
              <w:jc w:val="center"/>
            </w:pPr>
            <w:r w:rsidRPr="009B7C3F">
              <w:t xml:space="preserve"> 7/8</w:t>
            </w:r>
          </w:p>
        </w:tc>
        <w:tc>
          <w:tcPr>
            <w:tcW w:w="1038" w:type="dxa"/>
          </w:tcPr>
          <w:p w:rsidR="004F1C4B" w:rsidRPr="009B7C3F" w:rsidRDefault="004F1C4B" w:rsidP="00061C1E">
            <w:pPr>
              <w:jc w:val="center"/>
            </w:pPr>
            <w:r w:rsidRPr="009B7C3F">
              <w:t>5</w:t>
            </w:r>
          </w:p>
        </w:tc>
        <w:tc>
          <w:tcPr>
            <w:tcW w:w="1420" w:type="dxa"/>
          </w:tcPr>
          <w:p w:rsidR="004F1C4B" w:rsidRPr="009B7C3F" w:rsidRDefault="004F1C4B" w:rsidP="00061C1E">
            <w:pPr>
              <w:jc w:val="center"/>
            </w:pPr>
            <w:r w:rsidRPr="009B7C3F">
              <w:t xml:space="preserve"> 7/8</w:t>
            </w:r>
          </w:p>
        </w:tc>
      </w:tr>
      <w:tr w:rsidR="004F1C4B" w:rsidRPr="009B7C3F" w:rsidTr="00061C1E">
        <w:tc>
          <w:tcPr>
            <w:tcW w:w="2518" w:type="dxa"/>
          </w:tcPr>
          <w:p w:rsidR="004F1C4B" w:rsidRPr="009B7C3F" w:rsidRDefault="004F1C4B" w:rsidP="00061C1E">
            <w:pPr>
              <w:jc w:val="center"/>
            </w:pPr>
            <w:r w:rsidRPr="009B7C3F">
              <w:t>Double H13B</w:t>
            </w:r>
          </w:p>
        </w:tc>
        <w:tc>
          <w:tcPr>
            <w:tcW w:w="1276" w:type="dxa"/>
          </w:tcPr>
          <w:p w:rsidR="004F1C4B" w:rsidRPr="009B7C3F" w:rsidRDefault="004F1C4B" w:rsidP="00061C1E">
            <w:pPr>
              <w:jc w:val="center"/>
            </w:pPr>
            <w:r w:rsidRPr="009B7C3F">
              <w:t>30</w:t>
            </w:r>
            <w:r w:rsidRPr="009B7C3F">
              <w:rPr>
                <w:vertAlign w:val="superscript"/>
              </w:rPr>
              <w:t>o</w:t>
            </w:r>
          </w:p>
        </w:tc>
        <w:tc>
          <w:tcPr>
            <w:tcW w:w="992" w:type="dxa"/>
          </w:tcPr>
          <w:p w:rsidR="004F1C4B" w:rsidRPr="009B7C3F" w:rsidRDefault="004F1C4B" w:rsidP="00061C1E">
            <w:pPr>
              <w:jc w:val="center"/>
            </w:pPr>
            <w:r w:rsidRPr="009B7C3F">
              <w:t>5</w:t>
            </w:r>
          </w:p>
        </w:tc>
        <w:tc>
          <w:tcPr>
            <w:tcW w:w="1276" w:type="dxa"/>
          </w:tcPr>
          <w:p w:rsidR="004F1C4B" w:rsidRPr="009B7C3F" w:rsidRDefault="004F1C4B" w:rsidP="00061C1E">
            <w:pPr>
              <w:jc w:val="center"/>
            </w:pPr>
            <w:r w:rsidRPr="009B7C3F">
              <w:t xml:space="preserve"> 7/8</w:t>
            </w:r>
          </w:p>
        </w:tc>
        <w:tc>
          <w:tcPr>
            <w:tcW w:w="1038" w:type="dxa"/>
          </w:tcPr>
          <w:p w:rsidR="004F1C4B" w:rsidRPr="009B7C3F" w:rsidRDefault="004F1C4B" w:rsidP="00061C1E">
            <w:pPr>
              <w:jc w:val="center"/>
            </w:pPr>
            <w:r w:rsidRPr="009B7C3F">
              <w:t>5</w:t>
            </w:r>
          </w:p>
        </w:tc>
        <w:tc>
          <w:tcPr>
            <w:tcW w:w="1420" w:type="dxa"/>
          </w:tcPr>
          <w:p w:rsidR="004F1C4B" w:rsidRPr="009B7C3F" w:rsidRDefault="004F1C4B" w:rsidP="00061C1E">
            <w:pPr>
              <w:jc w:val="center"/>
            </w:pPr>
            <w:r w:rsidRPr="009B7C3F">
              <w:t xml:space="preserve"> 7/8</w:t>
            </w:r>
          </w:p>
        </w:tc>
      </w:tr>
      <w:tr w:rsidR="004F1C4B" w:rsidRPr="009B7C3F" w:rsidTr="00061C1E">
        <w:tc>
          <w:tcPr>
            <w:tcW w:w="2518" w:type="dxa"/>
          </w:tcPr>
          <w:p w:rsidR="004F1C4B" w:rsidRPr="009B7C3F" w:rsidRDefault="004F1C4B" w:rsidP="00061C1E">
            <w:pPr>
              <w:jc w:val="center"/>
            </w:pPr>
            <w:r w:rsidRPr="009B7C3F">
              <w:t>Double H13B</w:t>
            </w:r>
          </w:p>
        </w:tc>
        <w:tc>
          <w:tcPr>
            <w:tcW w:w="1276" w:type="dxa"/>
          </w:tcPr>
          <w:p w:rsidR="004F1C4B" w:rsidRPr="009B7C3F" w:rsidRDefault="004F1C4B" w:rsidP="00061C1E">
            <w:pPr>
              <w:jc w:val="center"/>
            </w:pPr>
            <w:r w:rsidRPr="009B7C3F">
              <w:t>40</w:t>
            </w:r>
            <w:r w:rsidRPr="009B7C3F">
              <w:rPr>
                <w:vertAlign w:val="superscript"/>
              </w:rPr>
              <w:t>o</w:t>
            </w:r>
          </w:p>
        </w:tc>
        <w:tc>
          <w:tcPr>
            <w:tcW w:w="992" w:type="dxa"/>
          </w:tcPr>
          <w:p w:rsidR="004F1C4B" w:rsidRPr="009B7C3F" w:rsidRDefault="004F1C4B" w:rsidP="00061C1E">
            <w:pPr>
              <w:jc w:val="center"/>
            </w:pPr>
            <w:r w:rsidRPr="009B7C3F">
              <w:t>6</w:t>
            </w:r>
          </w:p>
        </w:tc>
        <w:tc>
          <w:tcPr>
            <w:tcW w:w="1276" w:type="dxa"/>
          </w:tcPr>
          <w:p w:rsidR="004F1C4B" w:rsidRPr="009B7C3F" w:rsidRDefault="004F1C4B" w:rsidP="00061C1E">
            <w:pPr>
              <w:jc w:val="center"/>
            </w:pPr>
            <w:r w:rsidRPr="009B7C3F">
              <w:t xml:space="preserve"> 7/8</w:t>
            </w:r>
          </w:p>
        </w:tc>
        <w:tc>
          <w:tcPr>
            <w:tcW w:w="1038" w:type="dxa"/>
          </w:tcPr>
          <w:p w:rsidR="004F1C4B" w:rsidRPr="009B7C3F" w:rsidRDefault="004F1C4B" w:rsidP="00061C1E">
            <w:pPr>
              <w:jc w:val="center"/>
            </w:pPr>
            <w:r w:rsidRPr="009B7C3F">
              <w:t>5</w:t>
            </w:r>
          </w:p>
        </w:tc>
        <w:tc>
          <w:tcPr>
            <w:tcW w:w="1420" w:type="dxa"/>
          </w:tcPr>
          <w:p w:rsidR="004F1C4B" w:rsidRPr="009B7C3F" w:rsidRDefault="004F1C4B" w:rsidP="00061C1E">
            <w:pPr>
              <w:jc w:val="center"/>
            </w:pPr>
            <w:r w:rsidRPr="009B7C3F">
              <w:t xml:space="preserve"> 7/8</w:t>
            </w:r>
          </w:p>
        </w:tc>
      </w:tr>
      <w:tr w:rsidR="004F1C4B" w:rsidRPr="009B7C3F" w:rsidTr="00061C1E">
        <w:tc>
          <w:tcPr>
            <w:tcW w:w="2518" w:type="dxa"/>
          </w:tcPr>
          <w:p w:rsidR="004F1C4B" w:rsidRPr="009B7C3F" w:rsidRDefault="004F1C4B" w:rsidP="00061C1E">
            <w:pPr>
              <w:jc w:val="center"/>
            </w:pPr>
            <w:r w:rsidRPr="009B7C3F">
              <w:t>Double H13B</w:t>
            </w:r>
          </w:p>
        </w:tc>
        <w:tc>
          <w:tcPr>
            <w:tcW w:w="1276" w:type="dxa"/>
          </w:tcPr>
          <w:p w:rsidR="004F1C4B" w:rsidRPr="009B7C3F" w:rsidRDefault="004F1C4B" w:rsidP="00061C1E">
            <w:pPr>
              <w:jc w:val="center"/>
            </w:pPr>
            <w:r w:rsidRPr="009B7C3F">
              <w:t>50</w:t>
            </w:r>
            <w:r w:rsidRPr="009B7C3F">
              <w:rPr>
                <w:vertAlign w:val="superscript"/>
              </w:rPr>
              <w:t>o</w:t>
            </w:r>
          </w:p>
        </w:tc>
        <w:tc>
          <w:tcPr>
            <w:tcW w:w="992" w:type="dxa"/>
          </w:tcPr>
          <w:p w:rsidR="004F1C4B" w:rsidRPr="009B7C3F" w:rsidRDefault="004F1C4B" w:rsidP="00061C1E">
            <w:pPr>
              <w:jc w:val="center"/>
            </w:pPr>
            <w:r w:rsidRPr="009B7C3F">
              <w:t>7</w:t>
            </w:r>
          </w:p>
        </w:tc>
        <w:tc>
          <w:tcPr>
            <w:tcW w:w="1276" w:type="dxa"/>
          </w:tcPr>
          <w:p w:rsidR="004F1C4B" w:rsidRPr="009B7C3F" w:rsidRDefault="004F1C4B" w:rsidP="00061C1E">
            <w:pPr>
              <w:jc w:val="center"/>
            </w:pPr>
            <w:r w:rsidRPr="009B7C3F">
              <w:t xml:space="preserve"> 7/8</w:t>
            </w:r>
          </w:p>
        </w:tc>
        <w:tc>
          <w:tcPr>
            <w:tcW w:w="1038" w:type="dxa"/>
          </w:tcPr>
          <w:p w:rsidR="004F1C4B" w:rsidRPr="009B7C3F" w:rsidRDefault="004F1C4B" w:rsidP="00061C1E">
            <w:pPr>
              <w:jc w:val="center"/>
            </w:pPr>
            <w:r w:rsidRPr="009B7C3F">
              <w:t>5</w:t>
            </w:r>
          </w:p>
        </w:tc>
        <w:tc>
          <w:tcPr>
            <w:tcW w:w="1420" w:type="dxa"/>
          </w:tcPr>
          <w:p w:rsidR="004F1C4B" w:rsidRPr="009B7C3F" w:rsidRDefault="004F1C4B" w:rsidP="00061C1E">
            <w:pPr>
              <w:jc w:val="center"/>
            </w:pPr>
            <w:r w:rsidRPr="009B7C3F">
              <w:t xml:space="preserve"> 7/8</w:t>
            </w:r>
          </w:p>
        </w:tc>
      </w:tr>
      <w:tr w:rsidR="004F1C4B" w:rsidRPr="009B7C3F" w:rsidTr="00061C1E">
        <w:tc>
          <w:tcPr>
            <w:tcW w:w="2518" w:type="dxa"/>
          </w:tcPr>
          <w:p w:rsidR="004F1C4B" w:rsidRPr="009B7C3F" w:rsidRDefault="004F1C4B" w:rsidP="00061C1E">
            <w:pPr>
              <w:jc w:val="center"/>
            </w:pPr>
            <w:r w:rsidRPr="009B7C3F">
              <w:t>Double H13B</w:t>
            </w:r>
          </w:p>
        </w:tc>
        <w:tc>
          <w:tcPr>
            <w:tcW w:w="1276" w:type="dxa"/>
          </w:tcPr>
          <w:p w:rsidR="004F1C4B" w:rsidRPr="009B7C3F" w:rsidRDefault="004F1C4B" w:rsidP="00061C1E">
            <w:pPr>
              <w:jc w:val="center"/>
            </w:pPr>
            <w:r w:rsidRPr="009B7C3F">
              <w:t>60</w:t>
            </w:r>
            <w:r w:rsidRPr="009B7C3F">
              <w:rPr>
                <w:vertAlign w:val="superscript"/>
              </w:rPr>
              <w:t>o</w:t>
            </w:r>
          </w:p>
        </w:tc>
        <w:tc>
          <w:tcPr>
            <w:tcW w:w="992" w:type="dxa"/>
          </w:tcPr>
          <w:p w:rsidR="004F1C4B" w:rsidRPr="009B7C3F" w:rsidRDefault="004F1C4B" w:rsidP="00061C1E">
            <w:pPr>
              <w:jc w:val="center"/>
            </w:pPr>
            <w:r w:rsidRPr="009B7C3F">
              <w:t>8</w:t>
            </w:r>
          </w:p>
        </w:tc>
        <w:tc>
          <w:tcPr>
            <w:tcW w:w="1276" w:type="dxa"/>
          </w:tcPr>
          <w:p w:rsidR="004F1C4B" w:rsidRPr="009B7C3F" w:rsidRDefault="004F1C4B" w:rsidP="00061C1E">
            <w:pPr>
              <w:jc w:val="center"/>
            </w:pPr>
            <w:r w:rsidRPr="009B7C3F">
              <w:t xml:space="preserve"> 7/8</w:t>
            </w:r>
          </w:p>
        </w:tc>
        <w:tc>
          <w:tcPr>
            <w:tcW w:w="1038" w:type="dxa"/>
          </w:tcPr>
          <w:p w:rsidR="004F1C4B" w:rsidRPr="009B7C3F" w:rsidRDefault="004F1C4B" w:rsidP="00061C1E">
            <w:pPr>
              <w:jc w:val="center"/>
            </w:pPr>
            <w:r w:rsidRPr="009B7C3F">
              <w:t>6</w:t>
            </w:r>
          </w:p>
        </w:tc>
        <w:tc>
          <w:tcPr>
            <w:tcW w:w="1420" w:type="dxa"/>
          </w:tcPr>
          <w:p w:rsidR="004F1C4B" w:rsidRPr="009B7C3F" w:rsidRDefault="004F1C4B" w:rsidP="00061C1E">
            <w:pPr>
              <w:jc w:val="center"/>
            </w:pPr>
            <w:r w:rsidRPr="009B7C3F">
              <w:t xml:space="preserve"> 7/8</w:t>
            </w:r>
          </w:p>
        </w:tc>
      </w:tr>
      <w:tr w:rsidR="004F1C4B" w:rsidRPr="009B7C3F" w:rsidTr="00061C1E">
        <w:tc>
          <w:tcPr>
            <w:tcW w:w="2518" w:type="dxa"/>
          </w:tcPr>
          <w:p w:rsidR="004F1C4B" w:rsidRPr="009B7C3F" w:rsidRDefault="004F1C4B" w:rsidP="00061C1E">
            <w:pPr>
              <w:jc w:val="center"/>
            </w:pPr>
            <w:r w:rsidRPr="009B7C3F">
              <w:t>Four pole H14</w:t>
            </w:r>
          </w:p>
        </w:tc>
        <w:tc>
          <w:tcPr>
            <w:tcW w:w="1276" w:type="dxa"/>
          </w:tcPr>
          <w:p w:rsidR="004F1C4B" w:rsidRPr="009B7C3F" w:rsidRDefault="004F1C4B" w:rsidP="00061C1E">
            <w:pPr>
              <w:jc w:val="center"/>
            </w:pPr>
            <w:r w:rsidRPr="009B7C3F">
              <w:t>70</w:t>
            </w:r>
            <w:r w:rsidRPr="009B7C3F">
              <w:rPr>
                <w:vertAlign w:val="superscript"/>
              </w:rPr>
              <w:t>o</w:t>
            </w:r>
          </w:p>
        </w:tc>
        <w:tc>
          <w:tcPr>
            <w:tcW w:w="992" w:type="dxa"/>
          </w:tcPr>
          <w:p w:rsidR="004F1C4B" w:rsidRPr="009B7C3F" w:rsidRDefault="004F1C4B" w:rsidP="00061C1E">
            <w:pPr>
              <w:jc w:val="center"/>
            </w:pPr>
            <w:r w:rsidRPr="009B7C3F">
              <w:t>8</w:t>
            </w:r>
          </w:p>
        </w:tc>
        <w:tc>
          <w:tcPr>
            <w:tcW w:w="1276" w:type="dxa"/>
          </w:tcPr>
          <w:p w:rsidR="004F1C4B" w:rsidRPr="009B7C3F" w:rsidRDefault="004F1C4B" w:rsidP="00061C1E">
            <w:pPr>
              <w:jc w:val="center"/>
            </w:pPr>
            <w:r w:rsidRPr="009B7C3F">
              <w:t xml:space="preserve"> 7/8</w:t>
            </w:r>
          </w:p>
        </w:tc>
        <w:tc>
          <w:tcPr>
            <w:tcW w:w="1038" w:type="dxa"/>
          </w:tcPr>
          <w:p w:rsidR="004F1C4B" w:rsidRPr="009B7C3F" w:rsidRDefault="004F1C4B" w:rsidP="00061C1E">
            <w:pPr>
              <w:jc w:val="center"/>
            </w:pPr>
            <w:r w:rsidRPr="009B7C3F">
              <w:t>8</w:t>
            </w:r>
          </w:p>
        </w:tc>
        <w:tc>
          <w:tcPr>
            <w:tcW w:w="1420" w:type="dxa"/>
          </w:tcPr>
          <w:p w:rsidR="004F1C4B" w:rsidRPr="009B7C3F" w:rsidRDefault="004F1C4B" w:rsidP="00061C1E">
            <w:pPr>
              <w:jc w:val="center"/>
            </w:pPr>
            <w:r w:rsidRPr="009B7C3F">
              <w:t xml:space="preserve"> 7/8</w:t>
            </w:r>
          </w:p>
        </w:tc>
      </w:tr>
      <w:tr w:rsidR="004F1C4B" w:rsidRPr="009B7C3F" w:rsidTr="00061C1E">
        <w:tc>
          <w:tcPr>
            <w:tcW w:w="2518" w:type="dxa"/>
          </w:tcPr>
          <w:p w:rsidR="004F1C4B" w:rsidRPr="009B7C3F" w:rsidRDefault="004F1C4B" w:rsidP="00061C1E">
            <w:pPr>
              <w:jc w:val="center"/>
            </w:pPr>
            <w:r w:rsidRPr="009B7C3F">
              <w:t>Four pole H14</w:t>
            </w:r>
          </w:p>
        </w:tc>
        <w:tc>
          <w:tcPr>
            <w:tcW w:w="1276" w:type="dxa"/>
          </w:tcPr>
          <w:p w:rsidR="004F1C4B" w:rsidRPr="009B7C3F" w:rsidRDefault="004F1C4B" w:rsidP="00061C1E">
            <w:pPr>
              <w:jc w:val="center"/>
            </w:pPr>
            <w:r w:rsidRPr="009B7C3F">
              <w:t>80</w:t>
            </w:r>
            <w:r w:rsidRPr="009B7C3F">
              <w:rPr>
                <w:vertAlign w:val="superscript"/>
              </w:rPr>
              <w:t>o</w:t>
            </w:r>
          </w:p>
        </w:tc>
        <w:tc>
          <w:tcPr>
            <w:tcW w:w="992" w:type="dxa"/>
          </w:tcPr>
          <w:p w:rsidR="004F1C4B" w:rsidRPr="009B7C3F" w:rsidRDefault="004F1C4B" w:rsidP="00061C1E">
            <w:pPr>
              <w:jc w:val="center"/>
            </w:pPr>
            <w:r w:rsidRPr="009B7C3F">
              <w:t>12</w:t>
            </w:r>
          </w:p>
        </w:tc>
        <w:tc>
          <w:tcPr>
            <w:tcW w:w="1276" w:type="dxa"/>
          </w:tcPr>
          <w:p w:rsidR="004F1C4B" w:rsidRPr="009B7C3F" w:rsidRDefault="004F1C4B" w:rsidP="00061C1E">
            <w:pPr>
              <w:jc w:val="center"/>
            </w:pPr>
            <w:r w:rsidRPr="009B7C3F">
              <w:t xml:space="preserve"> 7/8</w:t>
            </w:r>
          </w:p>
        </w:tc>
        <w:tc>
          <w:tcPr>
            <w:tcW w:w="1038" w:type="dxa"/>
          </w:tcPr>
          <w:p w:rsidR="004F1C4B" w:rsidRPr="009B7C3F" w:rsidRDefault="004F1C4B" w:rsidP="00061C1E">
            <w:pPr>
              <w:jc w:val="center"/>
            </w:pPr>
            <w:r w:rsidRPr="009B7C3F">
              <w:t>8</w:t>
            </w:r>
          </w:p>
        </w:tc>
        <w:tc>
          <w:tcPr>
            <w:tcW w:w="1420" w:type="dxa"/>
          </w:tcPr>
          <w:p w:rsidR="004F1C4B" w:rsidRPr="009B7C3F" w:rsidRDefault="004F1C4B" w:rsidP="00061C1E">
            <w:pPr>
              <w:jc w:val="center"/>
            </w:pPr>
            <w:r w:rsidRPr="009B7C3F">
              <w:t xml:space="preserve"> 7/8</w:t>
            </w:r>
          </w:p>
        </w:tc>
      </w:tr>
      <w:tr w:rsidR="004F1C4B" w:rsidRPr="009B7C3F" w:rsidTr="00061C1E">
        <w:tc>
          <w:tcPr>
            <w:tcW w:w="2518" w:type="dxa"/>
          </w:tcPr>
          <w:p w:rsidR="004F1C4B" w:rsidRPr="009B7C3F" w:rsidRDefault="004F1C4B" w:rsidP="00061C1E">
            <w:pPr>
              <w:jc w:val="center"/>
            </w:pPr>
            <w:r w:rsidRPr="009B7C3F">
              <w:t>Four pole H14</w:t>
            </w:r>
          </w:p>
        </w:tc>
        <w:tc>
          <w:tcPr>
            <w:tcW w:w="1276" w:type="dxa"/>
          </w:tcPr>
          <w:p w:rsidR="004F1C4B" w:rsidRPr="009B7C3F" w:rsidRDefault="004F1C4B" w:rsidP="00061C1E">
            <w:pPr>
              <w:jc w:val="center"/>
            </w:pPr>
            <w:r w:rsidRPr="009B7C3F">
              <w:t>90</w:t>
            </w:r>
            <w:r w:rsidRPr="009B7C3F">
              <w:rPr>
                <w:vertAlign w:val="superscript"/>
              </w:rPr>
              <w:t>o</w:t>
            </w:r>
          </w:p>
        </w:tc>
        <w:tc>
          <w:tcPr>
            <w:tcW w:w="992" w:type="dxa"/>
          </w:tcPr>
          <w:p w:rsidR="004F1C4B" w:rsidRPr="009B7C3F" w:rsidRDefault="004F1C4B" w:rsidP="00061C1E">
            <w:pPr>
              <w:jc w:val="center"/>
            </w:pPr>
            <w:r w:rsidRPr="009B7C3F">
              <w:t>12</w:t>
            </w:r>
          </w:p>
        </w:tc>
        <w:tc>
          <w:tcPr>
            <w:tcW w:w="1276" w:type="dxa"/>
          </w:tcPr>
          <w:p w:rsidR="004F1C4B" w:rsidRPr="009B7C3F" w:rsidRDefault="004F1C4B" w:rsidP="00061C1E">
            <w:pPr>
              <w:jc w:val="center"/>
            </w:pPr>
            <w:r w:rsidRPr="009B7C3F">
              <w:t xml:space="preserve"> 7/8</w:t>
            </w:r>
          </w:p>
        </w:tc>
        <w:tc>
          <w:tcPr>
            <w:tcW w:w="1038" w:type="dxa"/>
          </w:tcPr>
          <w:p w:rsidR="004F1C4B" w:rsidRPr="009B7C3F" w:rsidRDefault="004F1C4B" w:rsidP="00061C1E">
            <w:pPr>
              <w:jc w:val="center"/>
            </w:pPr>
            <w:r w:rsidRPr="009B7C3F">
              <w:t>8</w:t>
            </w:r>
          </w:p>
        </w:tc>
        <w:tc>
          <w:tcPr>
            <w:tcW w:w="1420" w:type="dxa"/>
          </w:tcPr>
          <w:p w:rsidR="004F1C4B" w:rsidRPr="009B7C3F" w:rsidRDefault="004F1C4B" w:rsidP="00061C1E">
            <w:pPr>
              <w:jc w:val="center"/>
            </w:pPr>
            <w:r w:rsidRPr="009B7C3F">
              <w:t xml:space="preserve"> 7/8</w:t>
            </w:r>
          </w:p>
        </w:tc>
      </w:tr>
      <w:tr w:rsidR="004F1C4B" w:rsidRPr="009B7C3F" w:rsidTr="00061C1E">
        <w:tc>
          <w:tcPr>
            <w:tcW w:w="2518" w:type="dxa"/>
          </w:tcPr>
          <w:p w:rsidR="004F1C4B" w:rsidRPr="009B7C3F" w:rsidRDefault="004F1C4B" w:rsidP="00061C1E">
            <w:pPr>
              <w:jc w:val="center"/>
            </w:pPr>
            <w:r w:rsidRPr="009B7C3F">
              <w:t>Double H15</w:t>
            </w:r>
          </w:p>
        </w:tc>
        <w:tc>
          <w:tcPr>
            <w:tcW w:w="1276" w:type="dxa"/>
          </w:tcPr>
          <w:p w:rsidR="004F1C4B" w:rsidRPr="009B7C3F" w:rsidRDefault="004F1C4B" w:rsidP="00061C1E">
            <w:pPr>
              <w:jc w:val="center"/>
            </w:pPr>
            <w:r w:rsidRPr="009B7C3F">
              <w:t>Dead End</w:t>
            </w:r>
          </w:p>
        </w:tc>
        <w:tc>
          <w:tcPr>
            <w:tcW w:w="992" w:type="dxa"/>
          </w:tcPr>
          <w:p w:rsidR="004F1C4B" w:rsidRPr="009B7C3F" w:rsidRDefault="004F1C4B" w:rsidP="00061C1E">
            <w:pPr>
              <w:jc w:val="center"/>
            </w:pPr>
            <w:r w:rsidRPr="009B7C3F">
              <w:t>8</w:t>
            </w:r>
          </w:p>
        </w:tc>
        <w:tc>
          <w:tcPr>
            <w:tcW w:w="1276" w:type="dxa"/>
          </w:tcPr>
          <w:p w:rsidR="004F1C4B" w:rsidRPr="009B7C3F" w:rsidRDefault="004F1C4B" w:rsidP="00061C1E">
            <w:pPr>
              <w:jc w:val="center"/>
            </w:pPr>
            <w:r w:rsidRPr="009B7C3F">
              <w:t xml:space="preserve"> 7/8</w:t>
            </w:r>
          </w:p>
        </w:tc>
        <w:tc>
          <w:tcPr>
            <w:tcW w:w="1038" w:type="dxa"/>
          </w:tcPr>
          <w:p w:rsidR="004F1C4B" w:rsidRPr="009B7C3F" w:rsidRDefault="004F1C4B" w:rsidP="00061C1E">
            <w:pPr>
              <w:jc w:val="center"/>
            </w:pPr>
            <w:r w:rsidRPr="009B7C3F">
              <w:t>6</w:t>
            </w:r>
          </w:p>
        </w:tc>
        <w:tc>
          <w:tcPr>
            <w:tcW w:w="1420" w:type="dxa"/>
          </w:tcPr>
          <w:p w:rsidR="004F1C4B" w:rsidRPr="009B7C3F" w:rsidRDefault="004F1C4B" w:rsidP="00061C1E">
            <w:pPr>
              <w:jc w:val="center"/>
            </w:pPr>
            <w:r w:rsidRPr="009B7C3F">
              <w:t xml:space="preserve"> 7/8</w:t>
            </w:r>
          </w:p>
        </w:tc>
      </w:tr>
    </w:tbl>
    <w:p w:rsidR="004F1C4B" w:rsidRPr="009B7C3F" w:rsidRDefault="004F1C4B" w:rsidP="004F1C4B">
      <w:pPr>
        <w:pStyle w:val="BodyText"/>
        <w:rPr>
          <w:b/>
          <w:sz w:val="12"/>
        </w:rPr>
      </w:pPr>
    </w:p>
    <w:p w:rsidR="004F1C4B" w:rsidRPr="009B7C3F" w:rsidRDefault="004F1C4B" w:rsidP="004F1C4B">
      <w:pPr>
        <w:pStyle w:val="BodyText"/>
        <w:rPr>
          <w:b/>
          <w:sz w:val="6"/>
        </w:rPr>
      </w:pPr>
    </w:p>
    <w:p w:rsidR="00280227" w:rsidRPr="009B7C3F" w:rsidRDefault="00280227" w:rsidP="004F1C4B">
      <w:pPr>
        <w:pStyle w:val="BodyText"/>
        <w:rPr>
          <w:b/>
        </w:rPr>
      </w:pPr>
    </w:p>
    <w:p w:rsidR="004F1C4B" w:rsidRPr="009B7C3F" w:rsidRDefault="004F1C4B" w:rsidP="004F1C4B">
      <w:pPr>
        <w:pStyle w:val="BodyText"/>
        <w:rPr>
          <w:b/>
        </w:rPr>
      </w:pPr>
      <w:r w:rsidRPr="009B7C3F">
        <w:rPr>
          <w:b/>
        </w:rPr>
        <w:t>12.</w:t>
      </w:r>
      <w:r w:rsidRPr="009B7C3F">
        <w:rPr>
          <w:b/>
        </w:rPr>
        <w:tab/>
        <w:t>The details of main components of guy assembly to be used are:</w:t>
      </w:r>
    </w:p>
    <w:p w:rsidR="004F1C4B" w:rsidRPr="009B7C3F" w:rsidRDefault="004F1C4B" w:rsidP="004F1C4B">
      <w:pPr>
        <w:pStyle w:val="BodyText"/>
      </w:pPr>
      <w:r w:rsidRPr="009B7C3F">
        <w:t>1.</w:t>
      </w:r>
      <w:r w:rsidRPr="009B7C3F">
        <w:tab/>
      </w:r>
      <w:r w:rsidRPr="009B7C3F">
        <w:rPr>
          <w:b/>
        </w:rPr>
        <w:t>Anchor Plate</w:t>
      </w:r>
      <w:r w:rsidRPr="009B7C3F">
        <w:t>:</w:t>
      </w:r>
      <w:r w:rsidRPr="009B7C3F">
        <w:tab/>
        <w:t>R.C.C plate of size 450x450x75mm with M150 grade</w:t>
      </w:r>
    </w:p>
    <w:p w:rsidR="004F1C4B" w:rsidRPr="009B7C3F" w:rsidRDefault="004F1C4B" w:rsidP="004F1C4B">
      <w:pPr>
        <w:pStyle w:val="BodyText"/>
      </w:pPr>
      <w:r w:rsidRPr="009B7C3F">
        <w:t>2.</w:t>
      </w:r>
      <w:r w:rsidRPr="009B7C3F">
        <w:tab/>
      </w:r>
      <w:r w:rsidRPr="009B7C3F">
        <w:rPr>
          <w:b/>
        </w:rPr>
        <w:t>Anchor Rod</w:t>
      </w:r>
      <w:r w:rsidRPr="009B7C3F">
        <w:t xml:space="preserve"> :</w:t>
      </w:r>
      <w:r w:rsidRPr="009B7C3F">
        <w:tab/>
      </w:r>
      <w:r w:rsidRPr="009B7C3F">
        <w:tab/>
        <w:t xml:space="preserve">16 </w:t>
      </w:r>
      <w:r w:rsidRPr="009B7C3F">
        <w:sym w:font="Symbol" w:char="F066"/>
      </w:r>
      <w:r w:rsidRPr="009B7C3F">
        <w:t xml:space="preserve"> 1800mm length for 7/12 stay wire. </w:t>
      </w:r>
    </w:p>
    <w:p w:rsidR="004F1C4B" w:rsidRPr="009B7C3F" w:rsidRDefault="004F1C4B" w:rsidP="004F1C4B">
      <w:pPr>
        <w:pStyle w:val="BodyText"/>
      </w:pPr>
      <w:r w:rsidRPr="009B7C3F">
        <w:lastRenderedPageBreak/>
        <w:tab/>
      </w:r>
      <w:r w:rsidRPr="009B7C3F">
        <w:tab/>
        <w:t xml:space="preserve">        </w:t>
      </w:r>
      <w:r w:rsidRPr="009B7C3F">
        <w:tab/>
      </w:r>
      <w:r w:rsidRPr="009B7C3F">
        <w:tab/>
        <w:t xml:space="preserve">20 </w:t>
      </w:r>
      <w:r w:rsidRPr="009B7C3F">
        <w:sym w:font="Symbol" w:char="F066"/>
      </w:r>
      <w:r w:rsidRPr="009B7C3F">
        <w:t xml:space="preserve"> 1800mm length for 7/8 or 7/10 stay wire</w:t>
      </w:r>
    </w:p>
    <w:p w:rsidR="004F1C4B" w:rsidRPr="009B7C3F" w:rsidRDefault="004F1C4B" w:rsidP="004F1C4B">
      <w:pPr>
        <w:pStyle w:val="BodyText"/>
      </w:pPr>
      <w:r w:rsidRPr="009B7C3F">
        <w:t>3.</w:t>
      </w:r>
      <w:r w:rsidRPr="009B7C3F">
        <w:tab/>
      </w:r>
      <w:r w:rsidRPr="009B7C3F">
        <w:rPr>
          <w:b/>
        </w:rPr>
        <w:t>Eye Bolt</w:t>
      </w:r>
      <w:r w:rsidRPr="009B7C3F">
        <w:tab/>
      </w:r>
      <w:r w:rsidRPr="009B7C3F">
        <w:tab/>
        <w:t xml:space="preserve">20 </w:t>
      </w:r>
      <w:r w:rsidRPr="009B7C3F">
        <w:sym w:font="Symbol" w:char="F066"/>
      </w:r>
      <w:r w:rsidRPr="009B7C3F">
        <w:t xml:space="preserve"> 450 mm length with two Nos hexogonel nuts</w:t>
      </w:r>
    </w:p>
    <w:p w:rsidR="004F1C4B" w:rsidRPr="009B7C3F" w:rsidRDefault="004F1C4B" w:rsidP="004F1C4B">
      <w:pPr>
        <w:pStyle w:val="BodyText"/>
      </w:pPr>
      <w:r w:rsidRPr="009B7C3F">
        <w:t>4.</w:t>
      </w:r>
      <w:r w:rsidRPr="009B7C3F">
        <w:tab/>
      </w:r>
      <w:r w:rsidRPr="009B7C3F">
        <w:rPr>
          <w:b/>
        </w:rPr>
        <w:t>Turn buckle</w:t>
      </w:r>
      <w:r w:rsidRPr="009B7C3F">
        <w:tab/>
      </w:r>
      <w:r w:rsidRPr="009B7C3F">
        <w:tab/>
        <w:t xml:space="preserve">16 </w:t>
      </w:r>
      <w:r w:rsidRPr="009B7C3F">
        <w:sym w:font="Symbol" w:char="F066"/>
      </w:r>
      <w:r w:rsidRPr="009B7C3F">
        <w:t xml:space="preserve"> rod for 7/12 stay wire</w:t>
      </w:r>
    </w:p>
    <w:p w:rsidR="004F1C4B" w:rsidRPr="009B7C3F" w:rsidRDefault="004F1C4B" w:rsidP="004F1C4B">
      <w:pPr>
        <w:pStyle w:val="BodyText"/>
      </w:pPr>
      <w:r w:rsidRPr="009B7C3F">
        <w:tab/>
      </w:r>
      <w:r w:rsidRPr="009B7C3F">
        <w:tab/>
      </w:r>
      <w:r w:rsidRPr="009B7C3F">
        <w:tab/>
      </w:r>
      <w:r w:rsidRPr="009B7C3F">
        <w:tab/>
        <w:t xml:space="preserve">20 </w:t>
      </w:r>
      <w:r w:rsidRPr="009B7C3F">
        <w:sym w:font="Symbol" w:char="F066"/>
      </w:r>
      <w:r w:rsidRPr="009B7C3F">
        <w:t xml:space="preserve"> rod for 7/8 and 7/10 stay wires</w:t>
      </w:r>
    </w:p>
    <w:p w:rsidR="004F1C4B" w:rsidRPr="009B7C3F" w:rsidRDefault="004F1C4B" w:rsidP="004F1C4B">
      <w:pPr>
        <w:pStyle w:val="BodyText"/>
      </w:pPr>
    </w:p>
    <w:tbl>
      <w:tblPr>
        <w:tblW w:w="0" w:type="auto"/>
        <w:tblInd w:w="108" w:type="dxa"/>
        <w:tblLayout w:type="fixed"/>
        <w:tblLook w:val="0000"/>
      </w:tblPr>
      <w:tblGrid>
        <w:gridCol w:w="2610"/>
        <w:gridCol w:w="6138"/>
      </w:tblGrid>
      <w:tr w:rsidR="004F1C4B" w:rsidRPr="009B7C3F" w:rsidTr="00061C1E">
        <w:tc>
          <w:tcPr>
            <w:tcW w:w="2610" w:type="dxa"/>
          </w:tcPr>
          <w:p w:rsidR="004F1C4B" w:rsidRPr="009B7C3F" w:rsidRDefault="004F1C4B" w:rsidP="00061C1E">
            <w:pPr>
              <w:pStyle w:val="BodyText"/>
              <w:tabs>
                <w:tab w:val="num" w:pos="720"/>
              </w:tabs>
              <w:ind w:left="720" w:hanging="360"/>
            </w:pPr>
            <w:r w:rsidRPr="009B7C3F">
              <w:rPr>
                <w:b/>
              </w:rPr>
              <w:t>Cross channel for turn buckle</w:t>
            </w:r>
          </w:p>
        </w:tc>
        <w:tc>
          <w:tcPr>
            <w:tcW w:w="6138" w:type="dxa"/>
          </w:tcPr>
          <w:p w:rsidR="004F1C4B" w:rsidRPr="009B7C3F" w:rsidRDefault="004F1C4B" w:rsidP="00061C1E">
            <w:pPr>
              <w:pStyle w:val="BodyText"/>
            </w:pPr>
            <w:r w:rsidRPr="009B7C3F">
              <w:t xml:space="preserve">  75 x 40 channel or 65x65x6 angle for 7/12 stay wire </w:t>
            </w:r>
          </w:p>
          <w:p w:rsidR="004F1C4B" w:rsidRPr="009B7C3F" w:rsidRDefault="004F1C4B" w:rsidP="00061C1E">
            <w:pPr>
              <w:pStyle w:val="BodyText"/>
            </w:pPr>
            <w:r w:rsidRPr="009B7C3F">
              <w:t xml:space="preserve">  100 x 50 mm channel for 7/10 and 7/8 stay wires.  </w:t>
            </w:r>
          </w:p>
        </w:tc>
      </w:tr>
      <w:tr w:rsidR="004F1C4B" w:rsidRPr="009B7C3F" w:rsidTr="00061C1E">
        <w:tc>
          <w:tcPr>
            <w:tcW w:w="2610" w:type="dxa"/>
          </w:tcPr>
          <w:p w:rsidR="004F1C4B" w:rsidRPr="009B7C3F" w:rsidRDefault="004F1C4B" w:rsidP="00061C1E">
            <w:pPr>
              <w:pStyle w:val="BodyText"/>
              <w:rPr>
                <w:b/>
                <w:sz w:val="10"/>
              </w:rPr>
            </w:pPr>
          </w:p>
        </w:tc>
        <w:tc>
          <w:tcPr>
            <w:tcW w:w="6138" w:type="dxa"/>
          </w:tcPr>
          <w:p w:rsidR="004F1C4B" w:rsidRPr="009B7C3F" w:rsidRDefault="004F1C4B" w:rsidP="00061C1E">
            <w:pPr>
              <w:pStyle w:val="BodyText"/>
            </w:pPr>
          </w:p>
        </w:tc>
      </w:tr>
    </w:tbl>
    <w:p w:rsidR="004F1C4B" w:rsidRPr="009B7C3F" w:rsidRDefault="004F1C4B" w:rsidP="004F1C4B">
      <w:pPr>
        <w:pStyle w:val="BodyText"/>
      </w:pPr>
    </w:p>
    <w:p w:rsidR="004F1C4B" w:rsidRPr="009B7C3F" w:rsidRDefault="004F1C4B" w:rsidP="004F1C4B">
      <w:pPr>
        <w:pStyle w:val="BodyText"/>
      </w:pPr>
      <w:r w:rsidRPr="009B7C3F">
        <w:t>The measurements of each component shall be as per the drawings enclosed.</w:t>
      </w:r>
    </w:p>
    <w:p w:rsidR="004F1C4B" w:rsidRPr="009B7C3F" w:rsidRDefault="004F1C4B" w:rsidP="004F1C4B">
      <w:pPr>
        <w:pStyle w:val="BodyText"/>
        <w:rPr>
          <w:sz w:val="8"/>
        </w:rPr>
      </w:pPr>
    </w:p>
    <w:p w:rsidR="004F1C4B" w:rsidRPr="009B7C3F" w:rsidRDefault="004F1C4B" w:rsidP="004F1C4B">
      <w:pPr>
        <w:spacing w:before="120"/>
        <w:jc w:val="both"/>
        <w:rPr>
          <w:b/>
        </w:rPr>
      </w:pPr>
      <w:r w:rsidRPr="009B7C3F">
        <w:rPr>
          <w:b/>
        </w:rPr>
        <w:t>13.0</w:t>
      </w:r>
      <w:r w:rsidRPr="009B7C3F">
        <w:rPr>
          <w:b/>
        </w:rPr>
        <w:tab/>
        <w:t>Fabrication of pole fittings:</w:t>
      </w:r>
    </w:p>
    <w:p w:rsidR="004F1C4B" w:rsidRPr="009B7C3F" w:rsidRDefault="004F1C4B" w:rsidP="004F1C4B">
      <w:pPr>
        <w:spacing w:before="120"/>
        <w:ind w:left="720"/>
        <w:jc w:val="both"/>
        <w:rPr>
          <w:noProof/>
        </w:rPr>
      </w:pPr>
      <w:r w:rsidRPr="009B7C3F">
        <w:rPr>
          <w:noProof/>
        </w:rPr>
        <w:t xml:space="preserve">All the pole fittings are to be fabricated with the approved quality steel conforming to IS:2062 and IS:1852by using suitable machines for cutting, drilling, bending, welding and for grinding the sharp edges. The finished products shall appear neatly and elegantly to the satisfaction of Engineer in charge of works. Fabrication shall conform to clause 32 to 39 of IS : 800. </w:t>
      </w:r>
    </w:p>
    <w:p w:rsidR="004F1C4B" w:rsidRPr="009B7C3F" w:rsidRDefault="004F1C4B" w:rsidP="004F1C4B">
      <w:pPr>
        <w:spacing w:before="120"/>
        <w:ind w:left="720"/>
        <w:jc w:val="both"/>
        <w:rPr>
          <w:noProof/>
        </w:rPr>
      </w:pPr>
      <w:r w:rsidRPr="009B7C3F">
        <w:rPr>
          <w:noProof/>
        </w:rPr>
        <w:t xml:space="preserve">All M.S.Parts shall be hot dip galvanished conforming to IS:2629 and IS:4759 </w:t>
      </w:r>
    </w:p>
    <w:p w:rsidR="004F1C4B" w:rsidRPr="009B7C3F" w:rsidRDefault="004F1C4B" w:rsidP="004F1C4B">
      <w:pPr>
        <w:spacing w:before="120"/>
        <w:rPr>
          <w:b/>
        </w:rPr>
      </w:pPr>
      <w:r w:rsidRPr="009B7C3F">
        <w:rPr>
          <w:b/>
        </w:rPr>
        <w:t>13.1</w:t>
      </w:r>
      <w:r w:rsidRPr="009B7C3F">
        <w:rPr>
          <w:b/>
        </w:rPr>
        <w:tab/>
        <w:t>Fixing of Cross-Arm and Top Clamp</w:t>
      </w:r>
    </w:p>
    <w:p w:rsidR="004F1C4B" w:rsidRPr="009B7C3F" w:rsidRDefault="004F1C4B" w:rsidP="004F1C4B">
      <w:pPr>
        <w:spacing w:before="120"/>
        <w:ind w:left="720"/>
        <w:jc w:val="both"/>
      </w:pPr>
      <w:r w:rsidRPr="009B7C3F">
        <w:t xml:space="preserve">Type design of ‘V’ cross arms and tapping cross arms for 11 </w:t>
      </w:r>
      <w:r w:rsidR="005E007E" w:rsidRPr="009B7C3F">
        <w:t>kV</w:t>
      </w:r>
      <w:r w:rsidRPr="009B7C3F">
        <w:t xml:space="preserve"> and 33 </w:t>
      </w:r>
      <w:r w:rsidR="005E007E" w:rsidRPr="009B7C3F">
        <w:t>kV</w:t>
      </w:r>
      <w:r w:rsidRPr="009B7C3F">
        <w:t xml:space="preserve"> lines, ordinary cross arms for LT lines, top clamps (top fittings) for 11 </w:t>
      </w:r>
      <w:r w:rsidR="005E007E" w:rsidRPr="009B7C3F">
        <w:t>kV</w:t>
      </w:r>
      <w:r w:rsidRPr="009B7C3F">
        <w:t xml:space="preserve"> and     33 </w:t>
      </w:r>
      <w:r w:rsidR="005E007E" w:rsidRPr="009B7C3F">
        <w:t>kV</w:t>
      </w:r>
      <w:r w:rsidRPr="009B7C3F">
        <w:t xml:space="preserve"> lines along with the materials to be used are shown in the enclosed drawings. The steel materials used for manufacture of the pole fittings shall conform to the relevant I.S.Specifications. Fixing of ‘V’ cross arm and top cleat shall be in accordance with the spacing detailed in the drawings. </w:t>
      </w:r>
    </w:p>
    <w:p w:rsidR="004F1C4B" w:rsidRPr="009B7C3F" w:rsidRDefault="004F1C4B" w:rsidP="004F1C4B">
      <w:pPr>
        <w:spacing w:before="120"/>
        <w:jc w:val="both"/>
        <w:rPr>
          <w:b/>
          <w:noProof/>
        </w:rPr>
      </w:pPr>
      <w:r w:rsidRPr="009B7C3F">
        <w:rPr>
          <w:b/>
          <w:noProof/>
        </w:rPr>
        <w:t>13.2</w:t>
      </w:r>
      <w:r w:rsidRPr="009B7C3F">
        <w:rPr>
          <w:b/>
          <w:noProof/>
        </w:rPr>
        <w:tab/>
        <w:t>Fixing to the support</w:t>
      </w:r>
    </w:p>
    <w:p w:rsidR="004F1C4B" w:rsidRPr="009B7C3F" w:rsidRDefault="004F1C4B" w:rsidP="004F1C4B">
      <w:pPr>
        <w:spacing w:before="120"/>
        <w:ind w:left="720"/>
        <w:jc w:val="both"/>
        <w:rPr>
          <w:noProof/>
        </w:rPr>
      </w:pPr>
      <w:r w:rsidRPr="009B7C3F">
        <w:rPr>
          <w:noProof/>
        </w:rPr>
        <w:t>Fixing of cross arms and top cleats before the pole erection is also permissible. These are to be fixed to the support as shown in the drawings. Only G.I bolts and nuts and G.I Flatwashers and spring washers shall be used for fixing the pole fittings. The bolts and nuts and washers used shall conform to relevant I.S.Specifications. (IS : 67)</w:t>
      </w:r>
    </w:p>
    <w:p w:rsidR="004F1C4B" w:rsidRPr="009B7C3F" w:rsidRDefault="004F1C4B" w:rsidP="004F1C4B">
      <w:pPr>
        <w:spacing w:before="120"/>
        <w:jc w:val="both"/>
        <w:rPr>
          <w:b/>
          <w:noProof/>
        </w:rPr>
      </w:pPr>
      <w:r w:rsidRPr="009B7C3F">
        <w:rPr>
          <w:b/>
          <w:noProof/>
        </w:rPr>
        <w:t>13.3</w:t>
      </w:r>
      <w:r w:rsidRPr="009B7C3F">
        <w:rPr>
          <w:b/>
          <w:noProof/>
        </w:rPr>
        <w:tab/>
        <w:t>Fixing of cross arms after pole erection</w:t>
      </w:r>
    </w:p>
    <w:p w:rsidR="004F1C4B" w:rsidRPr="009B7C3F" w:rsidRDefault="004F1C4B" w:rsidP="004F1C4B">
      <w:pPr>
        <w:spacing w:before="120"/>
        <w:ind w:left="720"/>
        <w:jc w:val="both"/>
        <w:rPr>
          <w:noProof/>
        </w:rPr>
      </w:pPr>
      <w:r w:rsidRPr="009B7C3F">
        <w:rPr>
          <w:noProof/>
        </w:rPr>
        <w:t xml:space="preserve">For fixing the cross arms after the pole erection, by a skilled workman is also permissible. The Contractor shall provide a method statement detailing the proposed method for fixing to each size and type of pole for approval by the Engineer. </w:t>
      </w:r>
    </w:p>
    <w:p w:rsidR="004F1C4B" w:rsidRPr="009B7C3F" w:rsidRDefault="004F1C4B" w:rsidP="004F1C4B">
      <w:pPr>
        <w:spacing w:before="120"/>
        <w:ind w:left="720"/>
        <w:jc w:val="both"/>
        <w:rPr>
          <w:noProof/>
        </w:rPr>
      </w:pPr>
      <w:r w:rsidRPr="009B7C3F">
        <w:rPr>
          <w:noProof/>
        </w:rPr>
        <w:t xml:space="preserve">In this method extra care is to be taken to align the pole properly at the time of erection or else the erected pole has to be turned or twisted In back filled earth at a later date when the cross-arm is erected and this will weaken the foundation of the erected pole. </w:t>
      </w:r>
    </w:p>
    <w:p w:rsidR="004F1C4B" w:rsidRPr="009B7C3F" w:rsidRDefault="004F1C4B" w:rsidP="004F1C4B">
      <w:pPr>
        <w:spacing w:before="120"/>
        <w:ind w:left="720"/>
        <w:jc w:val="both"/>
        <w:rPr>
          <w:noProof/>
        </w:rPr>
      </w:pPr>
      <w:r w:rsidRPr="009B7C3F">
        <w:rPr>
          <w:noProof/>
        </w:rPr>
        <w:t xml:space="preserve">All the materials should be lifted or lowered through the handline and should not be dropped. </w:t>
      </w:r>
    </w:p>
    <w:p w:rsidR="004F1C4B" w:rsidRPr="009B7C3F" w:rsidRDefault="004F1C4B" w:rsidP="004F1C4B">
      <w:pPr>
        <w:spacing w:before="120"/>
        <w:jc w:val="both"/>
        <w:rPr>
          <w:b/>
          <w:noProof/>
        </w:rPr>
      </w:pPr>
      <w:r w:rsidRPr="009B7C3F">
        <w:rPr>
          <w:b/>
          <w:noProof/>
        </w:rPr>
        <w:t>13.4</w:t>
      </w:r>
      <w:r w:rsidRPr="009B7C3F">
        <w:rPr>
          <w:b/>
          <w:noProof/>
        </w:rPr>
        <w:tab/>
        <w:t>Fixing of top cleat</w:t>
      </w:r>
    </w:p>
    <w:p w:rsidR="004F1C4B" w:rsidRPr="009B7C3F" w:rsidRDefault="004F1C4B" w:rsidP="004F1C4B">
      <w:pPr>
        <w:spacing w:before="120"/>
        <w:ind w:left="720"/>
        <w:jc w:val="both"/>
        <w:rPr>
          <w:noProof/>
        </w:rPr>
      </w:pPr>
      <w:r w:rsidRPr="009B7C3F">
        <w:rPr>
          <w:noProof/>
        </w:rPr>
        <w:t>Top cleat for fixing to the support should be as per the drawings enclosed. It shall be hotdip galvanised neatly before fixing.</w:t>
      </w:r>
    </w:p>
    <w:p w:rsidR="004F1C4B" w:rsidRPr="009B7C3F" w:rsidRDefault="004F1C4B" w:rsidP="004F1C4B">
      <w:pPr>
        <w:spacing w:before="120"/>
        <w:ind w:left="720"/>
        <w:jc w:val="both"/>
        <w:rPr>
          <w:noProof/>
        </w:rPr>
      </w:pPr>
      <w:r w:rsidRPr="009B7C3F">
        <w:rPr>
          <w:noProof/>
        </w:rPr>
        <w:t>Additional stay clamp may be provided for better grip in addition to the two numbers through bolts &amp; nuts. Only G.I Bolts &amp; nuts and G.I.Washers shall be used for fixing the top cleat.</w:t>
      </w:r>
    </w:p>
    <w:p w:rsidR="004F1C4B" w:rsidRPr="009B7C3F" w:rsidRDefault="004F1C4B" w:rsidP="004F1C4B">
      <w:pPr>
        <w:spacing w:before="120"/>
        <w:jc w:val="both"/>
        <w:rPr>
          <w:b/>
          <w:noProof/>
        </w:rPr>
      </w:pPr>
      <w:r w:rsidRPr="009B7C3F">
        <w:rPr>
          <w:b/>
          <w:noProof/>
        </w:rPr>
        <w:t>13.5</w:t>
      </w:r>
      <w:r w:rsidRPr="009B7C3F">
        <w:rPr>
          <w:b/>
          <w:noProof/>
        </w:rPr>
        <w:tab/>
        <w:t>Offset Arrangement</w:t>
      </w:r>
    </w:p>
    <w:p w:rsidR="004F1C4B" w:rsidRPr="009B7C3F" w:rsidRDefault="004F1C4B" w:rsidP="004F1C4B">
      <w:pPr>
        <w:spacing w:before="120"/>
        <w:ind w:left="720"/>
        <w:jc w:val="both"/>
        <w:rPr>
          <w:noProof/>
        </w:rPr>
      </w:pPr>
      <w:r w:rsidRPr="009B7C3F">
        <w:rPr>
          <w:noProof/>
        </w:rPr>
        <w:t xml:space="preserve">Where it is not possible to maintain clearances to Buildings etc., line conductors shall be </w:t>
      </w:r>
      <w:r w:rsidRPr="009B7C3F">
        <w:rPr>
          <w:noProof/>
        </w:rPr>
        <w:lastRenderedPageBreak/>
        <w:t xml:space="preserve">supported offset from the pole by means of a side arm and strut. In such cases ‘A’ type pedastals fabricated with 50x8 flat shall be used for fixing pin insulators. The rate quoted by the contractor shall include such contingent expenditure also and no extra claim will be entertained on this account. The ‘A’ type pedastal to be hotdip galvanished before fixing. </w:t>
      </w:r>
    </w:p>
    <w:p w:rsidR="004F1C4B" w:rsidRPr="009B7C3F" w:rsidRDefault="004F1C4B" w:rsidP="004F1C4B">
      <w:pPr>
        <w:spacing w:before="120"/>
        <w:jc w:val="both"/>
        <w:rPr>
          <w:b/>
          <w:noProof/>
        </w:rPr>
      </w:pPr>
      <w:r w:rsidRPr="009B7C3F">
        <w:rPr>
          <w:b/>
          <w:noProof/>
        </w:rPr>
        <w:t>13.6</w:t>
      </w:r>
      <w:r w:rsidRPr="009B7C3F">
        <w:rPr>
          <w:b/>
          <w:noProof/>
        </w:rPr>
        <w:tab/>
        <w:t>Size of Flat for clamps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00"/>
        <w:gridCol w:w="3330"/>
      </w:tblGrid>
      <w:tr w:rsidR="004F1C4B" w:rsidRPr="009B7C3F" w:rsidTr="00061C1E">
        <w:tc>
          <w:tcPr>
            <w:tcW w:w="3600" w:type="dxa"/>
          </w:tcPr>
          <w:p w:rsidR="004F1C4B" w:rsidRPr="009B7C3F" w:rsidRDefault="004F1C4B" w:rsidP="00061C1E">
            <w:pPr>
              <w:spacing w:before="120"/>
              <w:jc w:val="center"/>
              <w:rPr>
                <w:b/>
                <w:noProof/>
              </w:rPr>
            </w:pPr>
            <w:r w:rsidRPr="009B7C3F">
              <w:rPr>
                <w:b/>
                <w:noProof/>
              </w:rPr>
              <w:t>Voltage</w:t>
            </w:r>
          </w:p>
        </w:tc>
        <w:tc>
          <w:tcPr>
            <w:tcW w:w="3330" w:type="dxa"/>
          </w:tcPr>
          <w:p w:rsidR="004F1C4B" w:rsidRPr="009B7C3F" w:rsidRDefault="004F1C4B" w:rsidP="00061C1E">
            <w:pPr>
              <w:spacing w:before="120"/>
              <w:jc w:val="center"/>
              <w:rPr>
                <w:b/>
                <w:noProof/>
              </w:rPr>
            </w:pPr>
            <w:r w:rsidRPr="009B7C3F">
              <w:rPr>
                <w:b/>
                <w:noProof/>
              </w:rPr>
              <w:t>Size of Flat</w:t>
            </w:r>
          </w:p>
        </w:tc>
      </w:tr>
      <w:tr w:rsidR="004F1C4B" w:rsidRPr="009B7C3F" w:rsidTr="00061C1E">
        <w:tc>
          <w:tcPr>
            <w:tcW w:w="3600" w:type="dxa"/>
          </w:tcPr>
          <w:p w:rsidR="004F1C4B" w:rsidRPr="009B7C3F" w:rsidRDefault="004F1C4B" w:rsidP="00061C1E">
            <w:pPr>
              <w:pStyle w:val="Heading6"/>
            </w:pPr>
            <w:r w:rsidRPr="009B7C3F">
              <w:t>LT</w:t>
            </w:r>
          </w:p>
        </w:tc>
        <w:tc>
          <w:tcPr>
            <w:tcW w:w="3330" w:type="dxa"/>
          </w:tcPr>
          <w:p w:rsidR="004F1C4B" w:rsidRPr="009B7C3F" w:rsidRDefault="004F1C4B" w:rsidP="00061C1E">
            <w:pPr>
              <w:spacing w:before="120"/>
              <w:jc w:val="center"/>
              <w:rPr>
                <w:noProof/>
              </w:rPr>
            </w:pPr>
            <w:r w:rsidRPr="009B7C3F">
              <w:rPr>
                <w:noProof/>
              </w:rPr>
              <w:t>50 x 6 mm</w:t>
            </w:r>
          </w:p>
        </w:tc>
      </w:tr>
      <w:tr w:rsidR="004F1C4B" w:rsidRPr="009B7C3F" w:rsidTr="00061C1E">
        <w:tc>
          <w:tcPr>
            <w:tcW w:w="3600" w:type="dxa"/>
          </w:tcPr>
          <w:p w:rsidR="004F1C4B" w:rsidRPr="009B7C3F" w:rsidRDefault="004F1C4B" w:rsidP="00061C1E">
            <w:pPr>
              <w:pStyle w:val="Heading6"/>
            </w:pPr>
            <w:r w:rsidRPr="009B7C3F">
              <w:t>11 kV</w:t>
            </w:r>
          </w:p>
        </w:tc>
        <w:tc>
          <w:tcPr>
            <w:tcW w:w="3330" w:type="dxa"/>
          </w:tcPr>
          <w:p w:rsidR="004F1C4B" w:rsidRPr="009B7C3F" w:rsidRDefault="004F1C4B" w:rsidP="00061C1E">
            <w:pPr>
              <w:spacing w:before="120"/>
              <w:jc w:val="center"/>
              <w:rPr>
                <w:noProof/>
              </w:rPr>
            </w:pPr>
            <w:r w:rsidRPr="009B7C3F">
              <w:rPr>
                <w:noProof/>
              </w:rPr>
              <w:t>50 x 8 mm</w:t>
            </w:r>
          </w:p>
        </w:tc>
      </w:tr>
      <w:tr w:rsidR="004F1C4B" w:rsidRPr="009B7C3F" w:rsidTr="00061C1E">
        <w:tc>
          <w:tcPr>
            <w:tcW w:w="3600" w:type="dxa"/>
          </w:tcPr>
          <w:p w:rsidR="004F1C4B" w:rsidRPr="009B7C3F" w:rsidRDefault="004F1C4B" w:rsidP="00061C1E">
            <w:pPr>
              <w:pStyle w:val="Heading6"/>
            </w:pPr>
            <w:r w:rsidRPr="009B7C3F">
              <w:t>33 kV</w:t>
            </w:r>
          </w:p>
        </w:tc>
        <w:tc>
          <w:tcPr>
            <w:tcW w:w="3330" w:type="dxa"/>
          </w:tcPr>
          <w:p w:rsidR="004F1C4B" w:rsidRPr="009B7C3F" w:rsidRDefault="004F1C4B" w:rsidP="00061C1E">
            <w:pPr>
              <w:spacing w:before="120"/>
              <w:jc w:val="center"/>
              <w:rPr>
                <w:noProof/>
              </w:rPr>
            </w:pPr>
            <w:r w:rsidRPr="009B7C3F">
              <w:rPr>
                <w:noProof/>
              </w:rPr>
              <w:t>75 x 8 mm</w:t>
            </w:r>
          </w:p>
        </w:tc>
      </w:tr>
    </w:tbl>
    <w:p w:rsidR="004F1C4B" w:rsidRPr="009B7C3F" w:rsidRDefault="004F1C4B" w:rsidP="004F1C4B">
      <w:pPr>
        <w:spacing w:before="120"/>
        <w:ind w:left="720"/>
        <w:jc w:val="both"/>
        <w:rPr>
          <w:noProof/>
        </w:rPr>
      </w:pPr>
      <w:r w:rsidRPr="009B7C3F">
        <w:rPr>
          <w:noProof/>
        </w:rPr>
        <w:t>All clamps shall be of hot dip galvanised conforming to IS : 2629 &amp; IS : 1852</w:t>
      </w:r>
    </w:p>
    <w:p w:rsidR="004F1C4B" w:rsidRPr="009B7C3F" w:rsidRDefault="004F1C4B" w:rsidP="004F1C4B">
      <w:pPr>
        <w:spacing w:before="120"/>
        <w:jc w:val="both"/>
        <w:rPr>
          <w:b/>
          <w:noProof/>
        </w:rPr>
      </w:pPr>
      <w:r w:rsidRPr="009B7C3F">
        <w:rPr>
          <w:b/>
          <w:noProof/>
        </w:rPr>
        <w:t>13.7</w:t>
      </w:r>
      <w:r w:rsidRPr="009B7C3F">
        <w:rPr>
          <w:b/>
          <w:noProof/>
        </w:rPr>
        <w:tab/>
        <w:t>Special note to spun poles</w:t>
      </w:r>
    </w:p>
    <w:p w:rsidR="004F1C4B" w:rsidRPr="009B7C3F" w:rsidRDefault="004F1C4B" w:rsidP="004F1C4B">
      <w:pPr>
        <w:spacing w:before="120"/>
        <w:ind w:left="720"/>
        <w:jc w:val="both"/>
        <w:rPr>
          <w:noProof/>
        </w:rPr>
      </w:pPr>
      <w:r w:rsidRPr="009B7C3F">
        <w:rPr>
          <w:noProof/>
        </w:rPr>
        <w:t xml:space="preserve">Where the cross arm is to be fixed to the spun (circular) pole, additional arrangement is to be made by the contractor to increase the contact area between support and cross arm. The Contractor shall deisgn and submit drawings for this additional arrangement for approval by the Engineer before erection. The cross arm along with this additional arrangement shall be hotdip galvanised before fixing. </w:t>
      </w:r>
    </w:p>
    <w:p w:rsidR="004F1C4B" w:rsidRPr="009B7C3F" w:rsidRDefault="004F1C4B" w:rsidP="004F1C4B">
      <w:pPr>
        <w:spacing w:before="120"/>
        <w:ind w:left="720"/>
        <w:jc w:val="both"/>
        <w:rPr>
          <w:noProof/>
        </w:rPr>
      </w:pPr>
      <w:r w:rsidRPr="009B7C3F">
        <w:rPr>
          <w:noProof/>
        </w:rPr>
        <w:t>The rates quoted by the contractor shall include this additional arrangement also.</w:t>
      </w:r>
    </w:p>
    <w:p w:rsidR="004F1C4B" w:rsidRPr="009B7C3F" w:rsidRDefault="004F1C4B" w:rsidP="004F1C4B">
      <w:pPr>
        <w:spacing w:before="120"/>
        <w:jc w:val="both"/>
        <w:rPr>
          <w:b/>
          <w:noProof/>
        </w:rPr>
      </w:pPr>
      <w:r w:rsidRPr="009B7C3F">
        <w:rPr>
          <w:b/>
          <w:noProof/>
        </w:rPr>
        <w:t>13.8</w:t>
      </w:r>
      <w:r w:rsidRPr="009B7C3F">
        <w:rPr>
          <w:b/>
          <w:noProof/>
        </w:rPr>
        <w:tab/>
        <w:t>General</w:t>
      </w:r>
    </w:p>
    <w:p w:rsidR="004F1C4B" w:rsidRPr="009B7C3F" w:rsidRDefault="004F1C4B" w:rsidP="004F1C4B">
      <w:pPr>
        <w:spacing w:before="120"/>
        <w:ind w:left="720"/>
        <w:jc w:val="both"/>
        <w:rPr>
          <w:noProof/>
        </w:rPr>
      </w:pPr>
      <w:r w:rsidRPr="009B7C3F">
        <w:rPr>
          <w:noProof/>
        </w:rPr>
        <w:t>A rubber packing of 3  to 4mm thickness is to be provided between back clamp and the support. The cross arm shall be perpendicular to the line direction and both ends shall be horizontal to the spirit level.</w:t>
      </w:r>
    </w:p>
    <w:p w:rsidR="004F1C4B" w:rsidRPr="009B7C3F" w:rsidRDefault="004F1C4B" w:rsidP="004F1C4B">
      <w:pPr>
        <w:spacing w:before="120"/>
        <w:ind w:left="720"/>
        <w:jc w:val="both"/>
        <w:rPr>
          <w:noProof/>
        </w:rPr>
      </w:pPr>
      <w:r w:rsidRPr="009B7C3F">
        <w:rPr>
          <w:noProof/>
        </w:rPr>
        <w:t xml:space="preserve">The contractor shall submit with his bid full specification the quality of zinc to be used stating its percentage purity and the process of galvanisation adopted by him. </w:t>
      </w:r>
    </w:p>
    <w:p w:rsidR="000675F0" w:rsidRPr="009B7C3F" w:rsidRDefault="000675F0" w:rsidP="004F1C4B">
      <w:pPr>
        <w:spacing w:before="120"/>
        <w:ind w:left="720"/>
        <w:jc w:val="both"/>
        <w:rPr>
          <w:noProof/>
        </w:rPr>
      </w:pPr>
    </w:p>
    <w:p w:rsidR="004F1C4B" w:rsidRPr="009B7C3F" w:rsidRDefault="004F1C4B" w:rsidP="004F1C4B">
      <w:pPr>
        <w:tabs>
          <w:tab w:val="num" w:pos="3240"/>
        </w:tabs>
        <w:spacing w:before="120"/>
        <w:jc w:val="both"/>
        <w:rPr>
          <w:b/>
          <w:noProof/>
        </w:rPr>
      </w:pPr>
      <w:r w:rsidRPr="009B7C3F">
        <w:rPr>
          <w:b/>
          <w:noProof/>
        </w:rPr>
        <w:t>14.       Fixing of Insulators</w:t>
      </w:r>
    </w:p>
    <w:p w:rsidR="004F1C4B" w:rsidRPr="009B7C3F" w:rsidRDefault="004F1C4B" w:rsidP="004F1C4B">
      <w:pPr>
        <w:spacing w:before="120"/>
        <w:ind w:left="720"/>
        <w:jc w:val="both"/>
        <w:rPr>
          <w:noProof/>
        </w:rPr>
      </w:pPr>
      <w:r w:rsidRPr="009B7C3F">
        <w:rPr>
          <w:noProof/>
        </w:rPr>
        <w:t xml:space="preserve">The pins for insulators shall be fixed in the holes provided in the cross arm and the pole top brackets. The hexogonal nut provided to the pin shall be tightened fully. Spring washer shall necessarily be provided to the pins. The insulators shall be mounted in their places over the pins and tightened. Slacken the Pin and align the top groove of the insulator to the conductor direction – Retighten pin. Strain fittings are to be provided at all tension points. One strap of the strain fittings is placed over the cross arm before placing the bolts in the hole of the cross arms. The nut of the straps is so tightened that the strap can move freely in horizontal direction, as this is necessary to fix the strain insulator. The insulators shall be cleaned and examined for defects before fixing. Insulators with cracks or chips shall not be used. Disc insulators are to be used for 11 </w:t>
      </w:r>
      <w:r w:rsidR="005E007E" w:rsidRPr="009B7C3F">
        <w:rPr>
          <w:noProof/>
        </w:rPr>
        <w:t>kV</w:t>
      </w:r>
      <w:r w:rsidRPr="009B7C3F">
        <w:rPr>
          <w:noProof/>
        </w:rPr>
        <w:t xml:space="preserve"> and 33 </w:t>
      </w:r>
      <w:r w:rsidR="005E007E" w:rsidRPr="009B7C3F">
        <w:rPr>
          <w:noProof/>
        </w:rPr>
        <w:t>kV</w:t>
      </w:r>
      <w:r w:rsidRPr="009B7C3F">
        <w:rPr>
          <w:noProof/>
        </w:rPr>
        <w:t xml:space="preserve"> lines and shackle insulaors for LT lines at all tension points. </w:t>
      </w:r>
    </w:p>
    <w:p w:rsidR="004F1C4B" w:rsidRPr="009B7C3F" w:rsidRDefault="004F1C4B" w:rsidP="004F1C4B">
      <w:pPr>
        <w:tabs>
          <w:tab w:val="num" w:pos="3240"/>
        </w:tabs>
        <w:spacing w:before="120"/>
        <w:jc w:val="both"/>
        <w:rPr>
          <w:b/>
          <w:noProof/>
        </w:rPr>
      </w:pPr>
      <w:r w:rsidRPr="009B7C3F">
        <w:rPr>
          <w:b/>
          <w:noProof/>
        </w:rPr>
        <w:t>15.        Stringing of line conductors</w:t>
      </w:r>
    </w:p>
    <w:p w:rsidR="004F1C4B" w:rsidRPr="009B7C3F" w:rsidRDefault="004F1C4B" w:rsidP="004F1C4B">
      <w:pPr>
        <w:ind w:left="720"/>
        <w:jc w:val="both"/>
        <w:rPr>
          <w:noProof/>
        </w:rPr>
      </w:pPr>
      <w:r w:rsidRPr="009B7C3F">
        <w:rPr>
          <w:noProof/>
        </w:rPr>
        <w:t>In conductor erection the main operations are:</w:t>
      </w:r>
    </w:p>
    <w:p w:rsidR="004F1C4B" w:rsidRPr="009B7C3F" w:rsidRDefault="004F1C4B" w:rsidP="004F1C4B">
      <w:pPr>
        <w:tabs>
          <w:tab w:val="num" w:pos="720"/>
        </w:tabs>
        <w:ind w:left="720" w:hanging="720"/>
        <w:jc w:val="both"/>
        <w:rPr>
          <w:noProof/>
        </w:rPr>
      </w:pPr>
      <w:r w:rsidRPr="009B7C3F">
        <w:rPr>
          <w:noProof/>
        </w:rPr>
        <w:tab/>
        <w:t>Transport of conductor drums to work spot</w:t>
      </w:r>
    </w:p>
    <w:p w:rsidR="004F1C4B" w:rsidRPr="009B7C3F" w:rsidRDefault="004F1C4B" w:rsidP="004F1C4B">
      <w:pPr>
        <w:tabs>
          <w:tab w:val="num" w:pos="720"/>
        </w:tabs>
        <w:ind w:left="720" w:hanging="720"/>
        <w:jc w:val="both"/>
        <w:rPr>
          <w:noProof/>
        </w:rPr>
      </w:pPr>
      <w:r w:rsidRPr="009B7C3F">
        <w:rPr>
          <w:noProof/>
        </w:rPr>
        <w:tab/>
        <w:t>Paving off the conductor</w:t>
      </w:r>
    </w:p>
    <w:p w:rsidR="004F1C4B" w:rsidRPr="009B7C3F" w:rsidRDefault="004F1C4B" w:rsidP="004F1C4B">
      <w:pPr>
        <w:tabs>
          <w:tab w:val="num" w:pos="720"/>
        </w:tabs>
        <w:ind w:left="720" w:hanging="720"/>
        <w:jc w:val="both"/>
        <w:rPr>
          <w:noProof/>
        </w:rPr>
      </w:pPr>
      <w:r w:rsidRPr="009B7C3F">
        <w:rPr>
          <w:noProof/>
        </w:rPr>
        <w:tab/>
        <w:t>Jointing of conductors</w:t>
      </w:r>
    </w:p>
    <w:p w:rsidR="004F1C4B" w:rsidRPr="009B7C3F" w:rsidRDefault="004F1C4B" w:rsidP="004F1C4B">
      <w:pPr>
        <w:tabs>
          <w:tab w:val="num" w:pos="720"/>
        </w:tabs>
        <w:ind w:left="720" w:hanging="720"/>
        <w:jc w:val="both"/>
        <w:rPr>
          <w:noProof/>
        </w:rPr>
      </w:pPr>
      <w:r w:rsidRPr="009B7C3F">
        <w:rPr>
          <w:noProof/>
        </w:rPr>
        <w:tab/>
        <w:t>Tensioning and sagging of conductors</w:t>
      </w:r>
    </w:p>
    <w:p w:rsidR="004F1C4B" w:rsidRPr="009B7C3F" w:rsidRDefault="004F1C4B" w:rsidP="004F1C4B">
      <w:pPr>
        <w:tabs>
          <w:tab w:val="num" w:pos="720"/>
        </w:tabs>
        <w:ind w:left="720" w:hanging="720"/>
        <w:jc w:val="both"/>
        <w:rPr>
          <w:noProof/>
        </w:rPr>
      </w:pPr>
      <w:r w:rsidRPr="009B7C3F">
        <w:rPr>
          <w:noProof/>
        </w:rPr>
        <w:tab/>
        <w:t>Fixing of tension clamps, pin binding and jumpering.</w:t>
      </w:r>
    </w:p>
    <w:p w:rsidR="004F1C4B" w:rsidRPr="009B7C3F" w:rsidRDefault="004F1C4B" w:rsidP="004F1C4B">
      <w:pPr>
        <w:spacing w:before="120"/>
        <w:jc w:val="both"/>
        <w:rPr>
          <w:b/>
          <w:noProof/>
        </w:rPr>
      </w:pPr>
      <w:r w:rsidRPr="009B7C3F">
        <w:rPr>
          <w:b/>
          <w:noProof/>
        </w:rPr>
        <w:t>15.1</w:t>
      </w:r>
      <w:r w:rsidRPr="009B7C3F">
        <w:rPr>
          <w:b/>
          <w:noProof/>
        </w:rPr>
        <w:tab/>
        <w:t>Transport of conducotr drums</w:t>
      </w:r>
    </w:p>
    <w:p w:rsidR="004F1C4B" w:rsidRPr="009B7C3F" w:rsidRDefault="004F1C4B" w:rsidP="004F1C4B">
      <w:pPr>
        <w:spacing w:before="120"/>
        <w:ind w:left="720"/>
        <w:jc w:val="both"/>
        <w:rPr>
          <w:noProof/>
        </w:rPr>
      </w:pPr>
      <w:r w:rsidRPr="009B7C3F">
        <w:rPr>
          <w:noProof/>
        </w:rPr>
        <w:t xml:space="preserve">The conductor drums shall be transported to tension point by using motor vehicles. The conductor drums should never be dropped from the vehicles. They are to be unloaded with </w:t>
      </w:r>
      <w:r w:rsidRPr="009B7C3F">
        <w:rPr>
          <w:noProof/>
        </w:rPr>
        <w:lastRenderedPageBreak/>
        <w:t>cranes or by using skids as in the case of loading. In handling transportation and unloading conductor drums shall be protected against injury / damage. If it becomes necessary to roll the drum on the ground for a small distance, it should be slowly rolled in the direction of the arrow marked on the drum.</w:t>
      </w:r>
    </w:p>
    <w:p w:rsidR="004F1C4B" w:rsidRPr="009B7C3F" w:rsidRDefault="004F1C4B" w:rsidP="004F1C4B">
      <w:pPr>
        <w:numPr>
          <w:ilvl w:val="1"/>
          <w:numId w:val="0"/>
        </w:numPr>
        <w:tabs>
          <w:tab w:val="num" w:pos="720"/>
        </w:tabs>
        <w:spacing w:before="120"/>
        <w:ind w:left="720" w:hanging="720"/>
        <w:jc w:val="both"/>
        <w:rPr>
          <w:b/>
          <w:noProof/>
        </w:rPr>
      </w:pPr>
      <w:r w:rsidRPr="009B7C3F">
        <w:rPr>
          <w:b/>
          <w:noProof/>
        </w:rPr>
        <w:t xml:space="preserve">15.2 </w:t>
      </w:r>
      <w:r w:rsidRPr="009B7C3F">
        <w:rPr>
          <w:b/>
          <w:noProof/>
        </w:rPr>
        <w:tab/>
        <w:t>Paving off the conductor</w:t>
      </w:r>
    </w:p>
    <w:p w:rsidR="004F1C4B" w:rsidRPr="009B7C3F" w:rsidRDefault="004F1C4B" w:rsidP="004F1C4B">
      <w:pPr>
        <w:spacing w:before="120"/>
        <w:ind w:left="720"/>
        <w:jc w:val="both"/>
        <w:rPr>
          <w:noProof/>
        </w:rPr>
      </w:pPr>
      <w:r w:rsidRPr="009B7C3F">
        <w:rPr>
          <w:noProof/>
        </w:rPr>
        <w:t xml:space="preserve">The paving off (reeling out) the conductors to be done by pulling the conductors from stationery reels. The reels (drums) are to be raised off the ground and fixed at one end of the tension point. The reels are to be supported in their carriages in such a way that they are free to rotate. The conductors are to be pulled out, there by rotating the reels and unwinding the conductors. </w:t>
      </w:r>
    </w:p>
    <w:p w:rsidR="004F1C4B" w:rsidRPr="009B7C3F" w:rsidRDefault="004F1C4B" w:rsidP="004F1C4B">
      <w:pPr>
        <w:spacing w:before="120"/>
        <w:ind w:left="720"/>
        <w:jc w:val="both"/>
        <w:rPr>
          <w:noProof/>
        </w:rPr>
      </w:pPr>
      <w:r w:rsidRPr="009B7C3F">
        <w:rPr>
          <w:noProof/>
        </w:rPr>
        <w:t>The conductor should never be paved out from a non rotating drum or coil as each turn removed gives the conductor a complete twist which may cause kinks or other damage. While unreeling, the conductor should not rub against any metallic fittings of the pole or ground. As the conductor is paved out it is passed through the gloved hands and examined for defects and damage by feel. When the defect is found, paving out is discontinued and the faulty section is either cut out or repaired.</w:t>
      </w:r>
    </w:p>
    <w:p w:rsidR="004F1C4B" w:rsidRPr="009B7C3F" w:rsidRDefault="004F1C4B" w:rsidP="004F1C4B">
      <w:pPr>
        <w:spacing w:before="120"/>
        <w:ind w:left="720"/>
        <w:jc w:val="both"/>
        <w:rPr>
          <w:noProof/>
        </w:rPr>
      </w:pPr>
      <w:r w:rsidRPr="009B7C3F">
        <w:rPr>
          <w:noProof/>
        </w:rPr>
        <w:t xml:space="preserve">While unreeling, the conductor is to be suspended in air in tension so that it will not touch the ground. The conductor should be passed over the poles on wooden or aluminium snatch pulley blocks provided with low friction bearings. </w:t>
      </w:r>
    </w:p>
    <w:p w:rsidR="004F1C4B" w:rsidRPr="009B7C3F" w:rsidRDefault="004F1C4B" w:rsidP="004F1C4B">
      <w:pPr>
        <w:spacing w:before="120"/>
        <w:ind w:left="720"/>
        <w:jc w:val="both"/>
        <w:rPr>
          <w:noProof/>
        </w:rPr>
      </w:pPr>
      <w:r w:rsidRPr="009B7C3F">
        <w:rPr>
          <w:noProof/>
        </w:rPr>
        <w:t>Each conductor drum is to be supported on a shaft which permits the reel to rotate while wire is being strung. Each reel shaft shall be provided with an external brake band which is adjusted to prevent over running when wire is being unreeled.</w:t>
      </w:r>
    </w:p>
    <w:p w:rsidR="004F1C4B" w:rsidRPr="009B7C3F" w:rsidRDefault="004F1C4B" w:rsidP="004F1C4B">
      <w:pPr>
        <w:spacing w:before="120"/>
        <w:ind w:left="720"/>
        <w:jc w:val="both"/>
        <w:rPr>
          <w:noProof/>
        </w:rPr>
      </w:pPr>
      <w:r w:rsidRPr="009B7C3F">
        <w:rPr>
          <w:noProof/>
        </w:rPr>
        <w:t xml:space="preserve">The work shall be so arranged by the contractor that before the end of the day the conductor shall be raised to a minimum height of 5 meters above the ground, by rough sagging </w:t>
      </w:r>
    </w:p>
    <w:p w:rsidR="004F1C4B" w:rsidRPr="009B7C3F" w:rsidRDefault="004F1C4B" w:rsidP="004F1C4B">
      <w:pPr>
        <w:numPr>
          <w:ilvl w:val="1"/>
          <w:numId w:val="0"/>
        </w:numPr>
        <w:tabs>
          <w:tab w:val="num" w:pos="720"/>
        </w:tabs>
        <w:spacing w:before="120"/>
        <w:ind w:left="720" w:hanging="720"/>
        <w:jc w:val="both"/>
        <w:rPr>
          <w:b/>
          <w:noProof/>
        </w:rPr>
      </w:pPr>
      <w:r w:rsidRPr="009B7C3F">
        <w:rPr>
          <w:b/>
          <w:noProof/>
        </w:rPr>
        <w:t>15.3</w:t>
      </w:r>
      <w:r w:rsidRPr="009B7C3F">
        <w:rPr>
          <w:b/>
          <w:noProof/>
        </w:rPr>
        <w:tab/>
        <w:t>Jointing of conductors</w:t>
      </w:r>
    </w:p>
    <w:p w:rsidR="004F1C4B" w:rsidRPr="009B7C3F" w:rsidRDefault="004F1C4B" w:rsidP="004F1C4B">
      <w:pPr>
        <w:ind w:left="720"/>
        <w:jc w:val="both"/>
        <w:rPr>
          <w:noProof/>
        </w:rPr>
      </w:pPr>
      <w:r w:rsidRPr="009B7C3F">
        <w:rPr>
          <w:noProof/>
        </w:rPr>
        <w:t>After paving off the conductors, mid span jointing of conductors is to be carried out.</w:t>
      </w:r>
    </w:p>
    <w:p w:rsidR="004F1C4B" w:rsidRPr="009B7C3F" w:rsidRDefault="004F1C4B" w:rsidP="004F1C4B">
      <w:pPr>
        <w:ind w:left="720"/>
        <w:jc w:val="both"/>
        <w:rPr>
          <w:noProof/>
        </w:rPr>
      </w:pPr>
      <w:r w:rsidRPr="009B7C3F">
        <w:rPr>
          <w:noProof/>
        </w:rPr>
        <w:t>Care to be taken to see that there shall be no joint nearer than 20 mts distance to the support.</w:t>
      </w:r>
    </w:p>
    <w:p w:rsidR="004F1C4B" w:rsidRPr="009B7C3F" w:rsidRDefault="004F1C4B" w:rsidP="004F1C4B">
      <w:pPr>
        <w:ind w:left="720"/>
        <w:jc w:val="both"/>
        <w:rPr>
          <w:noProof/>
        </w:rPr>
      </w:pPr>
      <w:r w:rsidRPr="009B7C3F">
        <w:rPr>
          <w:noProof/>
        </w:rPr>
        <w:t>It is also to be ensured that there shall be no Joints in the Road Crossing or communication lines crossing spans.</w:t>
      </w:r>
    </w:p>
    <w:p w:rsidR="004F1C4B" w:rsidRPr="009B7C3F" w:rsidRDefault="004F1C4B" w:rsidP="000675F0">
      <w:pPr>
        <w:ind w:left="720"/>
        <w:jc w:val="both"/>
        <w:rPr>
          <w:noProof/>
        </w:rPr>
      </w:pPr>
      <w:r w:rsidRPr="009B7C3F">
        <w:rPr>
          <w:noProof/>
        </w:rPr>
        <w:t>The mid span jointing of conductors shall be carried out by using a Spring Loaded automatic splice for all AAAC Conductors.</w:t>
      </w:r>
    </w:p>
    <w:p w:rsidR="004F1C4B" w:rsidRPr="009B7C3F" w:rsidRDefault="004F1C4B" w:rsidP="004F1C4B">
      <w:pPr>
        <w:spacing w:before="120"/>
        <w:ind w:left="720"/>
        <w:jc w:val="both"/>
        <w:rPr>
          <w:noProof/>
        </w:rPr>
      </w:pPr>
      <w:r w:rsidRPr="009B7C3F">
        <w:rPr>
          <w:noProof/>
        </w:rPr>
        <w:t xml:space="preserve">The Contractor shall provide a method statement detailing the proposed method of Jointing for approval by the Engineer before Jointing, along with manufacturers specification. </w:t>
      </w:r>
    </w:p>
    <w:p w:rsidR="004F1C4B" w:rsidRPr="009B7C3F" w:rsidRDefault="004F1C4B" w:rsidP="004F1C4B">
      <w:pPr>
        <w:pStyle w:val="Heading7"/>
      </w:pPr>
      <w:r w:rsidRPr="009B7C3F">
        <w:t xml:space="preserve">             Precautions to be followed while Jointing</w:t>
      </w:r>
    </w:p>
    <w:p w:rsidR="004F1C4B" w:rsidRPr="009B7C3F" w:rsidRDefault="004F1C4B" w:rsidP="004F1C4B">
      <w:pPr>
        <w:tabs>
          <w:tab w:val="num" w:pos="720"/>
        </w:tabs>
        <w:spacing w:before="120"/>
        <w:ind w:left="720" w:hanging="720"/>
        <w:jc w:val="both"/>
        <w:rPr>
          <w:noProof/>
        </w:rPr>
      </w:pPr>
      <w:r w:rsidRPr="009B7C3F">
        <w:rPr>
          <w:noProof/>
        </w:rPr>
        <w:tab/>
        <w:t>Clean the conductor and sleeve thoroughly to remove the oxides, with a wire brush.</w:t>
      </w:r>
    </w:p>
    <w:p w:rsidR="004F1C4B" w:rsidRPr="009B7C3F" w:rsidRDefault="004F1C4B" w:rsidP="004F1C4B">
      <w:pPr>
        <w:tabs>
          <w:tab w:val="num" w:pos="720"/>
        </w:tabs>
        <w:spacing w:before="120"/>
        <w:ind w:left="720" w:hanging="720"/>
        <w:jc w:val="both"/>
        <w:rPr>
          <w:noProof/>
        </w:rPr>
      </w:pPr>
      <w:r w:rsidRPr="009B7C3F">
        <w:rPr>
          <w:noProof/>
        </w:rPr>
        <w:tab/>
        <w:t>Apply conductor jointing grease to the portion of conductor to be inserted into the joint and repeat the wire brushing through the grease to remove any remaining surface oxide.</w:t>
      </w:r>
    </w:p>
    <w:p w:rsidR="004F1C4B" w:rsidRPr="009B7C3F" w:rsidRDefault="004F1C4B" w:rsidP="004F1C4B">
      <w:pPr>
        <w:tabs>
          <w:tab w:val="num" w:pos="720"/>
        </w:tabs>
        <w:spacing w:before="120"/>
        <w:ind w:left="720" w:hanging="720"/>
        <w:jc w:val="both"/>
        <w:rPr>
          <w:noProof/>
        </w:rPr>
      </w:pPr>
      <w:r w:rsidRPr="009B7C3F">
        <w:rPr>
          <w:noProof/>
        </w:rPr>
        <w:tab/>
        <w:t>Measure and mark the conductor to determine how much must be inserted to reach the center of the splice.</w:t>
      </w:r>
    </w:p>
    <w:p w:rsidR="004F1C4B" w:rsidRPr="009B7C3F" w:rsidRDefault="004F1C4B" w:rsidP="004F1C4B">
      <w:pPr>
        <w:tabs>
          <w:tab w:val="num" w:pos="720"/>
        </w:tabs>
        <w:spacing w:before="120"/>
        <w:ind w:left="720" w:hanging="720"/>
        <w:jc w:val="both"/>
        <w:rPr>
          <w:noProof/>
        </w:rPr>
      </w:pPr>
      <w:r w:rsidRPr="009B7C3F">
        <w:rPr>
          <w:noProof/>
        </w:rPr>
        <w:tab/>
        <w:t>Insert the conductor smoothly to the center stop, referring to the mark to assure complete insertion.</w:t>
      </w:r>
    </w:p>
    <w:p w:rsidR="004F1C4B" w:rsidRPr="009B7C3F" w:rsidRDefault="004F1C4B" w:rsidP="004F1C4B">
      <w:pPr>
        <w:tabs>
          <w:tab w:val="num" w:pos="720"/>
        </w:tabs>
        <w:spacing w:before="120"/>
        <w:ind w:left="720" w:hanging="720"/>
        <w:jc w:val="both"/>
        <w:rPr>
          <w:noProof/>
        </w:rPr>
      </w:pPr>
      <w:r w:rsidRPr="009B7C3F">
        <w:rPr>
          <w:noProof/>
        </w:rPr>
        <w:tab/>
        <w:t>After both ends have been inserted, pull down on the splice to set the Jaws for permanent installation.</w:t>
      </w:r>
    </w:p>
    <w:p w:rsidR="004F1C4B" w:rsidRPr="009B7C3F" w:rsidRDefault="004F1C4B" w:rsidP="004F1C4B">
      <w:pPr>
        <w:tabs>
          <w:tab w:val="num" w:pos="720"/>
        </w:tabs>
        <w:spacing w:before="120"/>
        <w:ind w:left="720" w:hanging="720"/>
        <w:jc w:val="both"/>
        <w:rPr>
          <w:noProof/>
        </w:rPr>
      </w:pPr>
      <w:r w:rsidRPr="009B7C3F">
        <w:rPr>
          <w:noProof/>
        </w:rPr>
        <w:tab/>
        <w:t xml:space="preserve">Ensure that, after Jointing the conductor and splice are in straight alignment. </w:t>
      </w:r>
    </w:p>
    <w:p w:rsidR="004F1C4B" w:rsidRPr="009B7C3F" w:rsidRDefault="004F1C4B" w:rsidP="004F1C4B">
      <w:pPr>
        <w:numPr>
          <w:ilvl w:val="1"/>
          <w:numId w:val="0"/>
        </w:numPr>
        <w:tabs>
          <w:tab w:val="num" w:pos="720"/>
        </w:tabs>
        <w:spacing w:before="120"/>
        <w:ind w:left="720" w:hanging="720"/>
        <w:jc w:val="both"/>
        <w:rPr>
          <w:b/>
          <w:noProof/>
        </w:rPr>
      </w:pPr>
      <w:r w:rsidRPr="009B7C3F">
        <w:rPr>
          <w:b/>
          <w:noProof/>
        </w:rPr>
        <w:lastRenderedPageBreak/>
        <w:t>15.4</w:t>
      </w:r>
      <w:r w:rsidRPr="009B7C3F">
        <w:rPr>
          <w:b/>
          <w:noProof/>
        </w:rPr>
        <w:tab/>
        <w:t>Tensioning and Sagging</w:t>
      </w:r>
    </w:p>
    <w:p w:rsidR="004F1C4B" w:rsidRPr="009B7C3F" w:rsidRDefault="004F1C4B" w:rsidP="004F1C4B">
      <w:pPr>
        <w:spacing w:before="120"/>
        <w:ind w:left="720"/>
        <w:jc w:val="both"/>
        <w:rPr>
          <w:noProof/>
        </w:rPr>
      </w:pPr>
      <w:r w:rsidRPr="009B7C3F">
        <w:rPr>
          <w:noProof/>
        </w:rPr>
        <w:t xml:space="preserve">After paving off and jointing of conductors is completed tensioning operation should be  commenced. The Contractor shall provide a method statement detailing the proposed method of tensioning and sagging for approval by the Engineer before commencing tensioning work. </w:t>
      </w:r>
    </w:p>
    <w:p w:rsidR="004F1C4B" w:rsidRPr="009B7C3F" w:rsidRDefault="004F1C4B" w:rsidP="004F1C4B">
      <w:pPr>
        <w:spacing w:before="120"/>
        <w:ind w:left="720"/>
        <w:rPr>
          <w:noProof/>
        </w:rPr>
      </w:pPr>
      <w:r w:rsidRPr="009B7C3F">
        <w:rPr>
          <w:noProof/>
        </w:rPr>
        <w:t>Conductor to be pre-tensioned for two hoursat the 10</w:t>
      </w:r>
      <w:r w:rsidRPr="009B7C3F">
        <w:rPr>
          <w:noProof/>
          <w:vertAlign w:val="superscript"/>
        </w:rPr>
        <w:t xml:space="preserve">o </w:t>
      </w:r>
      <w:r w:rsidRPr="009B7C3F">
        <w:rPr>
          <w:noProof/>
        </w:rPr>
        <w:t xml:space="preserve">C sag; then increase sag to the rated temperature on that day. </w:t>
      </w:r>
    </w:p>
    <w:p w:rsidR="004F1C4B" w:rsidRPr="009B7C3F" w:rsidRDefault="004F1C4B" w:rsidP="004F1C4B">
      <w:pPr>
        <w:spacing w:before="120"/>
        <w:ind w:left="720"/>
        <w:rPr>
          <w:b/>
          <w:noProof/>
        </w:rPr>
      </w:pPr>
      <w:r w:rsidRPr="009B7C3F">
        <w:rPr>
          <w:b/>
          <w:noProof/>
        </w:rPr>
        <w:t>For the guidence of the Engineer</w:t>
      </w:r>
    </w:p>
    <w:p w:rsidR="004F1C4B" w:rsidRPr="009B7C3F" w:rsidRDefault="004F1C4B" w:rsidP="004F1C4B">
      <w:pPr>
        <w:spacing w:before="120"/>
        <w:ind w:left="720"/>
        <w:jc w:val="both"/>
        <w:rPr>
          <w:b/>
          <w:noProof/>
        </w:rPr>
      </w:pPr>
      <w:r w:rsidRPr="009B7C3F">
        <w:rPr>
          <w:b/>
          <w:noProof/>
        </w:rPr>
        <w:t>Procedure for tensioning and sagging</w:t>
      </w:r>
    </w:p>
    <w:p w:rsidR="004F1C4B" w:rsidRPr="009B7C3F" w:rsidRDefault="004F1C4B" w:rsidP="004F1C4B">
      <w:pPr>
        <w:spacing w:before="120"/>
        <w:ind w:left="720"/>
        <w:jc w:val="both"/>
        <w:rPr>
          <w:noProof/>
        </w:rPr>
      </w:pPr>
      <w:r w:rsidRPr="009B7C3F">
        <w:rPr>
          <w:noProof/>
        </w:rPr>
        <w:t xml:space="preserve">First step is to connect one end of the conductor at one end of the tension point (Fixed end) firmly by fixing the tension insulators and tension metal parts as per the standards. Care should be taken kto see that sufficient conductor is left for jumpering. Temporary guys have to be provided for both the anchoring supports in the section. Aluminium tape to be wrapped over conductor at the tension metal parts for proper grip. </w:t>
      </w:r>
    </w:p>
    <w:p w:rsidR="004F1C4B" w:rsidRPr="009B7C3F" w:rsidRDefault="004F1C4B" w:rsidP="004F1C4B">
      <w:pPr>
        <w:spacing w:before="120"/>
        <w:ind w:left="720"/>
        <w:jc w:val="both"/>
        <w:rPr>
          <w:noProof/>
        </w:rPr>
      </w:pPr>
      <w:r w:rsidRPr="009B7C3F">
        <w:rPr>
          <w:noProof/>
        </w:rPr>
        <w:t>As the conductors are reeled out they are hoisted upto the cross arm. This may be done by means of a hand line. Since the cross arms are steel, the conductor should not be allowed to rest on the cross arm, since the conductor would get damaged when drawn over the cross arms during the unreeling and tightening process. Hence the  conductors should always be hung in snatch blocks.</w:t>
      </w:r>
    </w:p>
    <w:p w:rsidR="004F1C4B" w:rsidRPr="009B7C3F" w:rsidRDefault="004F1C4B" w:rsidP="004F1C4B">
      <w:pPr>
        <w:spacing w:before="120"/>
        <w:ind w:left="720"/>
        <w:jc w:val="both"/>
        <w:rPr>
          <w:noProof/>
        </w:rPr>
      </w:pPr>
      <w:r w:rsidRPr="009B7C3F">
        <w:rPr>
          <w:noProof/>
        </w:rPr>
        <w:t xml:space="preserve">A snatch block is a single sheave block so arranged that it opens on as one side there by permitting the conductors to be inserted or removed. The snatch block also aids the conductor in taking a uniform tension through out its length when the conductor is pulled up. </w:t>
      </w:r>
    </w:p>
    <w:p w:rsidR="004F1C4B" w:rsidRPr="009B7C3F" w:rsidRDefault="004F1C4B" w:rsidP="004F1C4B">
      <w:pPr>
        <w:spacing w:before="120"/>
        <w:ind w:left="720"/>
        <w:jc w:val="both"/>
        <w:rPr>
          <w:noProof/>
        </w:rPr>
      </w:pPr>
      <w:r w:rsidRPr="009B7C3F">
        <w:rPr>
          <w:noProof/>
        </w:rPr>
        <w:t>When the conductors are hoisted in their place they are ready to be pulled up. To carry out this operation a come a long clamp is to be fastened to the other end of the line conductor.</w:t>
      </w:r>
    </w:p>
    <w:p w:rsidR="004F1C4B" w:rsidRPr="009B7C3F" w:rsidRDefault="004F1C4B" w:rsidP="004F1C4B">
      <w:pPr>
        <w:spacing w:before="120"/>
        <w:ind w:left="720"/>
        <w:jc w:val="both"/>
        <w:rPr>
          <w:noProof/>
        </w:rPr>
      </w:pPr>
      <w:r w:rsidRPr="009B7C3F">
        <w:rPr>
          <w:noProof/>
        </w:rPr>
        <w:t>The conductor may be pulled from the ground by using manilla rope for initial tensioning and tirfor or chain pulley block or any other pulling and lifting machine of sufficient safe working load for final tensioning. It is better, easier and faster to pull from the ground, since the chain block or tirfor can be operated more easily on the ground than on the pole.</w:t>
      </w:r>
    </w:p>
    <w:p w:rsidR="004F1C4B" w:rsidRPr="009B7C3F" w:rsidRDefault="004F1C4B" w:rsidP="004F1C4B">
      <w:pPr>
        <w:spacing w:before="120"/>
        <w:ind w:left="720"/>
        <w:jc w:val="both"/>
        <w:rPr>
          <w:noProof/>
        </w:rPr>
      </w:pPr>
      <w:r w:rsidRPr="009B7C3F">
        <w:rPr>
          <w:noProof/>
        </w:rPr>
        <w:t>Care should be taken in pullying up that splices and sleeves donot catch in the sleeves of snatch blocks. Any catch of this sort may prevent the conductor from coming up as it should .</w:t>
      </w:r>
    </w:p>
    <w:p w:rsidR="004F1C4B" w:rsidRPr="009B7C3F" w:rsidRDefault="004F1C4B" w:rsidP="004F1C4B">
      <w:pPr>
        <w:spacing w:before="120"/>
        <w:ind w:left="720"/>
        <w:jc w:val="both"/>
        <w:rPr>
          <w:noProof/>
        </w:rPr>
      </w:pPr>
      <w:r w:rsidRPr="009B7C3F">
        <w:rPr>
          <w:noProof/>
        </w:rPr>
        <w:t>At tensioning end, one of the conductors is to be pulled manually upto a certain point and then come a long clamp is fixed to the conductor to be tensioned. The grip of the come a long clamp is attached to the pull lift machine and gradually tensioned.</w:t>
      </w:r>
    </w:p>
    <w:p w:rsidR="004F1C4B" w:rsidRPr="009B7C3F" w:rsidRDefault="004F1C4B" w:rsidP="004F1C4B">
      <w:pPr>
        <w:spacing w:before="120"/>
        <w:ind w:left="720"/>
        <w:jc w:val="both"/>
        <w:rPr>
          <w:noProof/>
        </w:rPr>
      </w:pPr>
      <w:r w:rsidRPr="009B7C3F">
        <w:rPr>
          <w:noProof/>
        </w:rPr>
        <w:t>Immediately after pulling the tension is some what greater near the pulling end than it is at the fixed end. Hence the conductor should be pulled up to pretension (10</w:t>
      </w:r>
      <w:r w:rsidRPr="009B7C3F">
        <w:rPr>
          <w:noProof/>
          <w:vertAlign w:val="superscript"/>
        </w:rPr>
        <w:t>o</w:t>
      </w:r>
      <w:r w:rsidRPr="009B7C3F">
        <w:rPr>
          <w:noProof/>
        </w:rPr>
        <w:t xml:space="preserve"> C) and allowed to settle for 2–3 hours, otherwise the sag will not be uniform. Also the conductors will be too tight near the pulling end and too loose near the fixed end. If they should be tied in this condition, it should place an unbalanced strian on the poles, cross arms, pin insulators, tie wires and conductors, which might lead to ultimate failure. </w:t>
      </w:r>
    </w:p>
    <w:p w:rsidR="004F1C4B" w:rsidRPr="009B7C3F" w:rsidRDefault="004F1C4B" w:rsidP="004F1C4B">
      <w:pPr>
        <w:spacing w:before="120"/>
        <w:ind w:left="720"/>
        <w:jc w:val="both"/>
        <w:rPr>
          <w:noProof/>
        </w:rPr>
      </w:pPr>
      <w:r w:rsidRPr="009B7C3F">
        <w:rPr>
          <w:noProof/>
        </w:rPr>
        <w:t xml:space="preserve">The initial stress of the conductor also has to be taken out in order to avoid the gradual increase in sag, due to setting down of the individual wire. This may be done by pulling up the conductor to a tension a little above the theoretical tension for the prevailing temperature and fixed up at that tension with a corresponding reduced sag. After certain time the conductor will settle down to the corect sag and tension. A tension of six to seven percent more than the theoretical value mentioned in the sag tables needs to be given. </w:t>
      </w:r>
    </w:p>
    <w:p w:rsidR="004F1C4B" w:rsidRPr="009B7C3F" w:rsidRDefault="004F1C4B" w:rsidP="004F1C4B">
      <w:pPr>
        <w:spacing w:before="120"/>
        <w:ind w:left="720"/>
        <w:jc w:val="both"/>
        <w:rPr>
          <w:noProof/>
        </w:rPr>
      </w:pPr>
      <w:r w:rsidRPr="009B7C3F">
        <w:rPr>
          <w:noProof/>
        </w:rPr>
        <w:t xml:space="preserve">Final tensioning and sagging shall be in accordance with the sag and tension chart of the </w:t>
      </w:r>
      <w:r w:rsidRPr="009B7C3F">
        <w:rPr>
          <w:noProof/>
        </w:rPr>
        <w:lastRenderedPageBreak/>
        <w:t xml:space="preserve">particular conductor used. </w:t>
      </w:r>
    </w:p>
    <w:p w:rsidR="004F1C4B" w:rsidRPr="009B7C3F" w:rsidRDefault="004F1C4B" w:rsidP="004F1C4B">
      <w:pPr>
        <w:spacing w:before="120"/>
        <w:ind w:left="720"/>
        <w:jc w:val="both"/>
        <w:rPr>
          <w:noProof/>
        </w:rPr>
      </w:pPr>
      <w:r w:rsidRPr="009B7C3F">
        <w:rPr>
          <w:noProof/>
        </w:rPr>
        <w:t xml:space="preserve">It shall be ensured that </w:t>
      </w:r>
    </w:p>
    <w:p w:rsidR="004F1C4B" w:rsidRPr="009B7C3F" w:rsidRDefault="004F1C4B" w:rsidP="004F1C4B">
      <w:pPr>
        <w:tabs>
          <w:tab w:val="num" w:pos="1440"/>
        </w:tabs>
        <w:spacing w:before="120"/>
        <w:ind w:left="720"/>
        <w:jc w:val="both"/>
        <w:rPr>
          <w:noProof/>
        </w:rPr>
      </w:pPr>
      <w:r w:rsidRPr="009B7C3F">
        <w:rPr>
          <w:noProof/>
        </w:rPr>
        <w:t>Maximum Tension at 0</w:t>
      </w:r>
      <w:r w:rsidRPr="009B7C3F">
        <w:rPr>
          <w:noProof/>
          <w:vertAlign w:val="superscript"/>
        </w:rPr>
        <w:t>o</w:t>
      </w:r>
      <w:r w:rsidRPr="009B7C3F">
        <w:rPr>
          <w:noProof/>
        </w:rPr>
        <w:t xml:space="preserve">C with maximum wind pressure and no ice loading not to exceed 50% of the ultimate strength. </w:t>
      </w:r>
    </w:p>
    <w:p w:rsidR="004F1C4B" w:rsidRPr="009B7C3F" w:rsidRDefault="004F1C4B" w:rsidP="004F1C4B">
      <w:pPr>
        <w:tabs>
          <w:tab w:val="num" w:pos="1440"/>
        </w:tabs>
        <w:spacing w:before="120"/>
        <w:ind w:left="720"/>
        <w:jc w:val="both"/>
        <w:rPr>
          <w:noProof/>
        </w:rPr>
      </w:pPr>
      <w:r w:rsidRPr="009B7C3F">
        <w:rPr>
          <w:noProof/>
        </w:rPr>
        <w:t>Tension at 32.2</w:t>
      </w:r>
      <w:r w:rsidRPr="009B7C3F">
        <w:rPr>
          <w:noProof/>
          <w:vertAlign w:val="superscript"/>
        </w:rPr>
        <w:t>o</w:t>
      </w:r>
      <w:r w:rsidRPr="009B7C3F">
        <w:rPr>
          <w:noProof/>
        </w:rPr>
        <w:t>C (90</w:t>
      </w:r>
      <w:r w:rsidRPr="009B7C3F">
        <w:rPr>
          <w:noProof/>
          <w:vertAlign w:val="superscript"/>
        </w:rPr>
        <w:t>o</w:t>
      </w:r>
      <w:r w:rsidRPr="009B7C3F">
        <w:rPr>
          <w:noProof/>
        </w:rPr>
        <w:t>F) and still air not to exceed 25% of the ultimate strength.</w:t>
      </w:r>
    </w:p>
    <w:p w:rsidR="004F1C4B" w:rsidRPr="009B7C3F" w:rsidRDefault="004F1C4B" w:rsidP="004F1C4B">
      <w:pPr>
        <w:spacing w:before="120"/>
        <w:ind w:left="720"/>
        <w:jc w:val="both"/>
        <w:rPr>
          <w:noProof/>
        </w:rPr>
      </w:pPr>
      <w:r w:rsidRPr="009B7C3F">
        <w:rPr>
          <w:noProof/>
        </w:rPr>
        <w:t>The sag should be adjusted in middle span in short sections of line of about five to six spans and at two spans in other sections. Even when the sheaves are used it may be necessary to bounce the conductor at intermediate points with a handline in order to equalise the tension in the various spans. Soaping the conductor grooves at the supports so that the conductor will slide more freely may also be resorted to.</w:t>
      </w:r>
    </w:p>
    <w:p w:rsidR="004F1C4B" w:rsidRPr="009B7C3F" w:rsidRDefault="004F1C4B" w:rsidP="004F1C4B">
      <w:pPr>
        <w:numPr>
          <w:ilvl w:val="1"/>
          <w:numId w:val="0"/>
        </w:numPr>
        <w:tabs>
          <w:tab w:val="num" w:pos="720"/>
        </w:tabs>
        <w:spacing w:before="120"/>
        <w:ind w:left="720" w:hanging="720"/>
        <w:jc w:val="both"/>
        <w:rPr>
          <w:b/>
          <w:noProof/>
        </w:rPr>
      </w:pPr>
      <w:r w:rsidRPr="009B7C3F">
        <w:rPr>
          <w:b/>
          <w:noProof/>
        </w:rPr>
        <w:tab/>
        <w:t>Method of Measuring sag</w:t>
      </w:r>
    </w:p>
    <w:p w:rsidR="004F1C4B" w:rsidRPr="009B7C3F" w:rsidRDefault="004F1C4B" w:rsidP="004F1C4B">
      <w:pPr>
        <w:spacing w:before="120"/>
        <w:ind w:left="720"/>
        <w:jc w:val="both"/>
        <w:rPr>
          <w:noProof/>
        </w:rPr>
      </w:pPr>
      <w:r w:rsidRPr="009B7C3F">
        <w:rPr>
          <w:noProof/>
        </w:rPr>
        <w:t>Sagging can be accomplished by sighting. In sighting for sag it is well to select a span near the middle of the length pulled up, which is of similar length to the basic / ruling span. Measurement is by use of targets placed on the poles below the cross arm. The targets may be light strip of wood clamped to the pole at a distance equal to the sag below the conductor when the conductor is placed in snatch block. The line man sees the sag from the next pole. The tension of the conductor is then reduced or increased until, the lowest part of the conductor in the span coincides with the lineman line of sight.</w:t>
      </w:r>
    </w:p>
    <w:p w:rsidR="004F1C4B" w:rsidRPr="009B7C3F" w:rsidRDefault="004F1C4B" w:rsidP="004F1C4B">
      <w:pPr>
        <w:spacing w:before="120"/>
        <w:ind w:left="720"/>
        <w:jc w:val="both"/>
        <w:rPr>
          <w:noProof/>
        </w:rPr>
      </w:pPr>
      <w:r w:rsidRPr="009B7C3F">
        <w:rPr>
          <w:noProof/>
        </w:rPr>
        <w:t>In lengthy sections more than six spans, sag shall be checked in two spans.</w:t>
      </w:r>
    </w:p>
    <w:p w:rsidR="004F1C4B" w:rsidRPr="009B7C3F" w:rsidRDefault="004F1C4B" w:rsidP="004F1C4B">
      <w:pPr>
        <w:numPr>
          <w:ilvl w:val="1"/>
          <w:numId w:val="0"/>
        </w:numPr>
        <w:tabs>
          <w:tab w:val="num" w:pos="720"/>
        </w:tabs>
        <w:spacing w:before="120"/>
        <w:ind w:left="720" w:hanging="720"/>
        <w:jc w:val="both"/>
        <w:rPr>
          <w:b/>
          <w:noProof/>
        </w:rPr>
      </w:pPr>
      <w:r w:rsidRPr="009B7C3F">
        <w:rPr>
          <w:b/>
          <w:noProof/>
        </w:rPr>
        <w:t>15.5</w:t>
      </w:r>
      <w:r w:rsidRPr="009B7C3F">
        <w:rPr>
          <w:b/>
          <w:noProof/>
        </w:rPr>
        <w:tab/>
        <w:t>Fixing of conductor to the support</w:t>
      </w:r>
    </w:p>
    <w:p w:rsidR="004F1C4B" w:rsidRPr="009B7C3F" w:rsidRDefault="004F1C4B" w:rsidP="004F1C4B">
      <w:pPr>
        <w:pStyle w:val="BodyTextIndent"/>
        <w:spacing w:line="240" w:lineRule="auto"/>
        <w:ind w:left="907" w:firstLine="0"/>
        <w:rPr>
          <w:noProof/>
        </w:rPr>
      </w:pPr>
      <w:r w:rsidRPr="009B7C3F">
        <w:rPr>
          <w:noProof/>
        </w:rPr>
        <w:t>The Contractor shall provide a method statement detailing the proposed method of fixing the conductors to the support after tensioning to the desired sagging is done for the approval by the Engineer.</w:t>
      </w:r>
    </w:p>
    <w:p w:rsidR="004F1C4B" w:rsidRPr="009B7C3F" w:rsidRDefault="004F1C4B" w:rsidP="004F1C4B">
      <w:pPr>
        <w:pStyle w:val="BodyTextIndent"/>
        <w:spacing w:line="240" w:lineRule="auto"/>
        <w:ind w:left="907" w:firstLine="0"/>
        <w:rPr>
          <w:noProof/>
        </w:rPr>
      </w:pPr>
      <w:r w:rsidRPr="009B7C3F">
        <w:rPr>
          <w:noProof/>
        </w:rPr>
        <w:t xml:space="preserve"> </w:t>
      </w:r>
    </w:p>
    <w:p w:rsidR="004F1C4B" w:rsidRPr="009B7C3F" w:rsidRDefault="004F1C4B" w:rsidP="004F1C4B">
      <w:pPr>
        <w:pStyle w:val="BodyTextIndent"/>
        <w:spacing w:line="240" w:lineRule="auto"/>
        <w:ind w:left="907" w:firstLine="0"/>
        <w:rPr>
          <w:noProof/>
        </w:rPr>
      </w:pPr>
      <w:r w:rsidRPr="009B7C3F">
        <w:rPr>
          <w:noProof/>
        </w:rPr>
        <w:t>Traditional wrapped terminations may be used to terminate LT Conductors.</w:t>
      </w:r>
    </w:p>
    <w:p w:rsidR="004F1C4B" w:rsidRPr="009B7C3F" w:rsidRDefault="004F1C4B" w:rsidP="004F1C4B">
      <w:pPr>
        <w:pStyle w:val="BodyTextIndent"/>
        <w:spacing w:line="240" w:lineRule="auto"/>
        <w:ind w:left="907" w:firstLine="0"/>
        <w:rPr>
          <w:noProof/>
        </w:rPr>
      </w:pPr>
    </w:p>
    <w:p w:rsidR="004F1C4B" w:rsidRPr="009B7C3F" w:rsidRDefault="004F1C4B" w:rsidP="004F1C4B">
      <w:pPr>
        <w:pStyle w:val="BodyTextIndent"/>
        <w:spacing w:line="240" w:lineRule="auto"/>
        <w:ind w:left="907" w:firstLine="0"/>
        <w:rPr>
          <w:noProof/>
        </w:rPr>
      </w:pPr>
      <w:r w:rsidRPr="009B7C3F">
        <w:rPr>
          <w:noProof/>
        </w:rPr>
        <w:t xml:space="preserve">Three bolt Anchor clamps shall be used for termination of HT lines upto   80 Sq mm conductor size and four bolt Anchor clamps shall be used for 100 Sqmm and above sizes. </w:t>
      </w:r>
    </w:p>
    <w:p w:rsidR="004F1C4B" w:rsidRPr="009B7C3F" w:rsidRDefault="004F1C4B" w:rsidP="004F1C4B">
      <w:pPr>
        <w:pStyle w:val="BodyTextIndent"/>
        <w:spacing w:line="240" w:lineRule="auto"/>
        <w:ind w:left="907" w:firstLine="0"/>
        <w:rPr>
          <w:noProof/>
        </w:rPr>
      </w:pPr>
    </w:p>
    <w:p w:rsidR="004F1C4B" w:rsidRPr="009B7C3F" w:rsidRDefault="004F1C4B" w:rsidP="004F1C4B">
      <w:pPr>
        <w:pStyle w:val="BodyTextIndent"/>
        <w:spacing w:line="240" w:lineRule="auto"/>
        <w:ind w:left="907" w:firstLine="0"/>
        <w:rPr>
          <w:noProof/>
        </w:rPr>
      </w:pPr>
      <w:r w:rsidRPr="009B7C3F">
        <w:rPr>
          <w:noProof/>
        </w:rPr>
        <w:t>For the guidance of the Engineer normal procedure is mentioned below:</w:t>
      </w:r>
    </w:p>
    <w:p w:rsidR="004F1C4B" w:rsidRPr="009B7C3F" w:rsidRDefault="004F1C4B" w:rsidP="004F1C4B">
      <w:pPr>
        <w:spacing w:before="120"/>
        <w:ind w:left="720"/>
        <w:jc w:val="both"/>
        <w:rPr>
          <w:noProof/>
        </w:rPr>
      </w:pPr>
      <w:r w:rsidRPr="009B7C3F">
        <w:rPr>
          <w:noProof/>
        </w:rPr>
        <w:t>When sagging is completed, the tension clamps shall be fixed. The clamp can be fitted on the conductor without releasing the tension. A mark is made on the conductor with PVC steel grip tape at a distance from the cross arms equal to the length of complete strain insulator assembly. Before the insulator set is raised to position all nuts should be free. A come-a-long clamp is placed on the conductor beyond the conductor clamp and attached to the pulling unit. The conductor is pulled in sufficiently to allow the insulator assembly to be fitted to the clamp. After the conductor is clamped to the insulator assembly, the tension may be released gradually. If the tension is released with a jerk, an abnormal stress may be transferred to conductor and support, which may result in the failure of the cross arms, stay or pole in some cases.</w:t>
      </w:r>
    </w:p>
    <w:p w:rsidR="004F1C4B" w:rsidRPr="009B7C3F" w:rsidRDefault="004F1C4B" w:rsidP="004F1C4B">
      <w:pPr>
        <w:spacing w:before="120"/>
        <w:ind w:left="720"/>
        <w:jc w:val="both"/>
        <w:rPr>
          <w:noProof/>
        </w:rPr>
      </w:pPr>
      <w:r w:rsidRPr="009B7C3F">
        <w:rPr>
          <w:noProof/>
        </w:rPr>
        <w:t>After stringing is completed, all poles, cross arms, insulators, fittings conductor joints etc are to be checked up to ensure that there have been no deformities etc.</w:t>
      </w:r>
    </w:p>
    <w:p w:rsidR="004F1C4B" w:rsidRPr="009B7C3F" w:rsidRDefault="004F1C4B" w:rsidP="004F1C4B">
      <w:pPr>
        <w:spacing w:before="120"/>
        <w:ind w:left="720"/>
        <w:jc w:val="both"/>
        <w:rPr>
          <w:noProof/>
        </w:rPr>
      </w:pPr>
      <w:r w:rsidRPr="009B7C3F">
        <w:rPr>
          <w:noProof/>
        </w:rPr>
        <w:t xml:space="preserve">The temporary guys provided at the anchoring supports may be removed . </w:t>
      </w:r>
    </w:p>
    <w:p w:rsidR="004F1C4B" w:rsidRPr="009B7C3F" w:rsidRDefault="004F1C4B" w:rsidP="004F1C4B">
      <w:pPr>
        <w:spacing w:before="120"/>
        <w:ind w:left="720"/>
        <w:jc w:val="both"/>
        <w:rPr>
          <w:noProof/>
        </w:rPr>
      </w:pPr>
      <w:r w:rsidRPr="009B7C3F">
        <w:rPr>
          <w:noProof/>
        </w:rPr>
        <w:t>The excess conductor is to be cut by leaving sufficient length for jumpering. The ends of the conductor shall be taped properly before cutting.</w:t>
      </w:r>
    </w:p>
    <w:p w:rsidR="004F1C4B" w:rsidRPr="009B7C3F" w:rsidRDefault="004F1C4B" w:rsidP="004F1C4B">
      <w:pPr>
        <w:spacing w:before="120"/>
        <w:ind w:left="720"/>
        <w:jc w:val="both"/>
        <w:rPr>
          <w:noProof/>
        </w:rPr>
      </w:pPr>
      <w:r w:rsidRPr="009B7C3F">
        <w:rPr>
          <w:noProof/>
        </w:rPr>
        <w:t xml:space="preserve">Once again it shall be checked and ensured that sag is uniform through out the length and sufficient ground clerances are maintained as per IE rules. </w:t>
      </w:r>
    </w:p>
    <w:p w:rsidR="004F1C4B" w:rsidRPr="009B7C3F" w:rsidRDefault="004F1C4B" w:rsidP="004F1C4B">
      <w:pPr>
        <w:numPr>
          <w:ilvl w:val="1"/>
          <w:numId w:val="0"/>
        </w:numPr>
        <w:tabs>
          <w:tab w:val="num" w:pos="720"/>
        </w:tabs>
        <w:spacing w:before="120"/>
        <w:ind w:left="720" w:hanging="720"/>
        <w:jc w:val="both"/>
        <w:rPr>
          <w:b/>
          <w:noProof/>
        </w:rPr>
      </w:pPr>
      <w:r w:rsidRPr="009B7C3F">
        <w:rPr>
          <w:b/>
          <w:noProof/>
        </w:rPr>
        <w:t>15.6</w:t>
      </w:r>
      <w:r w:rsidRPr="009B7C3F">
        <w:rPr>
          <w:b/>
          <w:noProof/>
        </w:rPr>
        <w:tab/>
        <w:t>Tying of conductor on pin insulators</w:t>
      </w:r>
    </w:p>
    <w:p w:rsidR="004F1C4B" w:rsidRPr="009B7C3F" w:rsidRDefault="004F1C4B" w:rsidP="004F1C4B">
      <w:pPr>
        <w:pStyle w:val="BodyTextIndent"/>
        <w:spacing w:line="240" w:lineRule="auto"/>
        <w:ind w:left="720" w:firstLine="0"/>
        <w:rPr>
          <w:noProof/>
        </w:rPr>
      </w:pPr>
      <w:r w:rsidRPr="009B7C3F">
        <w:rPr>
          <w:noProof/>
        </w:rPr>
        <w:lastRenderedPageBreak/>
        <w:t>Helically formed ties conforming to IS : 12048 – 1987 shall be used for securing the conductor on Pin insulator. These ties shall be of a material compatable with the conductor material and dimentions suitable for conductor size.</w:t>
      </w:r>
    </w:p>
    <w:p w:rsidR="004F1C4B" w:rsidRPr="009B7C3F" w:rsidRDefault="004F1C4B" w:rsidP="004F1C4B">
      <w:pPr>
        <w:pStyle w:val="BodyTextIndent"/>
        <w:spacing w:line="240" w:lineRule="auto"/>
        <w:ind w:left="720" w:firstLine="0"/>
        <w:rPr>
          <w:noProof/>
          <w:sz w:val="18"/>
        </w:rPr>
      </w:pPr>
    </w:p>
    <w:p w:rsidR="004F1C4B" w:rsidRPr="009B7C3F" w:rsidRDefault="004F1C4B" w:rsidP="004F1C4B">
      <w:pPr>
        <w:pStyle w:val="BodyTextIndent"/>
        <w:spacing w:line="240" w:lineRule="auto"/>
        <w:ind w:firstLine="0"/>
        <w:rPr>
          <w:noProof/>
        </w:rPr>
      </w:pPr>
      <w:r w:rsidRPr="009B7C3F">
        <w:rPr>
          <w:b/>
          <w:noProof/>
        </w:rPr>
        <w:t>Elastomer</w:t>
      </w:r>
      <w:r w:rsidRPr="009B7C3F">
        <w:rPr>
          <w:noProof/>
        </w:rPr>
        <w:t xml:space="preserve"> tie pad for insulator shall be used with the formed ties to avoid abrasion of the conductor and to prevent conductor coming into direct contact with the insulator. </w:t>
      </w:r>
    </w:p>
    <w:p w:rsidR="004F1C4B" w:rsidRPr="009B7C3F" w:rsidRDefault="004F1C4B" w:rsidP="004F1C4B">
      <w:pPr>
        <w:pStyle w:val="BodyTextIndent"/>
        <w:spacing w:line="240" w:lineRule="auto"/>
        <w:ind w:firstLine="0"/>
        <w:rPr>
          <w:noProof/>
        </w:rPr>
      </w:pPr>
      <w:r w:rsidRPr="009B7C3F">
        <w:rPr>
          <w:noProof/>
        </w:rPr>
        <w:t xml:space="preserve">The Contractor shall provide a method statement detailing the method of pin binding for approval by the Engineer, along with manufacturers specifications. </w:t>
      </w:r>
    </w:p>
    <w:p w:rsidR="004F1C4B" w:rsidRPr="009B7C3F" w:rsidRDefault="004F1C4B" w:rsidP="004F1C4B">
      <w:pPr>
        <w:pStyle w:val="BodyTextIndent"/>
        <w:spacing w:line="240" w:lineRule="auto"/>
        <w:ind w:firstLine="0"/>
        <w:rPr>
          <w:noProof/>
        </w:rPr>
      </w:pPr>
    </w:p>
    <w:p w:rsidR="004F1C4B" w:rsidRPr="009B7C3F" w:rsidRDefault="004F1C4B" w:rsidP="004F1C4B">
      <w:pPr>
        <w:pStyle w:val="Heading7"/>
        <w:ind w:left="1296" w:hanging="1296"/>
      </w:pPr>
      <w:r w:rsidRPr="009B7C3F">
        <w:t>Precautions</w:t>
      </w:r>
    </w:p>
    <w:p w:rsidR="004F1C4B" w:rsidRPr="009B7C3F" w:rsidRDefault="004F1C4B" w:rsidP="004F1C4B">
      <w:pPr>
        <w:pStyle w:val="BodyTextIndent"/>
        <w:tabs>
          <w:tab w:val="num" w:pos="720"/>
        </w:tabs>
        <w:spacing w:line="240" w:lineRule="auto"/>
        <w:ind w:firstLine="0"/>
        <w:rPr>
          <w:noProof/>
        </w:rPr>
      </w:pPr>
      <w:r w:rsidRPr="009B7C3F">
        <w:rPr>
          <w:noProof/>
        </w:rPr>
        <w:tab/>
        <w:t xml:space="preserve">Helical formed ties are precision devices which should be handled carefully to prevent distortion or damage. </w:t>
      </w:r>
    </w:p>
    <w:p w:rsidR="004F1C4B" w:rsidRPr="009B7C3F" w:rsidRDefault="004F1C4B" w:rsidP="004F1C4B">
      <w:pPr>
        <w:pStyle w:val="BodyTextIndent"/>
        <w:tabs>
          <w:tab w:val="num" w:pos="720"/>
        </w:tabs>
        <w:spacing w:line="240" w:lineRule="auto"/>
        <w:ind w:firstLine="0"/>
        <w:rPr>
          <w:noProof/>
          <w:sz w:val="16"/>
        </w:rPr>
      </w:pPr>
    </w:p>
    <w:p w:rsidR="004F1C4B" w:rsidRPr="009B7C3F" w:rsidRDefault="004F1C4B" w:rsidP="004F1C4B">
      <w:pPr>
        <w:tabs>
          <w:tab w:val="num" w:pos="720"/>
        </w:tabs>
        <w:ind w:left="720" w:hanging="720"/>
        <w:jc w:val="both"/>
        <w:rPr>
          <w:noProof/>
        </w:rPr>
      </w:pPr>
      <w:r w:rsidRPr="009B7C3F">
        <w:rPr>
          <w:noProof/>
        </w:rPr>
        <w:tab/>
        <w:t>Ties should be stored in cartons under cover preferably shelf storage – until used.</w:t>
      </w:r>
    </w:p>
    <w:p w:rsidR="004F1C4B" w:rsidRPr="009B7C3F" w:rsidRDefault="004F1C4B" w:rsidP="004F1C4B">
      <w:pPr>
        <w:ind w:firstLine="720"/>
        <w:jc w:val="both"/>
        <w:rPr>
          <w:b/>
          <w:noProof/>
        </w:rPr>
      </w:pPr>
      <w:r w:rsidRPr="009B7C3F">
        <w:rPr>
          <w:noProof/>
        </w:rPr>
        <w:t>1.</w:t>
      </w:r>
      <w:r w:rsidRPr="009B7C3F">
        <w:rPr>
          <w:noProof/>
        </w:rPr>
        <w:tab/>
        <w:t>Helical formed ties should be used.</w:t>
      </w:r>
    </w:p>
    <w:p w:rsidR="004F1C4B" w:rsidRPr="009B7C3F" w:rsidRDefault="004F1C4B" w:rsidP="004F1C4B">
      <w:pPr>
        <w:ind w:firstLine="720"/>
        <w:jc w:val="both"/>
        <w:rPr>
          <w:noProof/>
        </w:rPr>
      </w:pPr>
      <w:r w:rsidRPr="009B7C3F">
        <w:rPr>
          <w:noProof/>
        </w:rPr>
        <w:t>2.</w:t>
      </w:r>
      <w:r w:rsidRPr="009B7C3F">
        <w:rPr>
          <w:noProof/>
        </w:rPr>
        <w:tab/>
        <w:t>Ensure that correct size tie is used.</w:t>
      </w:r>
    </w:p>
    <w:p w:rsidR="004F1C4B" w:rsidRPr="009B7C3F" w:rsidRDefault="004F1C4B" w:rsidP="004F1C4B">
      <w:pPr>
        <w:ind w:left="1440" w:hanging="720"/>
        <w:jc w:val="both"/>
        <w:rPr>
          <w:noProof/>
        </w:rPr>
      </w:pPr>
      <w:r w:rsidRPr="009B7C3F">
        <w:rPr>
          <w:noProof/>
        </w:rPr>
        <w:t>3.</w:t>
      </w:r>
      <w:r w:rsidRPr="009B7C3F">
        <w:rPr>
          <w:noProof/>
        </w:rPr>
        <w:tab/>
        <w:t xml:space="preserve">The lay direction of the tie must be the same as that of the outer layer of the conductor to which it is applied. </w:t>
      </w:r>
    </w:p>
    <w:p w:rsidR="004F1C4B" w:rsidRPr="009B7C3F" w:rsidRDefault="004F1C4B" w:rsidP="004F1C4B">
      <w:pPr>
        <w:pStyle w:val="Heading2"/>
        <w:ind w:left="720"/>
      </w:pPr>
    </w:p>
    <w:p w:rsidR="004F1C4B" w:rsidRPr="009B7C3F" w:rsidRDefault="004F1C4B" w:rsidP="004F1C4B">
      <w:pPr>
        <w:pStyle w:val="Heading2"/>
        <w:ind w:left="720"/>
      </w:pPr>
      <w:r w:rsidRPr="009B7C3F">
        <w:t>Procedure</w:t>
      </w:r>
    </w:p>
    <w:p w:rsidR="004F1C4B" w:rsidRPr="009B7C3F" w:rsidRDefault="004F1C4B" w:rsidP="004F1C4B">
      <w:pPr>
        <w:spacing w:before="120"/>
        <w:ind w:left="720"/>
        <w:jc w:val="both"/>
        <w:rPr>
          <w:noProof/>
        </w:rPr>
      </w:pPr>
      <w:r w:rsidRPr="009B7C3F">
        <w:rPr>
          <w:noProof/>
        </w:rPr>
        <w:t>The Contractor must use correct size helical formed ties manufactured for the conductor being used (100 mm ties can only be used on 100 mm conductor – they are not range taking). The Elastomer tie pad is placed around the conductor when it rests on the insulator with the slit upper most, there by preventing the contact between the conductor and the insulator. The Contractor should not use undue force or have to bend the ties to make them fit – if he does it is the wrong tie or he is installing it incorrectly. Note also that on small angle the conductor sits on the side of the insulator, than a special side tie has to be used which is different in design from the top tie used in in-line poles when helical formed ties are used there is no need to reinforce the conductor, as is common practice with hand bound ties.</w:t>
      </w:r>
    </w:p>
    <w:p w:rsidR="004F1C4B" w:rsidRPr="009B7C3F" w:rsidRDefault="004F1C4B" w:rsidP="004F1C4B">
      <w:pPr>
        <w:spacing w:before="120"/>
        <w:ind w:left="720"/>
        <w:jc w:val="both"/>
        <w:rPr>
          <w:b/>
          <w:noProof/>
        </w:rPr>
      </w:pPr>
      <w:r w:rsidRPr="009B7C3F">
        <w:rPr>
          <w:b/>
          <w:noProof/>
        </w:rPr>
        <w:t>For guidance of Engineer the normal procedure for hand bound ties  (without formed ties ) is mentioned below:</w:t>
      </w:r>
    </w:p>
    <w:p w:rsidR="004F1C4B" w:rsidRPr="009B7C3F" w:rsidRDefault="004F1C4B" w:rsidP="004F1C4B">
      <w:pPr>
        <w:spacing w:before="120"/>
        <w:ind w:left="720"/>
        <w:jc w:val="both"/>
        <w:rPr>
          <w:noProof/>
        </w:rPr>
      </w:pPr>
      <w:r w:rsidRPr="009B7C3F">
        <w:rPr>
          <w:noProof/>
        </w:rPr>
        <w:t>After the conductor is fixed at the tension points, the next step is to place the conductor on the top of the pin insulators, from the snatch blocks and removing the snatch blocks. This can be done by one person sitting on the cross arm. If it is felt necessary a hand line may be used for this purpose. For placing the conductor in position the pin insulators are provided with top groove and also side groove.</w:t>
      </w:r>
    </w:p>
    <w:p w:rsidR="004F1C4B" w:rsidRPr="009B7C3F" w:rsidRDefault="004F1C4B" w:rsidP="004F1C4B">
      <w:pPr>
        <w:spacing w:before="120"/>
        <w:ind w:left="720"/>
        <w:jc w:val="both"/>
        <w:rPr>
          <w:noProof/>
        </w:rPr>
      </w:pPr>
      <w:r w:rsidRPr="009B7C3F">
        <w:rPr>
          <w:noProof/>
        </w:rPr>
        <w:t>In straight runs of line, the conductos are placed on the top groove of the insulators. When there is a small angle of deviation upto 10</w:t>
      </w:r>
      <w:r w:rsidRPr="009B7C3F">
        <w:rPr>
          <w:noProof/>
          <w:vertAlign w:val="superscript"/>
        </w:rPr>
        <w:t>o</w:t>
      </w:r>
      <w:r w:rsidRPr="009B7C3F">
        <w:rPr>
          <w:noProof/>
        </w:rPr>
        <w:t xml:space="preserve"> the conductor is placed on the side groove. The conductor shall occupy such a position on the insulator as will produce minimum strain on the tie wire. </w:t>
      </w:r>
    </w:p>
    <w:p w:rsidR="004F1C4B" w:rsidRPr="009B7C3F" w:rsidRDefault="004F1C4B" w:rsidP="004F1C4B">
      <w:pPr>
        <w:spacing w:before="120"/>
        <w:ind w:left="720"/>
        <w:jc w:val="both"/>
        <w:rPr>
          <w:noProof/>
        </w:rPr>
      </w:pPr>
      <w:r w:rsidRPr="009B7C3F">
        <w:rPr>
          <w:noProof/>
        </w:rPr>
        <w:t xml:space="preserve">Before tying the conductor to the insulators two layers of aluminium tape should be wrapped over the conductor in the portion where it touches the insulator. The width and thickness of aluminium tape to be used shall be as specified in the hand books of aluminium conductor manufacturers. For 11 </w:t>
      </w:r>
      <w:r w:rsidR="005E007E" w:rsidRPr="009B7C3F">
        <w:rPr>
          <w:noProof/>
        </w:rPr>
        <w:t>kV</w:t>
      </w:r>
      <w:r w:rsidRPr="009B7C3F">
        <w:rPr>
          <w:noProof/>
        </w:rPr>
        <w:t xml:space="preserve"> and 33</w:t>
      </w:r>
      <w:r w:rsidR="005E007E" w:rsidRPr="009B7C3F">
        <w:rPr>
          <w:noProof/>
        </w:rPr>
        <w:t>kV</w:t>
      </w:r>
      <w:r w:rsidRPr="009B7C3F">
        <w:rPr>
          <w:noProof/>
        </w:rPr>
        <w:t xml:space="preserve"> lines main conductor to be reinforced with another conductor piece of 500 mm length and same size and quality as that of main conductor, bent upwards at right angles at both ends to a height of 50mm. The ends of the stiffner piece to be wrapped with aluminium tape or provided with binding. </w:t>
      </w:r>
    </w:p>
    <w:p w:rsidR="004F1C4B" w:rsidRPr="009B7C3F" w:rsidRDefault="004F1C4B" w:rsidP="004F1C4B">
      <w:pPr>
        <w:pStyle w:val="Heading1"/>
        <w:ind w:firstLine="720"/>
      </w:pPr>
      <w:r w:rsidRPr="009B7C3F">
        <w:t>Rules of tying</w:t>
      </w:r>
    </w:p>
    <w:p w:rsidR="004F1C4B" w:rsidRPr="009B7C3F" w:rsidRDefault="004F1C4B" w:rsidP="004F1C4B">
      <w:pPr>
        <w:tabs>
          <w:tab w:val="num" w:pos="1440"/>
        </w:tabs>
        <w:spacing w:before="120"/>
        <w:ind w:left="1440" w:hanging="720"/>
        <w:jc w:val="both"/>
        <w:rPr>
          <w:noProof/>
        </w:rPr>
      </w:pPr>
      <w:r w:rsidRPr="009B7C3F">
        <w:rPr>
          <w:noProof/>
        </w:rPr>
        <w:t xml:space="preserve">Only fully annealed tie wire to be used. </w:t>
      </w:r>
    </w:p>
    <w:p w:rsidR="004F1C4B" w:rsidRPr="009B7C3F" w:rsidRDefault="004F1C4B" w:rsidP="004F1C4B">
      <w:pPr>
        <w:tabs>
          <w:tab w:val="num" w:pos="1440"/>
        </w:tabs>
        <w:spacing w:before="120"/>
        <w:ind w:left="1440" w:hanging="720"/>
        <w:jc w:val="both"/>
        <w:rPr>
          <w:noProof/>
        </w:rPr>
      </w:pPr>
      <w:r w:rsidRPr="009B7C3F">
        <w:rPr>
          <w:noProof/>
        </w:rPr>
        <w:t>SWG No 6 sizeof aluminium tie wire shall be used.</w:t>
      </w:r>
    </w:p>
    <w:p w:rsidR="004F1C4B" w:rsidRPr="009B7C3F" w:rsidRDefault="004F1C4B" w:rsidP="004F1C4B">
      <w:pPr>
        <w:tabs>
          <w:tab w:val="num" w:pos="1440"/>
        </w:tabs>
        <w:spacing w:before="120"/>
        <w:ind w:left="720"/>
        <w:jc w:val="both"/>
        <w:rPr>
          <w:noProof/>
        </w:rPr>
      </w:pPr>
      <w:r w:rsidRPr="009B7C3F">
        <w:rPr>
          <w:noProof/>
        </w:rPr>
        <w:lastRenderedPageBreak/>
        <w:t xml:space="preserve">Sufficient length of tie wire for making the complete tie including an end allowance for gripping with the hands shall be used. Normally the wire length varies from one meter for LT lines to 4 meters in 33 </w:t>
      </w:r>
      <w:r w:rsidR="005E007E" w:rsidRPr="009B7C3F">
        <w:rPr>
          <w:noProof/>
        </w:rPr>
        <w:t>kV</w:t>
      </w:r>
      <w:r w:rsidRPr="009B7C3F">
        <w:rPr>
          <w:noProof/>
        </w:rPr>
        <w:t xml:space="preserve"> lines. The extra length should be cut at each end after the tie is completed. The binding shall be for 400mm length on stiffner piece and 30mm on either end of the stiffner piece. </w:t>
      </w:r>
    </w:p>
    <w:p w:rsidR="004F1C4B" w:rsidRPr="009B7C3F" w:rsidRDefault="004F1C4B" w:rsidP="004F1C4B">
      <w:pPr>
        <w:tabs>
          <w:tab w:val="num" w:pos="1440"/>
        </w:tabs>
        <w:spacing w:before="120"/>
        <w:ind w:left="720"/>
        <w:jc w:val="both"/>
        <w:rPr>
          <w:noProof/>
        </w:rPr>
      </w:pPr>
      <w:r w:rsidRPr="009B7C3F">
        <w:rPr>
          <w:noProof/>
        </w:rPr>
        <w:t>Tie should provide a secure binding between line conductor, insulator and stiffner piece.</w:t>
      </w:r>
    </w:p>
    <w:p w:rsidR="004F1C4B" w:rsidRPr="009B7C3F" w:rsidRDefault="004F1C4B" w:rsidP="004F1C4B">
      <w:pPr>
        <w:tabs>
          <w:tab w:val="num" w:pos="1440"/>
        </w:tabs>
        <w:spacing w:before="120"/>
        <w:ind w:left="720"/>
        <w:jc w:val="both"/>
        <w:rPr>
          <w:noProof/>
        </w:rPr>
      </w:pPr>
      <w:r w:rsidRPr="009B7C3F">
        <w:rPr>
          <w:noProof/>
        </w:rPr>
        <w:t>There shall be positive contacts between the line wire and the tie wire so as to avoid any chafing contacts.</w:t>
      </w:r>
    </w:p>
    <w:p w:rsidR="004F1C4B" w:rsidRPr="009B7C3F" w:rsidRDefault="004F1C4B" w:rsidP="004F1C4B">
      <w:pPr>
        <w:tabs>
          <w:tab w:val="num" w:pos="1440"/>
        </w:tabs>
        <w:spacing w:before="120"/>
        <w:ind w:left="1440" w:hanging="720"/>
        <w:jc w:val="both"/>
        <w:rPr>
          <w:noProof/>
        </w:rPr>
      </w:pPr>
      <w:r w:rsidRPr="009B7C3F">
        <w:rPr>
          <w:noProof/>
        </w:rPr>
        <w:t>Use of pliers shall be avoided</w:t>
      </w:r>
    </w:p>
    <w:p w:rsidR="004F1C4B" w:rsidRPr="009B7C3F" w:rsidRDefault="004F1C4B" w:rsidP="004F1C4B">
      <w:pPr>
        <w:tabs>
          <w:tab w:val="num" w:pos="1440"/>
        </w:tabs>
        <w:spacing w:before="120"/>
        <w:ind w:left="1440" w:hanging="720"/>
        <w:jc w:val="both"/>
        <w:rPr>
          <w:noProof/>
        </w:rPr>
      </w:pPr>
      <w:r w:rsidRPr="009B7C3F">
        <w:rPr>
          <w:noProof/>
        </w:rPr>
        <w:t xml:space="preserve">Nicking the line conductor shall be for bidden. </w:t>
      </w:r>
    </w:p>
    <w:p w:rsidR="004F1C4B" w:rsidRPr="009B7C3F" w:rsidRDefault="004F1C4B" w:rsidP="004F1C4B">
      <w:pPr>
        <w:tabs>
          <w:tab w:val="num" w:pos="1440"/>
        </w:tabs>
        <w:spacing w:before="120"/>
        <w:ind w:left="1440" w:hanging="720"/>
        <w:jc w:val="both"/>
        <w:rPr>
          <w:noProof/>
        </w:rPr>
      </w:pPr>
      <w:r w:rsidRPr="009B7C3F">
        <w:rPr>
          <w:noProof/>
        </w:rPr>
        <w:t>Tie wire which has been previously used shall not be used</w:t>
      </w:r>
    </w:p>
    <w:p w:rsidR="004F1C4B" w:rsidRPr="009B7C3F" w:rsidRDefault="004F1C4B" w:rsidP="004F1C4B">
      <w:pPr>
        <w:tabs>
          <w:tab w:val="num" w:pos="1440"/>
        </w:tabs>
        <w:spacing w:before="120"/>
        <w:ind w:left="720"/>
        <w:jc w:val="both"/>
        <w:rPr>
          <w:noProof/>
        </w:rPr>
      </w:pPr>
      <w:r w:rsidRPr="009B7C3F">
        <w:rPr>
          <w:noProof/>
        </w:rPr>
        <w:t xml:space="preserve">Harddrawn or AAAC wires or fire burned wires shall not be used, since they are either partially annealed or injured by over heating. </w:t>
      </w:r>
    </w:p>
    <w:p w:rsidR="004F1C4B" w:rsidRPr="009B7C3F" w:rsidRDefault="004F1C4B" w:rsidP="004F1C4B">
      <w:pPr>
        <w:pStyle w:val="Heading2"/>
        <w:ind w:left="720"/>
      </w:pPr>
    </w:p>
    <w:p w:rsidR="004F1C4B" w:rsidRPr="009B7C3F" w:rsidRDefault="004F1C4B" w:rsidP="004F1C4B">
      <w:pPr>
        <w:pStyle w:val="Heading2"/>
        <w:ind w:firstLine="720"/>
      </w:pPr>
      <w:r w:rsidRPr="009B7C3F">
        <w:t>Steps for making tie</w:t>
      </w:r>
    </w:p>
    <w:p w:rsidR="004F1C4B" w:rsidRPr="009B7C3F" w:rsidRDefault="004F1C4B" w:rsidP="004F1C4B">
      <w:pPr>
        <w:tabs>
          <w:tab w:val="num" w:pos="720"/>
        </w:tabs>
        <w:spacing w:before="120"/>
        <w:ind w:left="720" w:hanging="720"/>
        <w:jc w:val="both"/>
        <w:rPr>
          <w:noProof/>
        </w:rPr>
      </w:pPr>
      <w:r w:rsidRPr="009B7C3F">
        <w:rPr>
          <w:noProof/>
        </w:rPr>
        <w:tab/>
        <w:t>Bend tie wire around the insulator above conductor to form ‘U’</w:t>
      </w:r>
    </w:p>
    <w:p w:rsidR="004F1C4B" w:rsidRPr="009B7C3F" w:rsidRDefault="004F1C4B" w:rsidP="004F1C4B">
      <w:pPr>
        <w:tabs>
          <w:tab w:val="num" w:pos="720"/>
        </w:tabs>
        <w:spacing w:before="120"/>
        <w:ind w:left="720"/>
        <w:jc w:val="both"/>
        <w:rPr>
          <w:noProof/>
        </w:rPr>
      </w:pPr>
      <w:r w:rsidRPr="009B7C3F">
        <w:rPr>
          <w:noProof/>
        </w:rPr>
        <w:t>Holding the tie wire tightly against insulator throw two tight close wraps around the conductor on each side of insulator keeping these wraps snugly against the conductor</w:t>
      </w:r>
    </w:p>
    <w:p w:rsidR="004F1C4B" w:rsidRPr="009B7C3F" w:rsidRDefault="004F1C4B" w:rsidP="004F1C4B">
      <w:pPr>
        <w:tabs>
          <w:tab w:val="num" w:pos="720"/>
        </w:tabs>
        <w:spacing w:before="120"/>
        <w:jc w:val="both"/>
        <w:rPr>
          <w:noProof/>
        </w:rPr>
      </w:pPr>
      <w:r w:rsidRPr="009B7C3F">
        <w:rPr>
          <w:noProof/>
        </w:rPr>
        <w:tab/>
        <w:t>Cross the legs of the tie wire around the insulator, right to left and left to right.</w:t>
      </w:r>
    </w:p>
    <w:p w:rsidR="004F1C4B" w:rsidRPr="009B7C3F" w:rsidRDefault="004F1C4B" w:rsidP="004F1C4B">
      <w:pPr>
        <w:tabs>
          <w:tab w:val="num" w:pos="720"/>
        </w:tabs>
        <w:spacing w:before="120"/>
        <w:ind w:left="720"/>
        <w:jc w:val="both"/>
        <w:rPr>
          <w:noProof/>
        </w:rPr>
      </w:pPr>
      <w:r w:rsidRPr="009B7C3F">
        <w:rPr>
          <w:noProof/>
        </w:rPr>
        <w:t xml:space="preserve">With both legs of the wire crosses tightly wrap each leg around the conductor upto the end of sliffner piece. </w:t>
      </w:r>
    </w:p>
    <w:p w:rsidR="004F1C4B" w:rsidRPr="009B7C3F" w:rsidRDefault="004F1C4B" w:rsidP="004F1C4B">
      <w:pPr>
        <w:spacing w:before="120"/>
        <w:jc w:val="both"/>
        <w:rPr>
          <w:b/>
          <w:noProof/>
        </w:rPr>
      </w:pPr>
      <w:r w:rsidRPr="009B7C3F">
        <w:rPr>
          <w:b/>
          <w:noProof/>
        </w:rPr>
        <w:t>15.7</w:t>
      </w:r>
      <w:r w:rsidRPr="009B7C3F">
        <w:rPr>
          <w:noProof/>
        </w:rPr>
        <w:t xml:space="preserve"> </w:t>
      </w:r>
      <w:r w:rsidRPr="009B7C3F">
        <w:rPr>
          <w:b/>
          <w:noProof/>
        </w:rPr>
        <w:t>Jumpering</w:t>
      </w:r>
    </w:p>
    <w:p w:rsidR="004F1C4B" w:rsidRPr="009B7C3F" w:rsidRDefault="004F1C4B" w:rsidP="004F1C4B">
      <w:pPr>
        <w:spacing w:before="120"/>
        <w:ind w:left="720"/>
        <w:jc w:val="both"/>
        <w:rPr>
          <w:noProof/>
        </w:rPr>
      </w:pPr>
      <w:r w:rsidRPr="009B7C3F">
        <w:rPr>
          <w:noProof/>
        </w:rPr>
        <w:t xml:space="preserve">After the stringing is completed jumpering shall be given at the tension points with the same line conductor by using P.G.Clamps. Two numbers double bolted P.G.Clamps shall be provided for each jumper. Under no circumstances P.G.Clamps or binding,  to the main line conductors shall be permitted while providing jumpering except at Tee-off poles, where jumpers are to be given on the main conductor. Hence the contractor shall take all required precautions to leave sufficient conductor at each tension point for jumpering purpose. </w:t>
      </w:r>
    </w:p>
    <w:p w:rsidR="004F1C4B" w:rsidRPr="009B7C3F" w:rsidRDefault="004F1C4B" w:rsidP="004F1C4B">
      <w:pPr>
        <w:spacing w:before="120"/>
        <w:ind w:left="720"/>
        <w:jc w:val="both"/>
        <w:rPr>
          <w:noProof/>
        </w:rPr>
      </w:pPr>
      <w:r w:rsidRPr="009B7C3F">
        <w:rPr>
          <w:noProof/>
        </w:rPr>
        <w:t xml:space="preserve">While making jumpers chromite or graphite conducting, oxide inhibiting grease should be applied in the P.G.Clamps and also to the conductor where jointing takes place. Then the P.G.Clamps and conductor shall be cleaned with wire brush.The wire brushing should be done through the Conductor grease to rpevent oxide instantly reforming. </w:t>
      </w:r>
    </w:p>
    <w:p w:rsidR="004F1C4B" w:rsidRPr="009B7C3F" w:rsidRDefault="004F1C4B" w:rsidP="004F1C4B">
      <w:pPr>
        <w:spacing w:before="120"/>
        <w:ind w:left="720"/>
        <w:jc w:val="both"/>
        <w:rPr>
          <w:noProof/>
        </w:rPr>
      </w:pPr>
      <w:r w:rsidRPr="009B7C3F">
        <w:rPr>
          <w:noProof/>
        </w:rPr>
        <w:t xml:space="preserve">The material used for P.G Clamps should be aluminium alloy and the bolts must be galvanised. </w:t>
      </w:r>
    </w:p>
    <w:p w:rsidR="004F1C4B" w:rsidRPr="009B7C3F" w:rsidRDefault="004F1C4B" w:rsidP="004F1C4B">
      <w:pPr>
        <w:spacing w:before="120"/>
        <w:ind w:left="720"/>
        <w:jc w:val="both"/>
        <w:rPr>
          <w:noProof/>
        </w:rPr>
      </w:pPr>
      <w:r w:rsidRPr="009B7C3F">
        <w:rPr>
          <w:noProof/>
        </w:rPr>
        <w:t>The rate quoted by the contractor shall include all the above items including fittings and necessary accessories.</w:t>
      </w:r>
    </w:p>
    <w:p w:rsidR="004F1C4B" w:rsidRPr="009B7C3F" w:rsidRDefault="004F1C4B" w:rsidP="004F1C4B">
      <w:pPr>
        <w:spacing w:before="120"/>
        <w:jc w:val="both"/>
        <w:rPr>
          <w:b/>
          <w:noProof/>
          <w:sz w:val="4"/>
        </w:rPr>
      </w:pPr>
    </w:p>
    <w:p w:rsidR="004F1C4B" w:rsidRPr="009B7C3F" w:rsidRDefault="004F1C4B" w:rsidP="004F1C4B">
      <w:pPr>
        <w:pStyle w:val="BodyText2"/>
        <w:rPr>
          <w:noProof/>
        </w:rPr>
      </w:pPr>
      <w:r w:rsidRPr="009B7C3F">
        <w:rPr>
          <w:noProof/>
        </w:rPr>
        <w:t>15.8</w:t>
      </w:r>
      <w:r w:rsidRPr="009B7C3F">
        <w:rPr>
          <w:noProof/>
        </w:rPr>
        <w:tab/>
        <w:t>Do’s and Don’t’s</w:t>
      </w:r>
    </w:p>
    <w:p w:rsidR="004F1C4B" w:rsidRPr="009B7C3F" w:rsidRDefault="004F1C4B" w:rsidP="004F1C4B">
      <w:pPr>
        <w:pStyle w:val="BodyText2"/>
        <w:ind w:left="720"/>
        <w:rPr>
          <w:b w:val="0"/>
        </w:rPr>
      </w:pPr>
      <w:r w:rsidRPr="009B7C3F">
        <w:rPr>
          <w:b w:val="0"/>
        </w:rPr>
        <w:t>For the guidance certain DO’S and DON’TS are given below while stringing the conductor.</w:t>
      </w:r>
    </w:p>
    <w:p w:rsidR="004F1C4B" w:rsidRPr="009B7C3F" w:rsidRDefault="004F1C4B" w:rsidP="004F1C4B">
      <w:pPr>
        <w:pStyle w:val="BodyText2"/>
        <w:ind w:left="720"/>
        <w:rPr>
          <w:b w:val="0"/>
          <w:sz w:val="14"/>
        </w:rPr>
      </w:pPr>
    </w:p>
    <w:p w:rsidR="004F1C4B" w:rsidRPr="009B7C3F" w:rsidRDefault="004F1C4B" w:rsidP="004F1C4B">
      <w:pPr>
        <w:pStyle w:val="BodyText2"/>
        <w:ind w:left="360" w:firstLine="360"/>
        <w:rPr>
          <w:bCs w:val="0"/>
        </w:rPr>
      </w:pPr>
      <w:r w:rsidRPr="009B7C3F">
        <w:rPr>
          <w:bCs w:val="0"/>
        </w:rPr>
        <w:t>Do’s</w:t>
      </w:r>
    </w:p>
    <w:p w:rsidR="004F1C4B" w:rsidRPr="009B7C3F" w:rsidRDefault="004F1C4B" w:rsidP="004F1C4B">
      <w:pPr>
        <w:pStyle w:val="BodyText2"/>
        <w:tabs>
          <w:tab w:val="num" w:pos="528"/>
          <w:tab w:val="num" w:pos="1440"/>
        </w:tabs>
        <w:rPr>
          <w:b w:val="0"/>
          <w:bCs w:val="0"/>
        </w:rPr>
      </w:pPr>
      <w:r w:rsidRPr="009B7C3F">
        <w:rPr>
          <w:b w:val="0"/>
          <w:bCs w:val="0"/>
        </w:rPr>
        <w:tab/>
        <w:t xml:space="preserve">   Use proper equipment for binding aluminium conductors at all times.</w:t>
      </w:r>
    </w:p>
    <w:p w:rsidR="004F1C4B" w:rsidRPr="009B7C3F" w:rsidRDefault="004F1C4B" w:rsidP="004F1C4B">
      <w:pPr>
        <w:pStyle w:val="BodyText2"/>
        <w:tabs>
          <w:tab w:val="num" w:pos="528"/>
          <w:tab w:val="num" w:pos="1440"/>
        </w:tabs>
        <w:rPr>
          <w:b w:val="0"/>
          <w:bCs w:val="0"/>
          <w:sz w:val="10"/>
        </w:rPr>
      </w:pPr>
    </w:p>
    <w:p w:rsidR="004F1C4B" w:rsidRPr="009B7C3F" w:rsidRDefault="004F1C4B" w:rsidP="004F1C4B">
      <w:pPr>
        <w:pStyle w:val="BodyText2"/>
        <w:tabs>
          <w:tab w:val="num" w:pos="528"/>
          <w:tab w:val="num" w:pos="1440"/>
        </w:tabs>
        <w:rPr>
          <w:b w:val="0"/>
          <w:bCs w:val="0"/>
        </w:rPr>
      </w:pPr>
      <w:r w:rsidRPr="009B7C3F">
        <w:rPr>
          <w:b w:val="0"/>
          <w:bCs w:val="0"/>
        </w:rPr>
        <w:tab/>
        <w:t xml:space="preserve">   Use skids or similar method for lowering conductor drums from </w:t>
      </w:r>
    </w:p>
    <w:p w:rsidR="004F1C4B" w:rsidRPr="009B7C3F" w:rsidRDefault="004F1C4B" w:rsidP="004F1C4B">
      <w:pPr>
        <w:pStyle w:val="BodyText2"/>
        <w:tabs>
          <w:tab w:val="num" w:pos="528"/>
          <w:tab w:val="num" w:pos="1440"/>
        </w:tabs>
        <w:rPr>
          <w:b w:val="0"/>
          <w:bCs w:val="0"/>
        </w:rPr>
      </w:pPr>
      <w:r w:rsidRPr="009B7C3F">
        <w:rPr>
          <w:b w:val="0"/>
          <w:bCs w:val="0"/>
        </w:rPr>
        <w:t xml:space="preserve">            transport. </w:t>
      </w:r>
    </w:p>
    <w:p w:rsidR="004F1C4B" w:rsidRPr="009B7C3F" w:rsidRDefault="004F1C4B" w:rsidP="004F1C4B">
      <w:pPr>
        <w:pStyle w:val="BodyText2"/>
        <w:tabs>
          <w:tab w:val="num" w:pos="528"/>
          <w:tab w:val="num" w:pos="1440"/>
        </w:tabs>
        <w:rPr>
          <w:b w:val="0"/>
          <w:bCs w:val="0"/>
          <w:sz w:val="12"/>
        </w:rPr>
      </w:pPr>
      <w:r w:rsidRPr="009B7C3F">
        <w:rPr>
          <w:b w:val="0"/>
          <w:bCs w:val="0"/>
        </w:rPr>
        <w:tab/>
      </w:r>
    </w:p>
    <w:p w:rsidR="004F1C4B" w:rsidRPr="009B7C3F" w:rsidRDefault="004F1C4B" w:rsidP="004F1C4B">
      <w:pPr>
        <w:pStyle w:val="BodyText2"/>
        <w:tabs>
          <w:tab w:val="num" w:pos="720"/>
          <w:tab w:val="num" w:pos="1440"/>
        </w:tabs>
        <w:ind w:left="720" w:hanging="180"/>
        <w:rPr>
          <w:b w:val="0"/>
          <w:bCs w:val="0"/>
        </w:rPr>
      </w:pPr>
      <w:r w:rsidRPr="009B7C3F">
        <w:rPr>
          <w:b w:val="0"/>
          <w:bCs w:val="0"/>
        </w:rPr>
        <w:t xml:space="preserve">   Examine reel before unreeling for presence of nails or any other object which might    damage conductor.</w:t>
      </w:r>
    </w:p>
    <w:p w:rsidR="004F1C4B" w:rsidRPr="009B7C3F" w:rsidRDefault="004F1C4B" w:rsidP="004F1C4B">
      <w:pPr>
        <w:pStyle w:val="BodyText2"/>
        <w:tabs>
          <w:tab w:val="num" w:pos="528"/>
          <w:tab w:val="num" w:pos="1440"/>
        </w:tabs>
        <w:rPr>
          <w:b w:val="0"/>
          <w:bCs w:val="0"/>
          <w:sz w:val="12"/>
        </w:rPr>
      </w:pPr>
      <w:r w:rsidRPr="009B7C3F">
        <w:rPr>
          <w:b w:val="0"/>
          <w:bCs w:val="0"/>
        </w:rPr>
        <w:tab/>
      </w:r>
    </w:p>
    <w:p w:rsidR="004F1C4B" w:rsidRPr="009B7C3F" w:rsidRDefault="004F1C4B" w:rsidP="004F1C4B">
      <w:pPr>
        <w:pStyle w:val="BodyText2"/>
        <w:tabs>
          <w:tab w:val="num" w:pos="528"/>
          <w:tab w:val="num" w:pos="1440"/>
        </w:tabs>
        <w:ind w:left="528"/>
        <w:rPr>
          <w:b w:val="0"/>
          <w:bCs w:val="0"/>
        </w:rPr>
      </w:pPr>
      <w:r w:rsidRPr="009B7C3F">
        <w:rPr>
          <w:b w:val="0"/>
          <w:bCs w:val="0"/>
        </w:rPr>
        <w:lastRenderedPageBreak/>
        <w:t xml:space="preserve">   Rotate the reel while unwinding the conductor in the direction marked on the reel.</w:t>
      </w:r>
    </w:p>
    <w:p w:rsidR="004F1C4B" w:rsidRPr="009B7C3F" w:rsidRDefault="004F1C4B" w:rsidP="004F1C4B">
      <w:pPr>
        <w:pStyle w:val="BodyText2"/>
        <w:tabs>
          <w:tab w:val="num" w:pos="528"/>
          <w:tab w:val="num" w:pos="1440"/>
        </w:tabs>
        <w:ind w:left="1440" w:hanging="528"/>
        <w:rPr>
          <w:b w:val="0"/>
          <w:bCs w:val="0"/>
          <w:sz w:val="14"/>
        </w:rPr>
      </w:pPr>
    </w:p>
    <w:p w:rsidR="004F1C4B" w:rsidRPr="009B7C3F" w:rsidRDefault="004F1C4B" w:rsidP="004F1C4B">
      <w:pPr>
        <w:pStyle w:val="BodyText2"/>
        <w:tabs>
          <w:tab w:val="num" w:pos="528"/>
          <w:tab w:val="num" w:pos="1440"/>
        </w:tabs>
        <w:ind w:left="1440" w:hanging="900"/>
        <w:rPr>
          <w:b w:val="0"/>
          <w:bCs w:val="0"/>
        </w:rPr>
      </w:pPr>
      <w:r w:rsidRPr="009B7C3F">
        <w:rPr>
          <w:b w:val="0"/>
          <w:bCs w:val="0"/>
        </w:rPr>
        <w:t>Grip all strands while pulling out the conductor.</w:t>
      </w:r>
    </w:p>
    <w:p w:rsidR="004F1C4B" w:rsidRPr="009B7C3F" w:rsidRDefault="004F1C4B" w:rsidP="004F1C4B">
      <w:pPr>
        <w:pStyle w:val="BodyText2"/>
        <w:tabs>
          <w:tab w:val="num" w:pos="528"/>
          <w:tab w:val="num" w:pos="1440"/>
        </w:tabs>
        <w:ind w:left="1440" w:hanging="900"/>
        <w:rPr>
          <w:b w:val="0"/>
          <w:bCs w:val="0"/>
        </w:rPr>
      </w:pPr>
      <w:r w:rsidRPr="009B7C3F">
        <w:rPr>
          <w:b w:val="0"/>
          <w:bCs w:val="0"/>
        </w:rPr>
        <w:t>Control the unreeling speed with a suitable braking arrangement.</w:t>
      </w:r>
    </w:p>
    <w:p w:rsidR="004F1C4B" w:rsidRPr="009B7C3F" w:rsidRDefault="004F1C4B" w:rsidP="004F1C4B">
      <w:pPr>
        <w:pStyle w:val="BodyText2"/>
        <w:tabs>
          <w:tab w:val="num" w:pos="528"/>
          <w:tab w:val="num" w:pos="1440"/>
        </w:tabs>
        <w:ind w:left="1440" w:hanging="900"/>
        <w:rPr>
          <w:b w:val="0"/>
          <w:bCs w:val="0"/>
        </w:rPr>
      </w:pPr>
      <w:r w:rsidRPr="009B7C3F">
        <w:rPr>
          <w:b w:val="0"/>
          <w:bCs w:val="0"/>
        </w:rPr>
        <w:t>Use wooden rods for suitable braking arrangement.</w:t>
      </w:r>
    </w:p>
    <w:p w:rsidR="004F1C4B" w:rsidRPr="009B7C3F" w:rsidRDefault="004F1C4B" w:rsidP="004F1C4B">
      <w:pPr>
        <w:pStyle w:val="BodyText2"/>
        <w:tabs>
          <w:tab w:val="num" w:pos="528"/>
          <w:tab w:val="num" w:pos="1440"/>
        </w:tabs>
        <w:ind w:left="1440" w:hanging="900"/>
        <w:rPr>
          <w:b w:val="0"/>
          <w:bCs w:val="0"/>
          <w:sz w:val="10"/>
        </w:rPr>
      </w:pPr>
    </w:p>
    <w:p w:rsidR="004F1C4B" w:rsidRPr="009B7C3F" w:rsidRDefault="004F1C4B" w:rsidP="004F1C4B">
      <w:pPr>
        <w:pStyle w:val="BodyText2"/>
        <w:tabs>
          <w:tab w:val="num" w:pos="528"/>
          <w:tab w:val="num" w:pos="1440"/>
        </w:tabs>
        <w:ind w:left="912" w:hanging="900"/>
        <w:rPr>
          <w:b w:val="0"/>
          <w:bCs w:val="0"/>
        </w:rPr>
      </w:pPr>
      <w:r w:rsidRPr="009B7C3F">
        <w:rPr>
          <w:b w:val="0"/>
          <w:bCs w:val="0"/>
        </w:rPr>
        <w:tab/>
        <w:t xml:space="preserve">Use long straight, parallel jaw grip with suitable liners when pulling conductor, thus avoiding nicking or kinking of the conductor. </w:t>
      </w:r>
    </w:p>
    <w:p w:rsidR="004F1C4B" w:rsidRPr="009B7C3F" w:rsidRDefault="004F1C4B" w:rsidP="004F1C4B">
      <w:pPr>
        <w:pStyle w:val="BodyText2"/>
        <w:tabs>
          <w:tab w:val="num" w:pos="528"/>
          <w:tab w:val="num" w:pos="1440"/>
        </w:tabs>
        <w:ind w:left="912" w:hanging="900"/>
        <w:rPr>
          <w:b w:val="0"/>
          <w:bCs w:val="0"/>
          <w:sz w:val="12"/>
        </w:rPr>
      </w:pPr>
    </w:p>
    <w:p w:rsidR="004F1C4B" w:rsidRPr="009B7C3F" w:rsidRDefault="004F1C4B" w:rsidP="004F1C4B">
      <w:pPr>
        <w:pStyle w:val="BodyText2"/>
        <w:tabs>
          <w:tab w:val="num" w:pos="528"/>
          <w:tab w:val="num" w:pos="1440"/>
        </w:tabs>
        <w:ind w:left="912" w:hanging="900"/>
        <w:rPr>
          <w:b w:val="0"/>
          <w:bCs w:val="0"/>
        </w:rPr>
      </w:pPr>
      <w:r w:rsidRPr="009B7C3F">
        <w:rPr>
          <w:b w:val="0"/>
          <w:bCs w:val="0"/>
        </w:rPr>
        <w:tab/>
        <w:t>Use free running sleeves or blocks with adequate grooves for drawing / paving conductors.</w:t>
      </w:r>
    </w:p>
    <w:p w:rsidR="004F1C4B" w:rsidRPr="009B7C3F" w:rsidRDefault="004F1C4B" w:rsidP="004F1C4B">
      <w:pPr>
        <w:pStyle w:val="BodyText2"/>
        <w:tabs>
          <w:tab w:val="num" w:pos="528"/>
          <w:tab w:val="num" w:pos="1440"/>
        </w:tabs>
        <w:ind w:left="1440" w:hanging="900"/>
        <w:rPr>
          <w:b w:val="0"/>
          <w:bCs w:val="0"/>
        </w:rPr>
      </w:pPr>
    </w:p>
    <w:p w:rsidR="004F1C4B" w:rsidRPr="009B7C3F" w:rsidRDefault="004F1C4B" w:rsidP="004F1C4B">
      <w:pPr>
        <w:pStyle w:val="BodyText2"/>
        <w:tabs>
          <w:tab w:val="num" w:pos="528"/>
          <w:tab w:val="num" w:pos="1440"/>
        </w:tabs>
        <w:ind w:left="1440" w:hanging="900"/>
        <w:rPr>
          <w:b w:val="0"/>
          <w:bCs w:val="0"/>
        </w:rPr>
      </w:pPr>
      <w:r w:rsidRPr="009B7C3F">
        <w:rPr>
          <w:b w:val="0"/>
          <w:bCs w:val="0"/>
        </w:rPr>
        <w:t>Use proper sag charts.</w:t>
      </w:r>
    </w:p>
    <w:p w:rsidR="004F1C4B" w:rsidRPr="009B7C3F" w:rsidRDefault="004F1C4B" w:rsidP="004F1C4B">
      <w:pPr>
        <w:pStyle w:val="BodyText2"/>
        <w:tabs>
          <w:tab w:val="num" w:pos="528"/>
          <w:tab w:val="num" w:pos="1440"/>
        </w:tabs>
        <w:ind w:left="1440" w:hanging="900"/>
        <w:rPr>
          <w:b w:val="0"/>
          <w:bCs w:val="0"/>
        </w:rPr>
      </w:pPr>
      <w:r w:rsidRPr="009B7C3F">
        <w:rPr>
          <w:b w:val="0"/>
          <w:bCs w:val="0"/>
        </w:rPr>
        <w:t>Mark conductors with adhesive tape which will not damage the strands.</w:t>
      </w:r>
    </w:p>
    <w:p w:rsidR="004F1C4B" w:rsidRPr="009B7C3F" w:rsidRDefault="004F1C4B" w:rsidP="004F1C4B">
      <w:pPr>
        <w:pStyle w:val="BodyText2"/>
        <w:tabs>
          <w:tab w:val="num" w:pos="528"/>
          <w:tab w:val="num" w:pos="1440"/>
        </w:tabs>
        <w:ind w:left="1440" w:hanging="900"/>
        <w:rPr>
          <w:b w:val="0"/>
          <w:bCs w:val="0"/>
        </w:rPr>
      </w:pPr>
      <w:r w:rsidRPr="009B7C3F">
        <w:rPr>
          <w:b w:val="0"/>
          <w:bCs w:val="0"/>
        </w:rPr>
        <w:t>Make all splicing with proper tools</w:t>
      </w:r>
    </w:p>
    <w:p w:rsidR="000675F0" w:rsidRPr="009B7C3F" w:rsidRDefault="004F1C4B" w:rsidP="000675F0">
      <w:pPr>
        <w:pStyle w:val="BodyText2"/>
        <w:tabs>
          <w:tab w:val="num" w:pos="528"/>
          <w:tab w:val="num" w:pos="1440"/>
        </w:tabs>
        <w:ind w:left="912" w:hanging="900"/>
        <w:rPr>
          <w:b w:val="0"/>
          <w:bCs w:val="0"/>
        </w:rPr>
      </w:pPr>
      <w:r w:rsidRPr="009B7C3F">
        <w:rPr>
          <w:b w:val="0"/>
          <w:bCs w:val="0"/>
        </w:rPr>
        <w:tab/>
        <w:t xml:space="preserve">Chromite or graphite conducting oxide inhibiting grease, should be applied before cleaning with wire brush, where ever jointing takes place. </w:t>
      </w:r>
    </w:p>
    <w:p w:rsidR="004F1C4B" w:rsidRPr="009B7C3F" w:rsidRDefault="004F1C4B" w:rsidP="000675F0">
      <w:pPr>
        <w:pStyle w:val="BodyText2"/>
        <w:tabs>
          <w:tab w:val="num" w:pos="528"/>
          <w:tab w:val="num" w:pos="1440"/>
        </w:tabs>
        <w:ind w:left="912" w:hanging="900"/>
        <w:rPr>
          <w:bCs w:val="0"/>
        </w:rPr>
      </w:pPr>
      <w:r w:rsidRPr="009B7C3F">
        <w:rPr>
          <w:bCs w:val="0"/>
        </w:rPr>
        <w:t>Don’ts</w:t>
      </w:r>
    </w:p>
    <w:p w:rsidR="004F1C4B" w:rsidRPr="009B7C3F" w:rsidRDefault="004F1C4B" w:rsidP="004F1C4B">
      <w:pPr>
        <w:pStyle w:val="BodyText2"/>
        <w:tabs>
          <w:tab w:val="num" w:pos="840"/>
          <w:tab w:val="num" w:pos="1440"/>
        </w:tabs>
        <w:ind w:left="1440" w:hanging="840"/>
        <w:rPr>
          <w:bCs w:val="0"/>
        </w:rPr>
      </w:pPr>
    </w:p>
    <w:p w:rsidR="004F1C4B" w:rsidRPr="009B7C3F" w:rsidRDefault="004F1C4B" w:rsidP="004F1C4B">
      <w:pPr>
        <w:pStyle w:val="BodyText2"/>
        <w:tabs>
          <w:tab w:val="num" w:pos="840"/>
          <w:tab w:val="num" w:pos="1440"/>
        </w:tabs>
        <w:ind w:left="1440" w:hanging="840"/>
        <w:rPr>
          <w:b w:val="0"/>
          <w:bCs w:val="0"/>
        </w:rPr>
      </w:pPr>
      <w:r w:rsidRPr="009B7C3F">
        <w:rPr>
          <w:b w:val="0"/>
          <w:bCs w:val="0"/>
        </w:rPr>
        <w:t>Donot handle conductor without proper tools at any stage.</w:t>
      </w:r>
    </w:p>
    <w:p w:rsidR="004F1C4B" w:rsidRPr="009B7C3F" w:rsidRDefault="004F1C4B" w:rsidP="004F1C4B">
      <w:pPr>
        <w:pStyle w:val="BodyText2"/>
        <w:tabs>
          <w:tab w:val="num" w:pos="840"/>
          <w:tab w:val="num" w:pos="1440"/>
        </w:tabs>
        <w:rPr>
          <w:b w:val="0"/>
          <w:bCs w:val="0"/>
        </w:rPr>
      </w:pPr>
      <w:r w:rsidRPr="009B7C3F">
        <w:rPr>
          <w:b w:val="0"/>
          <w:bCs w:val="0"/>
        </w:rPr>
        <w:tab/>
      </w:r>
    </w:p>
    <w:p w:rsidR="004F1C4B" w:rsidRPr="009B7C3F" w:rsidRDefault="004F1C4B" w:rsidP="004F1C4B">
      <w:pPr>
        <w:pStyle w:val="BodyText2"/>
        <w:tabs>
          <w:tab w:val="num" w:pos="840"/>
          <w:tab w:val="num" w:pos="1440"/>
        </w:tabs>
        <w:rPr>
          <w:b w:val="0"/>
          <w:bCs w:val="0"/>
        </w:rPr>
      </w:pPr>
      <w:r w:rsidRPr="009B7C3F">
        <w:rPr>
          <w:b w:val="0"/>
          <w:bCs w:val="0"/>
        </w:rPr>
        <w:t xml:space="preserve">          Do not pull conductors without ensuring that there are no obstructions on the ground.</w:t>
      </w:r>
    </w:p>
    <w:p w:rsidR="004F1C4B" w:rsidRPr="009B7C3F" w:rsidRDefault="004F1C4B" w:rsidP="004F1C4B">
      <w:pPr>
        <w:pStyle w:val="BodyText2"/>
        <w:tabs>
          <w:tab w:val="num" w:pos="840"/>
          <w:tab w:val="num" w:pos="1440"/>
        </w:tabs>
        <w:ind w:left="1440" w:hanging="840"/>
        <w:rPr>
          <w:b w:val="0"/>
          <w:bCs w:val="0"/>
        </w:rPr>
      </w:pPr>
      <w:r w:rsidRPr="009B7C3F">
        <w:rPr>
          <w:b w:val="0"/>
          <w:bCs w:val="0"/>
        </w:rPr>
        <w:tab/>
      </w:r>
    </w:p>
    <w:p w:rsidR="004F1C4B" w:rsidRPr="009B7C3F" w:rsidRDefault="004F1C4B" w:rsidP="004F1C4B">
      <w:pPr>
        <w:pStyle w:val="BodyText2"/>
        <w:tabs>
          <w:tab w:val="num" w:pos="840"/>
          <w:tab w:val="num" w:pos="1440"/>
        </w:tabs>
        <w:ind w:left="1440" w:hanging="840"/>
        <w:rPr>
          <w:b w:val="0"/>
          <w:bCs w:val="0"/>
        </w:rPr>
      </w:pPr>
      <w:r w:rsidRPr="009B7C3F">
        <w:rPr>
          <w:b w:val="0"/>
          <w:bCs w:val="0"/>
        </w:rPr>
        <w:t>Do not pull out excess quantity of conductor than is required.</w:t>
      </w:r>
    </w:p>
    <w:p w:rsidR="004F1C4B" w:rsidRPr="009B7C3F" w:rsidRDefault="004F1C4B" w:rsidP="004F1C4B">
      <w:pPr>
        <w:pStyle w:val="BodyText2"/>
        <w:tabs>
          <w:tab w:val="num" w:pos="840"/>
          <w:tab w:val="num" w:pos="1440"/>
        </w:tabs>
        <w:ind w:left="1440" w:hanging="840"/>
        <w:rPr>
          <w:b w:val="0"/>
          <w:bCs w:val="0"/>
        </w:rPr>
      </w:pPr>
    </w:p>
    <w:p w:rsidR="004F1C4B" w:rsidRPr="009B7C3F" w:rsidRDefault="004F1C4B" w:rsidP="004F1C4B">
      <w:pPr>
        <w:pStyle w:val="BodyText2"/>
        <w:tabs>
          <w:tab w:val="num" w:pos="540"/>
          <w:tab w:val="num" w:pos="1440"/>
        </w:tabs>
        <w:ind w:left="540" w:hanging="540"/>
        <w:rPr>
          <w:b w:val="0"/>
          <w:bCs w:val="0"/>
        </w:rPr>
      </w:pPr>
      <w:r w:rsidRPr="009B7C3F">
        <w:rPr>
          <w:b w:val="0"/>
          <w:bCs w:val="0"/>
        </w:rPr>
        <w:tab/>
        <w:t>Do not make jumper connections on dirty or weathered  conductor, clean the conductor using wire brush.</w:t>
      </w:r>
    </w:p>
    <w:p w:rsidR="004F1C4B" w:rsidRPr="009B7C3F" w:rsidRDefault="004F1C4B" w:rsidP="004F1C4B">
      <w:pPr>
        <w:pStyle w:val="BodyText2"/>
        <w:tabs>
          <w:tab w:val="num" w:pos="840"/>
          <w:tab w:val="num" w:pos="1440"/>
        </w:tabs>
        <w:ind w:left="600"/>
        <w:rPr>
          <w:b w:val="0"/>
          <w:bCs w:val="0"/>
        </w:rPr>
      </w:pPr>
      <w:r w:rsidRPr="009B7C3F">
        <w:rPr>
          <w:b w:val="0"/>
          <w:bCs w:val="0"/>
        </w:rPr>
        <w:tab/>
      </w:r>
    </w:p>
    <w:p w:rsidR="004F1C4B" w:rsidRPr="009B7C3F" w:rsidRDefault="004F1C4B" w:rsidP="004F1C4B">
      <w:pPr>
        <w:pStyle w:val="BodyText2"/>
        <w:tabs>
          <w:tab w:val="num" w:pos="840"/>
          <w:tab w:val="num" w:pos="1440"/>
        </w:tabs>
        <w:ind w:left="540"/>
        <w:rPr>
          <w:b w:val="0"/>
          <w:bCs w:val="0"/>
        </w:rPr>
      </w:pPr>
      <w:r w:rsidRPr="009B7C3F">
        <w:rPr>
          <w:b w:val="0"/>
          <w:bCs w:val="0"/>
        </w:rPr>
        <w:t>Do not handle aluminium conductor in a rough fashion but handle it with a  care it deserves.</w:t>
      </w:r>
    </w:p>
    <w:p w:rsidR="004F1C4B" w:rsidRPr="009B7C3F" w:rsidRDefault="004F1C4B" w:rsidP="004F1C4B">
      <w:pPr>
        <w:pStyle w:val="BodyText2"/>
        <w:tabs>
          <w:tab w:val="num" w:pos="840"/>
          <w:tab w:val="num" w:pos="1440"/>
        </w:tabs>
        <w:ind w:left="540"/>
        <w:rPr>
          <w:b w:val="0"/>
          <w:bCs w:val="0"/>
        </w:rPr>
      </w:pPr>
    </w:p>
    <w:p w:rsidR="004F1C4B" w:rsidRPr="009B7C3F" w:rsidRDefault="004F1C4B" w:rsidP="004F1C4B">
      <w:pPr>
        <w:tabs>
          <w:tab w:val="num" w:pos="3240"/>
        </w:tabs>
        <w:jc w:val="both"/>
        <w:rPr>
          <w:noProof/>
        </w:rPr>
      </w:pPr>
      <w:r w:rsidRPr="009B7C3F">
        <w:rPr>
          <w:b/>
          <w:noProof/>
        </w:rPr>
        <w:t>15.9</w:t>
      </w:r>
      <w:r w:rsidRPr="009B7C3F">
        <w:rPr>
          <w:noProof/>
        </w:rPr>
        <w:t xml:space="preserve"> Tapping spans from Substation</w:t>
      </w:r>
    </w:p>
    <w:p w:rsidR="004F1C4B" w:rsidRPr="009B7C3F" w:rsidRDefault="004F1C4B" w:rsidP="004F1C4B">
      <w:pPr>
        <w:pStyle w:val="BodyTextIndent"/>
        <w:spacing w:line="240" w:lineRule="auto"/>
        <w:ind w:firstLine="0"/>
      </w:pPr>
    </w:p>
    <w:p w:rsidR="004F1C4B" w:rsidRPr="009B7C3F" w:rsidRDefault="004F1C4B" w:rsidP="004F1C4B">
      <w:pPr>
        <w:pStyle w:val="BodyTextIndent"/>
        <w:spacing w:line="240" w:lineRule="auto"/>
        <w:ind w:left="360" w:hanging="360"/>
      </w:pPr>
      <w:r w:rsidRPr="009B7C3F">
        <w:rPr>
          <w:b/>
        </w:rPr>
        <w:t>16</w:t>
      </w:r>
      <w:r w:rsidRPr="009B7C3F">
        <w:t xml:space="preserve">. The following precautions shall be taken while erecting (stringing) 33 </w:t>
      </w:r>
      <w:r w:rsidR="005E007E" w:rsidRPr="009B7C3F">
        <w:t>kV</w:t>
      </w:r>
      <w:r w:rsidRPr="009B7C3F">
        <w:t xml:space="preserve"> and 11 </w:t>
      </w:r>
      <w:r w:rsidR="005E007E" w:rsidRPr="009B7C3F">
        <w:t>kV</w:t>
      </w:r>
      <w:r w:rsidRPr="009B7C3F">
        <w:t xml:space="preserve"> Over head lines from the substation structures.</w:t>
      </w:r>
    </w:p>
    <w:p w:rsidR="004F1C4B" w:rsidRPr="009B7C3F" w:rsidRDefault="004F1C4B" w:rsidP="004F1C4B">
      <w:pPr>
        <w:spacing w:before="120"/>
        <w:jc w:val="both"/>
        <w:rPr>
          <w:b/>
        </w:rPr>
      </w:pPr>
      <w:r w:rsidRPr="009B7C3F">
        <w:rPr>
          <w:b/>
        </w:rPr>
        <w:t>16.1</w:t>
      </w:r>
      <w:r w:rsidRPr="009B7C3F">
        <w:rPr>
          <w:b/>
        </w:rPr>
        <w:tab/>
        <w:t>Maximum Tension</w:t>
      </w:r>
    </w:p>
    <w:p w:rsidR="004F1C4B" w:rsidRPr="009B7C3F" w:rsidRDefault="004F1C4B" w:rsidP="004F1C4B">
      <w:pPr>
        <w:pStyle w:val="BodyTextIndent2"/>
        <w:ind w:left="540" w:firstLine="180"/>
      </w:pPr>
      <w:r w:rsidRPr="009B7C3F">
        <w:t xml:space="preserve">Maximum tension in each line conductor strung from substation structure is             </w:t>
      </w:r>
    </w:p>
    <w:p w:rsidR="004F1C4B" w:rsidRPr="009B7C3F" w:rsidRDefault="004F1C4B" w:rsidP="004F1C4B">
      <w:pPr>
        <w:pStyle w:val="BodyTextIndent2"/>
        <w:ind w:left="540" w:firstLine="180"/>
      </w:pPr>
      <w:r w:rsidRPr="009B7C3F">
        <w:t>450 Kg.</w:t>
      </w:r>
    </w:p>
    <w:p w:rsidR="004F1C4B" w:rsidRPr="009B7C3F" w:rsidRDefault="004F1C4B" w:rsidP="004F1C4B">
      <w:pPr>
        <w:numPr>
          <w:ilvl w:val="1"/>
          <w:numId w:val="0"/>
        </w:numPr>
        <w:tabs>
          <w:tab w:val="num" w:pos="720"/>
        </w:tabs>
        <w:spacing w:before="120"/>
        <w:ind w:left="720" w:hanging="720"/>
        <w:jc w:val="both"/>
        <w:rPr>
          <w:b/>
        </w:rPr>
      </w:pPr>
      <w:r w:rsidRPr="009B7C3F">
        <w:rPr>
          <w:b/>
        </w:rPr>
        <w:t>16.2</w:t>
      </w:r>
      <w:r w:rsidRPr="009B7C3F">
        <w:rPr>
          <w:b/>
        </w:rPr>
        <w:tab/>
        <w:t>Maximum Span</w:t>
      </w:r>
    </w:p>
    <w:p w:rsidR="004F1C4B" w:rsidRPr="009B7C3F" w:rsidRDefault="004F1C4B" w:rsidP="004F1C4B">
      <w:pPr>
        <w:spacing w:before="120"/>
        <w:ind w:left="720"/>
        <w:jc w:val="both"/>
      </w:pPr>
      <w:r w:rsidRPr="009B7C3F">
        <w:t>Maximum permissible first span from the substation structure in 60 mts</w:t>
      </w:r>
    </w:p>
    <w:p w:rsidR="004F1C4B" w:rsidRPr="009B7C3F" w:rsidRDefault="004F1C4B" w:rsidP="004F1C4B">
      <w:pPr>
        <w:numPr>
          <w:ilvl w:val="1"/>
          <w:numId w:val="0"/>
        </w:numPr>
        <w:tabs>
          <w:tab w:val="num" w:pos="720"/>
        </w:tabs>
        <w:spacing w:before="120"/>
        <w:ind w:left="720" w:hanging="720"/>
        <w:jc w:val="both"/>
        <w:rPr>
          <w:b/>
        </w:rPr>
      </w:pPr>
      <w:r w:rsidRPr="009B7C3F">
        <w:rPr>
          <w:b/>
        </w:rPr>
        <w:t>16.3</w:t>
      </w:r>
      <w:r w:rsidRPr="009B7C3F">
        <w:rPr>
          <w:b/>
        </w:rPr>
        <w:tab/>
        <w:t>Uplift on Adjacent spans</w:t>
      </w:r>
    </w:p>
    <w:p w:rsidR="004F1C4B" w:rsidRPr="009B7C3F" w:rsidRDefault="004F1C4B" w:rsidP="004F1C4B">
      <w:pPr>
        <w:spacing w:before="120"/>
        <w:ind w:left="720"/>
        <w:jc w:val="both"/>
      </w:pPr>
      <w:r w:rsidRPr="009B7C3F">
        <w:t xml:space="preserve">Maximum slope (mean of three conductors) at the point of attachment in 1:8 above horizontal. </w:t>
      </w:r>
    </w:p>
    <w:p w:rsidR="004F1C4B" w:rsidRPr="009B7C3F" w:rsidRDefault="004F1C4B" w:rsidP="004F1C4B">
      <w:pPr>
        <w:tabs>
          <w:tab w:val="num" w:pos="3240"/>
        </w:tabs>
        <w:spacing w:before="120"/>
        <w:jc w:val="both"/>
        <w:rPr>
          <w:b/>
          <w:noProof/>
        </w:rPr>
      </w:pPr>
      <w:r w:rsidRPr="009B7C3F">
        <w:rPr>
          <w:b/>
          <w:noProof/>
        </w:rPr>
        <w:t>16.4     Earthing</w:t>
      </w:r>
    </w:p>
    <w:p w:rsidR="004F1C4B" w:rsidRPr="009B7C3F" w:rsidRDefault="004F1C4B" w:rsidP="004F1C4B">
      <w:pPr>
        <w:spacing w:before="120"/>
        <w:ind w:left="720"/>
        <w:jc w:val="both"/>
        <w:rPr>
          <w:noProof/>
        </w:rPr>
      </w:pPr>
      <w:r w:rsidRPr="009B7C3F">
        <w:rPr>
          <w:noProof/>
        </w:rPr>
        <w:t>Earthing shall be provided by the contractor in accordance with the requirements of Indian Electricity Act 2003 and in particular as mentioned below.</w:t>
      </w:r>
    </w:p>
    <w:p w:rsidR="004F1C4B" w:rsidRPr="009B7C3F" w:rsidRDefault="004F1C4B" w:rsidP="004F1C4B">
      <w:pPr>
        <w:tabs>
          <w:tab w:val="num" w:pos="720"/>
        </w:tabs>
        <w:spacing w:before="120"/>
        <w:ind w:left="720" w:hanging="720"/>
        <w:jc w:val="both"/>
        <w:rPr>
          <w:noProof/>
        </w:rPr>
      </w:pPr>
      <w:r w:rsidRPr="009B7C3F">
        <w:rPr>
          <w:noProof/>
        </w:rPr>
        <w:tab/>
        <w:t>All metallic supports shall be provided with earthing as per drawing G3</w:t>
      </w:r>
    </w:p>
    <w:p w:rsidR="004F1C4B" w:rsidRPr="009B7C3F" w:rsidRDefault="004F1C4B" w:rsidP="004F1C4B">
      <w:pPr>
        <w:tabs>
          <w:tab w:val="num" w:pos="720"/>
        </w:tabs>
        <w:spacing w:before="120"/>
        <w:ind w:left="720" w:hanging="720"/>
        <w:jc w:val="both"/>
        <w:rPr>
          <w:noProof/>
        </w:rPr>
      </w:pPr>
      <w:r w:rsidRPr="009B7C3F">
        <w:rPr>
          <w:noProof/>
        </w:rPr>
        <w:tab/>
        <w:t>For PSCC / RCC poles, the metal cross arms and insulator pins shall be bonded and earthed at every pole with earthing as per drawing G3.</w:t>
      </w:r>
    </w:p>
    <w:p w:rsidR="004F1C4B" w:rsidRPr="009B7C3F" w:rsidRDefault="004F1C4B" w:rsidP="004F1C4B">
      <w:pPr>
        <w:tabs>
          <w:tab w:val="num" w:pos="720"/>
        </w:tabs>
        <w:spacing w:before="120"/>
        <w:ind w:left="720" w:hanging="720"/>
        <w:jc w:val="both"/>
        <w:rPr>
          <w:noProof/>
        </w:rPr>
      </w:pPr>
      <w:r w:rsidRPr="009B7C3F">
        <w:rPr>
          <w:noProof/>
        </w:rPr>
        <w:tab/>
        <w:t>All special supports on which AB Switches etc are mounted shall be provided with pipe earth as per drawing G4.</w:t>
      </w:r>
    </w:p>
    <w:p w:rsidR="004F1C4B" w:rsidRPr="009B7C3F" w:rsidRDefault="004F1C4B" w:rsidP="004F1C4B">
      <w:pPr>
        <w:tabs>
          <w:tab w:val="num" w:pos="720"/>
        </w:tabs>
        <w:spacing w:before="120"/>
        <w:ind w:left="720" w:hanging="720"/>
        <w:jc w:val="both"/>
        <w:rPr>
          <w:noProof/>
        </w:rPr>
      </w:pPr>
      <w:r w:rsidRPr="009B7C3F">
        <w:rPr>
          <w:noProof/>
        </w:rPr>
        <w:tab/>
        <w:t>Supports on either side of the road, railway track or river crossing shall be provided with pipe earthing as per G4.</w:t>
      </w:r>
    </w:p>
    <w:p w:rsidR="004F1C4B" w:rsidRPr="009B7C3F" w:rsidRDefault="004F1C4B" w:rsidP="004F1C4B">
      <w:pPr>
        <w:tabs>
          <w:tab w:val="num" w:pos="720"/>
        </w:tabs>
        <w:spacing w:before="120"/>
        <w:ind w:left="720" w:hanging="720"/>
        <w:jc w:val="both"/>
        <w:rPr>
          <w:noProof/>
        </w:rPr>
      </w:pPr>
      <w:r w:rsidRPr="009B7C3F">
        <w:rPr>
          <w:noProof/>
        </w:rPr>
        <w:lastRenderedPageBreak/>
        <w:tab/>
        <w:t>At all tension points at double pole locations the steel and metal parts are to be provided with pipe earthing as per G4.</w:t>
      </w:r>
    </w:p>
    <w:p w:rsidR="004F1C4B" w:rsidRPr="009B7C3F" w:rsidRDefault="004F1C4B" w:rsidP="004F1C4B">
      <w:pPr>
        <w:tabs>
          <w:tab w:val="num" w:pos="720"/>
        </w:tabs>
        <w:spacing w:before="120"/>
        <w:ind w:left="720" w:hanging="720"/>
        <w:jc w:val="both"/>
        <w:rPr>
          <w:noProof/>
        </w:rPr>
      </w:pPr>
      <w:r w:rsidRPr="009B7C3F">
        <w:rPr>
          <w:noProof/>
        </w:rPr>
        <w:tab/>
        <w:t xml:space="preserve">All AB Switch handles to be earthed with pipe earth plus operators earth mat as per G4. </w:t>
      </w:r>
    </w:p>
    <w:p w:rsidR="004F1C4B" w:rsidRPr="009B7C3F" w:rsidRDefault="004F1C4B" w:rsidP="004F1C4B">
      <w:pPr>
        <w:tabs>
          <w:tab w:val="num" w:pos="720"/>
        </w:tabs>
        <w:spacing w:before="120"/>
        <w:ind w:left="720" w:hanging="720"/>
        <w:jc w:val="both"/>
        <w:rPr>
          <w:noProof/>
        </w:rPr>
      </w:pPr>
      <w:r w:rsidRPr="009B7C3F">
        <w:rPr>
          <w:b/>
          <w:noProof/>
        </w:rPr>
        <w:t>16.5    Bentonite</w:t>
      </w:r>
      <w:r w:rsidRPr="009B7C3F">
        <w:rPr>
          <w:noProof/>
        </w:rPr>
        <w:t xml:space="preserve"> shall be used as shown in the drawing Nos G3 and G4. Charcoal and salt shall not be used under any circumstances. </w:t>
      </w:r>
    </w:p>
    <w:p w:rsidR="004F1C4B" w:rsidRPr="009B7C3F" w:rsidRDefault="004F1C4B" w:rsidP="004F1C4B">
      <w:pPr>
        <w:tabs>
          <w:tab w:val="num" w:pos="720"/>
        </w:tabs>
        <w:spacing w:before="120"/>
        <w:ind w:left="720" w:hanging="720"/>
        <w:jc w:val="both"/>
        <w:rPr>
          <w:noProof/>
        </w:rPr>
      </w:pPr>
      <w:r w:rsidRPr="009B7C3F">
        <w:rPr>
          <w:noProof/>
        </w:rPr>
        <w:tab/>
        <w:t>The earth resistance shall be less than 20 ohms</w:t>
      </w:r>
    </w:p>
    <w:p w:rsidR="004F1C4B" w:rsidRPr="009B7C3F" w:rsidRDefault="004F1C4B" w:rsidP="004F1C4B">
      <w:pPr>
        <w:spacing w:before="120"/>
        <w:ind w:left="720"/>
        <w:jc w:val="both"/>
        <w:rPr>
          <w:noProof/>
        </w:rPr>
      </w:pPr>
      <w:r w:rsidRPr="009B7C3F">
        <w:rPr>
          <w:noProof/>
        </w:rPr>
        <w:t xml:space="preserve">The earthing shall be as per the drawings enclosed to the specification (Drawing No G3 &amp; G4) </w:t>
      </w:r>
    </w:p>
    <w:p w:rsidR="000675F0" w:rsidRPr="009B7C3F" w:rsidRDefault="000675F0" w:rsidP="004F1C4B">
      <w:pPr>
        <w:spacing w:before="120"/>
        <w:ind w:left="720"/>
        <w:jc w:val="both"/>
        <w:rPr>
          <w:noProof/>
        </w:rPr>
      </w:pPr>
    </w:p>
    <w:p w:rsidR="004F1C4B" w:rsidRPr="009B7C3F" w:rsidRDefault="004F1C4B" w:rsidP="004F1C4B">
      <w:pPr>
        <w:spacing w:before="120"/>
        <w:jc w:val="both"/>
        <w:rPr>
          <w:b/>
          <w:noProof/>
        </w:rPr>
      </w:pPr>
      <w:r w:rsidRPr="009B7C3F">
        <w:rPr>
          <w:b/>
          <w:noProof/>
        </w:rPr>
        <w:t>16.6</w:t>
      </w:r>
      <w:r w:rsidRPr="009B7C3F">
        <w:rPr>
          <w:b/>
          <w:noProof/>
        </w:rPr>
        <w:tab/>
        <w:t>Works relating to road crossings</w:t>
      </w:r>
    </w:p>
    <w:p w:rsidR="004F1C4B" w:rsidRPr="009B7C3F" w:rsidRDefault="004F1C4B" w:rsidP="004F1C4B">
      <w:pPr>
        <w:pStyle w:val="BodyTextIndent"/>
        <w:spacing w:before="120" w:line="240" w:lineRule="auto"/>
        <w:ind w:left="720" w:firstLine="0"/>
        <w:rPr>
          <w:noProof/>
        </w:rPr>
      </w:pPr>
      <w:r w:rsidRPr="009B7C3F">
        <w:rPr>
          <w:noProof/>
        </w:rPr>
        <w:t xml:space="preserve">Guardings shall be erected at all road crossing locations, communication lines crossings as per the standards and as per the drawings enclosed to the specification. All these guardings are to be provided with pipe earthing. These guardings shall comply with I.E Rules 1956 maintaining minimum required clearances as mentioned in Clause 5.0 of the specification. </w:t>
      </w:r>
    </w:p>
    <w:p w:rsidR="004F1C4B" w:rsidRPr="009B7C3F" w:rsidRDefault="004F1C4B" w:rsidP="004F1C4B">
      <w:pPr>
        <w:spacing w:before="120"/>
        <w:ind w:left="540" w:hanging="540"/>
        <w:jc w:val="both"/>
        <w:rPr>
          <w:noProof/>
        </w:rPr>
      </w:pPr>
      <w:r w:rsidRPr="009B7C3F">
        <w:rPr>
          <w:b/>
          <w:noProof/>
        </w:rPr>
        <w:t>16.7</w:t>
      </w:r>
      <w:r w:rsidRPr="009B7C3F">
        <w:rPr>
          <w:noProof/>
        </w:rPr>
        <w:t xml:space="preserve">  For crossing any railway track, Indian Electricity Rules and the regulations of railway authorities are to be followed.</w:t>
      </w:r>
    </w:p>
    <w:p w:rsidR="004F1C4B" w:rsidRPr="009B7C3F" w:rsidRDefault="004F1C4B" w:rsidP="004F1C4B">
      <w:pPr>
        <w:spacing w:before="120"/>
        <w:ind w:left="540" w:hanging="540"/>
        <w:jc w:val="both"/>
        <w:rPr>
          <w:noProof/>
        </w:rPr>
      </w:pPr>
    </w:p>
    <w:p w:rsidR="004F1C4B" w:rsidRPr="009B7C3F" w:rsidRDefault="004F1C4B" w:rsidP="004F1C4B">
      <w:pPr>
        <w:pStyle w:val="BodyText"/>
        <w:ind w:left="720" w:hanging="720"/>
      </w:pPr>
      <w:r w:rsidRPr="009B7C3F">
        <w:rPr>
          <w:b/>
        </w:rPr>
        <w:t>16.8</w:t>
      </w:r>
      <w:r w:rsidRPr="009B7C3F">
        <w:tab/>
        <w:t xml:space="preserve">Works such as erection of support underneath an existing powerline and paying out of conductor and earth wire and stringing the power line crossing span or a railway crossing span or road crossing span will have to be done only after receipt of the line clear from </w:t>
      </w:r>
      <w:r w:rsidR="00165E7B" w:rsidRPr="009B7C3F">
        <w:t>TGSPDCL</w:t>
      </w:r>
      <w:r w:rsidRPr="009B7C3F">
        <w:t xml:space="preserve"> authorities and approval from the concerned departmental officers. Such special works, some times may not match with the programme of the contractor. In such cases, the Contractor shall execute such works as and when approvals are received.</w:t>
      </w:r>
    </w:p>
    <w:p w:rsidR="004F1C4B" w:rsidRPr="009B7C3F" w:rsidRDefault="004F1C4B" w:rsidP="004F1C4B">
      <w:pPr>
        <w:pStyle w:val="BodyTextIndent"/>
        <w:ind w:firstLine="0"/>
      </w:pPr>
      <w:r w:rsidRPr="009B7C3F">
        <w:t xml:space="preserve">          The rates quoted by the Contractor shall take into consideration such contingencies also.</w:t>
      </w:r>
    </w:p>
    <w:p w:rsidR="004F1C4B" w:rsidRPr="009B7C3F" w:rsidRDefault="004F1C4B" w:rsidP="004F1C4B">
      <w:pPr>
        <w:pStyle w:val="BodyTextIndent"/>
        <w:ind w:firstLine="0"/>
        <w:rPr>
          <w:b/>
        </w:rPr>
      </w:pPr>
      <w:r w:rsidRPr="009B7C3F">
        <w:rPr>
          <w:b/>
        </w:rPr>
        <w:t>17.0</w:t>
      </w:r>
      <w:r w:rsidRPr="009B7C3F">
        <w:rPr>
          <w:b/>
        </w:rPr>
        <w:tab/>
        <w:t>Concreting</w:t>
      </w:r>
    </w:p>
    <w:p w:rsidR="004F1C4B" w:rsidRPr="009B7C3F" w:rsidRDefault="004F1C4B" w:rsidP="004F1C4B">
      <w:pPr>
        <w:pStyle w:val="BodyTextIndent"/>
        <w:spacing w:line="240" w:lineRule="auto"/>
        <w:ind w:left="720" w:hanging="720"/>
      </w:pPr>
      <w:r w:rsidRPr="009B7C3F">
        <w:t>17.1</w:t>
      </w:r>
      <w:r w:rsidRPr="009B7C3F">
        <w:tab/>
        <w:t xml:space="preserve">The cement concrete used for the foundations shall be of 1:3:6 Grade or as per the schedule of quantities. </w:t>
      </w:r>
    </w:p>
    <w:p w:rsidR="004F1C4B" w:rsidRPr="009B7C3F" w:rsidRDefault="004F1C4B" w:rsidP="004F1C4B">
      <w:pPr>
        <w:pStyle w:val="BodyTextIndent"/>
        <w:spacing w:line="240" w:lineRule="auto"/>
        <w:ind w:left="720" w:hanging="720"/>
        <w:rPr>
          <w:sz w:val="16"/>
        </w:rPr>
      </w:pPr>
    </w:p>
    <w:p w:rsidR="004F1C4B" w:rsidRPr="009B7C3F" w:rsidRDefault="004F1C4B" w:rsidP="004F1C4B">
      <w:pPr>
        <w:pStyle w:val="BodyTextIndent"/>
        <w:numPr>
          <w:ilvl w:val="1"/>
          <w:numId w:val="0"/>
        </w:numPr>
        <w:tabs>
          <w:tab w:val="num" w:pos="720"/>
        </w:tabs>
        <w:spacing w:line="240" w:lineRule="auto"/>
        <w:ind w:left="720" w:hanging="720"/>
      </w:pPr>
      <w:r w:rsidRPr="009B7C3F">
        <w:tab/>
        <w:t>The sand used for the concrete shall be composed of hard silicon materials and well sieved. It shall be clear and of a sharp angular grit type and free from earthy or organic matter and deleterious salts.</w:t>
      </w:r>
    </w:p>
    <w:p w:rsidR="004F1C4B" w:rsidRPr="009B7C3F" w:rsidRDefault="004F1C4B" w:rsidP="004F1C4B">
      <w:pPr>
        <w:pStyle w:val="BodyTextIndent"/>
        <w:numPr>
          <w:ilvl w:val="1"/>
          <w:numId w:val="0"/>
        </w:numPr>
        <w:tabs>
          <w:tab w:val="num" w:pos="720"/>
        </w:tabs>
        <w:spacing w:line="240" w:lineRule="auto"/>
        <w:ind w:left="720" w:hanging="720"/>
        <w:rPr>
          <w:sz w:val="14"/>
        </w:rPr>
      </w:pPr>
    </w:p>
    <w:p w:rsidR="004F1C4B" w:rsidRPr="009B7C3F" w:rsidRDefault="004F1C4B" w:rsidP="004F1C4B">
      <w:pPr>
        <w:pStyle w:val="BodyTextIndent"/>
        <w:numPr>
          <w:ilvl w:val="1"/>
          <w:numId w:val="0"/>
        </w:numPr>
        <w:tabs>
          <w:tab w:val="num" w:pos="720"/>
        </w:tabs>
        <w:spacing w:line="240" w:lineRule="auto"/>
        <w:ind w:left="720" w:hanging="720"/>
      </w:pPr>
      <w:r w:rsidRPr="009B7C3F">
        <w:tab/>
      </w:r>
      <w:r w:rsidRPr="009B7C3F">
        <w:tab/>
        <w:t xml:space="preserve">The aggregate shall be of clean broken hard granite approved by the Engineer. It shall be hard, close grained quality. It shall also be as far as possible cube like, preferably angular, but not flaky, perfectly clean and free from earth, organic or other deleterious matter. 20mm aggregate shall be used for base concreting and  38 mm aggregate for pole concreting. </w:t>
      </w:r>
    </w:p>
    <w:p w:rsidR="004F1C4B" w:rsidRPr="009B7C3F" w:rsidRDefault="004F1C4B" w:rsidP="004F1C4B">
      <w:pPr>
        <w:pStyle w:val="BodyTextIndent"/>
        <w:numPr>
          <w:ilvl w:val="1"/>
          <w:numId w:val="0"/>
        </w:numPr>
        <w:tabs>
          <w:tab w:val="num" w:pos="720"/>
        </w:tabs>
        <w:spacing w:line="240" w:lineRule="auto"/>
        <w:ind w:left="720" w:hanging="720"/>
        <w:rPr>
          <w:sz w:val="18"/>
        </w:rPr>
      </w:pPr>
    </w:p>
    <w:p w:rsidR="004F1C4B" w:rsidRPr="009B7C3F" w:rsidRDefault="004F1C4B" w:rsidP="004F1C4B">
      <w:pPr>
        <w:pStyle w:val="BodyTextIndent"/>
        <w:numPr>
          <w:ilvl w:val="1"/>
          <w:numId w:val="0"/>
        </w:numPr>
        <w:tabs>
          <w:tab w:val="num" w:pos="720"/>
        </w:tabs>
        <w:spacing w:line="240" w:lineRule="auto"/>
        <w:ind w:left="720" w:hanging="720"/>
      </w:pPr>
      <w:r w:rsidRPr="009B7C3F">
        <w:tab/>
      </w:r>
      <w:r w:rsidRPr="009B7C3F">
        <w:tab/>
        <w:t>The water used for mixing concrete shall be fresh and conform to I.S.Specifications and it should be clean and free from oil, acids and alkali. Saltish or brackish water should not be used.</w:t>
      </w:r>
    </w:p>
    <w:p w:rsidR="004F1C4B" w:rsidRPr="009B7C3F" w:rsidRDefault="004F1C4B" w:rsidP="004F1C4B">
      <w:pPr>
        <w:pStyle w:val="BodyTextIndent"/>
        <w:numPr>
          <w:ilvl w:val="1"/>
          <w:numId w:val="0"/>
        </w:numPr>
        <w:tabs>
          <w:tab w:val="num" w:pos="720"/>
        </w:tabs>
        <w:spacing w:line="240" w:lineRule="auto"/>
        <w:ind w:left="720" w:hanging="720"/>
      </w:pPr>
      <w:r w:rsidRPr="009B7C3F">
        <w:t xml:space="preserve"> </w:t>
      </w:r>
    </w:p>
    <w:p w:rsidR="004F1C4B" w:rsidRPr="009B7C3F" w:rsidRDefault="004F1C4B" w:rsidP="004F1C4B">
      <w:pPr>
        <w:pStyle w:val="BodyTextIndent"/>
        <w:numPr>
          <w:ilvl w:val="1"/>
          <w:numId w:val="0"/>
        </w:numPr>
        <w:tabs>
          <w:tab w:val="num" w:pos="720"/>
        </w:tabs>
        <w:spacing w:line="240" w:lineRule="auto"/>
        <w:ind w:left="720" w:hanging="720"/>
      </w:pPr>
      <w:r w:rsidRPr="009B7C3F">
        <w:tab/>
      </w:r>
      <w:r w:rsidRPr="009B7C3F">
        <w:tab/>
        <w:t>The concrete should be mixed as stiff as the requirement of placing the concrete in the form of moulds and the degree to which the concrete resists segregation will permit. Hence, the quantity of water accertained by the slump test only shall be used. Curing shall be done as per standards for a minimum period of 14 days.</w:t>
      </w:r>
    </w:p>
    <w:p w:rsidR="004F1C4B" w:rsidRPr="009B7C3F" w:rsidRDefault="004F1C4B" w:rsidP="004F1C4B">
      <w:pPr>
        <w:pStyle w:val="BodyTextIndent"/>
        <w:numPr>
          <w:ilvl w:val="1"/>
          <w:numId w:val="0"/>
        </w:numPr>
        <w:tabs>
          <w:tab w:val="num" w:pos="720"/>
        </w:tabs>
        <w:spacing w:line="240" w:lineRule="auto"/>
        <w:ind w:left="720" w:hanging="720"/>
        <w:rPr>
          <w:sz w:val="18"/>
        </w:rPr>
      </w:pPr>
    </w:p>
    <w:p w:rsidR="004F1C4B" w:rsidRPr="009B7C3F" w:rsidRDefault="004F1C4B" w:rsidP="004F1C4B">
      <w:pPr>
        <w:pStyle w:val="BodyTextIndent"/>
        <w:numPr>
          <w:ilvl w:val="1"/>
          <w:numId w:val="0"/>
        </w:numPr>
        <w:tabs>
          <w:tab w:val="num" w:pos="720"/>
        </w:tabs>
        <w:spacing w:line="240" w:lineRule="auto"/>
        <w:ind w:left="720" w:hanging="720"/>
      </w:pPr>
      <w:r w:rsidRPr="009B7C3F">
        <w:tab/>
      </w:r>
      <w:r w:rsidRPr="009B7C3F">
        <w:tab/>
        <w:t>Proper forms of moulds adequately braced to retain proper shape while concreting should be used. The mould should be made water tight so that cement cream will not come out leaving only sand and jelly consequently forming honey-combing in the concrete.</w:t>
      </w:r>
    </w:p>
    <w:p w:rsidR="004F1C4B" w:rsidRPr="009B7C3F" w:rsidRDefault="004F1C4B" w:rsidP="004F1C4B">
      <w:pPr>
        <w:pStyle w:val="BodyTextIndent"/>
        <w:numPr>
          <w:ilvl w:val="1"/>
          <w:numId w:val="0"/>
        </w:numPr>
        <w:tabs>
          <w:tab w:val="num" w:pos="720"/>
        </w:tabs>
        <w:spacing w:line="240" w:lineRule="auto"/>
        <w:ind w:left="720" w:hanging="720"/>
      </w:pPr>
    </w:p>
    <w:p w:rsidR="004F1C4B" w:rsidRPr="009B7C3F" w:rsidRDefault="004F1C4B" w:rsidP="004F1C4B">
      <w:pPr>
        <w:pStyle w:val="BodyTextIndent"/>
        <w:numPr>
          <w:ilvl w:val="1"/>
          <w:numId w:val="0"/>
        </w:numPr>
        <w:tabs>
          <w:tab w:val="num" w:pos="720"/>
        </w:tabs>
        <w:spacing w:line="240" w:lineRule="auto"/>
        <w:ind w:left="720" w:hanging="720"/>
      </w:pPr>
      <w:r w:rsidRPr="009B7C3F">
        <w:lastRenderedPageBreak/>
        <w:tab/>
      </w:r>
      <w:r w:rsidRPr="009B7C3F">
        <w:tab/>
        <w:t xml:space="preserve">The rate for concrete should be inclusive of form box. Sufficient number of form boxes for each type of foundation should be made so that the works are not held up on this account. </w:t>
      </w:r>
    </w:p>
    <w:p w:rsidR="004F1C4B" w:rsidRPr="009B7C3F" w:rsidRDefault="004F1C4B" w:rsidP="004F1C4B">
      <w:pPr>
        <w:pStyle w:val="BodyTextIndent"/>
        <w:numPr>
          <w:ilvl w:val="1"/>
          <w:numId w:val="0"/>
        </w:numPr>
        <w:tabs>
          <w:tab w:val="num" w:pos="720"/>
        </w:tabs>
        <w:spacing w:line="240" w:lineRule="auto"/>
        <w:ind w:left="720" w:hanging="720"/>
      </w:pPr>
      <w:r w:rsidRPr="009B7C3F">
        <w:tab/>
      </w:r>
      <w:r w:rsidRPr="009B7C3F">
        <w:tab/>
        <w:t>After concreting to the required height, the top surface should be finished smooth, with slight slope towards the outer edge to drain off the rain water falling on the concrete.</w:t>
      </w:r>
    </w:p>
    <w:p w:rsidR="004F1C4B" w:rsidRPr="009B7C3F" w:rsidRDefault="004F1C4B" w:rsidP="004F1C4B">
      <w:pPr>
        <w:pStyle w:val="BodyTextIndent"/>
        <w:numPr>
          <w:ilvl w:val="1"/>
          <w:numId w:val="0"/>
        </w:numPr>
        <w:tabs>
          <w:tab w:val="num" w:pos="720"/>
        </w:tabs>
        <w:spacing w:line="240" w:lineRule="auto"/>
        <w:ind w:left="720" w:hanging="720"/>
      </w:pPr>
    </w:p>
    <w:p w:rsidR="000675F0" w:rsidRPr="009B7C3F" w:rsidRDefault="004F1C4B" w:rsidP="004F1C4B">
      <w:pPr>
        <w:pStyle w:val="BodyTextIndent"/>
        <w:numPr>
          <w:ilvl w:val="1"/>
          <w:numId w:val="0"/>
        </w:numPr>
        <w:tabs>
          <w:tab w:val="num" w:pos="720"/>
        </w:tabs>
        <w:spacing w:line="240" w:lineRule="auto"/>
        <w:ind w:left="720" w:hanging="720"/>
      </w:pPr>
      <w:r w:rsidRPr="009B7C3F">
        <w:tab/>
      </w:r>
      <w:r w:rsidRPr="009B7C3F">
        <w:tab/>
        <w:t>In wet locations, the site must be kept completely de-watered  both during the placing the concrete and for 24 hours after completion. There should be no disturbances of the concrete by water during this period. No extra rate will be paid for the de-watering and the rate for concrete shall be inclusive of dewatering charges.</w:t>
      </w:r>
    </w:p>
    <w:p w:rsidR="004F1C4B" w:rsidRPr="009B7C3F" w:rsidRDefault="004F1C4B" w:rsidP="004F1C4B">
      <w:pPr>
        <w:pStyle w:val="BodyTextIndent"/>
        <w:numPr>
          <w:ilvl w:val="1"/>
          <w:numId w:val="0"/>
        </w:numPr>
        <w:tabs>
          <w:tab w:val="num" w:pos="720"/>
        </w:tabs>
        <w:spacing w:line="240" w:lineRule="auto"/>
        <w:ind w:left="720" w:hanging="720"/>
      </w:pPr>
      <w:r w:rsidRPr="009B7C3F">
        <w:tab/>
      </w:r>
      <w:r w:rsidRPr="009B7C3F">
        <w:tab/>
        <w:t>The forms of moulds shall not be removed before a lapse of about 24 hours after the completion of concreting. After removal of the form moulds, the concreted surfaces, wherever required, shall be repaired with a rich cement and sand mortor in the shortest possible time.</w:t>
      </w:r>
    </w:p>
    <w:p w:rsidR="004F1C4B" w:rsidRPr="009B7C3F" w:rsidRDefault="004F1C4B" w:rsidP="004F1C4B">
      <w:pPr>
        <w:pStyle w:val="BodyTextIndent"/>
        <w:numPr>
          <w:ilvl w:val="1"/>
          <w:numId w:val="0"/>
        </w:numPr>
        <w:tabs>
          <w:tab w:val="num" w:pos="720"/>
        </w:tabs>
        <w:spacing w:line="240" w:lineRule="auto"/>
        <w:ind w:left="720" w:hanging="720"/>
      </w:pPr>
    </w:p>
    <w:p w:rsidR="004F1C4B" w:rsidRPr="009B7C3F" w:rsidRDefault="004F1C4B" w:rsidP="004F1C4B">
      <w:pPr>
        <w:pStyle w:val="BodyTextIndent"/>
        <w:numPr>
          <w:ilvl w:val="1"/>
          <w:numId w:val="0"/>
        </w:numPr>
        <w:tabs>
          <w:tab w:val="num" w:pos="720"/>
        </w:tabs>
        <w:spacing w:line="240" w:lineRule="auto"/>
        <w:ind w:left="720" w:hanging="720"/>
      </w:pPr>
      <w:r w:rsidRPr="009B7C3F">
        <w:tab/>
      </w:r>
      <w:r w:rsidRPr="009B7C3F">
        <w:tab/>
        <w:t xml:space="preserve">Concreting to be done at locations as per Item no 11 of specifications  to the sizes as mentioned below. </w:t>
      </w:r>
    </w:p>
    <w:p w:rsidR="00144F31" w:rsidRPr="009B7C3F" w:rsidRDefault="00144F31" w:rsidP="004F1C4B">
      <w:pPr>
        <w:pStyle w:val="BodyTextIndent"/>
        <w:numPr>
          <w:ilvl w:val="1"/>
          <w:numId w:val="0"/>
        </w:numPr>
        <w:tabs>
          <w:tab w:val="num" w:pos="720"/>
        </w:tabs>
        <w:spacing w:line="240" w:lineRule="auto"/>
        <w:ind w:left="720" w:hanging="720"/>
      </w:pPr>
    </w:p>
    <w:p w:rsidR="004F1C4B" w:rsidRPr="009B7C3F" w:rsidRDefault="004F1C4B" w:rsidP="004F1C4B">
      <w:pPr>
        <w:pStyle w:val="BodyTextIndent"/>
        <w:jc w:val="center"/>
        <w:rPr>
          <w:b/>
        </w:rPr>
      </w:pPr>
      <w:r w:rsidRPr="009B7C3F">
        <w:rPr>
          <w:b/>
        </w:rPr>
        <w:t>Size of concrete</w:t>
      </w:r>
    </w:p>
    <w:tbl>
      <w:tblPr>
        <w:tblW w:w="8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5"/>
        <w:gridCol w:w="2790"/>
        <w:gridCol w:w="5238"/>
      </w:tblGrid>
      <w:tr w:rsidR="004F1C4B" w:rsidRPr="009B7C3F" w:rsidTr="00144F31">
        <w:trPr>
          <w:jc w:val="center"/>
        </w:trPr>
        <w:tc>
          <w:tcPr>
            <w:tcW w:w="905" w:type="dxa"/>
          </w:tcPr>
          <w:p w:rsidR="004F1C4B" w:rsidRPr="009B7C3F" w:rsidRDefault="004F1C4B" w:rsidP="00061C1E">
            <w:pPr>
              <w:pStyle w:val="BodyTextIndent"/>
              <w:jc w:val="center"/>
              <w:rPr>
                <w:b/>
              </w:rPr>
            </w:pPr>
            <w:r w:rsidRPr="009B7C3F">
              <w:rPr>
                <w:b/>
              </w:rPr>
              <w:t xml:space="preserve">           Sl.No</w:t>
            </w:r>
          </w:p>
        </w:tc>
        <w:tc>
          <w:tcPr>
            <w:tcW w:w="2790" w:type="dxa"/>
            <w:vAlign w:val="center"/>
          </w:tcPr>
          <w:p w:rsidR="004F1C4B" w:rsidRPr="009B7C3F" w:rsidRDefault="004F1C4B" w:rsidP="00061C1E">
            <w:pPr>
              <w:pStyle w:val="BodyTextIndent"/>
              <w:jc w:val="center"/>
              <w:rPr>
                <w:b/>
              </w:rPr>
            </w:pPr>
            <w:r w:rsidRPr="009B7C3F">
              <w:rPr>
                <w:b/>
              </w:rPr>
              <w:t>Size of Support</w:t>
            </w:r>
          </w:p>
        </w:tc>
        <w:tc>
          <w:tcPr>
            <w:tcW w:w="5238" w:type="dxa"/>
            <w:vAlign w:val="center"/>
          </w:tcPr>
          <w:p w:rsidR="004F1C4B" w:rsidRPr="009B7C3F" w:rsidRDefault="004F1C4B" w:rsidP="00061C1E">
            <w:pPr>
              <w:pStyle w:val="BodyTextIndent"/>
              <w:jc w:val="center"/>
              <w:rPr>
                <w:b/>
              </w:rPr>
            </w:pPr>
            <w:r w:rsidRPr="009B7C3F">
              <w:rPr>
                <w:b/>
              </w:rPr>
              <w:t>Concrete size</w:t>
            </w:r>
          </w:p>
        </w:tc>
      </w:tr>
      <w:tr w:rsidR="004F1C4B" w:rsidRPr="009B7C3F" w:rsidTr="00144F31">
        <w:trPr>
          <w:jc w:val="center"/>
        </w:trPr>
        <w:tc>
          <w:tcPr>
            <w:tcW w:w="905" w:type="dxa"/>
            <w:vAlign w:val="center"/>
          </w:tcPr>
          <w:p w:rsidR="004F1C4B" w:rsidRPr="009B7C3F" w:rsidRDefault="004F1C4B" w:rsidP="00061C1E">
            <w:pPr>
              <w:pStyle w:val="BodyText"/>
              <w:jc w:val="center"/>
            </w:pPr>
            <w:r w:rsidRPr="009B7C3F">
              <w:t>1.</w:t>
            </w:r>
          </w:p>
        </w:tc>
        <w:tc>
          <w:tcPr>
            <w:tcW w:w="2790" w:type="dxa"/>
            <w:vAlign w:val="center"/>
          </w:tcPr>
          <w:p w:rsidR="004F1C4B" w:rsidRPr="009B7C3F" w:rsidRDefault="004F1C4B" w:rsidP="00061C1E">
            <w:pPr>
              <w:pStyle w:val="BodyText"/>
              <w:jc w:val="center"/>
            </w:pPr>
            <w:r w:rsidRPr="009B7C3F">
              <w:t>8.0 Mts PSCC</w:t>
            </w:r>
          </w:p>
        </w:tc>
        <w:tc>
          <w:tcPr>
            <w:tcW w:w="5238" w:type="dxa"/>
            <w:vAlign w:val="center"/>
          </w:tcPr>
          <w:p w:rsidR="004F1C4B" w:rsidRPr="009B7C3F" w:rsidRDefault="004F1C4B" w:rsidP="00061C1E">
            <w:pPr>
              <w:pStyle w:val="BodyText"/>
              <w:jc w:val="center"/>
            </w:pPr>
            <w:r w:rsidRPr="009B7C3F">
              <w:t>0.76 x 0.76 x 1.52 mts</w:t>
            </w:r>
          </w:p>
        </w:tc>
      </w:tr>
      <w:tr w:rsidR="004F1C4B" w:rsidRPr="009B7C3F" w:rsidTr="00144F31">
        <w:trPr>
          <w:jc w:val="center"/>
        </w:trPr>
        <w:tc>
          <w:tcPr>
            <w:tcW w:w="905" w:type="dxa"/>
            <w:vAlign w:val="center"/>
          </w:tcPr>
          <w:p w:rsidR="004F1C4B" w:rsidRPr="009B7C3F" w:rsidRDefault="004F1C4B" w:rsidP="00061C1E">
            <w:pPr>
              <w:pStyle w:val="BodyText"/>
              <w:jc w:val="center"/>
            </w:pPr>
            <w:r w:rsidRPr="009B7C3F">
              <w:t>2.</w:t>
            </w:r>
          </w:p>
        </w:tc>
        <w:tc>
          <w:tcPr>
            <w:tcW w:w="2790" w:type="dxa"/>
            <w:vAlign w:val="center"/>
          </w:tcPr>
          <w:p w:rsidR="004F1C4B" w:rsidRPr="009B7C3F" w:rsidRDefault="004F1C4B" w:rsidP="00061C1E">
            <w:pPr>
              <w:pStyle w:val="BodyText"/>
              <w:jc w:val="center"/>
            </w:pPr>
            <w:r w:rsidRPr="009B7C3F">
              <w:t>9.0 mts to 9.5 mts PSCC</w:t>
            </w:r>
          </w:p>
        </w:tc>
        <w:tc>
          <w:tcPr>
            <w:tcW w:w="5238" w:type="dxa"/>
            <w:vAlign w:val="center"/>
          </w:tcPr>
          <w:p w:rsidR="004F1C4B" w:rsidRPr="009B7C3F" w:rsidRDefault="004F1C4B" w:rsidP="00061C1E">
            <w:pPr>
              <w:pStyle w:val="BodyText"/>
              <w:jc w:val="center"/>
            </w:pPr>
            <w:r w:rsidRPr="009B7C3F">
              <w:t>0.76 x 0.76 x 1.83 mts</w:t>
            </w:r>
          </w:p>
        </w:tc>
      </w:tr>
      <w:tr w:rsidR="004F1C4B" w:rsidRPr="009B7C3F" w:rsidTr="00144F31">
        <w:trPr>
          <w:jc w:val="center"/>
        </w:trPr>
        <w:tc>
          <w:tcPr>
            <w:tcW w:w="905" w:type="dxa"/>
            <w:vAlign w:val="center"/>
          </w:tcPr>
          <w:p w:rsidR="004F1C4B" w:rsidRPr="009B7C3F" w:rsidRDefault="004F1C4B" w:rsidP="00061C1E">
            <w:pPr>
              <w:pStyle w:val="BodyText"/>
              <w:jc w:val="center"/>
            </w:pPr>
            <w:r w:rsidRPr="009B7C3F">
              <w:t>3.</w:t>
            </w:r>
          </w:p>
        </w:tc>
        <w:tc>
          <w:tcPr>
            <w:tcW w:w="2790" w:type="dxa"/>
            <w:vAlign w:val="center"/>
          </w:tcPr>
          <w:p w:rsidR="004F1C4B" w:rsidRPr="009B7C3F" w:rsidRDefault="004F1C4B" w:rsidP="00061C1E">
            <w:pPr>
              <w:pStyle w:val="BodyText"/>
              <w:jc w:val="center"/>
            </w:pPr>
            <w:r w:rsidRPr="009B7C3F">
              <w:t>11.0 mts spun poles</w:t>
            </w:r>
          </w:p>
        </w:tc>
        <w:tc>
          <w:tcPr>
            <w:tcW w:w="5238" w:type="dxa"/>
            <w:vAlign w:val="center"/>
          </w:tcPr>
          <w:p w:rsidR="004F1C4B" w:rsidRPr="009B7C3F" w:rsidRDefault="00144F31" w:rsidP="00144F31">
            <w:pPr>
              <w:pStyle w:val="BodyText"/>
            </w:pPr>
            <w:r w:rsidRPr="009B7C3F">
              <w:t xml:space="preserve">                    </w:t>
            </w:r>
            <w:r w:rsidR="004F1C4B" w:rsidRPr="009B7C3F">
              <w:t>0.75 x 0.60 x 2.0 mts</w:t>
            </w:r>
          </w:p>
        </w:tc>
      </w:tr>
      <w:tr w:rsidR="00144F31" w:rsidRPr="009B7C3F" w:rsidTr="00144F31">
        <w:trPr>
          <w:jc w:val="center"/>
        </w:trPr>
        <w:tc>
          <w:tcPr>
            <w:tcW w:w="905" w:type="dxa"/>
          </w:tcPr>
          <w:p w:rsidR="00144F31" w:rsidRPr="009B7C3F" w:rsidRDefault="00144F31" w:rsidP="00144F31">
            <w:pPr>
              <w:pStyle w:val="BodyTextIndent"/>
              <w:ind w:left="-131" w:firstLine="139"/>
            </w:pPr>
            <w:r w:rsidRPr="009B7C3F">
              <w:t xml:space="preserve">   4.                 </w:t>
            </w:r>
          </w:p>
        </w:tc>
        <w:tc>
          <w:tcPr>
            <w:tcW w:w="2790" w:type="dxa"/>
            <w:vAlign w:val="center"/>
          </w:tcPr>
          <w:p w:rsidR="00144F31" w:rsidRPr="009B7C3F" w:rsidRDefault="00144F31" w:rsidP="00EE0484">
            <w:pPr>
              <w:pStyle w:val="BodyTextIndent"/>
            </w:pPr>
            <w:r w:rsidRPr="009B7C3F">
              <w:t xml:space="preserve"> Stay concrete</w:t>
            </w:r>
          </w:p>
        </w:tc>
        <w:tc>
          <w:tcPr>
            <w:tcW w:w="5238" w:type="dxa"/>
            <w:vAlign w:val="center"/>
          </w:tcPr>
          <w:p w:rsidR="00144F31" w:rsidRPr="009B7C3F" w:rsidRDefault="00144F31" w:rsidP="00144F31">
            <w:pPr>
              <w:pStyle w:val="BodyTextIndent"/>
              <w:ind w:firstLine="0"/>
            </w:pPr>
            <w:r w:rsidRPr="009B7C3F">
              <w:t xml:space="preserve">                    0.45 x 0.45 x 1.265 mts</w:t>
            </w:r>
          </w:p>
        </w:tc>
      </w:tr>
    </w:tbl>
    <w:p w:rsidR="004F1C4B" w:rsidRPr="009B7C3F" w:rsidRDefault="004F1C4B" w:rsidP="004F1C4B">
      <w:pPr>
        <w:pStyle w:val="BodyTextIndent"/>
      </w:pPr>
    </w:p>
    <w:p w:rsidR="004F1C4B" w:rsidRPr="009B7C3F" w:rsidRDefault="004F1C4B" w:rsidP="004F1C4B">
      <w:pPr>
        <w:pStyle w:val="BodyTextIndent"/>
        <w:spacing w:line="240" w:lineRule="auto"/>
        <w:ind w:firstLine="0"/>
      </w:pPr>
      <w:r w:rsidRPr="009B7C3F">
        <w:t xml:space="preserve">For any other supports concreting shall be done as per the directions of field Engineer. </w:t>
      </w:r>
    </w:p>
    <w:p w:rsidR="004F1C4B" w:rsidRPr="009B7C3F" w:rsidRDefault="004F1C4B" w:rsidP="004F1C4B">
      <w:pPr>
        <w:pStyle w:val="BodyTextIndent"/>
        <w:numPr>
          <w:ilvl w:val="1"/>
          <w:numId w:val="0"/>
        </w:numPr>
        <w:tabs>
          <w:tab w:val="num" w:pos="720"/>
        </w:tabs>
        <w:spacing w:line="240" w:lineRule="auto"/>
        <w:ind w:left="720" w:hanging="720"/>
      </w:pPr>
      <w:r w:rsidRPr="009B7C3F">
        <w:tab/>
      </w:r>
    </w:p>
    <w:p w:rsidR="004F1C4B" w:rsidRPr="009B7C3F" w:rsidRDefault="004F1C4B" w:rsidP="004F1C4B">
      <w:pPr>
        <w:pStyle w:val="BodyTextIndent"/>
        <w:numPr>
          <w:ilvl w:val="1"/>
          <w:numId w:val="0"/>
        </w:numPr>
        <w:tabs>
          <w:tab w:val="num" w:pos="0"/>
        </w:tabs>
        <w:spacing w:line="240" w:lineRule="auto"/>
        <w:ind w:hanging="720"/>
      </w:pPr>
      <w:r w:rsidRPr="009B7C3F">
        <w:tab/>
        <w:t>If auger is used for excavation of pole pits only base concreting shall be done and there is no need for mass concreting, provided the ground conditions are firm. Augering not suitable for running sand / Marshys soils</w:t>
      </w:r>
    </w:p>
    <w:p w:rsidR="004F1C4B" w:rsidRPr="009B7C3F" w:rsidRDefault="004F1C4B" w:rsidP="004F1C4B">
      <w:pPr>
        <w:pStyle w:val="BodyTextIndent"/>
        <w:tabs>
          <w:tab w:val="num" w:pos="0"/>
        </w:tabs>
        <w:spacing w:line="240" w:lineRule="auto"/>
        <w:rPr>
          <w:b/>
        </w:rPr>
      </w:pPr>
    </w:p>
    <w:p w:rsidR="004F1C4B" w:rsidRPr="009B7C3F" w:rsidRDefault="004F1C4B" w:rsidP="004F1C4B">
      <w:pPr>
        <w:pStyle w:val="BodyTextIndent"/>
        <w:spacing w:line="240" w:lineRule="auto"/>
        <w:ind w:firstLine="0"/>
        <w:rPr>
          <w:b/>
        </w:rPr>
      </w:pPr>
      <w:r w:rsidRPr="009B7C3F">
        <w:rPr>
          <w:b/>
        </w:rPr>
        <w:t>18.</w:t>
      </w:r>
      <w:r w:rsidRPr="009B7C3F">
        <w:rPr>
          <w:b/>
        </w:rPr>
        <w:tab/>
        <w:t>Miscellaneous Items</w:t>
      </w:r>
    </w:p>
    <w:p w:rsidR="004F1C4B" w:rsidRPr="009B7C3F" w:rsidRDefault="004F1C4B" w:rsidP="004F1C4B">
      <w:pPr>
        <w:pStyle w:val="BodyTextIndent"/>
        <w:spacing w:line="240" w:lineRule="auto"/>
        <w:ind w:firstLine="0"/>
        <w:rPr>
          <w:b/>
        </w:rPr>
      </w:pPr>
    </w:p>
    <w:p w:rsidR="004F1C4B" w:rsidRPr="009B7C3F" w:rsidRDefault="004F1C4B" w:rsidP="004F1C4B">
      <w:pPr>
        <w:pStyle w:val="BodyTextIndent"/>
        <w:tabs>
          <w:tab w:val="left" w:pos="720"/>
        </w:tabs>
        <w:spacing w:line="240" w:lineRule="auto"/>
        <w:ind w:firstLine="0"/>
      </w:pPr>
      <w:r w:rsidRPr="009B7C3F">
        <w:tab/>
        <w:t>Location numbers for each pole shall be painted on the pole with black enamel paint on white enamel paint base. Two coats of paint to be provided. Alternatively prenumbered metallic plates may be punched on to the supports at a height of 1.5 mts from ground level.</w:t>
      </w:r>
    </w:p>
    <w:p w:rsidR="004F1C4B" w:rsidRPr="009B7C3F" w:rsidRDefault="004F1C4B" w:rsidP="004F1C4B">
      <w:pPr>
        <w:pStyle w:val="BodyTextIndent"/>
        <w:tabs>
          <w:tab w:val="num" w:pos="1440"/>
        </w:tabs>
        <w:spacing w:line="240" w:lineRule="auto"/>
      </w:pPr>
    </w:p>
    <w:p w:rsidR="004F1C4B" w:rsidRPr="009B7C3F" w:rsidRDefault="004F1C4B" w:rsidP="004F1C4B">
      <w:pPr>
        <w:pStyle w:val="BodyTextIndent"/>
        <w:tabs>
          <w:tab w:val="num" w:pos="720"/>
        </w:tabs>
        <w:spacing w:line="240" w:lineRule="auto"/>
        <w:ind w:firstLine="0"/>
      </w:pPr>
      <w:r w:rsidRPr="009B7C3F">
        <w:tab/>
        <w:t>Pole schedules are to be prepared by the Contractor with proforma mentioned in clause 23 of specification and hand it over to the Engineer. All approach roads available and power lines crossing locations shall be marked in the drawings.</w:t>
      </w:r>
    </w:p>
    <w:p w:rsidR="004F1C4B" w:rsidRPr="009B7C3F" w:rsidRDefault="004F1C4B" w:rsidP="004F1C4B">
      <w:pPr>
        <w:pStyle w:val="BodyTextIndent"/>
        <w:tabs>
          <w:tab w:val="num" w:pos="1440"/>
        </w:tabs>
        <w:spacing w:line="240" w:lineRule="auto"/>
      </w:pPr>
    </w:p>
    <w:p w:rsidR="004F1C4B" w:rsidRPr="009B7C3F" w:rsidRDefault="004F1C4B" w:rsidP="004F1C4B">
      <w:pPr>
        <w:pStyle w:val="BodyTextIndent"/>
        <w:tabs>
          <w:tab w:val="num" w:pos="720"/>
        </w:tabs>
        <w:spacing w:line="240" w:lineRule="auto"/>
        <w:ind w:firstLine="0"/>
      </w:pPr>
      <w:r w:rsidRPr="009B7C3F">
        <w:tab/>
        <w:t xml:space="preserve">Anticlimbing devices and enamel danger boards are to be provided at all railway crossings, road crossings and double pole structures. No extra charges shall be admissible even though separate gangs may have to be sent by the Contractor for fitting these accessories and attachments on the support at the appropriate time. Only G.I materials shall be used. </w:t>
      </w:r>
    </w:p>
    <w:p w:rsidR="004F1C4B" w:rsidRPr="009B7C3F" w:rsidRDefault="004F1C4B" w:rsidP="004F1C4B">
      <w:pPr>
        <w:pStyle w:val="BodyTextIndent"/>
        <w:tabs>
          <w:tab w:val="num" w:pos="1440"/>
        </w:tabs>
        <w:spacing w:line="240" w:lineRule="auto"/>
      </w:pPr>
    </w:p>
    <w:p w:rsidR="004F1C4B" w:rsidRPr="009B7C3F" w:rsidRDefault="004F1C4B" w:rsidP="00145E0B">
      <w:pPr>
        <w:pStyle w:val="BodyTextIndent"/>
        <w:numPr>
          <w:ilvl w:val="0"/>
          <w:numId w:val="19"/>
        </w:numPr>
        <w:spacing w:line="240" w:lineRule="auto"/>
        <w:rPr>
          <w:b/>
        </w:rPr>
      </w:pPr>
      <w:r w:rsidRPr="009B7C3F">
        <w:rPr>
          <w:b/>
        </w:rPr>
        <w:t>Workman ship</w:t>
      </w:r>
    </w:p>
    <w:p w:rsidR="004F1C4B" w:rsidRPr="009B7C3F" w:rsidRDefault="004F1C4B" w:rsidP="004F1C4B">
      <w:pPr>
        <w:pStyle w:val="BodyTextIndent"/>
        <w:spacing w:line="240" w:lineRule="auto"/>
        <w:ind w:firstLine="0"/>
        <w:rPr>
          <w:b/>
        </w:rPr>
      </w:pPr>
    </w:p>
    <w:p w:rsidR="004F1C4B" w:rsidRPr="009B7C3F" w:rsidRDefault="004F1C4B" w:rsidP="004F1C4B">
      <w:pPr>
        <w:pStyle w:val="BodyTextIndent"/>
        <w:spacing w:line="240" w:lineRule="auto"/>
        <w:ind w:firstLine="0"/>
      </w:pPr>
      <w:r w:rsidRPr="009B7C3F">
        <w:t xml:space="preserve">The Contractor shall entirely be responsible for the correct erection of line as per specification / approved drawings and their correct setting and alignment, as approved by the Engineer. If the </w:t>
      </w:r>
      <w:r w:rsidRPr="009B7C3F">
        <w:lastRenderedPageBreak/>
        <w:t>supports and D.P.Structures after the erection are found to differ from approved route maps and drawings or to be out of alignment, the Contractor shall dismantle and reerect them correctly at his own cost without extension of time. The supports must be truly vertical and in plumb after erection and no straining will be permitted to bring them to vertical position. Verticality of each support shall be checked by the Contractor and furnished to the Engineer.</w:t>
      </w:r>
    </w:p>
    <w:p w:rsidR="004F1C4B" w:rsidRPr="009B7C3F" w:rsidRDefault="004F1C4B" w:rsidP="004F1C4B">
      <w:pPr>
        <w:pStyle w:val="BodyTextIndent"/>
        <w:spacing w:line="240" w:lineRule="auto"/>
      </w:pPr>
    </w:p>
    <w:p w:rsidR="004F1C4B" w:rsidRPr="009B7C3F" w:rsidRDefault="004F1C4B" w:rsidP="000675F0">
      <w:pPr>
        <w:pStyle w:val="BodyTextIndent"/>
        <w:spacing w:line="240" w:lineRule="auto"/>
        <w:ind w:firstLine="0"/>
      </w:pPr>
      <w:r w:rsidRPr="009B7C3F">
        <w:t xml:space="preserve">Maximum permissible tolerance is </w:t>
      </w:r>
      <w:r w:rsidRPr="009B7C3F">
        <w:rPr>
          <w:b/>
        </w:rPr>
        <w:t>50</w:t>
      </w:r>
      <w:r w:rsidRPr="009B7C3F">
        <w:t xml:space="preserve"> mm in respect of verticality. </w:t>
      </w:r>
    </w:p>
    <w:p w:rsidR="004F1C4B" w:rsidRPr="009B7C3F" w:rsidRDefault="004F1C4B" w:rsidP="004F1C4B">
      <w:pPr>
        <w:pStyle w:val="BodyTextIndent"/>
        <w:spacing w:line="240" w:lineRule="auto"/>
        <w:ind w:firstLine="0"/>
        <w:rPr>
          <w:b/>
        </w:rPr>
      </w:pPr>
      <w:r w:rsidRPr="009B7C3F">
        <w:rPr>
          <w:b/>
        </w:rPr>
        <w:t>20.</w:t>
      </w:r>
      <w:r w:rsidRPr="009B7C3F">
        <w:rPr>
          <w:b/>
        </w:rPr>
        <w:tab/>
        <w:t>Final checking, testing and commissioning</w:t>
      </w:r>
    </w:p>
    <w:p w:rsidR="004F1C4B" w:rsidRPr="009B7C3F" w:rsidRDefault="004F1C4B" w:rsidP="004F1C4B">
      <w:pPr>
        <w:pStyle w:val="BodyTextIndent"/>
        <w:spacing w:line="240" w:lineRule="auto"/>
        <w:rPr>
          <w:b/>
          <w:sz w:val="16"/>
        </w:rPr>
      </w:pPr>
    </w:p>
    <w:p w:rsidR="004F1C4B" w:rsidRPr="009B7C3F" w:rsidRDefault="004F1C4B" w:rsidP="004F1C4B">
      <w:pPr>
        <w:pStyle w:val="BodyTextIndent"/>
        <w:spacing w:line="240" w:lineRule="auto"/>
        <w:ind w:firstLine="0"/>
      </w:pPr>
      <w:r w:rsidRPr="009B7C3F">
        <w:t>After the completion of the works final patrolling and checking of the line shall be done by the Contractor to ensure that all the foundations works, pole erection and stringing has been done as approved by the Engineer and also to ensure that they are complete in all respects. All works shall be thoroughly inspected keeping in view of the following main points.</w:t>
      </w:r>
    </w:p>
    <w:p w:rsidR="004F1C4B" w:rsidRPr="009B7C3F" w:rsidRDefault="004F1C4B" w:rsidP="004F1C4B">
      <w:pPr>
        <w:pStyle w:val="BodyTextIndent"/>
        <w:tabs>
          <w:tab w:val="num" w:pos="720"/>
          <w:tab w:val="num" w:pos="1440"/>
        </w:tabs>
        <w:spacing w:line="240" w:lineRule="auto"/>
        <w:rPr>
          <w:sz w:val="14"/>
        </w:rPr>
      </w:pPr>
    </w:p>
    <w:p w:rsidR="004F1C4B" w:rsidRPr="009B7C3F" w:rsidRDefault="004F1C4B" w:rsidP="004F1C4B">
      <w:pPr>
        <w:pStyle w:val="BodyTextIndent"/>
        <w:tabs>
          <w:tab w:val="num" w:pos="720"/>
          <w:tab w:val="num" w:pos="1440"/>
        </w:tabs>
        <w:spacing w:line="240" w:lineRule="auto"/>
        <w:ind w:firstLine="0"/>
      </w:pPr>
      <w:r w:rsidRPr="009B7C3F">
        <w:tab/>
        <w:t>Sufficient back filled earth is lying over each foundation pit and it is adequately compacted.</w:t>
      </w:r>
    </w:p>
    <w:p w:rsidR="004F1C4B" w:rsidRPr="009B7C3F" w:rsidRDefault="004F1C4B" w:rsidP="004F1C4B">
      <w:pPr>
        <w:pStyle w:val="BodyTextIndent"/>
        <w:tabs>
          <w:tab w:val="num" w:pos="720"/>
          <w:tab w:val="num" w:pos="1440"/>
        </w:tabs>
        <w:spacing w:line="240" w:lineRule="auto"/>
      </w:pPr>
      <w:r w:rsidRPr="009B7C3F">
        <w:t>Concreting of poles is in good and finally shaped condition.</w:t>
      </w:r>
    </w:p>
    <w:p w:rsidR="004F1C4B" w:rsidRPr="009B7C3F" w:rsidRDefault="004F1C4B" w:rsidP="004F1C4B">
      <w:pPr>
        <w:pStyle w:val="BodyTextIndent"/>
        <w:tabs>
          <w:tab w:val="num" w:pos="720"/>
          <w:tab w:val="num" w:pos="1440"/>
        </w:tabs>
        <w:spacing w:line="240" w:lineRule="auto"/>
        <w:rPr>
          <w:sz w:val="16"/>
        </w:rPr>
      </w:pPr>
    </w:p>
    <w:p w:rsidR="004F1C4B" w:rsidRPr="009B7C3F" w:rsidRDefault="004F1C4B" w:rsidP="004F1C4B">
      <w:pPr>
        <w:pStyle w:val="BodyTextIndent"/>
        <w:tabs>
          <w:tab w:val="num" w:pos="720"/>
          <w:tab w:val="num" w:pos="1440"/>
        </w:tabs>
        <w:spacing w:line="240" w:lineRule="auto"/>
        <w:ind w:firstLine="0"/>
      </w:pPr>
      <w:r w:rsidRPr="009B7C3F">
        <w:tab/>
        <w:t>All the accessories and insulators are strictly as per the drawing and are free from any defects or damages, whatsoever.</w:t>
      </w:r>
    </w:p>
    <w:p w:rsidR="004F1C4B" w:rsidRPr="009B7C3F" w:rsidRDefault="004F1C4B" w:rsidP="004F1C4B">
      <w:pPr>
        <w:pStyle w:val="BodyTextIndent"/>
        <w:tabs>
          <w:tab w:val="num" w:pos="720"/>
          <w:tab w:val="num" w:pos="1440"/>
        </w:tabs>
        <w:spacing w:line="240" w:lineRule="auto"/>
        <w:rPr>
          <w:sz w:val="16"/>
        </w:rPr>
      </w:pPr>
    </w:p>
    <w:p w:rsidR="004F1C4B" w:rsidRPr="009B7C3F" w:rsidRDefault="004F1C4B" w:rsidP="004F1C4B">
      <w:pPr>
        <w:pStyle w:val="BodyTextIndent"/>
        <w:tabs>
          <w:tab w:val="num" w:pos="720"/>
          <w:tab w:val="num" w:pos="1440"/>
        </w:tabs>
        <w:spacing w:line="240" w:lineRule="auto"/>
        <w:ind w:firstLine="0"/>
      </w:pPr>
      <w:r w:rsidRPr="009B7C3F">
        <w:tab/>
        <w:t>All the bolts and nuts and pole fittings are galvanised and as per contractual provisions.</w:t>
      </w:r>
    </w:p>
    <w:p w:rsidR="004F1C4B" w:rsidRPr="009B7C3F" w:rsidRDefault="004F1C4B" w:rsidP="004F1C4B">
      <w:pPr>
        <w:pStyle w:val="BodyTextIndent"/>
        <w:tabs>
          <w:tab w:val="num" w:pos="720"/>
          <w:tab w:val="num" w:pos="1440"/>
        </w:tabs>
        <w:spacing w:line="240" w:lineRule="auto"/>
        <w:rPr>
          <w:sz w:val="18"/>
        </w:rPr>
      </w:pPr>
    </w:p>
    <w:p w:rsidR="004F1C4B" w:rsidRPr="009B7C3F" w:rsidRDefault="004F1C4B" w:rsidP="004F1C4B">
      <w:pPr>
        <w:pStyle w:val="BodyTextIndent"/>
        <w:tabs>
          <w:tab w:val="num" w:pos="720"/>
          <w:tab w:val="num" w:pos="1440"/>
        </w:tabs>
        <w:spacing w:line="240" w:lineRule="auto"/>
        <w:ind w:firstLine="0"/>
      </w:pPr>
      <w:r w:rsidRPr="009B7C3F">
        <w:tab/>
        <w:t>The stringing of the conductors has been done as per the approved sag and clearances as per IE rules are available.</w:t>
      </w:r>
    </w:p>
    <w:p w:rsidR="004F1C4B" w:rsidRPr="009B7C3F" w:rsidRDefault="004F1C4B" w:rsidP="004F1C4B">
      <w:pPr>
        <w:pStyle w:val="BodyTextIndent"/>
        <w:tabs>
          <w:tab w:val="num" w:pos="720"/>
          <w:tab w:val="num" w:pos="1440"/>
        </w:tabs>
        <w:spacing w:line="240" w:lineRule="auto"/>
        <w:rPr>
          <w:sz w:val="16"/>
        </w:rPr>
      </w:pPr>
    </w:p>
    <w:p w:rsidR="004F1C4B" w:rsidRPr="009B7C3F" w:rsidRDefault="004F1C4B" w:rsidP="004F1C4B">
      <w:pPr>
        <w:pStyle w:val="BodyTextIndent"/>
        <w:tabs>
          <w:tab w:val="num" w:pos="720"/>
          <w:tab w:val="num" w:pos="1440"/>
        </w:tabs>
        <w:spacing w:line="240" w:lineRule="auto"/>
        <w:ind w:firstLine="0"/>
      </w:pPr>
      <w:r w:rsidRPr="009B7C3F">
        <w:tab/>
        <w:t>No damage, minor or major to the conductor, earth wire, accessories and insulators strings, still unattended are noticed.</w:t>
      </w:r>
    </w:p>
    <w:p w:rsidR="004F1C4B" w:rsidRPr="009B7C3F" w:rsidRDefault="004F1C4B" w:rsidP="004F1C4B">
      <w:pPr>
        <w:pStyle w:val="BodyTextIndent"/>
        <w:tabs>
          <w:tab w:val="num" w:pos="720"/>
          <w:tab w:val="num" w:pos="1440"/>
        </w:tabs>
        <w:spacing w:line="240" w:lineRule="auto"/>
        <w:rPr>
          <w:sz w:val="16"/>
        </w:rPr>
      </w:pPr>
    </w:p>
    <w:p w:rsidR="004F1C4B" w:rsidRPr="009B7C3F" w:rsidRDefault="004F1C4B" w:rsidP="004F1C4B">
      <w:pPr>
        <w:pStyle w:val="BodyTextIndent"/>
        <w:tabs>
          <w:tab w:val="num" w:pos="720"/>
          <w:tab w:val="num" w:pos="1440"/>
        </w:tabs>
        <w:spacing w:line="240" w:lineRule="auto"/>
        <w:ind w:firstLine="0"/>
      </w:pPr>
      <w:r w:rsidRPr="009B7C3F">
        <w:tab/>
        <w:t xml:space="preserve">At all tension points, jumpers are provided to each phase with two Nos aluminium alloy PG clamps. </w:t>
      </w:r>
    </w:p>
    <w:p w:rsidR="004F1C4B" w:rsidRPr="009B7C3F" w:rsidRDefault="004F1C4B" w:rsidP="004F1C4B">
      <w:pPr>
        <w:pStyle w:val="BodyTextIndent"/>
        <w:tabs>
          <w:tab w:val="num" w:pos="720"/>
          <w:tab w:val="num" w:pos="1440"/>
        </w:tabs>
        <w:spacing w:line="240" w:lineRule="auto"/>
      </w:pPr>
    </w:p>
    <w:p w:rsidR="004F1C4B" w:rsidRPr="009B7C3F" w:rsidRDefault="004F1C4B" w:rsidP="004F1C4B">
      <w:pPr>
        <w:pStyle w:val="BodyTextIndent"/>
        <w:tabs>
          <w:tab w:val="num" w:pos="720"/>
          <w:tab w:val="num" w:pos="1440"/>
        </w:tabs>
        <w:spacing w:line="240" w:lineRule="auto"/>
        <w:ind w:firstLine="0"/>
      </w:pPr>
      <w:r w:rsidRPr="009B7C3F">
        <w:tab/>
        <w:t xml:space="preserve">Any additional tests as required by the Engineer to prove that the works are as per the specification are to be carried out by the Contractor at no extra cost. </w:t>
      </w:r>
    </w:p>
    <w:p w:rsidR="004F1C4B" w:rsidRPr="009B7C3F" w:rsidRDefault="004F1C4B" w:rsidP="004F1C4B">
      <w:pPr>
        <w:pStyle w:val="BodyTextIndent"/>
        <w:tabs>
          <w:tab w:val="num" w:pos="720"/>
          <w:tab w:val="num" w:pos="1440"/>
        </w:tabs>
        <w:spacing w:line="240" w:lineRule="auto"/>
      </w:pPr>
    </w:p>
    <w:p w:rsidR="004F1C4B" w:rsidRPr="009B7C3F" w:rsidRDefault="004F1C4B" w:rsidP="004F1C4B">
      <w:pPr>
        <w:pStyle w:val="BodyTextIndent"/>
        <w:tabs>
          <w:tab w:val="num" w:pos="720"/>
          <w:tab w:val="num" w:pos="1440"/>
        </w:tabs>
        <w:spacing w:line="240" w:lineRule="auto"/>
        <w:ind w:firstLine="0"/>
      </w:pPr>
      <w:r w:rsidRPr="009B7C3F">
        <w:tab/>
        <w:t>The Contractor shall submit a report to the above effect to the Engineer. In case it is noticed later that some or any of the above are not fulfilled, the Engineer has option to get such items rectified through other agencies and recover the cost of such works from the bills payable to the Contractor against that contract or any other contract executed by him for the Transco.</w:t>
      </w:r>
    </w:p>
    <w:p w:rsidR="004F1C4B" w:rsidRPr="009B7C3F" w:rsidRDefault="004F1C4B" w:rsidP="004F1C4B">
      <w:pPr>
        <w:pStyle w:val="BodyTextIndent"/>
        <w:numPr>
          <w:ilvl w:val="1"/>
          <w:numId w:val="0"/>
        </w:numPr>
        <w:tabs>
          <w:tab w:val="num" w:pos="720"/>
        </w:tabs>
        <w:spacing w:line="240" w:lineRule="auto"/>
      </w:pPr>
    </w:p>
    <w:p w:rsidR="004F1C4B" w:rsidRPr="009B7C3F" w:rsidRDefault="004F1C4B" w:rsidP="004F1C4B">
      <w:pPr>
        <w:pStyle w:val="BodyTextIndent"/>
        <w:numPr>
          <w:ilvl w:val="1"/>
          <w:numId w:val="0"/>
        </w:numPr>
        <w:tabs>
          <w:tab w:val="num" w:pos="0"/>
        </w:tabs>
        <w:spacing w:line="240" w:lineRule="auto"/>
      </w:pPr>
      <w:r w:rsidRPr="009B7C3F">
        <w:tab/>
        <w:t xml:space="preserve">In addition to the above, the contractor shall be responsible for testing and ensuring that the total and relative sags of the conductors are within the specified tolerance. Such tests shall be carried out at selected points along the route as required by the Engineer and the contractor shall provide all necessary equipment and labour to enable the tests to be carried out. </w:t>
      </w:r>
    </w:p>
    <w:p w:rsidR="004F1C4B" w:rsidRPr="009B7C3F" w:rsidRDefault="004F1C4B" w:rsidP="004F1C4B">
      <w:pPr>
        <w:pStyle w:val="BodyTextIndent"/>
        <w:numPr>
          <w:ilvl w:val="1"/>
          <w:numId w:val="0"/>
        </w:numPr>
        <w:tabs>
          <w:tab w:val="num" w:pos="0"/>
        </w:tabs>
        <w:spacing w:line="240" w:lineRule="auto"/>
      </w:pPr>
    </w:p>
    <w:p w:rsidR="004F1C4B" w:rsidRPr="009B7C3F" w:rsidRDefault="004F1C4B" w:rsidP="004F1C4B">
      <w:pPr>
        <w:pStyle w:val="BodyTextIndent"/>
        <w:spacing w:line="240" w:lineRule="auto"/>
        <w:ind w:firstLine="0"/>
      </w:pPr>
      <w:r w:rsidRPr="009B7C3F">
        <w:t xml:space="preserve">Should any pole found to be leaning at a later date with in 12 months from the date of handing over, the Contractor shall rectify the same without any extra cost. </w:t>
      </w:r>
    </w:p>
    <w:p w:rsidR="004F1C4B" w:rsidRPr="009B7C3F" w:rsidRDefault="004F1C4B" w:rsidP="004F1C4B">
      <w:pPr>
        <w:pStyle w:val="BodyTextIndent"/>
        <w:spacing w:line="240" w:lineRule="auto"/>
      </w:pPr>
    </w:p>
    <w:p w:rsidR="004F1C4B" w:rsidRPr="009B7C3F" w:rsidRDefault="004F1C4B" w:rsidP="004F1C4B">
      <w:pPr>
        <w:pStyle w:val="BodyTextIndent"/>
        <w:spacing w:line="240" w:lineRule="auto"/>
        <w:ind w:firstLine="0"/>
      </w:pPr>
      <w:r w:rsidRPr="009B7C3F">
        <w:t xml:space="preserve">Should any cross arm, top cleat or insulator found to be out of alignment / leaning at a later date with in 12 months from the date of handing over, the contractor shall rectify the same without any extra cost. </w:t>
      </w:r>
    </w:p>
    <w:p w:rsidR="004F1C4B" w:rsidRPr="009B7C3F" w:rsidRDefault="004F1C4B" w:rsidP="004F1C4B">
      <w:pPr>
        <w:pStyle w:val="BodyTextIndent"/>
        <w:spacing w:line="240" w:lineRule="auto"/>
        <w:ind w:firstLine="0"/>
        <w:rPr>
          <w:sz w:val="12"/>
        </w:rPr>
      </w:pPr>
    </w:p>
    <w:p w:rsidR="004F1C4B" w:rsidRPr="009B7C3F" w:rsidRDefault="004F1C4B" w:rsidP="004F1C4B">
      <w:pPr>
        <w:pStyle w:val="BodyTextIndent"/>
        <w:spacing w:line="240" w:lineRule="auto"/>
        <w:ind w:firstLine="0"/>
      </w:pPr>
      <w:r w:rsidRPr="009B7C3F">
        <w:t xml:space="preserve">The Engineer reserves the right to demand replacement of poles, clamps etc., for rectification of such defects. </w:t>
      </w:r>
    </w:p>
    <w:p w:rsidR="004F1C4B" w:rsidRPr="009B7C3F" w:rsidRDefault="004F1C4B" w:rsidP="004F1C4B">
      <w:pPr>
        <w:pStyle w:val="BodyTextIndent"/>
        <w:numPr>
          <w:ilvl w:val="1"/>
          <w:numId w:val="0"/>
        </w:numPr>
        <w:tabs>
          <w:tab w:val="num" w:pos="720"/>
        </w:tabs>
        <w:spacing w:line="240" w:lineRule="auto"/>
        <w:ind w:left="720" w:hanging="720"/>
      </w:pPr>
      <w:r w:rsidRPr="009B7C3F">
        <w:tab/>
        <w:t xml:space="preserve">The </w:t>
      </w:r>
      <w:r w:rsidR="00165E7B" w:rsidRPr="009B7C3F">
        <w:t>TGSPDCL</w:t>
      </w:r>
      <w:r w:rsidRPr="009B7C3F">
        <w:t xml:space="preserve"> staff must make a final check of the complete line, after the contractor confirms that he has carried out all the checks required for energising the line. The Engineer shall take full responsibility of checking the Contractor’s work as per the specification and furnish a certificate to that effect. </w:t>
      </w:r>
    </w:p>
    <w:p w:rsidR="004F1C4B" w:rsidRPr="009B7C3F" w:rsidRDefault="004F1C4B" w:rsidP="004F1C4B">
      <w:pPr>
        <w:pStyle w:val="BodyTextIndent"/>
        <w:spacing w:line="240" w:lineRule="auto"/>
      </w:pPr>
    </w:p>
    <w:p w:rsidR="004F1C4B" w:rsidRPr="009B7C3F" w:rsidRDefault="004F1C4B" w:rsidP="004F1C4B">
      <w:pPr>
        <w:pStyle w:val="BodyTextIndent"/>
        <w:spacing w:line="240" w:lineRule="auto"/>
        <w:ind w:firstLine="0"/>
      </w:pPr>
      <w:r w:rsidRPr="009B7C3F">
        <w:t xml:space="preserve">After satisfactory tests on the line and approval by the Engineer the line shall be energised at full operating voltage before handing over. </w:t>
      </w:r>
    </w:p>
    <w:p w:rsidR="004F1C4B" w:rsidRPr="009B7C3F" w:rsidRDefault="004F1C4B" w:rsidP="004F1C4B">
      <w:pPr>
        <w:pStyle w:val="BodyTextIndent"/>
        <w:sectPr w:rsidR="004F1C4B" w:rsidRPr="009B7C3F" w:rsidSect="00DB37D6">
          <w:footerReference w:type="even" r:id="rId16"/>
          <w:footerReference w:type="default" r:id="rId17"/>
          <w:pgSz w:w="11909" w:h="16834" w:code="9"/>
          <w:pgMar w:top="851" w:right="1008" w:bottom="851" w:left="1440" w:header="720" w:footer="720" w:gutter="0"/>
          <w:cols w:space="720"/>
          <w:docGrid w:linePitch="360"/>
        </w:sectPr>
      </w:pPr>
    </w:p>
    <w:p w:rsidR="004F1C4B" w:rsidRPr="009B7C3F" w:rsidRDefault="004F1C4B" w:rsidP="004F1C4B">
      <w:pPr>
        <w:rPr>
          <w:b/>
        </w:rPr>
      </w:pPr>
    </w:p>
    <w:p w:rsidR="004F1C4B" w:rsidRPr="009B7C3F" w:rsidRDefault="004F1C4B" w:rsidP="004F1C4B">
      <w:pPr>
        <w:rPr>
          <w:b/>
        </w:rPr>
      </w:pPr>
      <w:r w:rsidRPr="009B7C3F">
        <w:rPr>
          <w:b/>
        </w:rPr>
        <w:t>21.0</w:t>
      </w:r>
      <w:r w:rsidRPr="009B7C3F">
        <w:rPr>
          <w:b/>
        </w:rPr>
        <w:tab/>
        <w:t>POLE SCHEDULES</w:t>
      </w:r>
    </w:p>
    <w:p w:rsidR="004F1C4B" w:rsidRPr="009B7C3F" w:rsidRDefault="004F1C4B" w:rsidP="004F1C4B">
      <w:pPr>
        <w:ind w:left="720"/>
      </w:pPr>
      <w:r w:rsidRPr="009B7C3F">
        <w:t>The contractor shall hand over the pole schedules in the following formats</w:t>
      </w:r>
    </w:p>
    <w:p w:rsidR="004F1C4B" w:rsidRPr="009B7C3F" w:rsidRDefault="004F1C4B" w:rsidP="004F1C4B">
      <w:pPr>
        <w:rPr>
          <w:b/>
        </w:rPr>
      </w:pPr>
    </w:p>
    <w:p w:rsidR="004F1C4B" w:rsidRPr="009B7C3F" w:rsidRDefault="004F1C4B" w:rsidP="00145E0B">
      <w:pPr>
        <w:widowControl/>
        <w:numPr>
          <w:ilvl w:val="1"/>
          <w:numId w:val="8"/>
        </w:numPr>
        <w:autoSpaceDE/>
        <w:autoSpaceDN/>
        <w:adjustRightInd/>
        <w:rPr>
          <w:b/>
        </w:rPr>
      </w:pPr>
      <w:r w:rsidRPr="009B7C3F">
        <w:rPr>
          <w:b/>
        </w:rPr>
        <w:t xml:space="preserve">   33 </w:t>
      </w:r>
      <w:r w:rsidR="005E007E" w:rsidRPr="009B7C3F">
        <w:rPr>
          <w:b/>
        </w:rPr>
        <w:t>kV</w:t>
      </w:r>
      <w:r w:rsidRPr="009B7C3F">
        <w:rPr>
          <w:b/>
        </w:rPr>
        <w:t xml:space="preserve"> Line Pole Schedules</w:t>
      </w:r>
    </w:p>
    <w:p w:rsidR="004F1C4B" w:rsidRPr="009B7C3F" w:rsidRDefault="004F1C4B" w:rsidP="004F1C4B">
      <w:pPr>
        <w:rPr>
          <w:b/>
        </w:rPr>
      </w:pPr>
    </w:p>
    <w:p w:rsidR="004F1C4B" w:rsidRPr="009B7C3F" w:rsidRDefault="004F1C4B" w:rsidP="004F1C4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530"/>
        <w:gridCol w:w="1260"/>
        <w:gridCol w:w="1080"/>
        <w:gridCol w:w="990"/>
        <w:gridCol w:w="1170"/>
        <w:gridCol w:w="900"/>
        <w:gridCol w:w="1080"/>
        <w:gridCol w:w="1350"/>
        <w:gridCol w:w="1440"/>
        <w:gridCol w:w="1260"/>
      </w:tblGrid>
      <w:tr w:rsidR="004F1C4B" w:rsidRPr="009B7C3F" w:rsidTr="00061C1E">
        <w:trPr>
          <w:jc w:val="center"/>
        </w:trPr>
        <w:tc>
          <w:tcPr>
            <w:tcW w:w="648" w:type="dxa"/>
          </w:tcPr>
          <w:p w:rsidR="004F1C4B" w:rsidRPr="009B7C3F" w:rsidRDefault="004F1C4B" w:rsidP="00061C1E">
            <w:pPr>
              <w:spacing w:before="120"/>
              <w:jc w:val="center"/>
            </w:pPr>
            <w:r w:rsidRPr="009B7C3F">
              <w:t>Sl.</w:t>
            </w:r>
          </w:p>
          <w:p w:rsidR="004F1C4B" w:rsidRPr="009B7C3F" w:rsidRDefault="004F1C4B" w:rsidP="00061C1E">
            <w:pPr>
              <w:spacing w:before="120"/>
              <w:jc w:val="center"/>
            </w:pPr>
            <w:r w:rsidRPr="009B7C3F">
              <w:t>No</w:t>
            </w:r>
          </w:p>
        </w:tc>
        <w:tc>
          <w:tcPr>
            <w:tcW w:w="1530" w:type="dxa"/>
          </w:tcPr>
          <w:p w:rsidR="004F1C4B" w:rsidRPr="009B7C3F" w:rsidRDefault="004F1C4B" w:rsidP="00061C1E">
            <w:pPr>
              <w:spacing w:before="120"/>
              <w:jc w:val="center"/>
            </w:pPr>
            <w:r w:rsidRPr="009B7C3F">
              <w:t>Loc. No</w:t>
            </w:r>
          </w:p>
        </w:tc>
        <w:tc>
          <w:tcPr>
            <w:tcW w:w="1260" w:type="dxa"/>
          </w:tcPr>
          <w:p w:rsidR="004F1C4B" w:rsidRPr="009B7C3F" w:rsidRDefault="004F1C4B" w:rsidP="00061C1E">
            <w:pPr>
              <w:spacing w:before="120"/>
              <w:jc w:val="center"/>
            </w:pPr>
            <w:r w:rsidRPr="009B7C3F">
              <w:t>Type of support</w:t>
            </w:r>
          </w:p>
        </w:tc>
        <w:tc>
          <w:tcPr>
            <w:tcW w:w="1080" w:type="dxa"/>
          </w:tcPr>
          <w:p w:rsidR="004F1C4B" w:rsidRPr="009B7C3F" w:rsidRDefault="004F1C4B" w:rsidP="00061C1E">
            <w:pPr>
              <w:spacing w:before="120"/>
              <w:jc w:val="center"/>
            </w:pPr>
            <w:r w:rsidRPr="009B7C3F">
              <w:t>Height (Mts)</w:t>
            </w:r>
          </w:p>
        </w:tc>
        <w:tc>
          <w:tcPr>
            <w:tcW w:w="990" w:type="dxa"/>
          </w:tcPr>
          <w:p w:rsidR="004F1C4B" w:rsidRPr="009B7C3F" w:rsidRDefault="004F1C4B" w:rsidP="00061C1E">
            <w:pPr>
              <w:spacing w:before="120"/>
              <w:jc w:val="center"/>
            </w:pPr>
            <w:r w:rsidRPr="009B7C3F">
              <w:t>SP/DP/4P</w:t>
            </w:r>
          </w:p>
        </w:tc>
        <w:tc>
          <w:tcPr>
            <w:tcW w:w="1170" w:type="dxa"/>
          </w:tcPr>
          <w:p w:rsidR="004F1C4B" w:rsidRPr="009B7C3F" w:rsidRDefault="004F1C4B" w:rsidP="00061C1E">
            <w:pPr>
              <w:spacing w:before="120"/>
              <w:jc w:val="center"/>
            </w:pPr>
            <w:r w:rsidRPr="009B7C3F">
              <w:t>Struct pole</w:t>
            </w:r>
          </w:p>
        </w:tc>
        <w:tc>
          <w:tcPr>
            <w:tcW w:w="900" w:type="dxa"/>
          </w:tcPr>
          <w:p w:rsidR="004F1C4B" w:rsidRPr="009B7C3F" w:rsidRDefault="004F1C4B" w:rsidP="00061C1E">
            <w:pPr>
              <w:spacing w:before="120"/>
              <w:jc w:val="center"/>
            </w:pPr>
            <w:r w:rsidRPr="009B7C3F">
              <w:t>Type / HT</w:t>
            </w:r>
          </w:p>
        </w:tc>
        <w:tc>
          <w:tcPr>
            <w:tcW w:w="1080" w:type="dxa"/>
          </w:tcPr>
          <w:p w:rsidR="004F1C4B" w:rsidRPr="009B7C3F" w:rsidRDefault="004F1C4B" w:rsidP="00061C1E">
            <w:pPr>
              <w:spacing w:before="120"/>
              <w:jc w:val="center"/>
            </w:pPr>
            <w:r w:rsidRPr="009B7C3F">
              <w:t>Span length</w:t>
            </w:r>
          </w:p>
        </w:tc>
        <w:tc>
          <w:tcPr>
            <w:tcW w:w="1350" w:type="dxa"/>
          </w:tcPr>
          <w:p w:rsidR="004F1C4B" w:rsidRPr="009B7C3F" w:rsidRDefault="004F1C4B" w:rsidP="00061C1E">
            <w:pPr>
              <w:spacing w:before="120"/>
              <w:jc w:val="center"/>
            </w:pPr>
            <w:r w:rsidRPr="009B7C3F">
              <w:t>Ground clearance</w:t>
            </w:r>
          </w:p>
        </w:tc>
        <w:tc>
          <w:tcPr>
            <w:tcW w:w="1440" w:type="dxa"/>
          </w:tcPr>
          <w:p w:rsidR="004F1C4B" w:rsidRPr="009B7C3F" w:rsidRDefault="004F1C4B" w:rsidP="00061C1E">
            <w:pPr>
              <w:spacing w:before="120"/>
              <w:jc w:val="center"/>
            </w:pPr>
            <w:r w:rsidRPr="009B7C3F">
              <w:t>Size of conductor</w:t>
            </w:r>
          </w:p>
        </w:tc>
        <w:tc>
          <w:tcPr>
            <w:tcW w:w="1260" w:type="dxa"/>
          </w:tcPr>
          <w:p w:rsidR="004F1C4B" w:rsidRPr="009B7C3F" w:rsidRDefault="004F1C4B" w:rsidP="00061C1E">
            <w:pPr>
              <w:spacing w:before="120"/>
              <w:jc w:val="center"/>
            </w:pPr>
            <w:r w:rsidRPr="009B7C3F">
              <w:t>‘V’ cross arm</w:t>
            </w:r>
          </w:p>
        </w:tc>
      </w:tr>
      <w:tr w:rsidR="004F1C4B" w:rsidRPr="009B7C3F" w:rsidTr="00061C1E">
        <w:trPr>
          <w:jc w:val="center"/>
        </w:trPr>
        <w:tc>
          <w:tcPr>
            <w:tcW w:w="648" w:type="dxa"/>
          </w:tcPr>
          <w:p w:rsidR="004F1C4B" w:rsidRPr="009B7C3F" w:rsidRDefault="004F1C4B" w:rsidP="00061C1E">
            <w:pPr>
              <w:spacing w:before="120"/>
              <w:jc w:val="center"/>
            </w:pPr>
            <w:r w:rsidRPr="009B7C3F">
              <w:t>1</w:t>
            </w:r>
          </w:p>
        </w:tc>
        <w:tc>
          <w:tcPr>
            <w:tcW w:w="1530" w:type="dxa"/>
          </w:tcPr>
          <w:p w:rsidR="004F1C4B" w:rsidRPr="009B7C3F" w:rsidRDefault="004F1C4B" w:rsidP="00061C1E">
            <w:pPr>
              <w:spacing w:before="120"/>
              <w:jc w:val="center"/>
            </w:pPr>
            <w:r w:rsidRPr="009B7C3F">
              <w:t>2</w:t>
            </w:r>
          </w:p>
        </w:tc>
        <w:tc>
          <w:tcPr>
            <w:tcW w:w="1260" w:type="dxa"/>
          </w:tcPr>
          <w:p w:rsidR="004F1C4B" w:rsidRPr="009B7C3F" w:rsidRDefault="004F1C4B" w:rsidP="00061C1E">
            <w:pPr>
              <w:spacing w:before="120"/>
              <w:jc w:val="center"/>
            </w:pPr>
            <w:r w:rsidRPr="009B7C3F">
              <w:t>3</w:t>
            </w:r>
          </w:p>
        </w:tc>
        <w:tc>
          <w:tcPr>
            <w:tcW w:w="1080" w:type="dxa"/>
          </w:tcPr>
          <w:p w:rsidR="004F1C4B" w:rsidRPr="009B7C3F" w:rsidRDefault="004F1C4B" w:rsidP="00061C1E">
            <w:pPr>
              <w:spacing w:before="120"/>
              <w:jc w:val="center"/>
            </w:pPr>
            <w:r w:rsidRPr="009B7C3F">
              <w:t>4</w:t>
            </w:r>
          </w:p>
        </w:tc>
        <w:tc>
          <w:tcPr>
            <w:tcW w:w="990" w:type="dxa"/>
          </w:tcPr>
          <w:p w:rsidR="004F1C4B" w:rsidRPr="009B7C3F" w:rsidRDefault="004F1C4B" w:rsidP="00061C1E">
            <w:pPr>
              <w:spacing w:before="120"/>
              <w:jc w:val="center"/>
            </w:pPr>
            <w:r w:rsidRPr="009B7C3F">
              <w:t>5</w:t>
            </w:r>
          </w:p>
        </w:tc>
        <w:tc>
          <w:tcPr>
            <w:tcW w:w="1170" w:type="dxa"/>
          </w:tcPr>
          <w:p w:rsidR="004F1C4B" w:rsidRPr="009B7C3F" w:rsidRDefault="004F1C4B" w:rsidP="00061C1E">
            <w:pPr>
              <w:spacing w:before="120"/>
              <w:jc w:val="center"/>
            </w:pPr>
            <w:r w:rsidRPr="009B7C3F">
              <w:t>6</w:t>
            </w:r>
          </w:p>
        </w:tc>
        <w:tc>
          <w:tcPr>
            <w:tcW w:w="900" w:type="dxa"/>
          </w:tcPr>
          <w:p w:rsidR="004F1C4B" w:rsidRPr="009B7C3F" w:rsidRDefault="004F1C4B" w:rsidP="00061C1E">
            <w:pPr>
              <w:spacing w:before="120"/>
              <w:jc w:val="center"/>
            </w:pPr>
            <w:r w:rsidRPr="009B7C3F">
              <w:t>7</w:t>
            </w:r>
          </w:p>
        </w:tc>
        <w:tc>
          <w:tcPr>
            <w:tcW w:w="1080" w:type="dxa"/>
          </w:tcPr>
          <w:p w:rsidR="004F1C4B" w:rsidRPr="009B7C3F" w:rsidRDefault="004F1C4B" w:rsidP="00061C1E">
            <w:pPr>
              <w:spacing w:before="120"/>
              <w:jc w:val="center"/>
            </w:pPr>
            <w:r w:rsidRPr="009B7C3F">
              <w:t>8</w:t>
            </w:r>
          </w:p>
        </w:tc>
        <w:tc>
          <w:tcPr>
            <w:tcW w:w="1350" w:type="dxa"/>
          </w:tcPr>
          <w:p w:rsidR="004F1C4B" w:rsidRPr="009B7C3F" w:rsidRDefault="004F1C4B" w:rsidP="00061C1E">
            <w:pPr>
              <w:spacing w:before="120"/>
              <w:jc w:val="center"/>
            </w:pPr>
            <w:r w:rsidRPr="009B7C3F">
              <w:t>9</w:t>
            </w:r>
          </w:p>
        </w:tc>
        <w:tc>
          <w:tcPr>
            <w:tcW w:w="1440" w:type="dxa"/>
          </w:tcPr>
          <w:p w:rsidR="004F1C4B" w:rsidRPr="009B7C3F" w:rsidRDefault="004F1C4B" w:rsidP="00061C1E">
            <w:pPr>
              <w:spacing w:before="120"/>
              <w:jc w:val="center"/>
            </w:pPr>
            <w:r w:rsidRPr="009B7C3F">
              <w:t>10</w:t>
            </w:r>
          </w:p>
        </w:tc>
        <w:tc>
          <w:tcPr>
            <w:tcW w:w="1260" w:type="dxa"/>
          </w:tcPr>
          <w:p w:rsidR="004F1C4B" w:rsidRPr="009B7C3F" w:rsidRDefault="004F1C4B" w:rsidP="00061C1E">
            <w:pPr>
              <w:spacing w:before="120"/>
              <w:jc w:val="center"/>
            </w:pPr>
            <w:r w:rsidRPr="009B7C3F">
              <w:t>11</w:t>
            </w:r>
          </w:p>
        </w:tc>
      </w:tr>
    </w:tbl>
    <w:p w:rsidR="004F1C4B" w:rsidRPr="009B7C3F" w:rsidRDefault="004F1C4B" w:rsidP="004F1C4B">
      <w:pPr>
        <w:jc w:val="center"/>
        <w:rPr>
          <w:b/>
        </w:rPr>
      </w:pPr>
    </w:p>
    <w:p w:rsidR="004F1C4B" w:rsidRPr="009B7C3F" w:rsidRDefault="004F1C4B" w:rsidP="004F1C4B">
      <w:pPr>
        <w:jc w:val="center"/>
        <w:rPr>
          <w:b/>
        </w:rPr>
      </w:pPr>
      <w:r w:rsidRPr="009B7C3F">
        <w:rPr>
          <w:b/>
        </w:rPr>
        <w:t xml:space="preserve">33 </w:t>
      </w:r>
      <w:r w:rsidR="005E007E" w:rsidRPr="009B7C3F">
        <w:rPr>
          <w:b/>
        </w:rPr>
        <w:t>kV</w:t>
      </w:r>
      <w:r w:rsidRPr="009B7C3F">
        <w:rPr>
          <w:b/>
        </w:rPr>
        <w:t xml:space="preserve"> Line Pole Schedules</w:t>
      </w:r>
    </w:p>
    <w:p w:rsidR="004F1C4B" w:rsidRPr="009B7C3F" w:rsidRDefault="004F1C4B" w:rsidP="004F1C4B">
      <w:pPr>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530"/>
        <w:gridCol w:w="1260"/>
        <w:gridCol w:w="1080"/>
        <w:gridCol w:w="990"/>
        <w:gridCol w:w="1170"/>
        <w:gridCol w:w="900"/>
        <w:gridCol w:w="1080"/>
        <w:gridCol w:w="1350"/>
        <w:gridCol w:w="1440"/>
        <w:gridCol w:w="1260"/>
      </w:tblGrid>
      <w:tr w:rsidR="004F1C4B" w:rsidRPr="009B7C3F" w:rsidTr="00061C1E">
        <w:trPr>
          <w:jc w:val="center"/>
        </w:trPr>
        <w:tc>
          <w:tcPr>
            <w:tcW w:w="648" w:type="dxa"/>
          </w:tcPr>
          <w:p w:rsidR="004F1C4B" w:rsidRPr="009B7C3F" w:rsidRDefault="004F1C4B" w:rsidP="00061C1E">
            <w:pPr>
              <w:spacing w:before="120"/>
              <w:jc w:val="center"/>
            </w:pPr>
            <w:r w:rsidRPr="009B7C3F">
              <w:t>Top cleat</w:t>
            </w:r>
          </w:p>
        </w:tc>
        <w:tc>
          <w:tcPr>
            <w:tcW w:w="1530" w:type="dxa"/>
          </w:tcPr>
          <w:p w:rsidR="004F1C4B" w:rsidRPr="009B7C3F" w:rsidRDefault="004F1C4B" w:rsidP="00061C1E">
            <w:pPr>
              <w:spacing w:before="120"/>
              <w:jc w:val="center"/>
            </w:pPr>
            <w:r w:rsidRPr="009B7C3F">
              <w:t xml:space="preserve">Horizontal ‘x’ arm </w:t>
            </w:r>
          </w:p>
        </w:tc>
        <w:tc>
          <w:tcPr>
            <w:tcW w:w="1260" w:type="dxa"/>
          </w:tcPr>
          <w:p w:rsidR="004F1C4B" w:rsidRPr="009B7C3F" w:rsidRDefault="004F1C4B" w:rsidP="00061C1E">
            <w:pPr>
              <w:spacing w:before="120"/>
              <w:jc w:val="center"/>
            </w:pPr>
            <w:r w:rsidRPr="009B7C3F">
              <w:t>Strut for X-arm</w:t>
            </w:r>
          </w:p>
        </w:tc>
        <w:tc>
          <w:tcPr>
            <w:tcW w:w="1080" w:type="dxa"/>
          </w:tcPr>
          <w:p w:rsidR="004F1C4B" w:rsidRPr="009B7C3F" w:rsidRDefault="004F1C4B" w:rsidP="00061C1E">
            <w:pPr>
              <w:spacing w:before="120"/>
              <w:jc w:val="center"/>
            </w:pPr>
            <w:r w:rsidRPr="009B7C3F">
              <w:t>Pedastal clamps</w:t>
            </w:r>
          </w:p>
        </w:tc>
        <w:tc>
          <w:tcPr>
            <w:tcW w:w="990" w:type="dxa"/>
          </w:tcPr>
          <w:p w:rsidR="004F1C4B" w:rsidRPr="009B7C3F" w:rsidRDefault="004F1C4B" w:rsidP="00061C1E">
            <w:pPr>
              <w:spacing w:before="120"/>
              <w:jc w:val="center"/>
            </w:pPr>
            <w:r w:rsidRPr="009B7C3F">
              <w:t>Pins with insulators</w:t>
            </w:r>
          </w:p>
        </w:tc>
        <w:tc>
          <w:tcPr>
            <w:tcW w:w="1170" w:type="dxa"/>
          </w:tcPr>
          <w:p w:rsidR="004F1C4B" w:rsidRPr="009B7C3F" w:rsidRDefault="004F1C4B" w:rsidP="00061C1E">
            <w:pPr>
              <w:spacing w:before="120"/>
              <w:jc w:val="center"/>
            </w:pPr>
            <w:r w:rsidRPr="009B7C3F">
              <w:t>Discs</w:t>
            </w:r>
          </w:p>
        </w:tc>
        <w:tc>
          <w:tcPr>
            <w:tcW w:w="900" w:type="dxa"/>
          </w:tcPr>
          <w:p w:rsidR="004F1C4B" w:rsidRPr="009B7C3F" w:rsidRDefault="004F1C4B" w:rsidP="00061C1E">
            <w:pPr>
              <w:spacing w:before="120"/>
              <w:jc w:val="center"/>
            </w:pPr>
            <w:r w:rsidRPr="009B7C3F">
              <w:t>Metal parts</w:t>
            </w:r>
          </w:p>
        </w:tc>
        <w:tc>
          <w:tcPr>
            <w:tcW w:w="1080" w:type="dxa"/>
          </w:tcPr>
          <w:p w:rsidR="004F1C4B" w:rsidRPr="009B7C3F" w:rsidRDefault="004F1C4B" w:rsidP="00061C1E">
            <w:pPr>
              <w:spacing w:before="120"/>
              <w:jc w:val="center"/>
            </w:pPr>
            <w:r w:rsidRPr="009B7C3F">
              <w:t>Bracing sets</w:t>
            </w:r>
          </w:p>
        </w:tc>
        <w:tc>
          <w:tcPr>
            <w:tcW w:w="1350" w:type="dxa"/>
          </w:tcPr>
          <w:p w:rsidR="004F1C4B" w:rsidRPr="009B7C3F" w:rsidRDefault="004F1C4B" w:rsidP="00061C1E">
            <w:pPr>
              <w:spacing w:before="120"/>
              <w:jc w:val="center"/>
            </w:pPr>
            <w:r w:rsidRPr="009B7C3F">
              <w:t>Back clamps</w:t>
            </w:r>
          </w:p>
        </w:tc>
        <w:tc>
          <w:tcPr>
            <w:tcW w:w="1440" w:type="dxa"/>
          </w:tcPr>
          <w:p w:rsidR="004F1C4B" w:rsidRPr="009B7C3F" w:rsidRDefault="004F1C4B" w:rsidP="00061C1E">
            <w:pPr>
              <w:spacing w:before="120"/>
              <w:jc w:val="center"/>
            </w:pPr>
            <w:r w:rsidRPr="009B7C3F">
              <w:t>Stay clamps</w:t>
            </w:r>
          </w:p>
        </w:tc>
        <w:tc>
          <w:tcPr>
            <w:tcW w:w="1260" w:type="dxa"/>
          </w:tcPr>
          <w:p w:rsidR="004F1C4B" w:rsidRPr="009B7C3F" w:rsidRDefault="004F1C4B" w:rsidP="00061C1E">
            <w:pPr>
              <w:spacing w:before="120"/>
              <w:jc w:val="center"/>
            </w:pPr>
            <w:r w:rsidRPr="009B7C3F">
              <w:t>Guy insulators (No)</w:t>
            </w:r>
          </w:p>
        </w:tc>
      </w:tr>
      <w:tr w:rsidR="004F1C4B" w:rsidRPr="009B7C3F" w:rsidTr="00061C1E">
        <w:trPr>
          <w:jc w:val="center"/>
        </w:trPr>
        <w:tc>
          <w:tcPr>
            <w:tcW w:w="648" w:type="dxa"/>
          </w:tcPr>
          <w:p w:rsidR="004F1C4B" w:rsidRPr="009B7C3F" w:rsidRDefault="004F1C4B" w:rsidP="00061C1E">
            <w:pPr>
              <w:spacing w:before="120"/>
              <w:jc w:val="center"/>
            </w:pPr>
            <w:r w:rsidRPr="009B7C3F">
              <w:t>12</w:t>
            </w:r>
          </w:p>
        </w:tc>
        <w:tc>
          <w:tcPr>
            <w:tcW w:w="1530" w:type="dxa"/>
          </w:tcPr>
          <w:p w:rsidR="004F1C4B" w:rsidRPr="009B7C3F" w:rsidRDefault="004F1C4B" w:rsidP="00061C1E">
            <w:pPr>
              <w:spacing w:before="120"/>
              <w:jc w:val="center"/>
            </w:pPr>
            <w:r w:rsidRPr="009B7C3F">
              <w:t>13</w:t>
            </w:r>
          </w:p>
        </w:tc>
        <w:tc>
          <w:tcPr>
            <w:tcW w:w="1260" w:type="dxa"/>
          </w:tcPr>
          <w:p w:rsidR="004F1C4B" w:rsidRPr="009B7C3F" w:rsidRDefault="004F1C4B" w:rsidP="00061C1E">
            <w:pPr>
              <w:spacing w:before="120"/>
              <w:jc w:val="center"/>
            </w:pPr>
            <w:r w:rsidRPr="009B7C3F">
              <w:t>14</w:t>
            </w:r>
          </w:p>
        </w:tc>
        <w:tc>
          <w:tcPr>
            <w:tcW w:w="1080" w:type="dxa"/>
          </w:tcPr>
          <w:p w:rsidR="004F1C4B" w:rsidRPr="009B7C3F" w:rsidRDefault="004F1C4B" w:rsidP="00061C1E">
            <w:pPr>
              <w:spacing w:before="120"/>
              <w:jc w:val="center"/>
            </w:pPr>
            <w:r w:rsidRPr="009B7C3F">
              <w:t>15</w:t>
            </w:r>
          </w:p>
        </w:tc>
        <w:tc>
          <w:tcPr>
            <w:tcW w:w="990" w:type="dxa"/>
          </w:tcPr>
          <w:p w:rsidR="004F1C4B" w:rsidRPr="009B7C3F" w:rsidRDefault="004F1C4B" w:rsidP="00061C1E">
            <w:pPr>
              <w:spacing w:before="120"/>
              <w:jc w:val="center"/>
            </w:pPr>
            <w:r w:rsidRPr="009B7C3F">
              <w:t>16</w:t>
            </w:r>
          </w:p>
        </w:tc>
        <w:tc>
          <w:tcPr>
            <w:tcW w:w="1170" w:type="dxa"/>
          </w:tcPr>
          <w:p w:rsidR="004F1C4B" w:rsidRPr="009B7C3F" w:rsidRDefault="004F1C4B" w:rsidP="00061C1E">
            <w:pPr>
              <w:spacing w:before="120"/>
              <w:jc w:val="center"/>
            </w:pPr>
            <w:r w:rsidRPr="009B7C3F">
              <w:t>17</w:t>
            </w:r>
          </w:p>
        </w:tc>
        <w:tc>
          <w:tcPr>
            <w:tcW w:w="900" w:type="dxa"/>
          </w:tcPr>
          <w:p w:rsidR="004F1C4B" w:rsidRPr="009B7C3F" w:rsidRDefault="004F1C4B" w:rsidP="00061C1E">
            <w:pPr>
              <w:spacing w:before="120"/>
              <w:jc w:val="center"/>
            </w:pPr>
            <w:r w:rsidRPr="009B7C3F">
              <w:t>18</w:t>
            </w:r>
          </w:p>
        </w:tc>
        <w:tc>
          <w:tcPr>
            <w:tcW w:w="1080" w:type="dxa"/>
          </w:tcPr>
          <w:p w:rsidR="004F1C4B" w:rsidRPr="009B7C3F" w:rsidRDefault="004F1C4B" w:rsidP="00061C1E">
            <w:pPr>
              <w:spacing w:before="120"/>
              <w:jc w:val="center"/>
            </w:pPr>
            <w:r w:rsidRPr="009B7C3F">
              <w:t>19</w:t>
            </w:r>
          </w:p>
        </w:tc>
        <w:tc>
          <w:tcPr>
            <w:tcW w:w="1350" w:type="dxa"/>
          </w:tcPr>
          <w:p w:rsidR="004F1C4B" w:rsidRPr="009B7C3F" w:rsidRDefault="004F1C4B" w:rsidP="00061C1E">
            <w:pPr>
              <w:spacing w:before="120"/>
              <w:jc w:val="center"/>
            </w:pPr>
            <w:r w:rsidRPr="009B7C3F">
              <w:t>20</w:t>
            </w:r>
          </w:p>
        </w:tc>
        <w:tc>
          <w:tcPr>
            <w:tcW w:w="1440" w:type="dxa"/>
          </w:tcPr>
          <w:p w:rsidR="004F1C4B" w:rsidRPr="009B7C3F" w:rsidRDefault="004F1C4B" w:rsidP="00061C1E">
            <w:pPr>
              <w:spacing w:before="120"/>
              <w:jc w:val="center"/>
            </w:pPr>
            <w:r w:rsidRPr="009B7C3F">
              <w:t>21</w:t>
            </w:r>
          </w:p>
        </w:tc>
        <w:tc>
          <w:tcPr>
            <w:tcW w:w="1260" w:type="dxa"/>
          </w:tcPr>
          <w:p w:rsidR="004F1C4B" w:rsidRPr="009B7C3F" w:rsidRDefault="004F1C4B" w:rsidP="00061C1E">
            <w:pPr>
              <w:spacing w:before="120"/>
              <w:jc w:val="center"/>
            </w:pPr>
            <w:r w:rsidRPr="009B7C3F">
              <w:t>22</w:t>
            </w:r>
          </w:p>
        </w:tc>
      </w:tr>
    </w:tbl>
    <w:p w:rsidR="004F1C4B" w:rsidRPr="009B7C3F" w:rsidRDefault="004F1C4B" w:rsidP="004F1C4B"/>
    <w:p w:rsidR="004F1C4B" w:rsidRPr="009B7C3F" w:rsidRDefault="004F1C4B" w:rsidP="004F1C4B">
      <w:pPr>
        <w:jc w:val="center"/>
        <w:rPr>
          <w:b/>
        </w:rPr>
      </w:pPr>
    </w:p>
    <w:p w:rsidR="004F1C4B" w:rsidRPr="009B7C3F" w:rsidRDefault="004F1C4B" w:rsidP="004F1C4B">
      <w:pPr>
        <w:jc w:val="center"/>
        <w:rPr>
          <w:b/>
        </w:rPr>
      </w:pPr>
      <w:r w:rsidRPr="009B7C3F">
        <w:rPr>
          <w:b/>
        </w:rPr>
        <w:t>33</w:t>
      </w:r>
      <w:r w:rsidR="005E007E" w:rsidRPr="009B7C3F">
        <w:rPr>
          <w:b/>
        </w:rPr>
        <w:t>kV</w:t>
      </w:r>
      <w:r w:rsidRPr="009B7C3F">
        <w:rPr>
          <w:b/>
        </w:rPr>
        <w:t xml:space="preserve"> line Pole Schedules</w:t>
      </w:r>
    </w:p>
    <w:p w:rsidR="004F1C4B" w:rsidRPr="009B7C3F" w:rsidRDefault="004F1C4B" w:rsidP="004F1C4B">
      <w:pPr>
        <w:jc w:val="center"/>
        <w:rPr>
          <w:b/>
        </w:rPr>
      </w:pPr>
    </w:p>
    <w:p w:rsidR="004F1C4B" w:rsidRPr="009B7C3F" w:rsidRDefault="004F1C4B" w:rsidP="004F1C4B">
      <w:pPr>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72"/>
        <w:gridCol w:w="1206"/>
        <w:gridCol w:w="1260"/>
        <w:gridCol w:w="1314"/>
        <w:gridCol w:w="925"/>
        <w:gridCol w:w="1170"/>
        <w:gridCol w:w="900"/>
        <w:gridCol w:w="1255"/>
        <w:gridCol w:w="1350"/>
        <w:gridCol w:w="1440"/>
        <w:gridCol w:w="1260"/>
      </w:tblGrid>
      <w:tr w:rsidR="004F1C4B" w:rsidRPr="009B7C3F" w:rsidTr="00061C1E">
        <w:trPr>
          <w:jc w:val="center"/>
        </w:trPr>
        <w:tc>
          <w:tcPr>
            <w:tcW w:w="972" w:type="dxa"/>
          </w:tcPr>
          <w:p w:rsidR="004F1C4B" w:rsidRPr="009B7C3F" w:rsidRDefault="004F1C4B" w:rsidP="00061C1E">
            <w:pPr>
              <w:spacing w:before="120"/>
              <w:jc w:val="center"/>
            </w:pPr>
            <w:r w:rsidRPr="009B7C3F">
              <w:t>Stay wire size</w:t>
            </w:r>
          </w:p>
        </w:tc>
        <w:tc>
          <w:tcPr>
            <w:tcW w:w="1206" w:type="dxa"/>
          </w:tcPr>
          <w:p w:rsidR="004F1C4B" w:rsidRPr="009B7C3F" w:rsidRDefault="004F1C4B" w:rsidP="00061C1E">
            <w:pPr>
              <w:spacing w:before="120"/>
              <w:jc w:val="center"/>
            </w:pPr>
            <w:r w:rsidRPr="009B7C3F">
              <w:t>Coil earth</w:t>
            </w:r>
          </w:p>
        </w:tc>
        <w:tc>
          <w:tcPr>
            <w:tcW w:w="1260" w:type="dxa"/>
          </w:tcPr>
          <w:p w:rsidR="004F1C4B" w:rsidRPr="009B7C3F" w:rsidRDefault="004F1C4B" w:rsidP="00061C1E">
            <w:pPr>
              <w:spacing w:before="120"/>
              <w:jc w:val="center"/>
            </w:pPr>
            <w:r w:rsidRPr="009B7C3F">
              <w:t>Pipe earth</w:t>
            </w:r>
          </w:p>
        </w:tc>
        <w:tc>
          <w:tcPr>
            <w:tcW w:w="1314" w:type="dxa"/>
          </w:tcPr>
          <w:p w:rsidR="004F1C4B" w:rsidRPr="009B7C3F" w:rsidRDefault="004F1C4B" w:rsidP="00061C1E">
            <w:pPr>
              <w:spacing w:before="120"/>
              <w:jc w:val="center"/>
            </w:pPr>
            <w:r w:rsidRPr="009B7C3F">
              <w:t>Pole concrete full/sleeve/nil</w:t>
            </w:r>
          </w:p>
        </w:tc>
        <w:tc>
          <w:tcPr>
            <w:tcW w:w="925" w:type="dxa"/>
          </w:tcPr>
          <w:p w:rsidR="004F1C4B" w:rsidRPr="009B7C3F" w:rsidRDefault="004F1C4B" w:rsidP="00061C1E">
            <w:pPr>
              <w:spacing w:before="120"/>
              <w:jc w:val="center"/>
            </w:pPr>
            <w:r w:rsidRPr="009B7C3F">
              <w:t>Danger boards</w:t>
            </w:r>
          </w:p>
        </w:tc>
        <w:tc>
          <w:tcPr>
            <w:tcW w:w="1170" w:type="dxa"/>
          </w:tcPr>
          <w:p w:rsidR="004F1C4B" w:rsidRPr="009B7C3F" w:rsidRDefault="004F1C4B" w:rsidP="00061C1E">
            <w:pPr>
              <w:spacing w:before="120"/>
              <w:jc w:val="center"/>
            </w:pPr>
            <w:r w:rsidRPr="009B7C3F">
              <w:t xml:space="preserve">Anti climbing devices </w:t>
            </w:r>
          </w:p>
        </w:tc>
        <w:tc>
          <w:tcPr>
            <w:tcW w:w="900" w:type="dxa"/>
          </w:tcPr>
          <w:p w:rsidR="004F1C4B" w:rsidRPr="009B7C3F" w:rsidRDefault="004F1C4B" w:rsidP="00061C1E">
            <w:pPr>
              <w:spacing w:before="120"/>
              <w:jc w:val="center"/>
            </w:pPr>
            <w:r w:rsidRPr="009B7C3F">
              <w:t>Bolts &amp; nuts (No)</w:t>
            </w:r>
          </w:p>
        </w:tc>
        <w:tc>
          <w:tcPr>
            <w:tcW w:w="1255" w:type="dxa"/>
          </w:tcPr>
          <w:p w:rsidR="004F1C4B" w:rsidRPr="009B7C3F" w:rsidRDefault="004F1C4B" w:rsidP="00061C1E">
            <w:pPr>
              <w:spacing w:before="120"/>
              <w:jc w:val="center"/>
            </w:pPr>
            <w:r w:rsidRPr="009B7C3F">
              <w:t>P.G.Clamp</w:t>
            </w:r>
          </w:p>
        </w:tc>
        <w:tc>
          <w:tcPr>
            <w:tcW w:w="1350" w:type="dxa"/>
          </w:tcPr>
          <w:p w:rsidR="004F1C4B" w:rsidRPr="009B7C3F" w:rsidRDefault="004F1C4B" w:rsidP="00061C1E">
            <w:pPr>
              <w:spacing w:before="120"/>
              <w:jc w:val="center"/>
            </w:pPr>
            <w:r w:rsidRPr="009B7C3F">
              <w:t>Conductor joints</w:t>
            </w:r>
          </w:p>
        </w:tc>
        <w:tc>
          <w:tcPr>
            <w:tcW w:w="1440" w:type="dxa"/>
          </w:tcPr>
          <w:p w:rsidR="004F1C4B" w:rsidRPr="009B7C3F" w:rsidRDefault="004F1C4B" w:rsidP="00061C1E">
            <w:pPr>
              <w:spacing w:before="120"/>
              <w:jc w:val="center"/>
            </w:pPr>
            <w:r w:rsidRPr="009B7C3F">
              <w:t>Road crossing (Specify road name)</w:t>
            </w:r>
          </w:p>
        </w:tc>
        <w:tc>
          <w:tcPr>
            <w:tcW w:w="1260" w:type="dxa"/>
          </w:tcPr>
          <w:p w:rsidR="004F1C4B" w:rsidRPr="009B7C3F" w:rsidRDefault="004F1C4B" w:rsidP="00061C1E">
            <w:pPr>
              <w:spacing w:before="120"/>
              <w:jc w:val="center"/>
            </w:pPr>
            <w:r w:rsidRPr="009B7C3F">
              <w:t>River / canal  crossing (specify name)</w:t>
            </w:r>
          </w:p>
        </w:tc>
      </w:tr>
      <w:tr w:rsidR="004F1C4B" w:rsidRPr="009B7C3F" w:rsidTr="00061C1E">
        <w:trPr>
          <w:jc w:val="center"/>
        </w:trPr>
        <w:tc>
          <w:tcPr>
            <w:tcW w:w="972" w:type="dxa"/>
          </w:tcPr>
          <w:p w:rsidR="004F1C4B" w:rsidRPr="009B7C3F" w:rsidRDefault="004F1C4B" w:rsidP="00061C1E">
            <w:pPr>
              <w:spacing w:before="120"/>
              <w:jc w:val="center"/>
            </w:pPr>
            <w:r w:rsidRPr="009B7C3F">
              <w:t>23</w:t>
            </w:r>
          </w:p>
        </w:tc>
        <w:tc>
          <w:tcPr>
            <w:tcW w:w="1206" w:type="dxa"/>
          </w:tcPr>
          <w:p w:rsidR="004F1C4B" w:rsidRPr="009B7C3F" w:rsidRDefault="004F1C4B" w:rsidP="00061C1E">
            <w:pPr>
              <w:spacing w:before="120"/>
              <w:jc w:val="center"/>
            </w:pPr>
            <w:r w:rsidRPr="009B7C3F">
              <w:t>24</w:t>
            </w:r>
          </w:p>
        </w:tc>
        <w:tc>
          <w:tcPr>
            <w:tcW w:w="1260" w:type="dxa"/>
          </w:tcPr>
          <w:p w:rsidR="004F1C4B" w:rsidRPr="009B7C3F" w:rsidRDefault="004F1C4B" w:rsidP="00061C1E">
            <w:pPr>
              <w:spacing w:before="120"/>
              <w:jc w:val="center"/>
            </w:pPr>
            <w:r w:rsidRPr="009B7C3F">
              <w:t>25</w:t>
            </w:r>
          </w:p>
        </w:tc>
        <w:tc>
          <w:tcPr>
            <w:tcW w:w="1314" w:type="dxa"/>
          </w:tcPr>
          <w:p w:rsidR="004F1C4B" w:rsidRPr="009B7C3F" w:rsidRDefault="004F1C4B" w:rsidP="00061C1E">
            <w:pPr>
              <w:spacing w:before="120"/>
              <w:jc w:val="center"/>
            </w:pPr>
            <w:r w:rsidRPr="009B7C3F">
              <w:t>26</w:t>
            </w:r>
          </w:p>
        </w:tc>
        <w:tc>
          <w:tcPr>
            <w:tcW w:w="925" w:type="dxa"/>
          </w:tcPr>
          <w:p w:rsidR="004F1C4B" w:rsidRPr="009B7C3F" w:rsidRDefault="004F1C4B" w:rsidP="00061C1E">
            <w:pPr>
              <w:spacing w:before="120"/>
              <w:jc w:val="center"/>
            </w:pPr>
            <w:r w:rsidRPr="009B7C3F">
              <w:t>27</w:t>
            </w:r>
          </w:p>
        </w:tc>
        <w:tc>
          <w:tcPr>
            <w:tcW w:w="1170" w:type="dxa"/>
          </w:tcPr>
          <w:p w:rsidR="004F1C4B" w:rsidRPr="009B7C3F" w:rsidRDefault="004F1C4B" w:rsidP="00061C1E">
            <w:pPr>
              <w:spacing w:before="120"/>
              <w:jc w:val="center"/>
            </w:pPr>
            <w:r w:rsidRPr="009B7C3F">
              <w:t>28</w:t>
            </w:r>
          </w:p>
        </w:tc>
        <w:tc>
          <w:tcPr>
            <w:tcW w:w="900" w:type="dxa"/>
          </w:tcPr>
          <w:p w:rsidR="004F1C4B" w:rsidRPr="009B7C3F" w:rsidRDefault="004F1C4B" w:rsidP="00061C1E">
            <w:pPr>
              <w:spacing w:before="120"/>
              <w:jc w:val="center"/>
            </w:pPr>
            <w:r w:rsidRPr="009B7C3F">
              <w:t>29</w:t>
            </w:r>
          </w:p>
        </w:tc>
        <w:tc>
          <w:tcPr>
            <w:tcW w:w="1255" w:type="dxa"/>
          </w:tcPr>
          <w:p w:rsidR="004F1C4B" w:rsidRPr="009B7C3F" w:rsidRDefault="004F1C4B" w:rsidP="00061C1E">
            <w:pPr>
              <w:spacing w:before="120"/>
              <w:jc w:val="center"/>
            </w:pPr>
            <w:r w:rsidRPr="009B7C3F">
              <w:t>30</w:t>
            </w:r>
          </w:p>
        </w:tc>
        <w:tc>
          <w:tcPr>
            <w:tcW w:w="1350" w:type="dxa"/>
          </w:tcPr>
          <w:p w:rsidR="004F1C4B" w:rsidRPr="009B7C3F" w:rsidRDefault="004F1C4B" w:rsidP="00061C1E">
            <w:pPr>
              <w:spacing w:before="120"/>
              <w:jc w:val="center"/>
            </w:pPr>
            <w:r w:rsidRPr="009B7C3F">
              <w:t>31</w:t>
            </w:r>
          </w:p>
        </w:tc>
        <w:tc>
          <w:tcPr>
            <w:tcW w:w="1440" w:type="dxa"/>
          </w:tcPr>
          <w:p w:rsidR="004F1C4B" w:rsidRPr="009B7C3F" w:rsidRDefault="004F1C4B" w:rsidP="00061C1E">
            <w:pPr>
              <w:spacing w:before="120"/>
              <w:jc w:val="center"/>
            </w:pPr>
            <w:r w:rsidRPr="009B7C3F">
              <w:t>32</w:t>
            </w:r>
          </w:p>
        </w:tc>
        <w:tc>
          <w:tcPr>
            <w:tcW w:w="1260" w:type="dxa"/>
          </w:tcPr>
          <w:p w:rsidR="004F1C4B" w:rsidRPr="009B7C3F" w:rsidRDefault="004F1C4B" w:rsidP="00061C1E">
            <w:pPr>
              <w:spacing w:before="120"/>
              <w:jc w:val="center"/>
            </w:pPr>
            <w:r w:rsidRPr="009B7C3F">
              <w:t>33</w:t>
            </w:r>
          </w:p>
        </w:tc>
      </w:tr>
    </w:tbl>
    <w:p w:rsidR="004F1C4B" w:rsidRPr="009B7C3F" w:rsidRDefault="004F1C4B" w:rsidP="004F1C4B">
      <w:pPr>
        <w:rPr>
          <w:b/>
        </w:rPr>
      </w:pPr>
      <w:r w:rsidRPr="009B7C3F">
        <w:rPr>
          <w:b/>
        </w:rPr>
        <w:lastRenderedPageBreak/>
        <w:t>21.2</w:t>
      </w:r>
      <w:r w:rsidRPr="009B7C3F">
        <w:rPr>
          <w:b/>
        </w:rPr>
        <w:tab/>
        <w:t xml:space="preserve">11 </w:t>
      </w:r>
      <w:r w:rsidR="005E007E" w:rsidRPr="009B7C3F">
        <w:rPr>
          <w:b/>
        </w:rPr>
        <w:t>kV</w:t>
      </w:r>
      <w:r w:rsidRPr="009B7C3F">
        <w:rPr>
          <w:b/>
        </w:rPr>
        <w:t xml:space="preserve"> line Pole Schedules</w:t>
      </w:r>
    </w:p>
    <w:p w:rsidR="004F1C4B" w:rsidRPr="009B7C3F" w:rsidRDefault="004F1C4B" w:rsidP="004F1C4B"/>
    <w:p w:rsidR="004F1C4B" w:rsidRPr="009B7C3F" w:rsidRDefault="004F1C4B" w:rsidP="004F1C4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720"/>
        <w:gridCol w:w="1872"/>
        <w:gridCol w:w="1080"/>
        <w:gridCol w:w="1188"/>
        <w:gridCol w:w="972"/>
        <w:gridCol w:w="1080"/>
        <w:gridCol w:w="1080"/>
        <w:gridCol w:w="1080"/>
        <w:gridCol w:w="1080"/>
        <w:gridCol w:w="1080"/>
        <w:gridCol w:w="1080"/>
        <w:gridCol w:w="1080"/>
      </w:tblGrid>
      <w:tr w:rsidR="004F1C4B" w:rsidRPr="009B7C3F" w:rsidTr="00061C1E">
        <w:trPr>
          <w:jc w:val="center"/>
        </w:trPr>
        <w:tc>
          <w:tcPr>
            <w:tcW w:w="648" w:type="dxa"/>
          </w:tcPr>
          <w:p w:rsidR="004F1C4B" w:rsidRPr="009B7C3F" w:rsidRDefault="004F1C4B" w:rsidP="00061C1E">
            <w:pPr>
              <w:spacing w:before="120"/>
              <w:jc w:val="center"/>
            </w:pPr>
            <w:r w:rsidRPr="009B7C3F">
              <w:t>S.No</w:t>
            </w:r>
          </w:p>
        </w:tc>
        <w:tc>
          <w:tcPr>
            <w:tcW w:w="720" w:type="dxa"/>
          </w:tcPr>
          <w:p w:rsidR="004F1C4B" w:rsidRPr="009B7C3F" w:rsidRDefault="004F1C4B" w:rsidP="00061C1E">
            <w:pPr>
              <w:spacing w:before="120"/>
              <w:jc w:val="center"/>
            </w:pPr>
            <w:r w:rsidRPr="009B7C3F">
              <w:t>Loc.</w:t>
            </w:r>
          </w:p>
          <w:p w:rsidR="004F1C4B" w:rsidRPr="009B7C3F" w:rsidRDefault="004F1C4B" w:rsidP="00061C1E">
            <w:pPr>
              <w:spacing w:before="120"/>
              <w:jc w:val="center"/>
            </w:pPr>
            <w:r w:rsidRPr="009B7C3F">
              <w:t>No</w:t>
            </w:r>
          </w:p>
        </w:tc>
        <w:tc>
          <w:tcPr>
            <w:tcW w:w="1872" w:type="dxa"/>
          </w:tcPr>
          <w:p w:rsidR="004F1C4B" w:rsidRPr="009B7C3F" w:rsidRDefault="004F1C4B" w:rsidP="00061C1E">
            <w:pPr>
              <w:spacing w:before="120"/>
              <w:jc w:val="center"/>
            </w:pPr>
            <w:r w:rsidRPr="009B7C3F">
              <w:t>Type of support</w:t>
            </w:r>
          </w:p>
        </w:tc>
        <w:tc>
          <w:tcPr>
            <w:tcW w:w="1080" w:type="dxa"/>
          </w:tcPr>
          <w:p w:rsidR="004F1C4B" w:rsidRPr="009B7C3F" w:rsidRDefault="004F1C4B" w:rsidP="00061C1E">
            <w:pPr>
              <w:spacing w:before="120"/>
              <w:jc w:val="center"/>
            </w:pPr>
            <w:r w:rsidRPr="009B7C3F">
              <w:t>Span length</w:t>
            </w:r>
          </w:p>
        </w:tc>
        <w:tc>
          <w:tcPr>
            <w:tcW w:w="1188" w:type="dxa"/>
          </w:tcPr>
          <w:p w:rsidR="004F1C4B" w:rsidRPr="009B7C3F" w:rsidRDefault="004F1C4B" w:rsidP="00061C1E">
            <w:pPr>
              <w:spacing w:before="120"/>
              <w:jc w:val="center"/>
            </w:pPr>
            <w:r w:rsidRPr="009B7C3F">
              <w:t>Size of conductors HT</w:t>
            </w:r>
          </w:p>
        </w:tc>
        <w:tc>
          <w:tcPr>
            <w:tcW w:w="972" w:type="dxa"/>
          </w:tcPr>
          <w:p w:rsidR="004F1C4B" w:rsidRPr="009B7C3F" w:rsidRDefault="004F1C4B" w:rsidP="00061C1E">
            <w:pPr>
              <w:spacing w:before="120"/>
              <w:jc w:val="center"/>
            </w:pPr>
            <w:r w:rsidRPr="009B7C3F">
              <w:t>No of LT conductors LT</w:t>
            </w:r>
          </w:p>
        </w:tc>
        <w:tc>
          <w:tcPr>
            <w:tcW w:w="1080" w:type="dxa"/>
          </w:tcPr>
          <w:p w:rsidR="004F1C4B" w:rsidRPr="009B7C3F" w:rsidRDefault="004F1C4B" w:rsidP="00061C1E">
            <w:pPr>
              <w:spacing w:before="120"/>
              <w:jc w:val="center"/>
            </w:pPr>
            <w:r w:rsidRPr="009B7C3F">
              <w:t>Size of LT conductor</w:t>
            </w:r>
          </w:p>
        </w:tc>
        <w:tc>
          <w:tcPr>
            <w:tcW w:w="1080" w:type="dxa"/>
          </w:tcPr>
          <w:p w:rsidR="004F1C4B" w:rsidRPr="009B7C3F" w:rsidRDefault="004F1C4B" w:rsidP="00061C1E">
            <w:pPr>
              <w:pStyle w:val="tabletxt"/>
              <w:spacing w:before="120"/>
              <w:rPr>
                <w:kern w:val="0"/>
                <w:sz w:val="24"/>
                <w:lang w:val="en-US"/>
              </w:rPr>
            </w:pPr>
            <w:r w:rsidRPr="009B7C3F">
              <w:rPr>
                <w:kern w:val="0"/>
                <w:sz w:val="24"/>
                <w:lang w:val="en-US"/>
              </w:rPr>
              <w:t>Ground clearance</w:t>
            </w:r>
          </w:p>
        </w:tc>
        <w:tc>
          <w:tcPr>
            <w:tcW w:w="1080" w:type="dxa"/>
          </w:tcPr>
          <w:p w:rsidR="004F1C4B" w:rsidRPr="009B7C3F" w:rsidRDefault="004F1C4B" w:rsidP="00061C1E">
            <w:pPr>
              <w:spacing w:before="120"/>
              <w:jc w:val="center"/>
            </w:pPr>
            <w:r w:rsidRPr="009B7C3F">
              <w:t>Clearance between HT&amp;LT</w:t>
            </w:r>
          </w:p>
        </w:tc>
        <w:tc>
          <w:tcPr>
            <w:tcW w:w="1080" w:type="dxa"/>
          </w:tcPr>
          <w:p w:rsidR="004F1C4B" w:rsidRPr="009B7C3F" w:rsidRDefault="004F1C4B" w:rsidP="00061C1E">
            <w:pPr>
              <w:spacing w:before="120"/>
              <w:jc w:val="center"/>
            </w:pPr>
            <w:r w:rsidRPr="009B7C3F">
              <w:t>‘V’ cross arm</w:t>
            </w:r>
          </w:p>
        </w:tc>
        <w:tc>
          <w:tcPr>
            <w:tcW w:w="1080" w:type="dxa"/>
          </w:tcPr>
          <w:p w:rsidR="004F1C4B" w:rsidRPr="009B7C3F" w:rsidRDefault="004F1C4B" w:rsidP="00061C1E">
            <w:pPr>
              <w:spacing w:before="120"/>
              <w:jc w:val="center"/>
            </w:pPr>
            <w:r w:rsidRPr="009B7C3F">
              <w:t>Top cleat</w:t>
            </w:r>
          </w:p>
        </w:tc>
        <w:tc>
          <w:tcPr>
            <w:tcW w:w="1080" w:type="dxa"/>
          </w:tcPr>
          <w:p w:rsidR="004F1C4B" w:rsidRPr="009B7C3F" w:rsidRDefault="004F1C4B" w:rsidP="00061C1E">
            <w:pPr>
              <w:spacing w:before="120"/>
              <w:jc w:val="center"/>
            </w:pPr>
            <w:r w:rsidRPr="009B7C3F">
              <w:t xml:space="preserve">LT 3 </w:t>
            </w:r>
            <w:r w:rsidRPr="009B7C3F">
              <w:sym w:font="Symbol" w:char="F066"/>
            </w:r>
            <w:r w:rsidRPr="009B7C3F">
              <w:t>cross arm (Type)</w:t>
            </w:r>
          </w:p>
        </w:tc>
        <w:tc>
          <w:tcPr>
            <w:tcW w:w="1080" w:type="dxa"/>
          </w:tcPr>
          <w:p w:rsidR="004F1C4B" w:rsidRPr="009B7C3F" w:rsidRDefault="004F1C4B" w:rsidP="00061C1E">
            <w:pPr>
              <w:spacing w:before="120"/>
              <w:jc w:val="center"/>
            </w:pPr>
            <w:r w:rsidRPr="009B7C3F">
              <w:t>LT S</w:t>
            </w:r>
            <w:r w:rsidRPr="009B7C3F">
              <w:sym w:font="Symbol" w:char="F066"/>
            </w:r>
            <w:r w:rsidRPr="009B7C3F">
              <w:t xml:space="preserve"> x-arm (Type)</w:t>
            </w:r>
          </w:p>
        </w:tc>
      </w:tr>
      <w:tr w:rsidR="004F1C4B" w:rsidRPr="009B7C3F" w:rsidTr="00061C1E">
        <w:trPr>
          <w:jc w:val="center"/>
        </w:trPr>
        <w:tc>
          <w:tcPr>
            <w:tcW w:w="648" w:type="dxa"/>
          </w:tcPr>
          <w:p w:rsidR="004F1C4B" w:rsidRPr="009B7C3F" w:rsidRDefault="004F1C4B" w:rsidP="00061C1E">
            <w:pPr>
              <w:spacing w:before="120"/>
              <w:jc w:val="center"/>
            </w:pPr>
            <w:r w:rsidRPr="009B7C3F">
              <w:t>1</w:t>
            </w:r>
          </w:p>
        </w:tc>
        <w:tc>
          <w:tcPr>
            <w:tcW w:w="720" w:type="dxa"/>
          </w:tcPr>
          <w:p w:rsidR="004F1C4B" w:rsidRPr="009B7C3F" w:rsidRDefault="004F1C4B" w:rsidP="00061C1E">
            <w:pPr>
              <w:spacing w:before="120"/>
              <w:jc w:val="center"/>
            </w:pPr>
            <w:r w:rsidRPr="009B7C3F">
              <w:t>2</w:t>
            </w:r>
          </w:p>
        </w:tc>
        <w:tc>
          <w:tcPr>
            <w:tcW w:w="1872" w:type="dxa"/>
          </w:tcPr>
          <w:p w:rsidR="004F1C4B" w:rsidRPr="009B7C3F" w:rsidRDefault="004F1C4B" w:rsidP="00061C1E">
            <w:pPr>
              <w:spacing w:before="120"/>
              <w:jc w:val="center"/>
            </w:pPr>
            <w:r w:rsidRPr="009B7C3F">
              <w:t>3</w:t>
            </w:r>
          </w:p>
        </w:tc>
        <w:tc>
          <w:tcPr>
            <w:tcW w:w="1080" w:type="dxa"/>
          </w:tcPr>
          <w:p w:rsidR="004F1C4B" w:rsidRPr="009B7C3F" w:rsidRDefault="004F1C4B" w:rsidP="00061C1E">
            <w:pPr>
              <w:spacing w:before="120"/>
              <w:jc w:val="center"/>
            </w:pPr>
            <w:r w:rsidRPr="009B7C3F">
              <w:t>4</w:t>
            </w:r>
          </w:p>
        </w:tc>
        <w:tc>
          <w:tcPr>
            <w:tcW w:w="1188" w:type="dxa"/>
          </w:tcPr>
          <w:p w:rsidR="004F1C4B" w:rsidRPr="009B7C3F" w:rsidRDefault="004F1C4B" w:rsidP="00061C1E">
            <w:pPr>
              <w:spacing w:before="120"/>
              <w:jc w:val="center"/>
            </w:pPr>
            <w:r w:rsidRPr="009B7C3F">
              <w:t>5</w:t>
            </w:r>
          </w:p>
        </w:tc>
        <w:tc>
          <w:tcPr>
            <w:tcW w:w="972" w:type="dxa"/>
          </w:tcPr>
          <w:p w:rsidR="004F1C4B" w:rsidRPr="009B7C3F" w:rsidRDefault="004F1C4B" w:rsidP="00061C1E">
            <w:pPr>
              <w:spacing w:before="120"/>
              <w:jc w:val="center"/>
            </w:pPr>
            <w:r w:rsidRPr="009B7C3F">
              <w:t>6</w:t>
            </w:r>
          </w:p>
        </w:tc>
        <w:tc>
          <w:tcPr>
            <w:tcW w:w="1080" w:type="dxa"/>
          </w:tcPr>
          <w:p w:rsidR="004F1C4B" w:rsidRPr="009B7C3F" w:rsidRDefault="004F1C4B" w:rsidP="00061C1E">
            <w:pPr>
              <w:spacing w:before="120"/>
              <w:jc w:val="center"/>
            </w:pPr>
            <w:r w:rsidRPr="009B7C3F">
              <w:t>7</w:t>
            </w:r>
          </w:p>
        </w:tc>
        <w:tc>
          <w:tcPr>
            <w:tcW w:w="1080" w:type="dxa"/>
          </w:tcPr>
          <w:p w:rsidR="004F1C4B" w:rsidRPr="009B7C3F" w:rsidRDefault="004F1C4B" w:rsidP="00061C1E">
            <w:pPr>
              <w:spacing w:before="120"/>
              <w:jc w:val="center"/>
            </w:pPr>
            <w:r w:rsidRPr="009B7C3F">
              <w:t>8</w:t>
            </w:r>
          </w:p>
        </w:tc>
        <w:tc>
          <w:tcPr>
            <w:tcW w:w="1080" w:type="dxa"/>
          </w:tcPr>
          <w:p w:rsidR="004F1C4B" w:rsidRPr="009B7C3F" w:rsidRDefault="004F1C4B" w:rsidP="00061C1E">
            <w:pPr>
              <w:spacing w:before="120"/>
              <w:jc w:val="center"/>
            </w:pPr>
            <w:r w:rsidRPr="009B7C3F">
              <w:t>9</w:t>
            </w:r>
          </w:p>
        </w:tc>
        <w:tc>
          <w:tcPr>
            <w:tcW w:w="1080" w:type="dxa"/>
          </w:tcPr>
          <w:p w:rsidR="004F1C4B" w:rsidRPr="009B7C3F" w:rsidRDefault="004F1C4B" w:rsidP="00061C1E">
            <w:pPr>
              <w:spacing w:before="120"/>
              <w:jc w:val="center"/>
            </w:pPr>
            <w:r w:rsidRPr="009B7C3F">
              <w:t>10</w:t>
            </w:r>
          </w:p>
        </w:tc>
        <w:tc>
          <w:tcPr>
            <w:tcW w:w="1080" w:type="dxa"/>
          </w:tcPr>
          <w:p w:rsidR="004F1C4B" w:rsidRPr="009B7C3F" w:rsidRDefault="004F1C4B" w:rsidP="00061C1E">
            <w:pPr>
              <w:spacing w:before="120"/>
              <w:jc w:val="center"/>
            </w:pPr>
            <w:r w:rsidRPr="009B7C3F">
              <w:t>11</w:t>
            </w:r>
          </w:p>
        </w:tc>
        <w:tc>
          <w:tcPr>
            <w:tcW w:w="1080" w:type="dxa"/>
          </w:tcPr>
          <w:p w:rsidR="004F1C4B" w:rsidRPr="009B7C3F" w:rsidRDefault="004F1C4B" w:rsidP="00061C1E">
            <w:pPr>
              <w:spacing w:before="120"/>
              <w:jc w:val="center"/>
            </w:pPr>
            <w:r w:rsidRPr="009B7C3F">
              <w:t>12</w:t>
            </w:r>
          </w:p>
        </w:tc>
        <w:tc>
          <w:tcPr>
            <w:tcW w:w="1080" w:type="dxa"/>
          </w:tcPr>
          <w:p w:rsidR="004F1C4B" w:rsidRPr="009B7C3F" w:rsidRDefault="004F1C4B" w:rsidP="00061C1E">
            <w:pPr>
              <w:spacing w:before="120"/>
              <w:jc w:val="center"/>
            </w:pPr>
            <w:r w:rsidRPr="009B7C3F">
              <w:t>13</w:t>
            </w:r>
          </w:p>
        </w:tc>
      </w:tr>
    </w:tbl>
    <w:p w:rsidR="004F1C4B" w:rsidRPr="009B7C3F" w:rsidRDefault="004F1C4B" w:rsidP="004F1C4B"/>
    <w:p w:rsidR="004F1C4B" w:rsidRPr="009B7C3F" w:rsidRDefault="004F1C4B" w:rsidP="004F1C4B"/>
    <w:p w:rsidR="004F1C4B" w:rsidRPr="009B7C3F" w:rsidRDefault="004F1C4B" w:rsidP="004F1C4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8"/>
        <w:gridCol w:w="900"/>
        <w:gridCol w:w="1242"/>
        <w:gridCol w:w="1080"/>
        <w:gridCol w:w="1188"/>
        <w:gridCol w:w="972"/>
        <w:gridCol w:w="1080"/>
        <w:gridCol w:w="1080"/>
        <w:gridCol w:w="1080"/>
        <w:gridCol w:w="1080"/>
        <w:gridCol w:w="1080"/>
        <w:gridCol w:w="1080"/>
        <w:gridCol w:w="1080"/>
      </w:tblGrid>
      <w:tr w:rsidR="004F1C4B" w:rsidRPr="009B7C3F" w:rsidTr="00061C1E">
        <w:trPr>
          <w:jc w:val="center"/>
        </w:trPr>
        <w:tc>
          <w:tcPr>
            <w:tcW w:w="1098" w:type="dxa"/>
          </w:tcPr>
          <w:p w:rsidR="004F1C4B" w:rsidRPr="009B7C3F" w:rsidRDefault="004F1C4B" w:rsidP="00061C1E">
            <w:pPr>
              <w:spacing w:before="120"/>
            </w:pPr>
            <w:r w:rsidRPr="009B7C3F">
              <w:t>Horizontal X-arm</w:t>
            </w:r>
          </w:p>
        </w:tc>
        <w:tc>
          <w:tcPr>
            <w:tcW w:w="900" w:type="dxa"/>
          </w:tcPr>
          <w:p w:rsidR="004F1C4B" w:rsidRPr="009B7C3F" w:rsidRDefault="004F1C4B" w:rsidP="00061C1E">
            <w:pPr>
              <w:spacing w:before="120"/>
            </w:pPr>
            <w:r w:rsidRPr="009B7C3F">
              <w:t>Strut for X-arm</w:t>
            </w:r>
          </w:p>
        </w:tc>
        <w:tc>
          <w:tcPr>
            <w:tcW w:w="1242" w:type="dxa"/>
          </w:tcPr>
          <w:p w:rsidR="004F1C4B" w:rsidRPr="009B7C3F" w:rsidRDefault="004F1C4B" w:rsidP="00061C1E">
            <w:pPr>
              <w:spacing w:before="120"/>
            </w:pPr>
            <w:r w:rsidRPr="009B7C3F">
              <w:t xml:space="preserve">11 </w:t>
            </w:r>
            <w:r w:rsidR="005E007E" w:rsidRPr="009B7C3F">
              <w:t>kV</w:t>
            </w:r>
            <w:r w:rsidRPr="009B7C3F">
              <w:t xml:space="preserve"> pins with insulators</w:t>
            </w:r>
          </w:p>
        </w:tc>
        <w:tc>
          <w:tcPr>
            <w:tcW w:w="1080" w:type="dxa"/>
          </w:tcPr>
          <w:p w:rsidR="004F1C4B" w:rsidRPr="009B7C3F" w:rsidRDefault="004F1C4B" w:rsidP="00061C1E">
            <w:pPr>
              <w:spacing w:before="120"/>
            </w:pPr>
            <w:r w:rsidRPr="009B7C3F">
              <w:t xml:space="preserve">11 </w:t>
            </w:r>
            <w:r w:rsidR="005E007E" w:rsidRPr="009B7C3F">
              <w:t>kV</w:t>
            </w:r>
            <w:r w:rsidRPr="009B7C3F">
              <w:t xml:space="preserve"> discs</w:t>
            </w:r>
          </w:p>
        </w:tc>
        <w:tc>
          <w:tcPr>
            <w:tcW w:w="1188" w:type="dxa"/>
          </w:tcPr>
          <w:p w:rsidR="004F1C4B" w:rsidRPr="009B7C3F" w:rsidRDefault="004F1C4B" w:rsidP="00061C1E">
            <w:pPr>
              <w:spacing w:before="120"/>
            </w:pPr>
            <w:r w:rsidRPr="009B7C3F">
              <w:t xml:space="preserve">11 </w:t>
            </w:r>
            <w:r w:rsidR="005E007E" w:rsidRPr="009B7C3F">
              <w:t>kV</w:t>
            </w:r>
            <w:r w:rsidRPr="009B7C3F">
              <w:t xml:space="preserve"> metal parts</w:t>
            </w:r>
          </w:p>
        </w:tc>
        <w:tc>
          <w:tcPr>
            <w:tcW w:w="972" w:type="dxa"/>
          </w:tcPr>
          <w:p w:rsidR="004F1C4B" w:rsidRPr="009B7C3F" w:rsidRDefault="004F1C4B" w:rsidP="00061C1E">
            <w:pPr>
              <w:spacing w:before="120"/>
            </w:pPr>
            <w:r w:rsidRPr="009B7C3F">
              <w:t>LT pins with insulators</w:t>
            </w:r>
          </w:p>
        </w:tc>
        <w:tc>
          <w:tcPr>
            <w:tcW w:w="1080" w:type="dxa"/>
          </w:tcPr>
          <w:p w:rsidR="004F1C4B" w:rsidRPr="009B7C3F" w:rsidRDefault="004F1C4B" w:rsidP="00061C1E">
            <w:pPr>
              <w:spacing w:before="120"/>
            </w:pPr>
            <w:r w:rsidRPr="009B7C3F">
              <w:t>Bolts &amp; nuts (No)</w:t>
            </w:r>
          </w:p>
        </w:tc>
        <w:tc>
          <w:tcPr>
            <w:tcW w:w="1080" w:type="dxa"/>
          </w:tcPr>
          <w:p w:rsidR="004F1C4B" w:rsidRPr="009B7C3F" w:rsidRDefault="004F1C4B" w:rsidP="00061C1E">
            <w:pPr>
              <w:spacing w:before="120"/>
            </w:pPr>
            <w:r w:rsidRPr="009B7C3F">
              <w:t>L.T shackles</w:t>
            </w:r>
          </w:p>
        </w:tc>
        <w:tc>
          <w:tcPr>
            <w:tcW w:w="1080" w:type="dxa"/>
          </w:tcPr>
          <w:p w:rsidR="004F1C4B" w:rsidRPr="009B7C3F" w:rsidRDefault="004F1C4B" w:rsidP="00061C1E">
            <w:pPr>
              <w:spacing w:before="120"/>
            </w:pPr>
            <w:r w:rsidRPr="009B7C3F">
              <w:t>C.I.Knobs</w:t>
            </w:r>
          </w:p>
        </w:tc>
        <w:tc>
          <w:tcPr>
            <w:tcW w:w="1080" w:type="dxa"/>
          </w:tcPr>
          <w:p w:rsidR="004F1C4B" w:rsidRPr="009B7C3F" w:rsidRDefault="004F1C4B" w:rsidP="00061C1E">
            <w:pPr>
              <w:spacing w:before="120"/>
            </w:pPr>
            <w:r w:rsidRPr="009B7C3F">
              <w:t>L.T.Straps</w:t>
            </w:r>
          </w:p>
        </w:tc>
        <w:tc>
          <w:tcPr>
            <w:tcW w:w="1080" w:type="dxa"/>
          </w:tcPr>
          <w:p w:rsidR="004F1C4B" w:rsidRPr="009B7C3F" w:rsidRDefault="004F1C4B" w:rsidP="00061C1E">
            <w:pPr>
              <w:spacing w:before="120"/>
            </w:pPr>
            <w:r w:rsidRPr="009B7C3F">
              <w:t>Back clamps</w:t>
            </w:r>
          </w:p>
        </w:tc>
        <w:tc>
          <w:tcPr>
            <w:tcW w:w="1080" w:type="dxa"/>
          </w:tcPr>
          <w:p w:rsidR="004F1C4B" w:rsidRPr="009B7C3F" w:rsidRDefault="004F1C4B" w:rsidP="00061C1E">
            <w:pPr>
              <w:spacing w:before="120"/>
            </w:pPr>
            <w:r w:rsidRPr="009B7C3F">
              <w:t>Stay clamps</w:t>
            </w:r>
          </w:p>
        </w:tc>
        <w:tc>
          <w:tcPr>
            <w:tcW w:w="1080" w:type="dxa"/>
          </w:tcPr>
          <w:p w:rsidR="004F1C4B" w:rsidRPr="009B7C3F" w:rsidRDefault="004F1C4B" w:rsidP="00061C1E">
            <w:pPr>
              <w:spacing w:before="120"/>
            </w:pPr>
            <w:r w:rsidRPr="009B7C3F">
              <w:t>Strut pole</w:t>
            </w:r>
          </w:p>
        </w:tc>
      </w:tr>
      <w:tr w:rsidR="004F1C4B" w:rsidRPr="009B7C3F" w:rsidTr="00061C1E">
        <w:trPr>
          <w:jc w:val="center"/>
        </w:trPr>
        <w:tc>
          <w:tcPr>
            <w:tcW w:w="1098" w:type="dxa"/>
          </w:tcPr>
          <w:p w:rsidR="004F1C4B" w:rsidRPr="009B7C3F" w:rsidRDefault="004F1C4B" w:rsidP="00061C1E">
            <w:pPr>
              <w:spacing w:before="120"/>
              <w:jc w:val="center"/>
            </w:pPr>
            <w:r w:rsidRPr="009B7C3F">
              <w:t>14</w:t>
            </w:r>
          </w:p>
        </w:tc>
        <w:tc>
          <w:tcPr>
            <w:tcW w:w="900" w:type="dxa"/>
          </w:tcPr>
          <w:p w:rsidR="004F1C4B" w:rsidRPr="009B7C3F" w:rsidRDefault="004F1C4B" w:rsidP="00061C1E">
            <w:pPr>
              <w:spacing w:before="120"/>
              <w:jc w:val="center"/>
            </w:pPr>
            <w:r w:rsidRPr="009B7C3F">
              <w:t>15</w:t>
            </w:r>
          </w:p>
        </w:tc>
        <w:tc>
          <w:tcPr>
            <w:tcW w:w="1242" w:type="dxa"/>
          </w:tcPr>
          <w:p w:rsidR="004F1C4B" w:rsidRPr="009B7C3F" w:rsidRDefault="004F1C4B" w:rsidP="00061C1E">
            <w:pPr>
              <w:spacing w:before="120"/>
              <w:jc w:val="center"/>
            </w:pPr>
            <w:r w:rsidRPr="009B7C3F">
              <w:t>16</w:t>
            </w:r>
          </w:p>
        </w:tc>
        <w:tc>
          <w:tcPr>
            <w:tcW w:w="1080" w:type="dxa"/>
          </w:tcPr>
          <w:p w:rsidR="004F1C4B" w:rsidRPr="009B7C3F" w:rsidRDefault="004F1C4B" w:rsidP="00061C1E">
            <w:pPr>
              <w:spacing w:before="120"/>
              <w:jc w:val="center"/>
            </w:pPr>
            <w:r w:rsidRPr="009B7C3F">
              <w:t>17</w:t>
            </w:r>
          </w:p>
        </w:tc>
        <w:tc>
          <w:tcPr>
            <w:tcW w:w="1188" w:type="dxa"/>
          </w:tcPr>
          <w:p w:rsidR="004F1C4B" w:rsidRPr="009B7C3F" w:rsidRDefault="004F1C4B" w:rsidP="00061C1E">
            <w:pPr>
              <w:spacing w:before="120"/>
              <w:jc w:val="center"/>
            </w:pPr>
            <w:r w:rsidRPr="009B7C3F">
              <w:t>18</w:t>
            </w:r>
          </w:p>
        </w:tc>
        <w:tc>
          <w:tcPr>
            <w:tcW w:w="972" w:type="dxa"/>
          </w:tcPr>
          <w:p w:rsidR="004F1C4B" w:rsidRPr="009B7C3F" w:rsidRDefault="004F1C4B" w:rsidP="00061C1E">
            <w:pPr>
              <w:spacing w:before="120"/>
              <w:jc w:val="center"/>
            </w:pPr>
            <w:r w:rsidRPr="009B7C3F">
              <w:t>19</w:t>
            </w:r>
          </w:p>
        </w:tc>
        <w:tc>
          <w:tcPr>
            <w:tcW w:w="1080" w:type="dxa"/>
          </w:tcPr>
          <w:p w:rsidR="004F1C4B" w:rsidRPr="009B7C3F" w:rsidRDefault="004F1C4B" w:rsidP="00061C1E">
            <w:pPr>
              <w:spacing w:before="120"/>
              <w:jc w:val="center"/>
            </w:pPr>
            <w:r w:rsidRPr="009B7C3F">
              <w:t>20</w:t>
            </w:r>
          </w:p>
        </w:tc>
        <w:tc>
          <w:tcPr>
            <w:tcW w:w="1080" w:type="dxa"/>
          </w:tcPr>
          <w:p w:rsidR="004F1C4B" w:rsidRPr="009B7C3F" w:rsidRDefault="004F1C4B" w:rsidP="00061C1E">
            <w:pPr>
              <w:spacing w:before="120"/>
              <w:jc w:val="center"/>
            </w:pPr>
            <w:r w:rsidRPr="009B7C3F">
              <w:t>21</w:t>
            </w:r>
          </w:p>
        </w:tc>
        <w:tc>
          <w:tcPr>
            <w:tcW w:w="1080" w:type="dxa"/>
          </w:tcPr>
          <w:p w:rsidR="004F1C4B" w:rsidRPr="009B7C3F" w:rsidRDefault="004F1C4B" w:rsidP="00061C1E">
            <w:pPr>
              <w:spacing w:before="120"/>
              <w:jc w:val="center"/>
            </w:pPr>
            <w:r w:rsidRPr="009B7C3F">
              <w:t>22</w:t>
            </w:r>
          </w:p>
        </w:tc>
        <w:tc>
          <w:tcPr>
            <w:tcW w:w="1080" w:type="dxa"/>
          </w:tcPr>
          <w:p w:rsidR="004F1C4B" w:rsidRPr="009B7C3F" w:rsidRDefault="004F1C4B" w:rsidP="00061C1E">
            <w:pPr>
              <w:spacing w:before="120"/>
              <w:jc w:val="center"/>
            </w:pPr>
            <w:r w:rsidRPr="009B7C3F">
              <w:t>23</w:t>
            </w:r>
          </w:p>
        </w:tc>
        <w:tc>
          <w:tcPr>
            <w:tcW w:w="1080" w:type="dxa"/>
          </w:tcPr>
          <w:p w:rsidR="004F1C4B" w:rsidRPr="009B7C3F" w:rsidRDefault="004F1C4B" w:rsidP="00061C1E">
            <w:pPr>
              <w:spacing w:before="120"/>
              <w:jc w:val="center"/>
            </w:pPr>
            <w:r w:rsidRPr="009B7C3F">
              <w:t>24</w:t>
            </w:r>
          </w:p>
        </w:tc>
        <w:tc>
          <w:tcPr>
            <w:tcW w:w="1080" w:type="dxa"/>
          </w:tcPr>
          <w:p w:rsidR="004F1C4B" w:rsidRPr="009B7C3F" w:rsidRDefault="004F1C4B" w:rsidP="00061C1E">
            <w:pPr>
              <w:spacing w:before="120"/>
              <w:jc w:val="center"/>
            </w:pPr>
            <w:r w:rsidRPr="009B7C3F">
              <w:t>25</w:t>
            </w:r>
          </w:p>
        </w:tc>
        <w:tc>
          <w:tcPr>
            <w:tcW w:w="1080" w:type="dxa"/>
          </w:tcPr>
          <w:p w:rsidR="004F1C4B" w:rsidRPr="009B7C3F" w:rsidRDefault="004F1C4B" w:rsidP="00061C1E">
            <w:pPr>
              <w:spacing w:before="120"/>
              <w:jc w:val="center"/>
            </w:pPr>
            <w:r w:rsidRPr="009B7C3F">
              <w:t>26</w:t>
            </w:r>
          </w:p>
        </w:tc>
      </w:tr>
    </w:tbl>
    <w:p w:rsidR="004F1C4B" w:rsidRPr="009B7C3F" w:rsidRDefault="004F1C4B" w:rsidP="004F1C4B"/>
    <w:p w:rsidR="004F1C4B" w:rsidRPr="009B7C3F" w:rsidRDefault="004F1C4B" w:rsidP="004F1C4B"/>
    <w:p w:rsidR="004F1C4B" w:rsidRPr="009B7C3F" w:rsidRDefault="004F1C4B" w:rsidP="004F1C4B"/>
    <w:tbl>
      <w:tblPr>
        <w:tblW w:w="14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8"/>
        <w:gridCol w:w="720"/>
        <w:gridCol w:w="900"/>
        <w:gridCol w:w="810"/>
        <w:gridCol w:w="765"/>
        <w:gridCol w:w="1015"/>
        <w:gridCol w:w="1008"/>
        <w:gridCol w:w="990"/>
        <w:gridCol w:w="1053"/>
        <w:gridCol w:w="900"/>
        <w:gridCol w:w="810"/>
        <w:gridCol w:w="666"/>
        <w:gridCol w:w="990"/>
        <w:gridCol w:w="990"/>
        <w:gridCol w:w="990"/>
        <w:gridCol w:w="990"/>
      </w:tblGrid>
      <w:tr w:rsidR="004F1C4B" w:rsidRPr="009B7C3F" w:rsidTr="00061C1E">
        <w:trPr>
          <w:jc w:val="center"/>
        </w:trPr>
        <w:tc>
          <w:tcPr>
            <w:tcW w:w="738" w:type="dxa"/>
          </w:tcPr>
          <w:p w:rsidR="004F1C4B" w:rsidRPr="009B7C3F" w:rsidRDefault="004F1C4B" w:rsidP="00061C1E">
            <w:pPr>
              <w:spacing w:before="120"/>
            </w:pPr>
            <w:r w:rsidRPr="009B7C3F">
              <w:t>Stay sets</w:t>
            </w:r>
          </w:p>
        </w:tc>
        <w:tc>
          <w:tcPr>
            <w:tcW w:w="720" w:type="dxa"/>
          </w:tcPr>
          <w:p w:rsidR="004F1C4B" w:rsidRPr="009B7C3F" w:rsidRDefault="004F1C4B" w:rsidP="00061C1E">
            <w:pPr>
              <w:spacing w:before="120"/>
            </w:pPr>
            <w:r w:rsidRPr="009B7C3F">
              <w:t>Stay wire size</w:t>
            </w:r>
          </w:p>
        </w:tc>
        <w:tc>
          <w:tcPr>
            <w:tcW w:w="900" w:type="dxa"/>
          </w:tcPr>
          <w:p w:rsidR="004F1C4B" w:rsidRPr="009B7C3F" w:rsidRDefault="004F1C4B" w:rsidP="00061C1E">
            <w:pPr>
              <w:spacing w:before="120"/>
            </w:pPr>
            <w:r w:rsidRPr="009B7C3F">
              <w:t>Guy insulators No</w:t>
            </w:r>
          </w:p>
        </w:tc>
        <w:tc>
          <w:tcPr>
            <w:tcW w:w="810" w:type="dxa"/>
          </w:tcPr>
          <w:p w:rsidR="004F1C4B" w:rsidRPr="009B7C3F" w:rsidRDefault="004F1C4B" w:rsidP="00061C1E">
            <w:pPr>
              <w:spacing w:before="120"/>
            </w:pPr>
            <w:r w:rsidRPr="009B7C3F">
              <w:t>Pipe earth</w:t>
            </w:r>
          </w:p>
        </w:tc>
        <w:tc>
          <w:tcPr>
            <w:tcW w:w="765" w:type="dxa"/>
          </w:tcPr>
          <w:p w:rsidR="004F1C4B" w:rsidRPr="009B7C3F" w:rsidRDefault="004F1C4B" w:rsidP="00061C1E">
            <w:pPr>
              <w:spacing w:before="120"/>
            </w:pPr>
            <w:r w:rsidRPr="009B7C3F">
              <w:t>Coil earth</w:t>
            </w:r>
          </w:p>
        </w:tc>
        <w:tc>
          <w:tcPr>
            <w:tcW w:w="1015" w:type="dxa"/>
          </w:tcPr>
          <w:p w:rsidR="004F1C4B" w:rsidRPr="009B7C3F" w:rsidRDefault="004F1C4B" w:rsidP="00061C1E">
            <w:pPr>
              <w:spacing w:before="120"/>
            </w:pPr>
            <w:r w:rsidRPr="009B7C3F">
              <w:t>‘A’type pedestals</w:t>
            </w:r>
          </w:p>
        </w:tc>
        <w:tc>
          <w:tcPr>
            <w:tcW w:w="1008" w:type="dxa"/>
          </w:tcPr>
          <w:p w:rsidR="004F1C4B" w:rsidRPr="009B7C3F" w:rsidRDefault="004F1C4B" w:rsidP="00061C1E">
            <w:pPr>
              <w:spacing w:before="120"/>
            </w:pPr>
            <w:r w:rsidRPr="009B7C3F">
              <w:t xml:space="preserve">Top channels for spl structures </w:t>
            </w:r>
          </w:p>
        </w:tc>
        <w:tc>
          <w:tcPr>
            <w:tcW w:w="990" w:type="dxa"/>
          </w:tcPr>
          <w:p w:rsidR="004F1C4B" w:rsidRPr="009B7C3F" w:rsidRDefault="004F1C4B" w:rsidP="00061C1E">
            <w:pPr>
              <w:spacing w:before="120"/>
            </w:pPr>
            <w:r w:rsidRPr="009B7C3F">
              <w:t>Bracing sets for DPS</w:t>
            </w:r>
          </w:p>
        </w:tc>
        <w:tc>
          <w:tcPr>
            <w:tcW w:w="1053" w:type="dxa"/>
          </w:tcPr>
          <w:p w:rsidR="004F1C4B" w:rsidRPr="009B7C3F" w:rsidRDefault="004F1C4B" w:rsidP="00061C1E">
            <w:pPr>
              <w:spacing w:before="120"/>
            </w:pPr>
            <w:r w:rsidRPr="009B7C3F">
              <w:t>Pole concrete full/sleeve/nil</w:t>
            </w:r>
          </w:p>
        </w:tc>
        <w:tc>
          <w:tcPr>
            <w:tcW w:w="900" w:type="dxa"/>
          </w:tcPr>
          <w:p w:rsidR="004F1C4B" w:rsidRPr="009B7C3F" w:rsidRDefault="004F1C4B" w:rsidP="00061C1E">
            <w:pPr>
              <w:spacing w:before="120"/>
            </w:pPr>
            <w:r w:rsidRPr="009B7C3F">
              <w:t>P.G.Clamps</w:t>
            </w:r>
          </w:p>
        </w:tc>
        <w:tc>
          <w:tcPr>
            <w:tcW w:w="810" w:type="dxa"/>
          </w:tcPr>
          <w:p w:rsidR="004F1C4B" w:rsidRPr="009B7C3F" w:rsidRDefault="004F1C4B" w:rsidP="00061C1E">
            <w:pPr>
              <w:spacing w:before="120"/>
            </w:pPr>
            <w:r w:rsidRPr="009B7C3F">
              <w:t>Conductor joints</w:t>
            </w:r>
          </w:p>
        </w:tc>
        <w:tc>
          <w:tcPr>
            <w:tcW w:w="666" w:type="dxa"/>
          </w:tcPr>
          <w:p w:rsidR="004F1C4B" w:rsidRPr="009B7C3F" w:rsidRDefault="004F1C4B" w:rsidP="00061C1E">
            <w:pPr>
              <w:spacing w:before="120"/>
            </w:pPr>
            <w:r w:rsidRPr="009B7C3F">
              <w:t>Danger boards</w:t>
            </w:r>
          </w:p>
        </w:tc>
        <w:tc>
          <w:tcPr>
            <w:tcW w:w="990" w:type="dxa"/>
          </w:tcPr>
          <w:p w:rsidR="004F1C4B" w:rsidRPr="009B7C3F" w:rsidRDefault="004F1C4B" w:rsidP="00061C1E">
            <w:pPr>
              <w:spacing w:before="120"/>
            </w:pPr>
            <w:r w:rsidRPr="009B7C3F">
              <w:t>Anticlimbing devices</w:t>
            </w:r>
          </w:p>
        </w:tc>
        <w:tc>
          <w:tcPr>
            <w:tcW w:w="990" w:type="dxa"/>
          </w:tcPr>
          <w:p w:rsidR="004F1C4B" w:rsidRPr="009B7C3F" w:rsidRDefault="004F1C4B" w:rsidP="00061C1E">
            <w:pPr>
              <w:spacing w:before="120"/>
            </w:pPr>
            <w:r w:rsidRPr="009B7C3F">
              <w:t>Guardings</w:t>
            </w:r>
          </w:p>
        </w:tc>
        <w:tc>
          <w:tcPr>
            <w:tcW w:w="990" w:type="dxa"/>
          </w:tcPr>
          <w:p w:rsidR="004F1C4B" w:rsidRPr="009B7C3F" w:rsidRDefault="004F1C4B" w:rsidP="00061C1E">
            <w:pPr>
              <w:spacing w:before="120"/>
            </w:pPr>
            <w:r w:rsidRPr="009B7C3F">
              <w:t>Road crossing  (Name)</w:t>
            </w:r>
          </w:p>
        </w:tc>
        <w:tc>
          <w:tcPr>
            <w:tcW w:w="990" w:type="dxa"/>
          </w:tcPr>
          <w:p w:rsidR="004F1C4B" w:rsidRPr="009B7C3F" w:rsidRDefault="004F1C4B" w:rsidP="00061C1E">
            <w:pPr>
              <w:spacing w:before="120"/>
            </w:pPr>
            <w:r w:rsidRPr="009B7C3F">
              <w:t>Canal  crossing (Name)</w:t>
            </w:r>
          </w:p>
        </w:tc>
      </w:tr>
      <w:tr w:rsidR="004F1C4B" w:rsidRPr="009B7C3F" w:rsidTr="00061C1E">
        <w:trPr>
          <w:jc w:val="center"/>
        </w:trPr>
        <w:tc>
          <w:tcPr>
            <w:tcW w:w="738" w:type="dxa"/>
          </w:tcPr>
          <w:p w:rsidR="004F1C4B" w:rsidRPr="009B7C3F" w:rsidRDefault="004F1C4B" w:rsidP="00061C1E">
            <w:pPr>
              <w:spacing w:before="120"/>
              <w:jc w:val="center"/>
            </w:pPr>
            <w:r w:rsidRPr="009B7C3F">
              <w:t>27</w:t>
            </w:r>
          </w:p>
        </w:tc>
        <w:tc>
          <w:tcPr>
            <w:tcW w:w="720" w:type="dxa"/>
          </w:tcPr>
          <w:p w:rsidR="004F1C4B" w:rsidRPr="009B7C3F" w:rsidRDefault="004F1C4B" w:rsidP="00061C1E">
            <w:pPr>
              <w:spacing w:before="120"/>
              <w:jc w:val="center"/>
            </w:pPr>
            <w:r w:rsidRPr="009B7C3F">
              <w:t>28</w:t>
            </w:r>
          </w:p>
        </w:tc>
        <w:tc>
          <w:tcPr>
            <w:tcW w:w="900" w:type="dxa"/>
          </w:tcPr>
          <w:p w:rsidR="004F1C4B" w:rsidRPr="009B7C3F" w:rsidRDefault="004F1C4B" w:rsidP="00061C1E">
            <w:pPr>
              <w:spacing w:before="120"/>
              <w:jc w:val="center"/>
            </w:pPr>
            <w:r w:rsidRPr="009B7C3F">
              <w:t>29</w:t>
            </w:r>
          </w:p>
        </w:tc>
        <w:tc>
          <w:tcPr>
            <w:tcW w:w="810" w:type="dxa"/>
          </w:tcPr>
          <w:p w:rsidR="004F1C4B" w:rsidRPr="009B7C3F" w:rsidRDefault="004F1C4B" w:rsidP="00061C1E">
            <w:pPr>
              <w:spacing w:before="120"/>
              <w:jc w:val="center"/>
            </w:pPr>
            <w:r w:rsidRPr="009B7C3F">
              <w:t>30</w:t>
            </w:r>
          </w:p>
        </w:tc>
        <w:tc>
          <w:tcPr>
            <w:tcW w:w="765" w:type="dxa"/>
          </w:tcPr>
          <w:p w:rsidR="004F1C4B" w:rsidRPr="009B7C3F" w:rsidRDefault="004F1C4B" w:rsidP="00061C1E">
            <w:pPr>
              <w:spacing w:before="120"/>
              <w:jc w:val="center"/>
            </w:pPr>
            <w:r w:rsidRPr="009B7C3F">
              <w:t>31</w:t>
            </w:r>
          </w:p>
        </w:tc>
        <w:tc>
          <w:tcPr>
            <w:tcW w:w="1015" w:type="dxa"/>
          </w:tcPr>
          <w:p w:rsidR="004F1C4B" w:rsidRPr="009B7C3F" w:rsidRDefault="004F1C4B" w:rsidP="00061C1E">
            <w:pPr>
              <w:spacing w:before="120"/>
              <w:jc w:val="center"/>
            </w:pPr>
            <w:r w:rsidRPr="009B7C3F">
              <w:t>32</w:t>
            </w:r>
          </w:p>
        </w:tc>
        <w:tc>
          <w:tcPr>
            <w:tcW w:w="1008" w:type="dxa"/>
          </w:tcPr>
          <w:p w:rsidR="004F1C4B" w:rsidRPr="009B7C3F" w:rsidRDefault="004F1C4B" w:rsidP="00061C1E">
            <w:pPr>
              <w:spacing w:before="120"/>
              <w:jc w:val="center"/>
            </w:pPr>
            <w:r w:rsidRPr="009B7C3F">
              <w:t>33</w:t>
            </w:r>
          </w:p>
        </w:tc>
        <w:tc>
          <w:tcPr>
            <w:tcW w:w="990" w:type="dxa"/>
          </w:tcPr>
          <w:p w:rsidR="004F1C4B" w:rsidRPr="009B7C3F" w:rsidRDefault="004F1C4B" w:rsidP="00061C1E">
            <w:pPr>
              <w:spacing w:before="120"/>
              <w:jc w:val="center"/>
            </w:pPr>
            <w:r w:rsidRPr="009B7C3F">
              <w:t>34</w:t>
            </w:r>
          </w:p>
        </w:tc>
        <w:tc>
          <w:tcPr>
            <w:tcW w:w="1053" w:type="dxa"/>
          </w:tcPr>
          <w:p w:rsidR="004F1C4B" w:rsidRPr="009B7C3F" w:rsidRDefault="004F1C4B" w:rsidP="00061C1E">
            <w:pPr>
              <w:spacing w:before="120"/>
              <w:jc w:val="center"/>
            </w:pPr>
            <w:r w:rsidRPr="009B7C3F">
              <w:t>35</w:t>
            </w:r>
          </w:p>
        </w:tc>
        <w:tc>
          <w:tcPr>
            <w:tcW w:w="900" w:type="dxa"/>
          </w:tcPr>
          <w:p w:rsidR="004F1C4B" w:rsidRPr="009B7C3F" w:rsidRDefault="004F1C4B" w:rsidP="00061C1E">
            <w:pPr>
              <w:spacing w:before="120"/>
              <w:jc w:val="center"/>
            </w:pPr>
            <w:r w:rsidRPr="009B7C3F">
              <w:t>36</w:t>
            </w:r>
          </w:p>
        </w:tc>
        <w:tc>
          <w:tcPr>
            <w:tcW w:w="810" w:type="dxa"/>
          </w:tcPr>
          <w:p w:rsidR="004F1C4B" w:rsidRPr="009B7C3F" w:rsidRDefault="004F1C4B" w:rsidP="00061C1E">
            <w:pPr>
              <w:spacing w:before="120"/>
              <w:jc w:val="center"/>
            </w:pPr>
            <w:r w:rsidRPr="009B7C3F">
              <w:t>37</w:t>
            </w:r>
          </w:p>
        </w:tc>
        <w:tc>
          <w:tcPr>
            <w:tcW w:w="666" w:type="dxa"/>
          </w:tcPr>
          <w:p w:rsidR="004F1C4B" w:rsidRPr="009B7C3F" w:rsidRDefault="004F1C4B" w:rsidP="00061C1E">
            <w:pPr>
              <w:spacing w:before="120"/>
              <w:jc w:val="center"/>
            </w:pPr>
            <w:r w:rsidRPr="009B7C3F">
              <w:t>38</w:t>
            </w:r>
          </w:p>
        </w:tc>
        <w:tc>
          <w:tcPr>
            <w:tcW w:w="990" w:type="dxa"/>
          </w:tcPr>
          <w:p w:rsidR="004F1C4B" w:rsidRPr="009B7C3F" w:rsidRDefault="004F1C4B" w:rsidP="00061C1E">
            <w:pPr>
              <w:spacing w:before="120"/>
              <w:jc w:val="center"/>
            </w:pPr>
            <w:r w:rsidRPr="009B7C3F">
              <w:t>39</w:t>
            </w:r>
          </w:p>
        </w:tc>
        <w:tc>
          <w:tcPr>
            <w:tcW w:w="990" w:type="dxa"/>
          </w:tcPr>
          <w:p w:rsidR="004F1C4B" w:rsidRPr="009B7C3F" w:rsidRDefault="004F1C4B" w:rsidP="00061C1E">
            <w:pPr>
              <w:spacing w:before="120"/>
              <w:jc w:val="center"/>
            </w:pPr>
            <w:r w:rsidRPr="009B7C3F">
              <w:t>40</w:t>
            </w:r>
          </w:p>
        </w:tc>
        <w:tc>
          <w:tcPr>
            <w:tcW w:w="990" w:type="dxa"/>
          </w:tcPr>
          <w:p w:rsidR="004F1C4B" w:rsidRPr="009B7C3F" w:rsidRDefault="004F1C4B" w:rsidP="00061C1E">
            <w:pPr>
              <w:spacing w:before="120"/>
              <w:jc w:val="center"/>
            </w:pPr>
            <w:r w:rsidRPr="009B7C3F">
              <w:t>41</w:t>
            </w:r>
          </w:p>
        </w:tc>
        <w:tc>
          <w:tcPr>
            <w:tcW w:w="990" w:type="dxa"/>
          </w:tcPr>
          <w:p w:rsidR="004F1C4B" w:rsidRPr="009B7C3F" w:rsidRDefault="004F1C4B" w:rsidP="00061C1E">
            <w:pPr>
              <w:spacing w:before="120"/>
              <w:jc w:val="center"/>
            </w:pPr>
            <w:r w:rsidRPr="009B7C3F">
              <w:t>42</w:t>
            </w:r>
          </w:p>
        </w:tc>
      </w:tr>
    </w:tbl>
    <w:p w:rsidR="004F1C4B" w:rsidRPr="009B7C3F" w:rsidRDefault="004F1C4B" w:rsidP="004F1C4B"/>
    <w:p w:rsidR="004F1C4B" w:rsidRPr="009B7C3F" w:rsidRDefault="004F1C4B" w:rsidP="004F1C4B"/>
    <w:p w:rsidR="004F1C4B" w:rsidRPr="009B7C3F" w:rsidRDefault="004F1C4B" w:rsidP="004F1C4B">
      <w:pPr>
        <w:rPr>
          <w:b/>
        </w:rPr>
      </w:pPr>
      <w:r w:rsidRPr="009B7C3F">
        <w:rPr>
          <w:b/>
        </w:rPr>
        <w:br w:type="page"/>
      </w:r>
      <w:r w:rsidRPr="009B7C3F">
        <w:rPr>
          <w:b/>
        </w:rPr>
        <w:lastRenderedPageBreak/>
        <w:t>21.3</w:t>
      </w:r>
      <w:r w:rsidRPr="009B7C3F">
        <w:rPr>
          <w:b/>
        </w:rPr>
        <w:tab/>
        <w:t>POLE SCHEDULE FOR CABLE CROSSINGS</w:t>
      </w:r>
    </w:p>
    <w:p w:rsidR="004F1C4B" w:rsidRPr="009B7C3F" w:rsidRDefault="004F1C4B" w:rsidP="004F1C4B"/>
    <w:tbl>
      <w:tblPr>
        <w:tblW w:w="147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5"/>
        <w:gridCol w:w="720"/>
        <w:gridCol w:w="1125"/>
        <w:gridCol w:w="738"/>
        <w:gridCol w:w="738"/>
        <w:gridCol w:w="738"/>
        <w:gridCol w:w="738"/>
        <w:gridCol w:w="918"/>
        <w:gridCol w:w="481"/>
        <w:gridCol w:w="779"/>
        <w:gridCol w:w="675"/>
        <w:gridCol w:w="720"/>
        <w:gridCol w:w="1026"/>
        <w:gridCol w:w="639"/>
        <w:gridCol w:w="630"/>
        <w:gridCol w:w="855"/>
        <w:gridCol w:w="801"/>
        <w:gridCol w:w="864"/>
        <w:gridCol w:w="990"/>
      </w:tblGrid>
      <w:tr w:rsidR="004F1C4B" w:rsidRPr="009B7C3F" w:rsidTr="00061C1E">
        <w:tc>
          <w:tcPr>
            <w:tcW w:w="585" w:type="dxa"/>
          </w:tcPr>
          <w:p w:rsidR="004F1C4B" w:rsidRPr="009B7C3F" w:rsidRDefault="004F1C4B" w:rsidP="00061C1E">
            <w:pPr>
              <w:spacing w:before="120"/>
            </w:pPr>
            <w:r w:rsidRPr="009B7C3F">
              <w:t>S. No</w:t>
            </w:r>
          </w:p>
        </w:tc>
        <w:tc>
          <w:tcPr>
            <w:tcW w:w="720" w:type="dxa"/>
          </w:tcPr>
          <w:p w:rsidR="004F1C4B" w:rsidRPr="009B7C3F" w:rsidRDefault="004F1C4B" w:rsidP="00061C1E">
            <w:pPr>
              <w:spacing w:before="120"/>
            </w:pPr>
            <w:r w:rsidRPr="009B7C3F">
              <w:t>Loc.</w:t>
            </w:r>
          </w:p>
          <w:p w:rsidR="004F1C4B" w:rsidRPr="009B7C3F" w:rsidRDefault="004F1C4B" w:rsidP="00061C1E">
            <w:pPr>
              <w:spacing w:before="120"/>
            </w:pPr>
            <w:r w:rsidRPr="009B7C3F">
              <w:t>No</w:t>
            </w:r>
          </w:p>
        </w:tc>
        <w:tc>
          <w:tcPr>
            <w:tcW w:w="1125" w:type="dxa"/>
          </w:tcPr>
          <w:p w:rsidR="004F1C4B" w:rsidRPr="009B7C3F" w:rsidRDefault="004F1C4B" w:rsidP="00061C1E">
            <w:pPr>
              <w:spacing w:before="120"/>
            </w:pPr>
            <w:r w:rsidRPr="009B7C3F">
              <w:t xml:space="preserve">Voltage </w:t>
            </w:r>
          </w:p>
        </w:tc>
        <w:tc>
          <w:tcPr>
            <w:tcW w:w="738" w:type="dxa"/>
          </w:tcPr>
          <w:p w:rsidR="004F1C4B" w:rsidRPr="009B7C3F" w:rsidRDefault="004F1C4B" w:rsidP="00061C1E">
            <w:pPr>
              <w:spacing w:before="120"/>
            </w:pPr>
            <w:r w:rsidRPr="009B7C3F">
              <w:t>Type of support</w:t>
            </w:r>
          </w:p>
        </w:tc>
        <w:tc>
          <w:tcPr>
            <w:tcW w:w="738" w:type="dxa"/>
          </w:tcPr>
          <w:p w:rsidR="004F1C4B" w:rsidRPr="009B7C3F" w:rsidRDefault="004F1C4B" w:rsidP="00061C1E">
            <w:pPr>
              <w:spacing w:before="120"/>
            </w:pPr>
            <w:r w:rsidRPr="009B7C3F">
              <w:t>Span</w:t>
            </w:r>
          </w:p>
        </w:tc>
        <w:tc>
          <w:tcPr>
            <w:tcW w:w="738" w:type="dxa"/>
          </w:tcPr>
          <w:p w:rsidR="004F1C4B" w:rsidRPr="009B7C3F" w:rsidRDefault="004F1C4B" w:rsidP="00061C1E">
            <w:pPr>
              <w:spacing w:before="120"/>
            </w:pPr>
            <w:r w:rsidRPr="009B7C3F">
              <w:t>Size of cable</w:t>
            </w:r>
          </w:p>
        </w:tc>
        <w:tc>
          <w:tcPr>
            <w:tcW w:w="738" w:type="dxa"/>
          </w:tcPr>
          <w:p w:rsidR="004F1C4B" w:rsidRPr="009B7C3F" w:rsidRDefault="004F1C4B" w:rsidP="00061C1E">
            <w:pPr>
              <w:spacing w:before="120"/>
            </w:pPr>
            <w:r w:rsidRPr="009B7C3F">
              <w:t>Length of cable</w:t>
            </w:r>
          </w:p>
        </w:tc>
        <w:tc>
          <w:tcPr>
            <w:tcW w:w="918" w:type="dxa"/>
          </w:tcPr>
          <w:p w:rsidR="004F1C4B" w:rsidRPr="009B7C3F" w:rsidRDefault="004F1C4B" w:rsidP="00061C1E">
            <w:pPr>
              <w:spacing w:before="120"/>
            </w:pPr>
            <w:r w:rsidRPr="009B7C3F">
              <w:t>Angle of crossing</w:t>
            </w:r>
          </w:p>
        </w:tc>
        <w:tc>
          <w:tcPr>
            <w:tcW w:w="1260" w:type="dxa"/>
            <w:gridSpan w:val="2"/>
          </w:tcPr>
          <w:p w:rsidR="004F1C4B" w:rsidRPr="009B7C3F" w:rsidRDefault="004F1C4B" w:rsidP="00061C1E">
            <w:pPr>
              <w:spacing w:before="120"/>
            </w:pPr>
            <w:r w:rsidRPr="009B7C3F">
              <w:t>End of terminal</w:t>
            </w:r>
          </w:p>
        </w:tc>
        <w:tc>
          <w:tcPr>
            <w:tcW w:w="675" w:type="dxa"/>
          </w:tcPr>
          <w:p w:rsidR="004F1C4B" w:rsidRPr="009B7C3F" w:rsidRDefault="004F1C4B" w:rsidP="00061C1E">
            <w:pPr>
              <w:spacing w:before="120"/>
            </w:pPr>
            <w:r w:rsidRPr="009B7C3F">
              <w:t>Pipe earth</w:t>
            </w:r>
          </w:p>
        </w:tc>
        <w:tc>
          <w:tcPr>
            <w:tcW w:w="720" w:type="dxa"/>
          </w:tcPr>
          <w:p w:rsidR="004F1C4B" w:rsidRPr="009B7C3F" w:rsidRDefault="004F1C4B" w:rsidP="00061C1E">
            <w:pPr>
              <w:spacing w:before="120"/>
            </w:pPr>
            <w:r w:rsidRPr="009B7C3F">
              <w:t>LAS</w:t>
            </w:r>
          </w:p>
        </w:tc>
        <w:tc>
          <w:tcPr>
            <w:tcW w:w="1026" w:type="dxa"/>
          </w:tcPr>
          <w:p w:rsidR="004F1C4B" w:rsidRPr="009B7C3F" w:rsidRDefault="004F1C4B" w:rsidP="00061C1E">
            <w:pPr>
              <w:spacing w:before="120"/>
            </w:pPr>
            <w:r w:rsidRPr="009B7C3F">
              <w:t>Size and length  of G.T.Pipe used</w:t>
            </w:r>
          </w:p>
        </w:tc>
        <w:tc>
          <w:tcPr>
            <w:tcW w:w="639" w:type="dxa"/>
          </w:tcPr>
          <w:p w:rsidR="004F1C4B" w:rsidRPr="009B7C3F" w:rsidRDefault="004F1C4B" w:rsidP="00061C1E">
            <w:pPr>
              <w:spacing w:before="120"/>
            </w:pPr>
            <w:r w:rsidRPr="009B7C3F">
              <w:t>Stays</w:t>
            </w:r>
          </w:p>
        </w:tc>
        <w:tc>
          <w:tcPr>
            <w:tcW w:w="630" w:type="dxa"/>
          </w:tcPr>
          <w:p w:rsidR="004F1C4B" w:rsidRPr="009B7C3F" w:rsidRDefault="004F1C4B" w:rsidP="00061C1E">
            <w:pPr>
              <w:spacing w:before="120"/>
            </w:pPr>
            <w:r w:rsidRPr="009B7C3F">
              <w:t>Strut</w:t>
            </w:r>
          </w:p>
        </w:tc>
        <w:tc>
          <w:tcPr>
            <w:tcW w:w="855" w:type="dxa"/>
          </w:tcPr>
          <w:p w:rsidR="004F1C4B" w:rsidRPr="009B7C3F" w:rsidRDefault="004F1C4B" w:rsidP="00061C1E">
            <w:pPr>
              <w:spacing w:before="120"/>
            </w:pPr>
            <w:r w:rsidRPr="009B7C3F">
              <w:t>Size of stay wire</w:t>
            </w:r>
          </w:p>
        </w:tc>
        <w:tc>
          <w:tcPr>
            <w:tcW w:w="801" w:type="dxa"/>
          </w:tcPr>
          <w:p w:rsidR="004F1C4B" w:rsidRPr="009B7C3F" w:rsidRDefault="004F1C4B" w:rsidP="00061C1E">
            <w:pPr>
              <w:spacing w:before="120"/>
            </w:pPr>
            <w:r w:rsidRPr="009B7C3F">
              <w:t>Back clamps</w:t>
            </w:r>
          </w:p>
        </w:tc>
        <w:tc>
          <w:tcPr>
            <w:tcW w:w="864" w:type="dxa"/>
          </w:tcPr>
          <w:p w:rsidR="004F1C4B" w:rsidRPr="009B7C3F" w:rsidRDefault="004F1C4B" w:rsidP="00061C1E">
            <w:pPr>
              <w:spacing w:before="120"/>
            </w:pPr>
            <w:r w:rsidRPr="009B7C3F">
              <w:t>Cable below ground level</w:t>
            </w:r>
          </w:p>
        </w:tc>
        <w:tc>
          <w:tcPr>
            <w:tcW w:w="990" w:type="dxa"/>
          </w:tcPr>
          <w:p w:rsidR="004F1C4B" w:rsidRPr="009B7C3F" w:rsidRDefault="004F1C4B" w:rsidP="00061C1E">
            <w:pPr>
              <w:spacing w:before="120"/>
            </w:pPr>
            <w:r w:rsidRPr="009B7C3F">
              <w:t>Loop length provided</w:t>
            </w:r>
          </w:p>
        </w:tc>
      </w:tr>
      <w:tr w:rsidR="004F1C4B" w:rsidRPr="009B7C3F" w:rsidTr="00061C1E">
        <w:trPr>
          <w:cantSplit/>
        </w:trPr>
        <w:tc>
          <w:tcPr>
            <w:tcW w:w="585" w:type="dxa"/>
          </w:tcPr>
          <w:p w:rsidR="004F1C4B" w:rsidRPr="009B7C3F" w:rsidRDefault="004F1C4B" w:rsidP="00061C1E">
            <w:pPr>
              <w:spacing w:before="120"/>
            </w:pPr>
          </w:p>
        </w:tc>
        <w:tc>
          <w:tcPr>
            <w:tcW w:w="720" w:type="dxa"/>
          </w:tcPr>
          <w:p w:rsidR="004F1C4B" w:rsidRPr="009B7C3F" w:rsidRDefault="004F1C4B" w:rsidP="00061C1E">
            <w:pPr>
              <w:spacing w:before="120"/>
            </w:pPr>
          </w:p>
        </w:tc>
        <w:tc>
          <w:tcPr>
            <w:tcW w:w="1125" w:type="dxa"/>
          </w:tcPr>
          <w:p w:rsidR="004F1C4B" w:rsidRPr="009B7C3F" w:rsidRDefault="004F1C4B" w:rsidP="00061C1E">
            <w:pPr>
              <w:spacing w:before="120"/>
            </w:pPr>
          </w:p>
        </w:tc>
        <w:tc>
          <w:tcPr>
            <w:tcW w:w="738" w:type="dxa"/>
          </w:tcPr>
          <w:p w:rsidR="004F1C4B" w:rsidRPr="009B7C3F" w:rsidRDefault="004F1C4B" w:rsidP="00061C1E">
            <w:pPr>
              <w:spacing w:before="120"/>
            </w:pPr>
          </w:p>
        </w:tc>
        <w:tc>
          <w:tcPr>
            <w:tcW w:w="738" w:type="dxa"/>
          </w:tcPr>
          <w:p w:rsidR="004F1C4B" w:rsidRPr="009B7C3F" w:rsidRDefault="004F1C4B" w:rsidP="00061C1E">
            <w:pPr>
              <w:spacing w:before="120"/>
            </w:pPr>
          </w:p>
        </w:tc>
        <w:tc>
          <w:tcPr>
            <w:tcW w:w="738" w:type="dxa"/>
          </w:tcPr>
          <w:p w:rsidR="004F1C4B" w:rsidRPr="009B7C3F" w:rsidRDefault="004F1C4B" w:rsidP="00061C1E">
            <w:pPr>
              <w:spacing w:before="120"/>
            </w:pPr>
          </w:p>
        </w:tc>
        <w:tc>
          <w:tcPr>
            <w:tcW w:w="738" w:type="dxa"/>
          </w:tcPr>
          <w:p w:rsidR="004F1C4B" w:rsidRPr="009B7C3F" w:rsidRDefault="004F1C4B" w:rsidP="00061C1E">
            <w:pPr>
              <w:spacing w:before="120"/>
            </w:pPr>
          </w:p>
        </w:tc>
        <w:tc>
          <w:tcPr>
            <w:tcW w:w="918" w:type="dxa"/>
          </w:tcPr>
          <w:p w:rsidR="004F1C4B" w:rsidRPr="009B7C3F" w:rsidRDefault="004F1C4B" w:rsidP="00061C1E">
            <w:pPr>
              <w:spacing w:before="120"/>
            </w:pPr>
          </w:p>
        </w:tc>
        <w:tc>
          <w:tcPr>
            <w:tcW w:w="481" w:type="dxa"/>
          </w:tcPr>
          <w:p w:rsidR="004F1C4B" w:rsidRPr="009B7C3F" w:rsidRDefault="004F1C4B" w:rsidP="00061C1E">
            <w:pPr>
              <w:spacing w:before="120"/>
            </w:pPr>
            <w:r w:rsidRPr="009B7C3F">
              <w:t>No</w:t>
            </w:r>
          </w:p>
        </w:tc>
        <w:tc>
          <w:tcPr>
            <w:tcW w:w="779" w:type="dxa"/>
          </w:tcPr>
          <w:p w:rsidR="004F1C4B" w:rsidRPr="009B7C3F" w:rsidRDefault="004F1C4B" w:rsidP="00061C1E">
            <w:pPr>
              <w:spacing w:before="120"/>
            </w:pPr>
            <w:r w:rsidRPr="009B7C3F">
              <w:t>Details</w:t>
            </w:r>
          </w:p>
        </w:tc>
        <w:tc>
          <w:tcPr>
            <w:tcW w:w="675" w:type="dxa"/>
          </w:tcPr>
          <w:p w:rsidR="004F1C4B" w:rsidRPr="009B7C3F" w:rsidRDefault="004F1C4B" w:rsidP="00061C1E">
            <w:pPr>
              <w:spacing w:before="120"/>
            </w:pPr>
          </w:p>
        </w:tc>
        <w:tc>
          <w:tcPr>
            <w:tcW w:w="720" w:type="dxa"/>
          </w:tcPr>
          <w:p w:rsidR="004F1C4B" w:rsidRPr="009B7C3F" w:rsidRDefault="004F1C4B" w:rsidP="00061C1E">
            <w:pPr>
              <w:spacing w:before="120"/>
            </w:pPr>
          </w:p>
        </w:tc>
        <w:tc>
          <w:tcPr>
            <w:tcW w:w="1026" w:type="dxa"/>
          </w:tcPr>
          <w:p w:rsidR="004F1C4B" w:rsidRPr="009B7C3F" w:rsidRDefault="004F1C4B" w:rsidP="00061C1E">
            <w:pPr>
              <w:spacing w:before="120"/>
            </w:pPr>
          </w:p>
        </w:tc>
        <w:tc>
          <w:tcPr>
            <w:tcW w:w="639" w:type="dxa"/>
          </w:tcPr>
          <w:p w:rsidR="004F1C4B" w:rsidRPr="009B7C3F" w:rsidRDefault="004F1C4B" w:rsidP="00061C1E">
            <w:pPr>
              <w:spacing w:before="120"/>
            </w:pPr>
          </w:p>
        </w:tc>
        <w:tc>
          <w:tcPr>
            <w:tcW w:w="630" w:type="dxa"/>
          </w:tcPr>
          <w:p w:rsidR="004F1C4B" w:rsidRPr="009B7C3F" w:rsidRDefault="004F1C4B" w:rsidP="00061C1E">
            <w:pPr>
              <w:spacing w:before="120"/>
            </w:pPr>
          </w:p>
        </w:tc>
        <w:tc>
          <w:tcPr>
            <w:tcW w:w="855" w:type="dxa"/>
          </w:tcPr>
          <w:p w:rsidR="004F1C4B" w:rsidRPr="009B7C3F" w:rsidRDefault="004F1C4B" w:rsidP="00061C1E">
            <w:pPr>
              <w:spacing w:before="120"/>
            </w:pPr>
          </w:p>
        </w:tc>
        <w:tc>
          <w:tcPr>
            <w:tcW w:w="801" w:type="dxa"/>
          </w:tcPr>
          <w:p w:rsidR="004F1C4B" w:rsidRPr="009B7C3F" w:rsidRDefault="004F1C4B" w:rsidP="00061C1E">
            <w:pPr>
              <w:spacing w:before="120"/>
            </w:pPr>
          </w:p>
        </w:tc>
        <w:tc>
          <w:tcPr>
            <w:tcW w:w="864" w:type="dxa"/>
          </w:tcPr>
          <w:p w:rsidR="004F1C4B" w:rsidRPr="009B7C3F" w:rsidRDefault="004F1C4B" w:rsidP="00061C1E">
            <w:pPr>
              <w:spacing w:before="120"/>
            </w:pPr>
          </w:p>
        </w:tc>
        <w:tc>
          <w:tcPr>
            <w:tcW w:w="990" w:type="dxa"/>
          </w:tcPr>
          <w:p w:rsidR="004F1C4B" w:rsidRPr="009B7C3F" w:rsidRDefault="004F1C4B" w:rsidP="00061C1E">
            <w:pPr>
              <w:spacing w:before="120"/>
            </w:pPr>
          </w:p>
        </w:tc>
      </w:tr>
    </w:tbl>
    <w:p w:rsidR="004F1C4B" w:rsidRPr="009B7C3F" w:rsidRDefault="004F1C4B" w:rsidP="004F1C4B"/>
    <w:p w:rsidR="004F1C4B" w:rsidRPr="009B7C3F" w:rsidRDefault="004F1C4B" w:rsidP="004F1C4B">
      <w:pPr>
        <w:numPr>
          <w:ilvl w:val="1"/>
          <w:numId w:val="0"/>
        </w:numPr>
        <w:tabs>
          <w:tab w:val="num" w:pos="360"/>
        </w:tabs>
        <w:ind w:left="360" w:hanging="360"/>
        <w:rPr>
          <w:b/>
        </w:rPr>
      </w:pPr>
      <w:r w:rsidRPr="009B7C3F">
        <w:rPr>
          <w:b/>
        </w:rPr>
        <w:t>Guarding Details</w:t>
      </w:r>
    </w:p>
    <w:p w:rsidR="004F1C4B" w:rsidRPr="009B7C3F" w:rsidRDefault="004F1C4B" w:rsidP="004F1C4B">
      <w:pPr>
        <w:pStyle w:val="Header"/>
      </w:pPr>
    </w:p>
    <w:tbl>
      <w:tblPr>
        <w:tblW w:w="14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543"/>
        <w:gridCol w:w="897"/>
        <w:gridCol w:w="900"/>
        <w:gridCol w:w="900"/>
        <w:gridCol w:w="720"/>
        <w:gridCol w:w="1257"/>
        <w:gridCol w:w="1173"/>
        <w:gridCol w:w="825"/>
        <w:gridCol w:w="825"/>
        <w:gridCol w:w="825"/>
        <w:gridCol w:w="825"/>
        <w:gridCol w:w="825"/>
        <w:gridCol w:w="825"/>
        <w:gridCol w:w="990"/>
        <w:gridCol w:w="825"/>
        <w:gridCol w:w="975"/>
      </w:tblGrid>
      <w:tr w:rsidR="004F1C4B" w:rsidRPr="009B7C3F" w:rsidTr="00061C1E">
        <w:tc>
          <w:tcPr>
            <w:tcW w:w="648" w:type="dxa"/>
          </w:tcPr>
          <w:p w:rsidR="004F1C4B" w:rsidRPr="009B7C3F" w:rsidRDefault="004F1C4B" w:rsidP="00061C1E">
            <w:pPr>
              <w:spacing w:before="120"/>
            </w:pPr>
            <w:r w:rsidRPr="009B7C3F">
              <w:t>Sl.</w:t>
            </w:r>
          </w:p>
          <w:p w:rsidR="004F1C4B" w:rsidRPr="009B7C3F" w:rsidRDefault="004F1C4B" w:rsidP="00061C1E">
            <w:pPr>
              <w:spacing w:before="120"/>
            </w:pPr>
            <w:r w:rsidRPr="009B7C3F">
              <w:t>No</w:t>
            </w:r>
          </w:p>
        </w:tc>
        <w:tc>
          <w:tcPr>
            <w:tcW w:w="543" w:type="dxa"/>
          </w:tcPr>
          <w:p w:rsidR="004F1C4B" w:rsidRPr="009B7C3F" w:rsidRDefault="004F1C4B" w:rsidP="00061C1E">
            <w:pPr>
              <w:spacing w:before="120"/>
            </w:pPr>
            <w:r w:rsidRPr="009B7C3F">
              <w:t>Loc</w:t>
            </w:r>
          </w:p>
        </w:tc>
        <w:tc>
          <w:tcPr>
            <w:tcW w:w="897" w:type="dxa"/>
          </w:tcPr>
          <w:p w:rsidR="004F1C4B" w:rsidRPr="009B7C3F" w:rsidRDefault="004F1C4B" w:rsidP="00061C1E">
            <w:pPr>
              <w:spacing w:before="120"/>
            </w:pPr>
            <w:r w:rsidRPr="009B7C3F">
              <w:t>Voltage</w:t>
            </w:r>
          </w:p>
        </w:tc>
        <w:tc>
          <w:tcPr>
            <w:tcW w:w="900" w:type="dxa"/>
          </w:tcPr>
          <w:p w:rsidR="004F1C4B" w:rsidRPr="009B7C3F" w:rsidRDefault="004F1C4B" w:rsidP="00061C1E">
            <w:pPr>
              <w:spacing w:before="120"/>
            </w:pPr>
            <w:r w:rsidRPr="009B7C3F">
              <w:t>Type of support</w:t>
            </w:r>
          </w:p>
        </w:tc>
        <w:tc>
          <w:tcPr>
            <w:tcW w:w="900" w:type="dxa"/>
          </w:tcPr>
          <w:p w:rsidR="004F1C4B" w:rsidRPr="009B7C3F" w:rsidRDefault="004F1C4B" w:rsidP="00061C1E">
            <w:pPr>
              <w:spacing w:before="120"/>
            </w:pPr>
            <w:r w:rsidRPr="009B7C3F">
              <w:t>Height of support</w:t>
            </w:r>
          </w:p>
        </w:tc>
        <w:tc>
          <w:tcPr>
            <w:tcW w:w="720" w:type="dxa"/>
          </w:tcPr>
          <w:p w:rsidR="004F1C4B" w:rsidRPr="009B7C3F" w:rsidRDefault="004F1C4B" w:rsidP="00061C1E">
            <w:pPr>
              <w:spacing w:before="120"/>
            </w:pPr>
            <w:r w:rsidRPr="009B7C3F">
              <w:t>Span length</w:t>
            </w:r>
          </w:p>
        </w:tc>
        <w:tc>
          <w:tcPr>
            <w:tcW w:w="1257" w:type="dxa"/>
          </w:tcPr>
          <w:p w:rsidR="004F1C4B" w:rsidRPr="009B7C3F" w:rsidRDefault="004F1C4B" w:rsidP="00061C1E">
            <w:pPr>
              <w:spacing w:before="120"/>
            </w:pPr>
            <w:r w:rsidRPr="009B7C3F">
              <w:t>Distance between guard wire &amp; ground</w:t>
            </w:r>
          </w:p>
        </w:tc>
        <w:tc>
          <w:tcPr>
            <w:tcW w:w="1173" w:type="dxa"/>
          </w:tcPr>
          <w:p w:rsidR="004F1C4B" w:rsidRPr="009B7C3F" w:rsidRDefault="004F1C4B" w:rsidP="00061C1E">
            <w:pPr>
              <w:spacing w:before="120"/>
            </w:pPr>
            <w:r w:rsidRPr="009B7C3F">
              <w:t>Distance between guard wire &amp; phase conductors</w:t>
            </w:r>
          </w:p>
        </w:tc>
        <w:tc>
          <w:tcPr>
            <w:tcW w:w="825" w:type="dxa"/>
          </w:tcPr>
          <w:p w:rsidR="004F1C4B" w:rsidRPr="009B7C3F" w:rsidRDefault="004F1C4B" w:rsidP="00061C1E">
            <w:pPr>
              <w:spacing w:before="120"/>
            </w:pPr>
            <w:r w:rsidRPr="009B7C3F">
              <w:t>Phase conductos &amp; earth</w:t>
            </w:r>
          </w:p>
        </w:tc>
        <w:tc>
          <w:tcPr>
            <w:tcW w:w="825" w:type="dxa"/>
          </w:tcPr>
          <w:p w:rsidR="004F1C4B" w:rsidRPr="009B7C3F" w:rsidRDefault="004F1C4B" w:rsidP="00061C1E">
            <w:pPr>
              <w:spacing w:before="120"/>
            </w:pPr>
            <w:r w:rsidRPr="009B7C3F">
              <w:t>Between guard wire &amp; tel comm wire</w:t>
            </w:r>
          </w:p>
        </w:tc>
        <w:tc>
          <w:tcPr>
            <w:tcW w:w="825" w:type="dxa"/>
          </w:tcPr>
          <w:p w:rsidR="004F1C4B" w:rsidRPr="009B7C3F" w:rsidRDefault="004F1C4B" w:rsidP="00061C1E">
            <w:pPr>
              <w:spacing w:before="120"/>
            </w:pPr>
            <w:r w:rsidRPr="009B7C3F">
              <w:t>Size of guard wire</w:t>
            </w:r>
          </w:p>
        </w:tc>
        <w:tc>
          <w:tcPr>
            <w:tcW w:w="825" w:type="dxa"/>
          </w:tcPr>
          <w:p w:rsidR="004F1C4B" w:rsidRPr="009B7C3F" w:rsidRDefault="004F1C4B" w:rsidP="00061C1E">
            <w:pPr>
              <w:spacing w:before="120"/>
            </w:pPr>
            <w:r w:rsidRPr="009B7C3F">
              <w:t>Size of lacings</w:t>
            </w:r>
          </w:p>
        </w:tc>
        <w:tc>
          <w:tcPr>
            <w:tcW w:w="825" w:type="dxa"/>
          </w:tcPr>
          <w:p w:rsidR="004F1C4B" w:rsidRPr="009B7C3F" w:rsidRDefault="004F1C4B" w:rsidP="00061C1E">
            <w:pPr>
              <w:spacing w:before="120"/>
            </w:pPr>
            <w:r w:rsidRPr="009B7C3F">
              <w:t>No of guard wires</w:t>
            </w:r>
          </w:p>
        </w:tc>
        <w:tc>
          <w:tcPr>
            <w:tcW w:w="825" w:type="dxa"/>
          </w:tcPr>
          <w:p w:rsidR="004F1C4B" w:rsidRPr="009B7C3F" w:rsidRDefault="004F1C4B" w:rsidP="00061C1E">
            <w:pPr>
              <w:spacing w:before="120"/>
            </w:pPr>
            <w:r w:rsidRPr="009B7C3F">
              <w:t>No of lacings</w:t>
            </w:r>
          </w:p>
        </w:tc>
        <w:tc>
          <w:tcPr>
            <w:tcW w:w="990" w:type="dxa"/>
          </w:tcPr>
          <w:p w:rsidR="004F1C4B" w:rsidRPr="009B7C3F" w:rsidRDefault="004F1C4B" w:rsidP="00061C1E">
            <w:pPr>
              <w:spacing w:before="120"/>
            </w:pPr>
            <w:r w:rsidRPr="009B7C3F">
              <w:t>Length of guarding X-arm</w:t>
            </w:r>
          </w:p>
        </w:tc>
        <w:tc>
          <w:tcPr>
            <w:tcW w:w="825" w:type="dxa"/>
          </w:tcPr>
          <w:p w:rsidR="004F1C4B" w:rsidRPr="009B7C3F" w:rsidRDefault="004F1C4B" w:rsidP="00061C1E">
            <w:pPr>
              <w:spacing w:before="120"/>
            </w:pPr>
            <w:r w:rsidRPr="009B7C3F">
              <w:t>Earth resistance</w:t>
            </w:r>
          </w:p>
        </w:tc>
        <w:tc>
          <w:tcPr>
            <w:tcW w:w="975" w:type="dxa"/>
          </w:tcPr>
          <w:p w:rsidR="004F1C4B" w:rsidRPr="009B7C3F" w:rsidRDefault="004F1C4B" w:rsidP="00061C1E">
            <w:pPr>
              <w:spacing w:before="120"/>
            </w:pPr>
            <w:r w:rsidRPr="009B7C3F">
              <w:t>Angle of crossing</w:t>
            </w:r>
          </w:p>
        </w:tc>
      </w:tr>
      <w:tr w:rsidR="004F1C4B" w:rsidRPr="009B7C3F" w:rsidTr="00061C1E">
        <w:tc>
          <w:tcPr>
            <w:tcW w:w="648" w:type="dxa"/>
          </w:tcPr>
          <w:p w:rsidR="004F1C4B" w:rsidRPr="009B7C3F" w:rsidRDefault="004F1C4B" w:rsidP="00061C1E">
            <w:pPr>
              <w:spacing w:before="120"/>
            </w:pPr>
          </w:p>
        </w:tc>
        <w:tc>
          <w:tcPr>
            <w:tcW w:w="543" w:type="dxa"/>
          </w:tcPr>
          <w:p w:rsidR="004F1C4B" w:rsidRPr="009B7C3F" w:rsidRDefault="004F1C4B" w:rsidP="00061C1E">
            <w:pPr>
              <w:spacing w:before="120"/>
            </w:pPr>
          </w:p>
        </w:tc>
        <w:tc>
          <w:tcPr>
            <w:tcW w:w="897" w:type="dxa"/>
          </w:tcPr>
          <w:p w:rsidR="004F1C4B" w:rsidRPr="009B7C3F" w:rsidRDefault="004F1C4B" w:rsidP="00061C1E">
            <w:pPr>
              <w:spacing w:before="120"/>
            </w:pPr>
          </w:p>
        </w:tc>
        <w:tc>
          <w:tcPr>
            <w:tcW w:w="900" w:type="dxa"/>
          </w:tcPr>
          <w:p w:rsidR="004F1C4B" w:rsidRPr="009B7C3F" w:rsidRDefault="004F1C4B" w:rsidP="00061C1E">
            <w:pPr>
              <w:spacing w:before="120"/>
            </w:pPr>
          </w:p>
        </w:tc>
        <w:tc>
          <w:tcPr>
            <w:tcW w:w="900" w:type="dxa"/>
          </w:tcPr>
          <w:p w:rsidR="004F1C4B" w:rsidRPr="009B7C3F" w:rsidRDefault="004F1C4B" w:rsidP="00061C1E">
            <w:pPr>
              <w:spacing w:before="120"/>
            </w:pPr>
          </w:p>
        </w:tc>
        <w:tc>
          <w:tcPr>
            <w:tcW w:w="720" w:type="dxa"/>
          </w:tcPr>
          <w:p w:rsidR="004F1C4B" w:rsidRPr="009B7C3F" w:rsidRDefault="004F1C4B" w:rsidP="00061C1E">
            <w:pPr>
              <w:spacing w:before="120"/>
            </w:pPr>
          </w:p>
        </w:tc>
        <w:tc>
          <w:tcPr>
            <w:tcW w:w="1257" w:type="dxa"/>
          </w:tcPr>
          <w:p w:rsidR="004F1C4B" w:rsidRPr="009B7C3F" w:rsidRDefault="004F1C4B" w:rsidP="00061C1E">
            <w:pPr>
              <w:spacing w:before="120"/>
            </w:pPr>
          </w:p>
        </w:tc>
        <w:tc>
          <w:tcPr>
            <w:tcW w:w="1173" w:type="dxa"/>
          </w:tcPr>
          <w:p w:rsidR="004F1C4B" w:rsidRPr="009B7C3F" w:rsidRDefault="004F1C4B" w:rsidP="00061C1E">
            <w:pPr>
              <w:spacing w:before="120"/>
            </w:pPr>
          </w:p>
        </w:tc>
        <w:tc>
          <w:tcPr>
            <w:tcW w:w="825" w:type="dxa"/>
          </w:tcPr>
          <w:p w:rsidR="004F1C4B" w:rsidRPr="009B7C3F" w:rsidRDefault="004F1C4B" w:rsidP="00061C1E">
            <w:pPr>
              <w:spacing w:before="120"/>
            </w:pPr>
          </w:p>
        </w:tc>
        <w:tc>
          <w:tcPr>
            <w:tcW w:w="825" w:type="dxa"/>
          </w:tcPr>
          <w:p w:rsidR="004F1C4B" w:rsidRPr="009B7C3F" w:rsidRDefault="004F1C4B" w:rsidP="00061C1E">
            <w:pPr>
              <w:spacing w:before="120"/>
            </w:pPr>
          </w:p>
        </w:tc>
        <w:tc>
          <w:tcPr>
            <w:tcW w:w="825" w:type="dxa"/>
          </w:tcPr>
          <w:p w:rsidR="004F1C4B" w:rsidRPr="009B7C3F" w:rsidRDefault="004F1C4B" w:rsidP="00061C1E">
            <w:pPr>
              <w:spacing w:before="120"/>
            </w:pPr>
          </w:p>
        </w:tc>
        <w:tc>
          <w:tcPr>
            <w:tcW w:w="825" w:type="dxa"/>
          </w:tcPr>
          <w:p w:rsidR="004F1C4B" w:rsidRPr="009B7C3F" w:rsidRDefault="004F1C4B" w:rsidP="00061C1E">
            <w:pPr>
              <w:spacing w:before="120"/>
            </w:pPr>
          </w:p>
        </w:tc>
        <w:tc>
          <w:tcPr>
            <w:tcW w:w="825" w:type="dxa"/>
          </w:tcPr>
          <w:p w:rsidR="004F1C4B" w:rsidRPr="009B7C3F" w:rsidRDefault="004F1C4B" w:rsidP="00061C1E">
            <w:pPr>
              <w:spacing w:before="120"/>
            </w:pPr>
          </w:p>
        </w:tc>
        <w:tc>
          <w:tcPr>
            <w:tcW w:w="825" w:type="dxa"/>
          </w:tcPr>
          <w:p w:rsidR="004F1C4B" w:rsidRPr="009B7C3F" w:rsidRDefault="004F1C4B" w:rsidP="00061C1E">
            <w:pPr>
              <w:spacing w:before="120"/>
            </w:pPr>
          </w:p>
        </w:tc>
        <w:tc>
          <w:tcPr>
            <w:tcW w:w="990" w:type="dxa"/>
          </w:tcPr>
          <w:p w:rsidR="004F1C4B" w:rsidRPr="009B7C3F" w:rsidRDefault="004F1C4B" w:rsidP="00061C1E">
            <w:pPr>
              <w:spacing w:before="120"/>
            </w:pPr>
          </w:p>
        </w:tc>
        <w:tc>
          <w:tcPr>
            <w:tcW w:w="825" w:type="dxa"/>
          </w:tcPr>
          <w:p w:rsidR="004F1C4B" w:rsidRPr="009B7C3F" w:rsidRDefault="004F1C4B" w:rsidP="00061C1E">
            <w:pPr>
              <w:spacing w:before="120"/>
            </w:pPr>
          </w:p>
        </w:tc>
        <w:tc>
          <w:tcPr>
            <w:tcW w:w="975" w:type="dxa"/>
          </w:tcPr>
          <w:p w:rsidR="004F1C4B" w:rsidRPr="009B7C3F" w:rsidRDefault="004F1C4B" w:rsidP="00061C1E">
            <w:pPr>
              <w:spacing w:before="120"/>
            </w:pPr>
          </w:p>
        </w:tc>
      </w:tr>
    </w:tbl>
    <w:p w:rsidR="004F1C4B" w:rsidRPr="009B7C3F" w:rsidRDefault="004F1C4B" w:rsidP="004F1C4B">
      <w:pPr>
        <w:pStyle w:val="Header"/>
      </w:pPr>
    </w:p>
    <w:p w:rsidR="004F1C4B" w:rsidRPr="009B7C3F" w:rsidRDefault="004F1C4B" w:rsidP="004F1C4B">
      <w:pPr>
        <w:rPr>
          <w:b/>
        </w:rPr>
      </w:pPr>
    </w:p>
    <w:p w:rsidR="004F1C4B" w:rsidRPr="009B7C3F" w:rsidRDefault="004F1C4B" w:rsidP="004F1C4B">
      <w:pPr>
        <w:rPr>
          <w:b/>
        </w:rPr>
      </w:pPr>
    </w:p>
    <w:p w:rsidR="004F1C4B" w:rsidRPr="009B7C3F" w:rsidRDefault="004F1C4B" w:rsidP="004F1C4B">
      <w:pPr>
        <w:rPr>
          <w:b/>
        </w:rPr>
      </w:pPr>
    </w:p>
    <w:p w:rsidR="004F1C4B" w:rsidRPr="009B7C3F" w:rsidRDefault="004F1C4B" w:rsidP="004F1C4B">
      <w:pPr>
        <w:rPr>
          <w:b/>
        </w:rPr>
      </w:pPr>
    </w:p>
    <w:p w:rsidR="004F1C4B" w:rsidRPr="009B7C3F" w:rsidRDefault="004F1C4B" w:rsidP="004F1C4B">
      <w:pPr>
        <w:rPr>
          <w:b/>
        </w:rPr>
      </w:pPr>
    </w:p>
    <w:p w:rsidR="004F1C4B" w:rsidRPr="009B7C3F" w:rsidRDefault="004F1C4B" w:rsidP="004F1C4B">
      <w:pPr>
        <w:rPr>
          <w:b/>
        </w:rPr>
      </w:pPr>
    </w:p>
    <w:p w:rsidR="004F1C4B" w:rsidRPr="009B7C3F" w:rsidRDefault="004F1C4B" w:rsidP="004F1C4B">
      <w:pPr>
        <w:rPr>
          <w:b/>
        </w:rPr>
      </w:pPr>
    </w:p>
    <w:p w:rsidR="004F1C4B" w:rsidRPr="009B7C3F" w:rsidRDefault="004F1C4B" w:rsidP="004F1C4B">
      <w:pPr>
        <w:rPr>
          <w:b/>
        </w:rPr>
      </w:pPr>
    </w:p>
    <w:p w:rsidR="004F1C4B" w:rsidRPr="009B7C3F" w:rsidRDefault="004F1C4B" w:rsidP="004F1C4B">
      <w:pPr>
        <w:jc w:val="center"/>
        <w:rPr>
          <w:b/>
        </w:rPr>
      </w:pPr>
      <w:r w:rsidRPr="009B7C3F">
        <w:rPr>
          <w:b/>
        </w:rPr>
        <w:lastRenderedPageBreak/>
        <w:t>22.A</w:t>
      </w:r>
      <w:r w:rsidRPr="009B7C3F">
        <w:rPr>
          <w:b/>
        </w:rPr>
        <w:tab/>
        <w:t>Recommended Pre-Stressed Cement Concrete (PSCC) poles</w:t>
      </w:r>
    </w:p>
    <w:p w:rsidR="004F1C4B" w:rsidRPr="009B7C3F" w:rsidRDefault="004F1C4B" w:rsidP="004F1C4B">
      <w:pPr>
        <w:jc w:val="center"/>
      </w:pPr>
    </w:p>
    <w:tbl>
      <w:tblPr>
        <w:tblW w:w="0" w:type="auto"/>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5"/>
        <w:gridCol w:w="851"/>
        <w:gridCol w:w="1842"/>
        <w:gridCol w:w="993"/>
        <w:gridCol w:w="850"/>
        <w:gridCol w:w="851"/>
        <w:gridCol w:w="850"/>
        <w:gridCol w:w="1418"/>
      </w:tblGrid>
      <w:tr w:rsidR="004F1C4B" w:rsidRPr="009B7C3F" w:rsidTr="00061C1E">
        <w:trPr>
          <w:cantSplit/>
          <w:jc w:val="center"/>
        </w:trPr>
        <w:tc>
          <w:tcPr>
            <w:tcW w:w="1135" w:type="dxa"/>
          </w:tcPr>
          <w:p w:rsidR="004F1C4B" w:rsidRPr="009B7C3F" w:rsidRDefault="004F1C4B" w:rsidP="00061C1E">
            <w:pPr>
              <w:jc w:val="center"/>
            </w:pPr>
          </w:p>
        </w:tc>
        <w:tc>
          <w:tcPr>
            <w:tcW w:w="851" w:type="dxa"/>
          </w:tcPr>
          <w:p w:rsidR="004F1C4B" w:rsidRPr="009B7C3F" w:rsidRDefault="004F1C4B" w:rsidP="00061C1E">
            <w:pPr>
              <w:jc w:val="center"/>
            </w:pPr>
          </w:p>
        </w:tc>
        <w:tc>
          <w:tcPr>
            <w:tcW w:w="1842" w:type="dxa"/>
          </w:tcPr>
          <w:p w:rsidR="004F1C4B" w:rsidRPr="009B7C3F" w:rsidRDefault="004F1C4B" w:rsidP="00061C1E">
            <w:pPr>
              <w:jc w:val="center"/>
            </w:pPr>
          </w:p>
        </w:tc>
        <w:tc>
          <w:tcPr>
            <w:tcW w:w="3544" w:type="dxa"/>
            <w:gridSpan w:val="4"/>
          </w:tcPr>
          <w:p w:rsidR="004F1C4B" w:rsidRPr="009B7C3F" w:rsidRDefault="004F1C4B" w:rsidP="00061C1E">
            <w:pPr>
              <w:jc w:val="center"/>
            </w:pPr>
            <w:r w:rsidRPr="009B7C3F">
              <w:t>Dimensions</w:t>
            </w:r>
          </w:p>
        </w:tc>
        <w:tc>
          <w:tcPr>
            <w:tcW w:w="1418" w:type="dxa"/>
          </w:tcPr>
          <w:p w:rsidR="004F1C4B" w:rsidRPr="009B7C3F" w:rsidRDefault="004F1C4B" w:rsidP="00061C1E">
            <w:pPr>
              <w:jc w:val="center"/>
            </w:pPr>
          </w:p>
        </w:tc>
      </w:tr>
      <w:tr w:rsidR="004F1C4B" w:rsidRPr="009B7C3F" w:rsidTr="00061C1E">
        <w:trPr>
          <w:cantSplit/>
          <w:jc w:val="center"/>
        </w:trPr>
        <w:tc>
          <w:tcPr>
            <w:tcW w:w="1135" w:type="dxa"/>
          </w:tcPr>
          <w:p w:rsidR="004F1C4B" w:rsidRPr="009B7C3F" w:rsidRDefault="004F1C4B" w:rsidP="00061C1E">
            <w:pPr>
              <w:jc w:val="center"/>
            </w:pPr>
            <w:r w:rsidRPr="009B7C3F">
              <w:t>Length</w:t>
            </w:r>
          </w:p>
          <w:p w:rsidR="004F1C4B" w:rsidRPr="009B7C3F" w:rsidRDefault="004F1C4B" w:rsidP="00061C1E">
            <w:pPr>
              <w:jc w:val="center"/>
            </w:pPr>
            <w:r w:rsidRPr="009B7C3F">
              <w:t>M</w:t>
            </w:r>
          </w:p>
        </w:tc>
        <w:tc>
          <w:tcPr>
            <w:tcW w:w="851" w:type="dxa"/>
          </w:tcPr>
          <w:p w:rsidR="004F1C4B" w:rsidRPr="009B7C3F" w:rsidRDefault="004F1C4B" w:rsidP="00061C1E">
            <w:pPr>
              <w:jc w:val="center"/>
            </w:pPr>
            <w:r w:rsidRPr="009B7C3F">
              <w:t>SWL</w:t>
            </w:r>
          </w:p>
          <w:p w:rsidR="004F1C4B" w:rsidRPr="009B7C3F" w:rsidRDefault="004F1C4B" w:rsidP="00061C1E">
            <w:pPr>
              <w:jc w:val="center"/>
            </w:pPr>
            <w:r w:rsidRPr="009B7C3F">
              <w:t>kg</w:t>
            </w:r>
          </w:p>
        </w:tc>
        <w:tc>
          <w:tcPr>
            <w:tcW w:w="1842" w:type="dxa"/>
          </w:tcPr>
          <w:p w:rsidR="004F1C4B" w:rsidRPr="009B7C3F" w:rsidRDefault="004F1C4B" w:rsidP="00061C1E">
            <w:pPr>
              <w:jc w:val="center"/>
            </w:pPr>
            <w:r w:rsidRPr="009B7C3F">
              <w:t>Type</w:t>
            </w:r>
          </w:p>
        </w:tc>
        <w:tc>
          <w:tcPr>
            <w:tcW w:w="1843" w:type="dxa"/>
            <w:gridSpan w:val="2"/>
          </w:tcPr>
          <w:p w:rsidR="004F1C4B" w:rsidRPr="009B7C3F" w:rsidRDefault="004F1C4B" w:rsidP="00061C1E">
            <w:pPr>
              <w:jc w:val="center"/>
            </w:pPr>
            <w:r w:rsidRPr="009B7C3F">
              <w:t>Base</w:t>
            </w:r>
          </w:p>
          <w:p w:rsidR="004F1C4B" w:rsidRPr="009B7C3F" w:rsidRDefault="004F1C4B" w:rsidP="00061C1E">
            <w:pPr>
              <w:jc w:val="center"/>
            </w:pPr>
            <w:r w:rsidRPr="009B7C3F">
              <w:t>Mm</w:t>
            </w:r>
          </w:p>
        </w:tc>
        <w:tc>
          <w:tcPr>
            <w:tcW w:w="1701" w:type="dxa"/>
            <w:gridSpan w:val="2"/>
          </w:tcPr>
          <w:p w:rsidR="004F1C4B" w:rsidRPr="009B7C3F" w:rsidRDefault="004F1C4B" w:rsidP="00061C1E">
            <w:pPr>
              <w:jc w:val="center"/>
            </w:pPr>
            <w:r w:rsidRPr="009B7C3F">
              <w:t>Top</w:t>
            </w:r>
          </w:p>
          <w:p w:rsidR="004F1C4B" w:rsidRPr="009B7C3F" w:rsidRDefault="004F1C4B" w:rsidP="00061C1E">
            <w:pPr>
              <w:jc w:val="center"/>
            </w:pPr>
            <w:r w:rsidRPr="009B7C3F">
              <w:t>mm</w:t>
            </w:r>
          </w:p>
        </w:tc>
        <w:tc>
          <w:tcPr>
            <w:tcW w:w="1418" w:type="dxa"/>
          </w:tcPr>
          <w:p w:rsidR="004F1C4B" w:rsidRPr="009B7C3F" w:rsidRDefault="004F1C4B" w:rsidP="00061C1E">
            <w:pPr>
              <w:jc w:val="center"/>
            </w:pPr>
            <w:r w:rsidRPr="009B7C3F">
              <w:t>No of steel wires</w:t>
            </w:r>
          </w:p>
        </w:tc>
      </w:tr>
      <w:tr w:rsidR="004F1C4B" w:rsidRPr="009B7C3F" w:rsidTr="00061C1E">
        <w:trPr>
          <w:jc w:val="center"/>
        </w:trPr>
        <w:tc>
          <w:tcPr>
            <w:tcW w:w="1135" w:type="dxa"/>
          </w:tcPr>
          <w:p w:rsidR="004F1C4B" w:rsidRPr="009B7C3F" w:rsidRDefault="004F1C4B" w:rsidP="00061C1E">
            <w:pPr>
              <w:jc w:val="center"/>
            </w:pPr>
          </w:p>
        </w:tc>
        <w:tc>
          <w:tcPr>
            <w:tcW w:w="851" w:type="dxa"/>
          </w:tcPr>
          <w:p w:rsidR="004F1C4B" w:rsidRPr="009B7C3F" w:rsidRDefault="004F1C4B" w:rsidP="00061C1E">
            <w:pPr>
              <w:jc w:val="center"/>
            </w:pPr>
          </w:p>
        </w:tc>
        <w:tc>
          <w:tcPr>
            <w:tcW w:w="1842" w:type="dxa"/>
          </w:tcPr>
          <w:p w:rsidR="004F1C4B" w:rsidRPr="009B7C3F" w:rsidRDefault="004F1C4B" w:rsidP="00061C1E">
            <w:pPr>
              <w:jc w:val="center"/>
            </w:pPr>
          </w:p>
        </w:tc>
        <w:tc>
          <w:tcPr>
            <w:tcW w:w="993" w:type="dxa"/>
          </w:tcPr>
          <w:p w:rsidR="004F1C4B" w:rsidRPr="009B7C3F" w:rsidRDefault="004F1C4B" w:rsidP="00061C1E">
            <w:pPr>
              <w:jc w:val="center"/>
            </w:pPr>
          </w:p>
        </w:tc>
        <w:tc>
          <w:tcPr>
            <w:tcW w:w="850" w:type="dxa"/>
          </w:tcPr>
          <w:p w:rsidR="004F1C4B" w:rsidRPr="009B7C3F" w:rsidRDefault="004F1C4B" w:rsidP="00061C1E">
            <w:pPr>
              <w:jc w:val="center"/>
            </w:pPr>
          </w:p>
        </w:tc>
        <w:tc>
          <w:tcPr>
            <w:tcW w:w="851" w:type="dxa"/>
          </w:tcPr>
          <w:p w:rsidR="004F1C4B" w:rsidRPr="009B7C3F" w:rsidRDefault="004F1C4B" w:rsidP="00061C1E">
            <w:pPr>
              <w:jc w:val="center"/>
            </w:pPr>
          </w:p>
        </w:tc>
        <w:tc>
          <w:tcPr>
            <w:tcW w:w="850" w:type="dxa"/>
          </w:tcPr>
          <w:p w:rsidR="004F1C4B" w:rsidRPr="009B7C3F" w:rsidRDefault="004F1C4B" w:rsidP="00061C1E">
            <w:pPr>
              <w:jc w:val="center"/>
            </w:pPr>
          </w:p>
        </w:tc>
        <w:tc>
          <w:tcPr>
            <w:tcW w:w="1418" w:type="dxa"/>
          </w:tcPr>
          <w:p w:rsidR="004F1C4B" w:rsidRPr="009B7C3F" w:rsidRDefault="004F1C4B" w:rsidP="00061C1E">
            <w:pPr>
              <w:jc w:val="center"/>
            </w:pPr>
          </w:p>
        </w:tc>
      </w:tr>
      <w:tr w:rsidR="004F1C4B" w:rsidRPr="009B7C3F" w:rsidTr="00061C1E">
        <w:trPr>
          <w:jc w:val="center"/>
        </w:trPr>
        <w:tc>
          <w:tcPr>
            <w:tcW w:w="1135" w:type="dxa"/>
          </w:tcPr>
          <w:p w:rsidR="004F1C4B" w:rsidRPr="009B7C3F" w:rsidRDefault="004F1C4B" w:rsidP="00061C1E">
            <w:pPr>
              <w:jc w:val="center"/>
            </w:pPr>
            <w:r w:rsidRPr="009B7C3F">
              <w:t>8m</w:t>
            </w:r>
          </w:p>
        </w:tc>
        <w:tc>
          <w:tcPr>
            <w:tcW w:w="851" w:type="dxa"/>
          </w:tcPr>
          <w:p w:rsidR="004F1C4B" w:rsidRPr="009B7C3F" w:rsidRDefault="004F1C4B" w:rsidP="00061C1E">
            <w:pPr>
              <w:jc w:val="center"/>
            </w:pPr>
            <w:r w:rsidRPr="009B7C3F">
              <w:t>200</w:t>
            </w:r>
          </w:p>
        </w:tc>
        <w:tc>
          <w:tcPr>
            <w:tcW w:w="1842" w:type="dxa"/>
          </w:tcPr>
          <w:p w:rsidR="004F1C4B" w:rsidRPr="009B7C3F" w:rsidRDefault="004F1C4B" w:rsidP="00061C1E">
            <w:pPr>
              <w:jc w:val="center"/>
            </w:pPr>
            <w:r w:rsidRPr="009B7C3F">
              <w:t>Solid</w:t>
            </w:r>
          </w:p>
        </w:tc>
        <w:tc>
          <w:tcPr>
            <w:tcW w:w="993" w:type="dxa"/>
          </w:tcPr>
          <w:p w:rsidR="004F1C4B" w:rsidRPr="009B7C3F" w:rsidRDefault="004F1C4B" w:rsidP="00061C1E">
            <w:pPr>
              <w:jc w:val="center"/>
            </w:pPr>
            <w:r w:rsidRPr="009B7C3F">
              <w:t>290</w:t>
            </w:r>
          </w:p>
        </w:tc>
        <w:tc>
          <w:tcPr>
            <w:tcW w:w="850" w:type="dxa"/>
          </w:tcPr>
          <w:p w:rsidR="004F1C4B" w:rsidRPr="009B7C3F" w:rsidRDefault="004F1C4B" w:rsidP="00061C1E">
            <w:pPr>
              <w:jc w:val="center"/>
            </w:pPr>
            <w:r w:rsidRPr="009B7C3F">
              <w:t>90</w:t>
            </w:r>
          </w:p>
        </w:tc>
        <w:tc>
          <w:tcPr>
            <w:tcW w:w="851" w:type="dxa"/>
          </w:tcPr>
          <w:p w:rsidR="004F1C4B" w:rsidRPr="009B7C3F" w:rsidRDefault="004F1C4B" w:rsidP="00061C1E">
            <w:pPr>
              <w:jc w:val="center"/>
            </w:pPr>
            <w:r w:rsidRPr="009B7C3F">
              <w:t>145</w:t>
            </w:r>
          </w:p>
        </w:tc>
        <w:tc>
          <w:tcPr>
            <w:tcW w:w="850" w:type="dxa"/>
          </w:tcPr>
          <w:p w:rsidR="004F1C4B" w:rsidRPr="009B7C3F" w:rsidRDefault="004F1C4B" w:rsidP="00061C1E">
            <w:pPr>
              <w:jc w:val="center"/>
            </w:pPr>
            <w:r w:rsidRPr="009B7C3F">
              <w:t>90</w:t>
            </w:r>
          </w:p>
        </w:tc>
        <w:tc>
          <w:tcPr>
            <w:tcW w:w="1418" w:type="dxa"/>
          </w:tcPr>
          <w:p w:rsidR="004F1C4B" w:rsidRPr="009B7C3F" w:rsidRDefault="004F1C4B" w:rsidP="00061C1E">
            <w:pPr>
              <w:jc w:val="center"/>
            </w:pPr>
            <w:r w:rsidRPr="009B7C3F">
              <w:t>12</w:t>
            </w:r>
          </w:p>
        </w:tc>
      </w:tr>
      <w:tr w:rsidR="004F1C4B" w:rsidRPr="009B7C3F" w:rsidTr="00061C1E">
        <w:trPr>
          <w:jc w:val="center"/>
        </w:trPr>
        <w:tc>
          <w:tcPr>
            <w:tcW w:w="1135" w:type="dxa"/>
          </w:tcPr>
          <w:p w:rsidR="004F1C4B" w:rsidRPr="009B7C3F" w:rsidRDefault="004F1C4B" w:rsidP="00061C1E">
            <w:pPr>
              <w:jc w:val="center"/>
            </w:pPr>
            <w:r w:rsidRPr="009B7C3F">
              <w:t>8m</w:t>
            </w:r>
          </w:p>
        </w:tc>
        <w:tc>
          <w:tcPr>
            <w:tcW w:w="851" w:type="dxa"/>
          </w:tcPr>
          <w:p w:rsidR="004F1C4B" w:rsidRPr="009B7C3F" w:rsidRDefault="004F1C4B" w:rsidP="00061C1E">
            <w:pPr>
              <w:jc w:val="center"/>
            </w:pPr>
            <w:r w:rsidRPr="009B7C3F">
              <w:t>300</w:t>
            </w:r>
          </w:p>
        </w:tc>
        <w:tc>
          <w:tcPr>
            <w:tcW w:w="1842" w:type="dxa"/>
          </w:tcPr>
          <w:p w:rsidR="004F1C4B" w:rsidRPr="009B7C3F" w:rsidRDefault="004F1C4B" w:rsidP="00061C1E">
            <w:pPr>
              <w:jc w:val="center"/>
            </w:pPr>
            <w:r w:rsidRPr="009B7C3F">
              <w:t>Solid</w:t>
            </w:r>
          </w:p>
        </w:tc>
        <w:tc>
          <w:tcPr>
            <w:tcW w:w="993" w:type="dxa"/>
          </w:tcPr>
          <w:p w:rsidR="004F1C4B" w:rsidRPr="009B7C3F" w:rsidRDefault="004F1C4B" w:rsidP="00061C1E">
            <w:pPr>
              <w:jc w:val="center"/>
            </w:pPr>
            <w:r w:rsidRPr="009B7C3F">
              <w:t>380</w:t>
            </w:r>
          </w:p>
        </w:tc>
        <w:tc>
          <w:tcPr>
            <w:tcW w:w="850" w:type="dxa"/>
          </w:tcPr>
          <w:p w:rsidR="004F1C4B" w:rsidRPr="009B7C3F" w:rsidRDefault="004F1C4B" w:rsidP="00061C1E">
            <w:pPr>
              <w:jc w:val="center"/>
            </w:pPr>
            <w:r w:rsidRPr="009B7C3F">
              <w:t>100</w:t>
            </w:r>
          </w:p>
        </w:tc>
        <w:tc>
          <w:tcPr>
            <w:tcW w:w="851" w:type="dxa"/>
          </w:tcPr>
          <w:p w:rsidR="004F1C4B" w:rsidRPr="009B7C3F" w:rsidRDefault="004F1C4B" w:rsidP="00061C1E">
            <w:pPr>
              <w:jc w:val="center"/>
            </w:pPr>
            <w:r w:rsidRPr="009B7C3F">
              <w:t>145</w:t>
            </w:r>
          </w:p>
        </w:tc>
        <w:tc>
          <w:tcPr>
            <w:tcW w:w="850" w:type="dxa"/>
          </w:tcPr>
          <w:p w:rsidR="004F1C4B" w:rsidRPr="009B7C3F" w:rsidRDefault="004F1C4B" w:rsidP="00061C1E">
            <w:pPr>
              <w:jc w:val="center"/>
            </w:pPr>
            <w:r w:rsidRPr="009B7C3F">
              <w:t>100</w:t>
            </w:r>
          </w:p>
        </w:tc>
        <w:tc>
          <w:tcPr>
            <w:tcW w:w="1418" w:type="dxa"/>
          </w:tcPr>
          <w:p w:rsidR="004F1C4B" w:rsidRPr="009B7C3F" w:rsidRDefault="004F1C4B" w:rsidP="00061C1E">
            <w:pPr>
              <w:jc w:val="center"/>
            </w:pPr>
            <w:r w:rsidRPr="009B7C3F">
              <w:t>12</w:t>
            </w:r>
          </w:p>
        </w:tc>
      </w:tr>
      <w:tr w:rsidR="004F1C4B" w:rsidRPr="009B7C3F" w:rsidTr="00061C1E">
        <w:trPr>
          <w:jc w:val="center"/>
        </w:trPr>
        <w:tc>
          <w:tcPr>
            <w:tcW w:w="1135" w:type="dxa"/>
          </w:tcPr>
          <w:p w:rsidR="004F1C4B" w:rsidRPr="009B7C3F" w:rsidRDefault="004F1C4B" w:rsidP="00061C1E">
            <w:pPr>
              <w:jc w:val="center"/>
            </w:pPr>
          </w:p>
        </w:tc>
        <w:tc>
          <w:tcPr>
            <w:tcW w:w="851" w:type="dxa"/>
          </w:tcPr>
          <w:p w:rsidR="004F1C4B" w:rsidRPr="009B7C3F" w:rsidRDefault="004F1C4B" w:rsidP="00061C1E">
            <w:pPr>
              <w:jc w:val="center"/>
            </w:pPr>
          </w:p>
        </w:tc>
        <w:tc>
          <w:tcPr>
            <w:tcW w:w="1842" w:type="dxa"/>
          </w:tcPr>
          <w:p w:rsidR="004F1C4B" w:rsidRPr="009B7C3F" w:rsidRDefault="004F1C4B" w:rsidP="00061C1E">
            <w:pPr>
              <w:jc w:val="center"/>
            </w:pPr>
          </w:p>
        </w:tc>
        <w:tc>
          <w:tcPr>
            <w:tcW w:w="993" w:type="dxa"/>
          </w:tcPr>
          <w:p w:rsidR="004F1C4B" w:rsidRPr="009B7C3F" w:rsidRDefault="004F1C4B" w:rsidP="00061C1E">
            <w:pPr>
              <w:jc w:val="center"/>
            </w:pPr>
          </w:p>
        </w:tc>
        <w:tc>
          <w:tcPr>
            <w:tcW w:w="850" w:type="dxa"/>
          </w:tcPr>
          <w:p w:rsidR="004F1C4B" w:rsidRPr="009B7C3F" w:rsidRDefault="004F1C4B" w:rsidP="00061C1E">
            <w:pPr>
              <w:jc w:val="center"/>
            </w:pPr>
          </w:p>
        </w:tc>
        <w:tc>
          <w:tcPr>
            <w:tcW w:w="851" w:type="dxa"/>
          </w:tcPr>
          <w:p w:rsidR="004F1C4B" w:rsidRPr="009B7C3F" w:rsidRDefault="004F1C4B" w:rsidP="00061C1E">
            <w:pPr>
              <w:jc w:val="center"/>
            </w:pPr>
          </w:p>
        </w:tc>
        <w:tc>
          <w:tcPr>
            <w:tcW w:w="850" w:type="dxa"/>
          </w:tcPr>
          <w:p w:rsidR="004F1C4B" w:rsidRPr="009B7C3F" w:rsidRDefault="004F1C4B" w:rsidP="00061C1E">
            <w:pPr>
              <w:jc w:val="center"/>
            </w:pPr>
          </w:p>
        </w:tc>
        <w:tc>
          <w:tcPr>
            <w:tcW w:w="1418" w:type="dxa"/>
          </w:tcPr>
          <w:p w:rsidR="004F1C4B" w:rsidRPr="009B7C3F" w:rsidRDefault="004F1C4B" w:rsidP="00061C1E">
            <w:pPr>
              <w:jc w:val="center"/>
            </w:pPr>
          </w:p>
        </w:tc>
      </w:tr>
      <w:tr w:rsidR="004F1C4B" w:rsidRPr="009B7C3F" w:rsidTr="00061C1E">
        <w:trPr>
          <w:jc w:val="center"/>
        </w:trPr>
        <w:tc>
          <w:tcPr>
            <w:tcW w:w="1135" w:type="dxa"/>
          </w:tcPr>
          <w:p w:rsidR="004F1C4B" w:rsidRPr="009B7C3F" w:rsidRDefault="004F1C4B" w:rsidP="00061C1E">
            <w:pPr>
              <w:jc w:val="center"/>
            </w:pPr>
            <w:r w:rsidRPr="009B7C3F">
              <w:t>9m</w:t>
            </w:r>
          </w:p>
        </w:tc>
        <w:tc>
          <w:tcPr>
            <w:tcW w:w="851" w:type="dxa"/>
          </w:tcPr>
          <w:p w:rsidR="004F1C4B" w:rsidRPr="009B7C3F" w:rsidRDefault="004F1C4B" w:rsidP="00061C1E">
            <w:pPr>
              <w:jc w:val="center"/>
            </w:pPr>
            <w:r w:rsidRPr="009B7C3F">
              <w:t>200</w:t>
            </w:r>
          </w:p>
        </w:tc>
        <w:tc>
          <w:tcPr>
            <w:tcW w:w="1842" w:type="dxa"/>
          </w:tcPr>
          <w:p w:rsidR="004F1C4B" w:rsidRPr="009B7C3F" w:rsidRDefault="004F1C4B" w:rsidP="00061C1E">
            <w:pPr>
              <w:jc w:val="center"/>
            </w:pPr>
            <w:r w:rsidRPr="009B7C3F">
              <w:t>Solid</w:t>
            </w:r>
          </w:p>
        </w:tc>
        <w:tc>
          <w:tcPr>
            <w:tcW w:w="993" w:type="dxa"/>
          </w:tcPr>
          <w:p w:rsidR="004F1C4B" w:rsidRPr="009B7C3F" w:rsidRDefault="004F1C4B" w:rsidP="00061C1E">
            <w:pPr>
              <w:jc w:val="center"/>
            </w:pPr>
            <w:r w:rsidRPr="009B7C3F">
              <w:t>315</w:t>
            </w:r>
          </w:p>
        </w:tc>
        <w:tc>
          <w:tcPr>
            <w:tcW w:w="850" w:type="dxa"/>
          </w:tcPr>
          <w:p w:rsidR="004F1C4B" w:rsidRPr="009B7C3F" w:rsidRDefault="004F1C4B" w:rsidP="00061C1E">
            <w:pPr>
              <w:jc w:val="center"/>
            </w:pPr>
            <w:r w:rsidRPr="009B7C3F">
              <w:t>105</w:t>
            </w:r>
          </w:p>
        </w:tc>
        <w:tc>
          <w:tcPr>
            <w:tcW w:w="851" w:type="dxa"/>
          </w:tcPr>
          <w:p w:rsidR="004F1C4B" w:rsidRPr="009B7C3F" w:rsidRDefault="004F1C4B" w:rsidP="00061C1E">
            <w:pPr>
              <w:jc w:val="center"/>
            </w:pPr>
            <w:r w:rsidRPr="009B7C3F">
              <w:t>115</w:t>
            </w:r>
          </w:p>
        </w:tc>
        <w:tc>
          <w:tcPr>
            <w:tcW w:w="850" w:type="dxa"/>
          </w:tcPr>
          <w:p w:rsidR="004F1C4B" w:rsidRPr="009B7C3F" w:rsidRDefault="004F1C4B" w:rsidP="00061C1E">
            <w:pPr>
              <w:jc w:val="center"/>
            </w:pPr>
            <w:r w:rsidRPr="009B7C3F">
              <w:t>105</w:t>
            </w:r>
          </w:p>
        </w:tc>
        <w:tc>
          <w:tcPr>
            <w:tcW w:w="1418" w:type="dxa"/>
          </w:tcPr>
          <w:p w:rsidR="004F1C4B" w:rsidRPr="009B7C3F" w:rsidRDefault="004F1C4B" w:rsidP="00061C1E">
            <w:pPr>
              <w:jc w:val="center"/>
            </w:pPr>
            <w:r w:rsidRPr="009B7C3F">
              <w:t>12</w:t>
            </w:r>
          </w:p>
        </w:tc>
      </w:tr>
      <w:tr w:rsidR="004F1C4B" w:rsidRPr="009B7C3F" w:rsidTr="00061C1E">
        <w:trPr>
          <w:jc w:val="center"/>
        </w:trPr>
        <w:tc>
          <w:tcPr>
            <w:tcW w:w="1135" w:type="dxa"/>
          </w:tcPr>
          <w:p w:rsidR="004F1C4B" w:rsidRPr="009B7C3F" w:rsidRDefault="004F1C4B" w:rsidP="00061C1E">
            <w:pPr>
              <w:jc w:val="center"/>
            </w:pPr>
            <w:r w:rsidRPr="009B7C3F">
              <w:t>9m</w:t>
            </w:r>
          </w:p>
        </w:tc>
        <w:tc>
          <w:tcPr>
            <w:tcW w:w="851" w:type="dxa"/>
          </w:tcPr>
          <w:p w:rsidR="004F1C4B" w:rsidRPr="009B7C3F" w:rsidRDefault="004F1C4B" w:rsidP="00061C1E">
            <w:pPr>
              <w:jc w:val="center"/>
            </w:pPr>
            <w:r w:rsidRPr="009B7C3F">
              <w:t>300</w:t>
            </w:r>
          </w:p>
        </w:tc>
        <w:tc>
          <w:tcPr>
            <w:tcW w:w="1842" w:type="dxa"/>
          </w:tcPr>
          <w:p w:rsidR="004F1C4B" w:rsidRPr="009B7C3F" w:rsidRDefault="004F1C4B" w:rsidP="00061C1E">
            <w:pPr>
              <w:jc w:val="center"/>
            </w:pPr>
            <w:r w:rsidRPr="009B7C3F">
              <w:t>Solid</w:t>
            </w:r>
          </w:p>
        </w:tc>
        <w:tc>
          <w:tcPr>
            <w:tcW w:w="993" w:type="dxa"/>
          </w:tcPr>
          <w:p w:rsidR="004F1C4B" w:rsidRPr="009B7C3F" w:rsidRDefault="004F1C4B" w:rsidP="00061C1E">
            <w:pPr>
              <w:jc w:val="center"/>
            </w:pPr>
            <w:r w:rsidRPr="009B7C3F">
              <w:t>355</w:t>
            </w:r>
          </w:p>
        </w:tc>
        <w:tc>
          <w:tcPr>
            <w:tcW w:w="850" w:type="dxa"/>
          </w:tcPr>
          <w:p w:rsidR="004F1C4B" w:rsidRPr="009B7C3F" w:rsidRDefault="004F1C4B" w:rsidP="00061C1E">
            <w:pPr>
              <w:jc w:val="center"/>
            </w:pPr>
            <w:r w:rsidRPr="009B7C3F">
              <w:t>105</w:t>
            </w:r>
          </w:p>
        </w:tc>
        <w:tc>
          <w:tcPr>
            <w:tcW w:w="851" w:type="dxa"/>
          </w:tcPr>
          <w:p w:rsidR="004F1C4B" w:rsidRPr="009B7C3F" w:rsidRDefault="004F1C4B" w:rsidP="00061C1E">
            <w:pPr>
              <w:jc w:val="center"/>
            </w:pPr>
            <w:r w:rsidRPr="009B7C3F">
              <w:t>185</w:t>
            </w:r>
          </w:p>
        </w:tc>
        <w:tc>
          <w:tcPr>
            <w:tcW w:w="850" w:type="dxa"/>
          </w:tcPr>
          <w:p w:rsidR="004F1C4B" w:rsidRPr="009B7C3F" w:rsidRDefault="004F1C4B" w:rsidP="00061C1E">
            <w:pPr>
              <w:jc w:val="center"/>
            </w:pPr>
            <w:r w:rsidRPr="009B7C3F">
              <w:t>105</w:t>
            </w:r>
          </w:p>
        </w:tc>
        <w:tc>
          <w:tcPr>
            <w:tcW w:w="1418" w:type="dxa"/>
          </w:tcPr>
          <w:p w:rsidR="004F1C4B" w:rsidRPr="009B7C3F" w:rsidRDefault="004F1C4B" w:rsidP="00061C1E">
            <w:pPr>
              <w:jc w:val="center"/>
            </w:pPr>
            <w:r w:rsidRPr="009B7C3F">
              <w:t>16</w:t>
            </w:r>
          </w:p>
        </w:tc>
      </w:tr>
      <w:tr w:rsidR="004F1C4B" w:rsidRPr="009B7C3F" w:rsidTr="00061C1E">
        <w:trPr>
          <w:jc w:val="center"/>
        </w:trPr>
        <w:tc>
          <w:tcPr>
            <w:tcW w:w="1135" w:type="dxa"/>
          </w:tcPr>
          <w:p w:rsidR="004F1C4B" w:rsidRPr="009B7C3F" w:rsidRDefault="004F1C4B" w:rsidP="00061C1E">
            <w:pPr>
              <w:jc w:val="center"/>
            </w:pPr>
            <w:r w:rsidRPr="009B7C3F">
              <w:t>9m</w:t>
            </w:r>
          </w:p>
        </w:tc>
        <w:tc>
          <w:tcPr>
            <w:tcW w:w="851" w:type="dxa"/>
          </w:tcPr>
          <w:p w:rsidR="004F1C4B" w:rsidRPr="009B7C3F" w:rsidRDefault="004F1C4B" w:rsidP="00061C1E">
            <w:pPr>
              <w:jc w:val="center"/>
            </w:pPr>
            <w:r w:rsidRPr="009B7C3F">
              <w:t>400</w:t>
            </w:r>
          </w:p>
        </w:tc>
        <w:tc>
          <w:tcPr>
            <w:tcW w:w="1842" w:type="dxa"/>
          </w:tcPr>
          <w:p w:rsidR="004F1C4B" w:rsidRPr="009B7C3F" w:rsidRDefault="004F1C4B" w:rsidP="00061C1E">
            <w:pPr>
              <w:jc w:val="center"/>
            </w:pPr>
            <w:r w:rsidRPr="009B7C3F">
              <w:t>Solid</w:t>
            </w:r>
          </w:p>
        </w:tc>
        <w:tc>
          <w:tcPr>
            <w:tcW w:w="993" w:type="dxa"/>
          </w:tcPr>
          <w:p w:rsidR="004F1C4B" w:rsidRPr="009B7C3F" w:rsidRDefault="004F1C4B" w:rsidP="00061C1E">
            <w:pPr>
              <w:jc w:val="center"/>
            </w:pPr>
            <w:r w:rsidRPr="009B7C3F">
              <w:t>395</w:t>
            </w:r>
          </w:p>
        </w:tc>
        <w:tc>
          <w:tcPr>
            <w:tcW w:w="850" w:type="dxa"/>
          </w:tcPr>
          <w:p w:rsidR="004F1C4B" w:rsidRPr="009B7C3F" w:rsidRDefault="004F1C4B" w:rsidP="00061C1E">
            <w:pPr>
              <w:jc w:val="center"/>
            </w:pPr>
            <w:r w:rsidRPr="009B7C3F">
              <w:t>105</w:t>
            </w:r>
          </w:p>
        </w:tc>
        <w:tc>
          <w:tcPr>
            <w:tcW w:w="851" w:type="dxa"/>
          </w:tcPr>
          <w:p w:rsidR="004F1C4B" w:rsidRPr="009B7C3F" w:rsidRDefault="004F1C4B" w:rsidP="00061C1E">
            <w:pPr>
              <w:jc w:val="center"/>
            </w:pPr>
            <w:r w:rsidRPr="009B7C3F">
              <w:t>225</w:t>
            </w:r>
          </w:p>
        </w:tc>
        <w:tc>
          <w:tcPr>
            <w:tcW w:w="850" w:type="dxa"/>
          </w:tcPr>
          <w:p w:rsidR="004F1C4B" w:rsidRPr="009B7C3F" w:rsidRDefault="004F1C4B" w:rsidP="00061C1E">
            <w:pPr>
              <w:jc w:val="center"/>
            </w:pPr>
            <w:r w:rsidRPr="009B7C3F">
              <w:t>105</w:t>
            </w:r>
          </w:p>
        </w:tc>
        <w:tc>
          <w:tcPr>
            <w:tcW w:w="1418" w:type="dxa"/>
          </w:tcPr>
          <w:p w:rsidR="004F1C4B" w:rsidRPr="009B7C3F" w:rsidRDefault="004F1C4B" w:rsidP="00061C1E">
            <w:pPr>
              <w:jc w:val="center"/>
            </w:pPr>
            <w:r w:rsidRPr="009B7C3F">
              <w:t>20</w:t>
            </w:r>
          </w:p>
        </w:tc>
      </w:tr>
      <w:tr w:rsidR="004F1C4B" w:rsidRPr="009B7C3F" w:rsidTr="00061C1E">
        <w:trPr>
          <w:jc w:val="center"/>
        </w:trPr>
        <w:tc>
          <w:tcPr>
            <w:tcW w:w="1135" w:type="dxa"/>
          </w:tcPr>
          <w:p w:rsidR="004F1C4B" w:rsidRPr="009B7C3F" w:rsidRDefault="004F1C4B" w:rsidP="00061C1E">
            <w:pPr>
              <w:jc w:val="center"/>
            </w:pPr>
          </w:p>
        </w:tc>
        <w:tc>
          <w:tcPr>
            <w:tcW w:w="851" w:type="dxa"/>
          </w:tcPr>
          <w:p w:rsidR="004F1C4B" w:rsidRPr="009B7C3F" w:rsidRDefault="004F1C4B" w:rsidP="00061C1E">
            <w:pPr>
              <w:jc w:val="center"/>
            </w:pPr>
          </w:p>
        </w:tc>
        <w:tc>
          <w:tcPr>
            <w:tcW w:w="1842" w:type="dxa"/>
          </w:tcPr>
          <w:p w:rsidR="004F1C4B" w:rsidRPr="009B7C3F" w:rsidRDefault="004F1C4B" w:rsidP="00061C1E">
            <w:pPr>
              <w:jc w:val="center"/>
            </w:pPr>
          </w:p>
        </w:tc>
        <w:tc>
          <w:tcPr>
            <w:tcW w:w="993" w:type="dxa"/>
          </w:tcPr>
          <w:p w:rsidR="004F1C4B" w:rsidRPr="009B7C3F" w:rsidRDefault="004F1C4B" w:rsidP="00061C1E">
            <w:pPr>
              <w:jc w:val="center"/>
            </w:pPr>
          </w:p>
        </w:tc>
        <w:tc>
          <w:tcPr>
            <w:tcW w:w="850" w:type="dxa"/>
          </w:tcPr>
          <w:p w:rsidR="004F1C4B" w:rsidRPr="009B7C3F" w:rsidRDefault="004F1C4B" w:rsidP="00061C1E">
            <w:pPr>
              <w:jc w:val="center"/>
            </w:pPr>
          </w:p>
        </w:tc>
        <w:tc>
          <w:tcPr>
            <w:tcW w:w="851" w:type="dxa"/>
          </w:tcPr>
          <w:p w:rsidR="004F1C4B" w:rsidRPr="009B7C3F" w:rsidRDefault="004F1C4B" w:rsidP="00061C1E">
            <w:pPr>
              <w:jc w:val="center"/>
            </w:pPr>
          </w:p>
        </w:tc>
        <w:tc>
          <w:tcPr>
            <w:tcW w:w="850" w:type="dxa"/>
          </w:tcPr>
          <w:p w:rsidR="004F1C4B" w:rsidRPr="009B7C3F" w:rsidRDefault="004F1C4B" w:rsidP="00061C1E">
            <w:pPr>
              <w:jc w:val="center"/>
            </w:pPr>
          </w:p>
        </w:tc>
        <w:tc>
          <w:tcPr>
            <w:tcW w:w="1418" w:type="dxa"/>
          </w:tcPr>
          <w:p w:rsidR="004F1C4B" w:rsidRPr="009B7C3F" w:rsidRDefault="004F1C4B" w:rsidP="00061C1E">
            <w:pPr>
              <w:jc w:val="center"/>
            </w:pPr>
          </w:p>
        </w:tc>
      </w:tr>
      <w:tr w:rsidR="004F1C4B" w:rsidRPr="009B7C3F" w:rsidTr="00061C1E">
        <w:trPr>
          <w:jc w:val="center"/>
        </w:trPr>
        <w:tc>
          <w:tcPr>
            <w:tcW w:w="1135" w:type="dxa"/>
          </w:tcPr>
          <w:p w:rsidR="004F1C4B" w:rsidRPr="009B7C3F" w:rsidRDefault="004F1C4B" w:rsidP="00061C1E">
            <w:pPr>
              <w:jc w:val="center"/>
            </w:pPr>
            <w:r w:rsidRPr="009B7C3F">
              <w:t>9.1m</w:t>
            </w:r>
          </w:p>
        </w:tc>
        <w:tc>
          <w:tcPr>
            <w:tcW w:w="851" w:type="dxa"/>
          </w:tcPr>
          <w:p w:rsidR="004F1C4B" w:rsidRPr="009B7C3F" w:rsidRDefault="004F1C4B" w:rsidP="00061C1E">
            <w:pPr>
              <w:jc w:val="center"/>
            </w:pPr>
            <w:r w:rsidRPr="009B7C3F">
              <w:t>280</w:t>
            </w:r>
          </w:p>
        </w:tc>
        <w:tc>
          <w:tcPr>
            <w:tcW w:w="1842" w:type="dxa"/>
          </w:tcPr>
          <w:p w:rsidR="004F1C4B" w:rsidRPr="009B7C3F" w:rsidRDefault="004F1C4B" w:rsidP="00061C1E">
            <w:pPr>
              <w:jc w:val="center"/>
            </w:pPr>
            <w:r w:rsidRPr="009B7C3F">
              <w:t>‘I section’</w:t>
            </w:r>
          </w:p>
        </w:tc>
        <w:tc>
          <w:tcPr>
            <w:tcW w:w="993" w:type="dxa"/>
          </w:tcPr>
          <w:p w:rsidR="004F1C4B" w:rsidRPr="009B7C3F" w:rsidRDefault="004F1C4B" w:rsidP="00061C1E">
            <w:pPr>
              <w:jc w:val="center"/>
            </w:pPr>
            <w:r w:rsidRPr="009B7C3F">
              <w:t>350</w:t>
            </w:r>
          </w:p>
        </w:tc>
        <w:tc>
          <w:tcPr>
            <w:tcW w:w="850" w:type="dxa"/>
          </w:tcPr>
          <w:p w:rsidR="004F1C4B" w:rsidRPr="009B7C3F" w:rsidRDefault="004F1C4B" w:rsidP="00061C1E">
            <w:pPr>
              <w:jc w:val="center"/>
            </w:pPr>
            <w:r w:rsidRPr="009B7C3F">
              <w:t>150</w:t>
            </w:r>
          </w:p>
        </w:tc>
        <w:tc>
          <w:tcPr>
            <w:tcW w:w="851" w:type="dxa"/>
          </w:tcPr>
          <w:p w:rsidR="004F1C4B" w:rsidRPr="009B7C3F" w:rsidRDefault="004F1C4B" w:rsidP="00061C1E">
            <w:pPr>
              <w:jc w:val="center"/>
            </w:pPr>
            <w:r w:rsidRPr="009B7C3F">
              <w:t>130</w:t>
            </w:r>
          </w:p>
        </w:tc>
        <w:tc>
          <w:tcPr>
            <w:tcW w:w="850" w:type="dxa"/>
          </w:tcPr>
          <w:p w:rsidR="004F1C4B" w:rsidRPr="009B7C3F" w:rsidRDefault="004F1C4B" w:rsidP="00061C1E">
            <w:pPr>
              <w:jc w:val="center"/>
            </w:pPr>
            <w:r w:rsidRPr="009B7C3F">
              <w:t>150</w:t>
            </w:r>
          </w:p>
        </w:tc>
        <w:tc>
          <w:tcPr>
            <w:tcW w:w="1418" w:type="dxa"/>
          </w:tcPr>
          <w:p w:rsidR="004F1C4B" w:rsidRPr="009B7C3F" w:rsidRDefault="004F1C4B" w:rsidP="00061C1E">
            <w:pPr>
              <w:jc w:val="center"/>
            </w:pPr>
            <w:r w:rsidRPr="009B7C3F">
              <w:t>16</w:t>
            </w:r>
          </w:p>
        </w:tc>
      </w:tr>
      <w:tr w:rsidR="004F1C4B" w:rsidRPr="009B7C3F" w:rsidTr="00061C1E">
        <w:trPr>
          <w:jc w:val="center"/>
        </w:trPr>
        <w:tc>
          <w:tcPr>
            <w:tcW w:w="1135" w:type="dxa"/>
          </w:tcPr>
          <w:p w:rsidR="004F1C4B" w:rsidRPr="009B7C3F" w:rsidRDefault="004F1C4B" w:rsidP="00061C1E">
            <w:pPr>
              <w:jc w:val="center"/>
            </w:pPr>
          </w:p>
        </w:tc>
        <w:tc>
          <w:tcPr>
            <w:tcW w:w="851" w:type="dxa"/>
          </w:tcPr>
          <w:p w:rsidR="004F1C4B" w:rsidRPr="009B7C3F" w:rsidRDefault="004F1C4B" w:rsidP="00061C1E">
            <w:pPr>
              <w:jc w:val="center"/>
            </w:pPr>
          </w:p>
        </w:tc>
        <w:tc>
          <w:tcPr>
            <w:tcW w:w="1842" w:type="dxa"/>
          </w:tcPr>
          <w:p w:rsidR="004F1C4B" w:rsidRPr="009B7C3F" w:rsidRDefault="004F1C4B" w:rsidP="00061C1E">
            <w:pPr>
              <w:jc w:val="center"/>
            </w:pPr>
          </w:p>
        </w:tc>
        <w:tc>
          <w:tcPr>
            <w:tcW w:w="993" w:type="dxa"/>
          </w:tcPr>
          <w:p w:rsidR="004F1C4B" w:rsidRPr="009B7C3F" w:rsidRDefault="004F1C4B" w:rsidP="00061C1E">
            <w:pPr>
              <w:jc w:val="center"/>
            </w:pPr>
          </w:p>
        </w:tc>
        <w:tc>
          <w:tcPr>
            <w:tcW w:w="850" w:type="dxa"/>
          </w:tcPr>
          <w:p w:rsidR="004F1C4B" w:rsidRPr="009B7C3F" w:rsidRDefault="004F1C4B" w:rsidP="00061C1E">
            <w:pPr>
              <w:jc w:val="center"/>
            </w:pPr>
          </w:p>
        </w:tc>
        <w:tc>
          <w:tcPr>
            <w:tcW w:w="851" w:type="dxa"/>
          </w:tcPr>
          <w:p w:rsidR="004F1C4B" w:rsidRPr="009B7C3F" w:rsidRDefault="004F1C4B" w:rsidP="00061C1E">
            <w:pPr>
              <w:jc w:val="center"/>
            </w:pPr>
          </w:p>
        </w:tc>
        <w:tc>
          <w:tcPr>
            <w:tcW w:w="850" w:type="dxa"/>
          </w:tcPr>
          <w:p w:rsidR="004F1C4B" w:rsidRPr="009B7C3F" w:rsidRDefault="004F1C4B" w:rsidP="00061C1E">
            <w:pPr>
              <w:jc w:val="center"/>
            </w:pPr>
          </w:p>
        </w:tc>
        <w:tc>
          <w:tcPr>
            <w:tcW w:w="1418" w:type="dxa"/>
          </w:tcPr>
          <w:p w:rsidR="004F1C4B" w:rsidRPr="009B7C3F" w:rsidRDefault="004F1C4B" w:rsidP="00061C1E">
            <w:pPr>
              <w:jc w:val="center"/>
            </w:pPr>
          </w:p>
        </w:tc>
      </w:tr>
      <w:tr w:rsidR="004F1C4B" w:rsidRPr="009B7C3F" w:rsidTr="00061C1E">
        <w:trPr>
          <w:jc w:val="center"/>
        </w:trPr>
        <w:tc>
          <w:tcPr>
            <w:tcW w:w="1135" w:type="dxa"/>
          </w:tcPr>
          <w:p w:rsidR="004F1C4B" w:rsidRPr="009B7C3F" w:rsidRDefault="004F1C4B" w:rsidP="00061C1E">
            <w:pPr>
              <w:jc w:val="center"/>
            </w:pPr>
            <w:r w:rsidRPr="009B7C3F">
              <w:t>11m</w:t>
            </w:r>
          </w:p>
        </w:tc>
        <w:tc>
          <w:tcPr>
            <w:tcW w:w="851" w:type="dxa"/>
          </w:tcPr>
          <w:p w:rsidR="004F1C4B" w:rsidRPr="009B7C3F" w:rsidRDefault="004F1C4B" w:rsidP="00061C1E">
            <w:pPr>
              <w:jc w:val="center"/>
            </w:pPr>
            <w:r w:rsidRPr="009B7C3F">
              <w:t>500</w:t>
            </w:r>
          </w:p>
        </w:tc>
        <w:tc>
          <w:tcPr>
            <w:tcW w:w="1842" w:type="dxa"/>
          </w:tcPr>
          <w:p w:rsidR="004F1C4B" w:rsidRPr="009B7C3F" w:rsidRDefault="004F1C4B" w:rsidP="00061C1E">
            <w:pPr>
              <w:jc w:val="center"/>
            </w:pPr>
            <w:r w:rsidRPr="009B7C3F">
              <w:t>Spun concrete</w:t>
            </w:r>
          </w:p>
        </w:tc>
        <w:tc>
          <w:tcPr>
            <w:tcW w:w="993" w:type="dxa"/>
          </w:tcPr>
          <w:p w:rsidR="004F1C4B" w:rsidRPr="009B7C3F" w:rsidRDefault="004F1C4B" w:rsidP="00061C1E">
            <w:pPr>
              <w:jc w:val="center"/>
            </w:pPr>
            <w:r w:rsidRPr="009B7C3F">
              <w:t>393</w:t>
            </w:r>
          </w:p>
        </w:tc>
        <w:tc>
          <w:tcPr>
            <w:tcW w:w="850" w:type="dxa"/>
          </w:tcPr>
          <w:p w:rsidR="004F1C4B" w:rsidRPr="009B7C3F" w:rsidRDefault="004F1C4B" w:rsidP="00061C1E">
            <w:pPr>
              <w:jc w:val="center"/>
            </w:pPr>
          </w:p>
        </w:tc>
        <w:tc>
          <w:tcPr>
            <w:tcW w:w="851" w:type="dxa"/>
          </w:tcPr>
          <w:p w:rsidR="004F1C4B" w:rsidRPr="009B7C3F" w:rsidRDefault="004F1C4B" w:rsidP="00061C1E">
            <w:pPr>
              <w:jc w:val="center"/>
            </w:pPr>
            <w:r w:rsidRPr="009B7C3F">
              <w:t>228</w:t>
            </w:r>
          </w:p>
        </w:tc>
        <w:tc>
          <w:tcPr>
            <w:tcW w:w="850" w:type="dxa"/>
          </w:tcPr>
          <w:p w:rsidR="004F1C4B" w:rsidRPr="009B7C3F" w:rsidRDefault="004F1C4B" w:rsidP="00061C1E">
            <w:pPr>
              <w:jc w:val="center"/>
            </w:pPr>
          </w:p>
        </w:tc>
        <w:tc>
          <w:tcPr>
            <w:tcW w:w="1418" w:type="dxa"/>
          </w:tcPr>
          <w:p w:rsidR="004F1C4B" w:rsidRPr="009B7C3F" w:rsidRDefault="004F1C4B" w:rsidP="00061C1E">
            <w:pPr>
              <w:jc w:val="center"/>
            </w:pPr>
            <w:r w:rsidRPr="009B7C3F">
              <w:t>11</w:t>
            </w:r>
          </w:p>
        </w:tc>
      </w:tr>
    </w:tbl>
    <w:p w:rsidR="004F1C4B" w:rsidRPr="009B7C3F" w:rsidRDefault="004F1C4B" w:rsidP="004F1C4B"/>
    <w:p w:rsidR="004F1C4B" w:rsidRPr="009B7C3F" w:rsidRDefault="004F1C4B" w:rsidP="004F1C4B"/>
    <w:p w:rsidR="004F1C4B" w:rsidRPr="009B7C3F" w:rsidRDefault="004F1C4B" w:rsidP="004F1C4B"/>
    <w:p w:rsidR="004F1C4B" w:rsidRPr="009B7C3F" w:rsidRDefault="004F1C4B" w:rsidP="004F1C4B">
      <w:r w:rsidRPr="009B7C3F">
        <w:t xml:space="preserve">9.1m/280 kg  or 500kg spun concrete poles are to be used at all angle, section and terminal poles to withstand compression loads due to stays and side winds. </w:t>
      </w:r>
    </w:p>
    <w:p w:rsidR="004F1C4B" w:rsidRPr="009B7C3F" w:rsidRDefault="004F1C4B" w:rsidP="004F1C4B">
      <w:pPr>
        <w:sectPr w:rsidR="004F1C4B" w:rsidRPr="009B7C3F">
          <w:pgSz w:w="16834" w:h="11909" w:orient="landscape" w:code="9"/>
          <w:pgMar w:top="1440" w:right="1440" w:bottom="1440" w:left="1440" w:header="720" w:footer="720" w:gutter="0"/>
          <w:cols w:space="720"/>
          <w:docGrid w:linePitch="360"/>
        </w:sectPr>
      </w:pPr>
    </w:p>
    <w:p w:rsidR="004F1C4B" w:rsidRPr="009B7C3F" w:rsidRDefault="004F1C4B" w:rsidP="004F1C4B">
      <w:pPr>
        <w:pStyle w:val="Caption"/>
        <w:spacing w:line="480" w:lineRule="auto"/>
      </w:pPr>
      <w:r w:rsidRPr="009B7C3F">
        <w:lastRenderedPageBreak/>
        <w:t>GUIDELINES FOR OBTAINING FOREST CLEARANCE</w:t>
      </w:r>
    </w:p>
    <w:p w:rsidR="004F1C4B" w:rsidRPr="009B7C3F" w:rsidRDefault="004F1C4B" w:rsidP="004F1C4B">
      <w:pPr>
        <w:tabs>
          <w:tab w:val="num" w:pos="720"/>
        </w:tabs>
        <w:ind w:left="720" w:hanging="720"/>
        <w:jc w:val="both"/>
        <w:rPr>
          <w:b/>
        </w:rPr>
      </w:pPr>
      <w:r w:rsidRPr="009B7C3F">
        <w:rPr>
          <w:b/>
        </w:rPr>
        <w:t>Forest Clearance</w:t>
      </w:r>
    </w:p>
    <w:p w:rsidR="004F1C4B" w:rsidRPr="009B7C3F" w:rsidRDefault="004F1C4B" w:rsidP="004F1C4B">
      <w:pPr>
        <w:tabs>
          <w:tab w:val="num" w:pos="720"/>
        </w:tabs>
        <w:ind w:left="720" w:hanging="720"/>
        <w:jc w:val="both"/>
        <w:rPr>
          <w:b/>
        </w:rPr>
      </w:pPr>
    </w:p>
    <w:p w:rsidR="004F1C4B" w:rsidRPr="009B7C3F" w:rsidRDefault="004F1C4B" w:rsidP="004F1C4B">
      <w:pPr>
        <w:ind w:left="720"/>
        <w:jc w:val="both"/>
      </w:pPr>
      <w:r w:rsidRPr="009B7C3F">
        <w:t>In accordance with the provisions contained in the Forest (Conservation) Act 1980, it is unlawful to start the work of laying lines in the forest area with out the approval of forest department.</w:t>
      </w:r>
    </w:p>
    <w:p w:rsidR="004F1C4B" w:rsidRPr="009B7C3F" w:rsidRDefault="004F1C4B" w:rsidP="004F1C4B">
      <w:pPr>
        <w:ind w:left="720"/>
        <w:jc w:val="both"/>
      </w:pPr>
      <w:r w:rsidRPr="009B7C3F">
        <w:t xml:space="preserve">Hence the proposal for obtaining permission should be initiated sufficiently in advance, i.e., atleast six months, so that permission from forest department is available at the time of taking up the work. </w:t>
      </w:r>
    </w:p>
    <w:p w:rsidR="004F1C4B" w:rsidRPr="009B7C3F" w:rsidRDefault="004F1C4B" w:rsidP="004F1C4B">
      <w:pPr>
        <w:ind w:left="720"/>
        <w:jc w:val="both"/>
      </w:pPr>
    </w:p>
    <w:p w:rsidR="004F1C4B" w:rsidRPr="009B7C3F" w:rsidRDefault="004F1C4B" w:rsidP="004F1C4B">
      <w:pPr>
        <w:ind w:left="720"/>
        <w:jc w:val="both"/>
      </w:pPr>
      <w:r w:rsidRPr="009B7C3F">
        <w:t>In case of sub transmission and distribution lines, the line should be proposed along fire protection lines, forest Roads, PWD Roads. If it is not possible, then possibility of laying the line through thin forest should be explored. As a last chance, the line should be proposed through dense-forest.</w:t>
      </w:r>
    </w:p>
    <w:p w:rsidR="004F1C4B" w:rsidRPr="009B7C3F" w:rsidRDefault="004F1C4B" w:rsidP="004F1C4B">
      <w:pPr>
        <w:ind w:left="720"/>
        <w:jc w:val="both"/>
      </w:pPr>
      <w:r w:rsidRPr="009B7C3F">
        <w:t xml:space="preserve"> </w:t>
      </w:r>
    </w:p>
    <w:p w:rsidR="004F1C4B" w:rsidRPr="009B7C3F" w:rsidRDefault="004F1C4B" w:rsidP="004F1C4B">
      <w:pPr>
        <w:rPr>
          <w:b/>
        </w:rPr>
      </w:pPr>
      <w:r w:rsidRPr="009B7C3F">
        <w:rPr>
          <w:b/>
        </w:rPr>
        <w:t>23.</w:t>
      </w:r>
      <w:r w:rsidRPr="009B7C3F">
        <w:rPr>
          <w:b/>
        </w:rPr>
        <w:tab/>
        <w:t>Prior Permission from forest department</w:t>
      </w:r>
    </w:p>
    <w:p w:rsidR="004F1C4B" w:rsidRPr="009B7C3F" w:rsidRDefault="004F1C4B" w:rsidP="004F1C4B">
      <w:pPr>
        <w:ind w:left="720"/>
        <w:jc w:val="both"/>
      </w:pPr>
      <w:r w:rsidRPr="009B7C3F">
        <w:t>For the purpose of obtaining prior permission the lines have been divided into three categories.</w:t>
      </w:r>
    </w:p>
    <w:p w:rsidR="004F1C4B" w:rsidRPr="009B7C3F" w:rsidRDefault="004F1C4B" w:rsidP="004F1C4B">
      <w:pPr>
        <w:ind w:left="720"/>
        <w:jc w:val="both"/>
      </w:pPr>
    </w:p>
    <w:p w:rsidR="004F1C4B" w:rsidRPr="009B7C3F" w:rsidRDefault="004F1C4B" w:rsidP="004F1C4B">
      <w:pPr>
        <w:ind w:left="720"/>
        <w:jc w:val="both"/>
      </w:pPr>
      <w:r w:rsidRPr="009B7C3F">
        <w:rPr>
          <w:b/>
          <w:u w:val="single"/>
        </w:rPr>
        <w:t>Category I</w:t>
      </w:r>
      <w:r w:rsidRPr="009B7C3F">
        <w:t xml:space="preserve"> : The lines passing along the fire protection lines, forest roads and PWD Roads. In this case no tree shall be cut. Only chopping of tree branches upto 1.5 mts on either side of the line is permissible. The permission in respect of these cases will be accorded by the </w:t>
      </w:r>
      <w:r w:rsidRPr="009B7C3F">
        <w:rPr>
          <w:u w:val="single"/>
        </w:rPr>
        <w:t>Additional Chief Conservator</w:t>
      </w:r>
      <w:r w:rsidRPr="009B7C3F">
        <w:t xml:space="preserve"> of Forest.</w:t>
      </w:r>
    </w:p>
    <w:p w:rsidR="004F1C4B" w:rsidRPr="009B7C3F" w:rsidRDefault="004F1C4B" w:rsidP="004F1C4B">
      <w:pPr>
        <w:ind w:left="720"/>
        <w:jc w:val="both"/>
      </w:pPr>
    </w:p>
    <w:p w:rsidR="004F1C4B" w:rsidRPr="009B7C3F" w:rsidRDefault="004F1C4B" w:rsidP="004F1C4B">
      <w:pPr>
        <w:ind w:left="720"/>
        <w:jc w:val="both"/>
        <w:rPr>
          <w:u w:val="single"/>
        </w:rPr>
      </w:pPr>
      <w:r w:rsidRPr="009B7C3F">
        <w:rPr>
          <w:b/>
          <w:u w:val="single"/>
        </w:rPr>
        <w:t>Category II</w:t>
      </w:r>
      <w:r w:rsidRPr="009B7C3F">
        <w:t xml:space="preserve">: The cases in which nominal tree cutting is involved. The permission in respect of this category will be accorded by the </w:t>
      </w:r>
      <w:r w:rsidRPr="009B7C3F">
        <w:rPr>
          <w:u w:val="single"/>
        </w:rPr>
        <w:t>SECRETARY (Forest)</w:t>
      </w:r>
      <w:r w:rsidRPr="009B7C3F">
        <w:t xml:space="preserve"> Government of the state (Govt of AP) on the recommendations of </w:t>
      </w:r>
      <w:r w:rsidRPr="009B7C3F">
        <w:rPr>
          <w:u w:val="single"/>
        </w:rPr>
        <w:t>Additional Chief Conservator of Forest.</w:t>
      </w:r>
    </w:p>
    <w:p w:rsidR="004F1C4B" w:rsidRPr="009B7C3F" w:rsidRDefault="004F1C4B" w:rsidP="004F1C4B">
      <w:pPr>
        <w:ind w:left="720"/>
        <w:jc w:val="both"/>
        <w:rPr>
          <w:u w:val="single"/>
        </w:rPr>
      </w:pPr>
      <w:r w:rsidRPr="009B7C3F">
        <w:rPr>
          <w:u w:val="single"/>
        </w:rPr>
        <w:t xml:space="preserve"> </w:t>
      </w:r>
    </w:p>
    <w:p w:rsidR="004F1C4B" w:rsidRPr="009B7C3F" w:rsidRDefault="004F1C4B" w:rsidP="004F1C4B">
      <w:pPr>
        <w:ind w:left="720"/>
        <w:jc w:val="both"/>
      </w:pPr>
      <w:r w:rsidRPr="009B7C3F">
        <w:rPr>
          <w:b/>
          <w:u w:val="single"/>
        </w:rPr>
        <w:t>Category III</w:t>
      </w:r>
      <w:r w:rsidRPr="009B7C3F">
        <w:t xml:space="preserve"> : Lines passing through dense forest, involving extensive tree cutting shall come in this category. Under this category the cases processed by the forest department shall be referred to the </w:t>
      </w:r>
      <w:r w:rsidRPr="009B7C3F">
        <w:rPr>
          <w:u w:val="single"/>
        </w:rPr>
        <w:t>Government of India</w:t>
      </w:r>
      <w:r w:rsidRPr="009B7C3F">
        <w:t xml:space="preserve"> for according permission. </w:t>
      </w:r>
    </w:p>
    <w:p w:rsidR="004F1C4B" w:rsidRPr="009B7C3F" w:rsidRDefault="004F1C4B" w:rsidP="004F1C4B">
      <w:pPr>
        <w:ind w:left="720"/>
        <w:jc w:val="both"/>
      </w:pPr>
    </w:p>
    <w:p w:rsidR="001329EF" w:rsidRPr="009B7C3F" w:rsidRDefault="001329EF" w:rsidP="004F1C4B">
      <w:pPr>
        <w:numPr>
          <w:ilvl w:val="1"/>
          <w:numId w:val="0"/>
        </w:numPr>
        <w:tabs>
          <w:tab w:val="num" w:pos="720"/>
        </w:tabs>
        <w:ind w:left="720" w:hanging="720"/>
        <w:jc w:val="both"/>
        <w:rPr>
          <w:b/>
        </w:rPr>
      </w:pPr>
      <w:r w:rsidRPr="009B7C3F">
        <w:rPr>
          <w:b/>
        </w:rPr>
        <w:tab/>
      </w:r>
    </w:p>
    <w:p w:rsidR="001329EF" w:rsidRPr="009B7C3F" w:rsidRDefault="001329EF" w:rsidP="004F1C4B">
      <w:pPr>
        <w:numPr>
          <w:ilvl w:val="1"/>
          <w:numId w:val="0"/>
        </w:numPr>
        <w:tabs>
          <w:tab w:val="num" w:pos="720"/>
        </w:tabs>
        <w:ind w:left="720" w:hanging="720"/>
        <w:jc w:val="both"/>
        <w:rPr>
          <w:b/>
        </w:rPr>
      </w:pPr>
    </w:p>
    <w:p w:rsidR="001329EF" w:rsidRPr="009B7C3F" w:rsidRDefault="001329EF" w:rsidP="004F1C4B">
      <w:pPr>
        <w:numPr>
          <w:ilvl w:val="1"/>
          <w:numId w:val="0"/>
        </w:numPr>
        <w:tabs>
          <w:tab w:val="num" w:pos="720"/>
        </w:tabs>
        <w:ind w:left="720" w:hanging="720"/>
        <w:jc w:val="both"/>
        <w:rPr>
          <w:b/>
        </w:rPr>
      </w:pPr>
    </w:p>
    <w:p w:rsidR="001329EF" w:rsidRPr="009B7C3F" w:rsidRDefault="001329EF" w:rsidP="004F1C4B">
      <w:pPr>
        <w:numPr>
          <w:ilvl w:val="1"/>
          <w:numId w:val="0"/>
        </w:numPr>
        <w:tabs>
          <w:tab w:val="num" w:pos="720"/>
        </w:tabs>
        <w:ind w:left="720" w:hanging="720"/>
        <w:jc w:val="both"/>
        <w:rPr>
          <w:b/>
        </w:rPr>
      </w:pPr>
    </w:p>
    <w:p w:rsidR="001329EF" w:rsidRPr="009B7C3F" w:rsidRDefault="001329EF" w:rsidP="004F1C4B">
      <w:pPr>
        <w:numPr>
          <w:ilvl w:val="1"/>
          <w:numId w:val="0"/>
        </w:numPr>
        <w:tabs>
          <w:tab w:val="num" w:pos="720"/>
        </w:tabs>
        <w:ind w:left="720" w:hanging="720"/>
        <w:jc w:val="both"/>
        <w:rPr>
          <w:b/>
        </w:rPr>
      </w:pPr>
    </w:p>
    <w:p w:rsidR="001329EF" w:rsidRPr="009B7C3F" w:rsidRDefault="001329EF" w:rsidP="004F1C4B">
      <w:pPr>
        <w:numPr>
          <w:ilvl w:val="1"/>
          <w:numId w:val="0"/>
        </w:numPr>
        <w:tabs>
          <w:tab w:val="num" w:pos="720"/>
        </w:tabs>
        <w:ind w:left="720" w:hanging="720"/>
        <w:jc w:val="both"/>
        <w:rPr>
          <w:b/>
        </w:rPr>
      </w:pPr>
    </w:p>
    <w:p w:rsidR="001329EF" w:rsidRPr="009B7C3F" w:rsidRDefault="001329EF" w:rsidP="004F1C4B">
      <w:pPr>
        <w:numPr>
          <w:ilvl w:val="1"/>
          <w:numId w:val="0"/>
        </w:numPr>
        <w:tabs>
          <w:tab w:val="num" w:pos="720"/>
        </w:tabs>
        <w:ind w:left="720" w:hanging="720"/>
        <w:jc w:val="both"/>
        <w:rPr>
          <w:b/>
        </w:rPr>
      </w:pPr>
    </w:p>
    <w:p w:rsidR="001329EF" w:rsidRPr="009B7C3F" w:rsidRDefault="001329EF" w:rsidP="004F1C4B">
      <w:pPr>
        <w:numPr>
          <w:ilvl w:val="1"/>
          <w:numId w:val="0"/>
        </w:numPr>
        <w:tabs>
          <w:tab w:val="num" w:pos="720"/>
        </w:tabs>
        <w:ind w:left="720" w:hanging="720"/>
        <w:jc w:val="both"/>
        <w:rPr>
          <w:b/>
        </w:rPr>
      </w:pPr>
    </w:p>
    <w:p w:rsidR="001329EF" w:rsidRPr="009B7C3F" w:rsidRDefault="001329EF" w:rsidP="004F1C4B">
      <w:pPr>
        <w:numPr>
          <w:ilvl w:val="1"/>
          <w:numId w:val="0"/>
        </w:numPr>
        <w:tabs>
          <w:tab w:val="num" w:pos="720"/>
        </w:tabs>
        <w:ind w:left="720" w:hanging="720"/>
        <w:jc w:val="both"/>
        <w:rPr>
          <w:b/>
        </w:rPr>
      </w:pPr>
    </w:p>
    <w:p w:rsidR="001329EF" w:rsidRPr="009B7C3F" w:rsidRDefault="001329EF" w:rsidP="004F1C4B">
      <w:pPr>
        <w:numPr>
          <w:ilvl w:val="1"/>
          <w:numId w:val="0"/>
        </w:numPr>
        <w:tabs>
          <w:tab w:val="num" w:pos="720"/>
        </w:tabs>
        <w:ind w:left="720" w:hanging="720"/>
        <w:jc w:val="both"/>
        <w:rPr>
          <w:b/>
        </w:rPr>
      </w:pPr>
    </w:p>
    <w:p w:rsidR="001329EF" w:rsidRPr="009B7C3F" w:rsidRDefault="001329EF" w:rsidP="004F1C4B">
      <w:pPr>
        <w:numPr>
          <w:ilvl w:val="1"/>
          <w:numId w:val="0"/>
        </w:numPr>
        <w:tabs>
          <w:tab w:val="num" w:pos="720"/>
        </w:tabs>
        <w:ind w:left="720" w:hanging="720"/>
        <w:jc w:val="both"/>
        <w:rPr>
          <w:b/>
        </w:rPr>
      </w:pPr>
    </w:p>
    <w:p w:rsidR="001329EF" w:rsidRPr="009B7C3F" w:rsidRDefault="001329EF" w:rsidP="004F1C4B">
      <w:pPr>
        <w:numPr>
          <w:ilvl w:val="1"/>
          <w:numId w:val="0"/>
        </w:numPr>
        <w:tabs>
          <w:tab w:val="num" w:pos="720"/>
        </w:tabs>
        <w:ind w:left="720" w:hanging="720"/>
        <w:jc w:val="both"/>
        <w:rPr>
          <w:b/>
        </w:rPr>
      </w:pPr>
    </w:p>
    <w:p w:rsidR="001329EF" w:rsidRPr="009B7C3F" w:rsidRDefault="001329EF" w:rsidP="004F1C4B">
      <w:pPr>
        <w:numPr>
          <w:ilvl w:val="1"/>
          <w:numId w:val="0"/>
        </w:numPr>
        <w:tabs>
          <w:tab w:val="num" w:pos="720"/>
        </w:tabs>
        <w:ind w:left="720" w:hanging="720"/>
        <w:jc w:val="both"/>
        <w:rPr>
          <w:b/>
        </w:rPr>
      </w:pPr>
    </w:p>
    <w:p w:rsidR="004F1C4B" w:rsidRPr="009B7C3F" w:rsidRDefault="004F1C4B" w:rsidP="004F1C4B">
      <w:pPr>
        <w:numPr>
          <w:ilvl w:val="1"/>
          <w:numId w:val="0"/>
        </w:numPr>
        <w:tabs>
          <w:tab w:val="num" w:pos="720"/>
        </w:tabs>
        <w:ind w:left="720" w:hanging="720"/>
        <w:jc w:val="both"/>
        <w:rPr>
          <w:b/>
        </w:rPr>
      </w:pPr>
      <w:r w:rsidRPr="009B7C3F">
        <w:rPr>
          <w:b/>
        </w:rPr>
        <w:lastRenderedPageBreak/>
        <w:t xml:space="preserve">Procedure for obtaining forest Route Clearance in respect of Category I and II. </w:t>
      </w:r>
    </w:p>
    <w:p w:rsidR="004F1C4B" w:rsidRPr="009B7C3F" w:rsidRDefault="004F1C4B" w:rsidP="004F1C4B">
      <w:pPr>
        <w:numPr>
          <w:ilvl w:val="1"/>
          <w:numId w:val="0"/>
        </w:numPr>
        <w:tabs>
          <w:tab w:val="num" w:pos="720"/>
        </w:tabs>
        <w:ind w:left="720" w:hanging="720"/>
        <w:jc w:val="both"/>
        <w:rPr>
          <w:b/>
        </w:rPr>
      </w:pPr>
    </w:p>
    <w:p w:rsidR="004F1C4B" w:rsidRPr="009B7C3F" w:rsidRDefault="004F1C4B" w:rsidP="004F1C4B">
      <w:pPr>
        <w:pStyle w:val="BodyTextIndent"/>
        <w:spacing w:line="240" w:lineRule="auto"/>
        <w:ind w:firstLine="0"/>
      </w:pPr>
      <w:r w:rsidRPr="009B7C3F">
        <w:t>Prior permission to survey the proposed line is to be obtained from the forest department by addressing a letter as mentioned below.</w:t>
      </w:r>
    </w:p>
    <w:p w:rsidR="004F1C4B" w:rsidRPr="009B7C3F" w:rsidRDefault="004F1C4B" w:rsidP="004F1C4B">
      <w:pPr>
        <w:pStyle w:val="BodyTextIndent"/>
        <w:spacing w:line="240" w:lineRule="auto"/>
        <w:ind w:firstLine="0"/>
      </w:pPr>
    </w:p>
    <w:p w:rsidR="004F1C4B" w:rsidRPr="009B7C3F" w:rsidRDefault="004F1C4B" w:rsidP="004F1C4B">
      <w:pPr>
        <w:pStyle w:val="BodyTextIndent"/>
        <w:spacing w:line="480" w:lineRule="auto"/>
        <w:ind w:firstLine="0"/>
        <w:rPr>
          <w:b/>
          <w:bCs/>
        </w:rPr>
      </w:pPr>
      <w:r w:rsidRPr="009B7C3F">
        <w:rPr>
          <w:b/>
          <w:bCs/>
        </w:rPr>
        <w:t>T&amp;P TO BE SUPPLIED BY THE CONTRACTOR</w:t>
      </w:r>
    </w:p>
    <w:tbl>
      <w:tblPr>
        <w:tblW w:w="8968" w:type="dxa"/>
        <w:jc w:val="center"/>
        <w:tblCellMar>
          <w:left w:w="0" w:type="dxa"/>
          <w:right w:w="0" w:type="dxa"/>
        </w:tblCellMar>
        <w:tblLook w:val="0000"/>
      </w:tblPr>
      <w:tblGrid>
        <w:gridCol w:w="908"/>
        <w:gridCol w:w="5916"/>
        <w:gridCol w:w="2144"/>
      </w:tblGrid>
      <w:tr w:rsidR="004F1C4B" w:rsidRPr="009B7C3F" w:rsidTr="00061C1E">
        <w:trPr>
          <w:cantSplit/>
          <w:trHeight w:val="276"/>
          <w:jc w:val="center"/>
        </w:trPr>
        <w:tc>
          <w:tcPr>
            <w:tcW w:w="908" w:type="dxa"/>
            <w:vMerge w:val="restar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4F1C4B" w:rsidRPr="009B7C3F" w:rsidRDefault="004F1C4B" w:rsidP="00061C1E">
            <w:pPr>
              <w:jc w:val="center"/>
              <w:rPr>
                <w:rFonts w:eastAsia="Arial Unicode MS"/>
                <w:b/>
                <w:bCs/>
              </w:rPr>
            </w:pPr>
            <w:r w:rsidRPr="009B7C3F">
              <w:rPr>
                <w:b/>
                <w:bCs/>
              </w:rPr>
              <w:t>Sl. No.</w:t>
            </w:r>
          </w:p>
        </w:tc>
        <w:tc>
          <w:tcPr>
            <w:tcW w:w="5916" w:type="dxa"/>
            <w:vMerge w:val="restar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4F1C4B" w:rsidRPr="009B7C3F" w:rsidRDefault="004F1C4B" w:rsidP="00061C1E">
            <w:pPr>
              <w:jc w:val="center"/>
              <w:rPr>
                <w:rFonts w:eastAsia="Arial Unicode MS"/>
                <w:b/>
                <w:bCs/>
              </w:rPr>
            </w:pPr>
            <w:r w:rsidRPr="009B7C3F">
              <w:rPr>
                <w:b/>
                <w:bCs/>
              </w:rPr>
              <w:t>Description</w:t>
            </w:r>
          </w:p>
        </w:tc>
        <w:tc>
          <w:tcPr>
            <w:tcW w:w="2144" w:type="dxa"/>
            <w:vMerge w:val="restar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4F1C4B" w:rsidRPr="009B7C3F" w:rsidRDefault="004F1C4B" w:rsidP="00061C1E">
            <w:pPr>
              <w:jc w:val="center"/>
              <w:rPr>
                <w:rFonts w:eastAsia="Arial Unicode MS"/>
                <w:b/>
                <w:bCs/>
              </w:rPr>
            </w:pPr>
            <w:r w:rsidRPr="009B7C3F">
              <w:rPr>
                <w:b/>
                <w:bCs/>
              </w:rPr>
              <w:t>Qty.</w:t>
            </w:r>
          </w:p>
        </w:tc>
      </w:tr>
      <w:tr w:rsidR="004F1C4B" w:rsidRPr="009B7C3F" w:rsidTr="00061C1E">
        <w:trPr>
          <w:cantSplit/>
          <w:trHeight w:val="276"/>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4F1C4B" w:rsidRPr="009B7C3F" w:rsidRDefault="004F1C4B" w:rsidP="00061C1E">
            <w:pPr>
              <w:rPr>
                <w:rFonts w:eastAsia="Arial Unicode MS"/>
              </w:rPr>
            </w:pPr>
          </w:p>
        </w:tc>
        <w:tc>
          <w:tcPr>
            <w:tcW w:w="5916" w:type="dxa"/>
            <w:vMerge/>
            <w:tcBorders>
              <w:top w:val="single" w:sz="4" w:space="0" w:color="auto"/>
              <w:left w:val="single" w:sz="4" w:space="0" w:color="auto"/>
              <w:bottom w:val="single" w:sz="4" w:space="0" w:color="auto"/>
              <w:right w:val="single" w:sz="4" w:space="0" w:color="auto"/>
            </w:tcBorders>
            <w:vAlign w:val="center"/>
          </w:tcPr>
          <w:p w:rsidR="004F1C4B" w:rsidRPr="009B7C3F" w:rsidRDefault="004F1C4B" w:rsidP="00061C1E">
            <w:pPr>
              <w:rPr>
                <w:rFonts w:eastAsia="Arial Unicode MS"/>
              </w:rPr>
            </w:pPr>
          </w:p>
        </w:tc>
        <w:tc>
          <w:tcPr>
            <w:tcW w:w="2144" w:type="dxa"/>
            <w:vMerge/>
            <w:tcBorders>
              <w:top w:val="single" w:sz="4" w:space="0" w:color="auto"/>
              <w:left w:val="single" w:sz="4" w:space="0" w:color="auto"/>
              <w:bottom w:val="single" w:sz="4" w:space="0" w:color="auto"/>
              <w:right w:val="single" w:sz="4" w:space="0" w:color="auto"/>
            </w:tcBorders>
            <w:vAlign w:val="center"/>
          </w:tcPr>
          <w:p w:rsidR="004F1C4B" w:rsidRPr="009B7C3F" w:rsidRDefault="004F1C4B" w:rsidP="00061C1E">
            <w:pPr>
              <w:rPr>
                <w:rFonts w:eastAsia="Arial Unicode MS"/>
              </w:rPr>
            </w:pPr>
          </w:p>
        </w:tc>
      </w:tr>
      <w:tr w:rsidR="004F1C4B" w:rsidRPr="009B7C3F" w:rsidTr="00061C1E">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4F1C4B" w:rsidRPr="009B7C3F" w:rsidRDefault="004F1C4B" w:rsidP="00061C1E">
            <w:pPr>
              <w:jc w:val="center"/>
              <w:rPr>
                <w:rFonts w:eastAsia="Arial Unicode MS"/>
              </w:rPr>
            </w:pPr>
            <w:r w:rsidRPr="009B7C3F">
              <w:t>1</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4F1C4B" w:rsidRPr="009B7C3F" w:rsidRDefault="004F1C4B" w:rsidP="00061C1E">
            <w:pPr>
              <w:rPr>
                <w:rFonts w:eastAsia="Arial Unicode MS"/>
              </w:rPr>
            </w:pPr>
            <w:r w:rsidRPr="009B7C3F">
              <w:t>Chain Pulley 3 T</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4F1C4B" w:rsidRPr="009B7C3F" w:rsidRDefault="004F1C4B" w:rsidP="00061C1E">
            <w:pPr>
              <w:jc w:val="center"/>
              <w:rPr>
                <w:rFonts w:eastAsia="Arial Unicode MS"/>
              </w:rPr>
            </w:pPr>
            <w:r w:rsidRPr="009B7C3F">
              <w:t>1 No.</w:t>
            </w:r>
          </w:p>
        </w:tc>
      </w:tr>
      <w:tr w:rsidR="004F1C4B" w:rsidRPr="009B7C3F" w:rsidTr="00061C1E">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4F1C4B" w:rsidRPr="009B7C3F" w:rsidRDefault="004F1C4B" w:rsidP="00061C1E">
            <w:pPr>
              <w:jc w:val="center"/>
              <w:rPr>
                <w:rFonts w:eastAsia="Arial Unicode MS"/>
              </w:rPr>
            </w:pPr>
            <w:r w:rsidRPr="009B7C3F">
              <w:t>2</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4F1C4B" w:rsidRPr="009B7C3F" w:rsidRDefault="004F1C4B" w:rsidP="00061C1E">
            <w:pPr>
              <w:rPr>
                <w:rFonts w:eastAsia="Arial Unicode MS"/>
              </w:rPr>
            </w:pPr>
            <w:r w:rsidRPr="009B7C3F">
              <w:t>Ladder 20` (Al)</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4F1C4B" w:rsidRPr="009B7C3F" w:rsidRDefault="004F1C4B" w:rsidP="00061C1E">
            <w:pPr>
              <w:jc w:val="center"/>
              <w:rPr>
                <w:rFonts w:eastAsia="Arial Unicode MS"/>
              </w:rPr>
            </w:pPr>
            <w:r w:rsidRPr="009B7C3F">
              <w:t>1 No.</w:t>
            </w:r>
          </w:p>
        </w:tc>
      </w:tr>
      <w:tr w:rsidR="004F1C4B" w:rsidRPr="009B7C3F" w:rsidTr="00061C1E">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4F1C4B" w:rsidRPr="009B7C3F" w:rsidRDefault="004F1C4B" w:rsidP="00061C1E">
            <w:pPr>
              <w:jc w:val="center"/>
              <w:rPr>
                <w:rFonts w:eastAsia="Arial Unicode MS"/>
              </w:rPr>
            </w:pPr>
            <w:r w:rsidRPr="009B7C3F">
              <w:t>3</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4F1C4B" w:rsidRPr="009B7C3F" w:rsidRDefault="004F1C4B" w:rsidP="00061C1E">
            <w:pPr>
              <w:rPr>
                <w:rFonts w:eastAsia="Arial Unicode MS"/>
              </w:rPr>
            </w:pPr>
            <w:r w:rsidRPr="009B7C3F">
              <w:t xml:space="preserve">Test Lamp, Rechargable torch light </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4F1C4B" w:rsidRPr="009B7C3F" w:rsidRDefault="004F1C4B" w:rsidP="00061C1E">
            <w:pPr>
              <w:jc w:val="center"/>
              <w:rPr>
                <w:rFonts w:eastAsia="Arial Unicode MS"/>
              </w:rPr>
            </w:pPr>
            <w:r w:rsidRPr="009B7C3F">
              <w:t>1 No. each</w:t>
            </w:r>
          </w:p>
        </w:tc>
      </w:tr>
      <w:tr w:rsidR="004F1C4B" w:rsidRPr="009B7C3F" w:rsidTr="00061C1E">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4F1C4B" w:rsidRPr="009B7C3F" w:rsidRDefault="004F1C4B" w:rsidP="00061C1E">
            <w:pPr>
              <w:jc w:val="center"/>
              <w:rPr>
                <w:rFonts w:eastAsia="Arial Unicode MS"/>
              </w:rPr>
            </w:pPr>
            <w:r w:rsidRPr="009B7C3F">
              <w:t>4</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4F1C4B" w:rsidRPr="009B7C3F" w:rsidRDefault="004F1C4B" w:rsidP="00061C1E">
            <w:pPr>
              <w:rPr>
                <w:rFonts w:eastAsia="Arial Unicode MS"/>
              </w:rPr>
            </w:pPr>
            <w:r w:rsidRPr="009B7C3F">
              <w:t>Clamp meter (MECO)</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4F1C4B" w:rsidRPr="009B7C3F" w:rsidRDefault="004F1C4B" w:rsidP="00061C1E">
            <w:pPr>
              <w:jc w:val="center"/>
              <w:rPr>
                <w:rFonts w:eastAsia="Arial Unicode MS"/>
              </w:rPr>
            </w:pPr>
            <w:r w:rsidRPr="009B7C3F">
              <w:t>1 No.</w:t>
            </w:r>
          </w:p>
        </w:tc>
      </w:tr>
      <w:tr w:rsidR="004F1C4B" w:rsidRPr="009B7C3F" w:rsidTr="00061C1E">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4F1C4B" w:rsidRPr="009B7C3F" w:rsidRDefault="004F1C4B" w:rsidP="00061C1E">
            <w:pPr>
              <w:jc w:val="center"/>
              <w:rPr>
                <w:rFonts w:eastAsia="Arial Unicode MS"/>
              </w:rPr>
            </w:pPr>
            <w:r w:rsidRPr="009B7C3F">
              <w:t>5</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4F1C4B" w:rsidRPr="009B7C3F" w:rsidRDefault="004F1C4B" w:rsidP="00061C1E">
            <w:pPr>
              <w:rPr>
                <w:rFonts w:eastAsia="Arial Unicode MS"/>
              </w:rPr>
            </w:pPr>
            <w:r w:rsidRPr="009B7C3F">
              <w:t xml:space="preserve">Meggar 2000 Ohms   ( 0-2.5 </w:t>
            </w:r>
            <w:r w:rsidR="005E007E" w:rsidRPr="009B7C3F">
              <w:t>kV</w:t>
            </w:r>
            <w:r w:rsidRPr="009B7C3F">
              <w:t>)</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4F1C4B" w:rsidRPr="009B7C3F" w:rsidRDefault="004F1C4B" w:rsidP="00061C1E">
            <w:pPr>
              <w:jc w:val="center"/>
              <w:rPr>
                <w:rFonts w:eastAsia="Arial Unicode MS"/>
              </w:rPr>
            </w:pPr>
            <w:r w:rsidRPr="009B7C3F">
              <w:t>1 No.</w:t>
            </w:r>
          </w:p>
        </w:tc>
      </w:tr>
      <w:tr w:rsidR="004F1C4B" w:rsidRPr="009B7C3F" w:rsidTr="00061C1E">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4F1C4B" w:rsidRPr="009B7C3F" w:rsidRDefault="004F1C4B" w:rsidP="00061C1E">
            <w:pPr>
              <w:jc w:val="center"/>
              <w:rPr>
                <w:rFonts w:eastAsia="Arial Unicode MS"/>
              </w:rPr>
            </w:pPr>
            <w:r w:rsidRPr="009B7C3F">
              <w:t>6</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4F1C4B" w:rsidRPr="009B7C3F" w:rsidRDefault="004F1C4B" w:rsidP="00061C1E">
            <w:pPr>
              <w:pStyle w:val="Header"/>
              <w:rPr>
                <w:rFonts w:eastAsia="Arial Unicode MS"/>
              </w:rPr>
            </w:pPr>
            <w:r w:rsidRPr="009B7C3F">
              <w:t>Rain Coats, Gumboots</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4F1C4B" w:rsidRPr="009B7C3F" w:rsidRDefault="004F1C4B" w:rsidP="00061C1E">
            <w:pPr>
              <w:jc w:val="center"/>
              <w:rPr>
                <w:rFonts w:eastAsia="Arial Unicode MS"/>
              </w:rPr>
            </w:pPr>
            <w:r w:rsidRPr="009B7C3F">
              <w:t>2 Nos. each</w:t>
            </w:r>
          </w:p>
        </w:tc>
      </w:tr>
      <w:tr w:rsidR="004F1C4B" w:rsidRPr="009B7C3F" w:rsidTr="00061C1E">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4F1C4B" w:rsidRPr="009B7C3F" w:rsidRDefault="004F1C4B" w:rsidP="00061C1E">
            <w:pPr>
              <w:jc w:val="center"/>
              <w:rPr>
                <w:rFonts w:eastAsia="Arial Unicode MS"/>
              </w:rPr>
            </w:pPr>
            <w:r w:rsidRPr="009B7C3F">
              <w:t>7</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4F1C4B" w:rsidRPr="009B7C3F" w:rsidRDefault="004F1C4B" w:rsidP="00061C1E">
            <w:pPr>
              <w:rPr>
                <w:rFonts w:eastAsia="Arial Unicode MS"/>
              </w:rPr>
            </w:pPr>
            <w:r w:rsidRPr="009B7C3F">
              <w:t xml:space="preserve">Line Earthing  Rods </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4F1C4B" w:rsidRPr="009B7C3F" w:rsidRDefault="004F1C4B" w:rsidP="00061C1E">
            <w:pPr>
              <w:jc w:val="center"/>
              <w:rPr>
                <w:rFonts w:eastAsia="Arial Unicode MS"/>
              </w:rPr>
            </w:pPr>
            <w:r w:rsidRPr="009B7C3F">
              <w:t>2 Sets</w:t>
            </w:r>
          </w:p>
        </w:tc>
      </w:tr>
      <w:tr w:rsidR="004F1C4B" w:rsidRPr="009B7C3F" w:rsidTr="00061C1E">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4F1C4B" w:rsidRPr="009B7C3F" w:rsidRDefault="004F1C4B" w:rsidP="00061C1E">
            <w:pPr>
              <w:jc w:val="center"/>
              <w:rPr>
                <w:rFonts w:eastAsia="Arial Unicode MS"/>
              </w:rPr>
            </w:pPr>
            <w:r w:rsidRPr="009B7C3F">
              <w:t>8</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4F1C4B" w:rsidRPr="009B7C3F" w:rsidRDefault="004F1C4B" w:rsidP="00061C1E">
            <w:r w:rsidRPr="009B7C3F">
              <w:t xml:space="preserve">Tool Box (20 x 10 x 15), DE Spanners set (No. 6 to 20), </w:t>
            </w:r>
          </w:p>
          <w:p w:rsidR="004F1C4B" w:rsidRPr="009B7C3F" w:rsidRDefault="004F1C4B" w:rsidP="00061C1E">
            <w:pPr>
              <w:rPr>
                <w:rFonts w:eastAsia="Arial Unicode MS"/>
              </w:rPr>
            </w:pPr>
            <w:r w:rsidRPr="009B7C3F">
              <w:t>Ring spanners set  (No. 6 to 20)</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4F1C4B" w:rsidRPr="009B7C3F" w:rsidRDefault="004F1C4B" w:rsidP="00061C1E">
            <w:pPr>
              <w:pStyle w:val="xl26"/>
              <w:pBdr>
                <w:left w:val="none" w:sz="0" w:space="0" w:color="auto"/>
                <w:right w:val="none" w:sz="0" w:space="0" w:color="auto"/>
              </w:pBdr>
              <w:spacing w:before="0" w:beforeAutospacing="0" w:after="0" w:afterAutospacing="0"/>
              <w:rPr>
                <w:rFonts w:eastAsia="Arial Unicode MS"/>
              </w:rPr>
            </w:pPr>
            <w:r w:rsidRPr="009B7C3F">
              <w:t>1 No. each</w:t>
            </w:r>
          </w:p>
        </w:tc>
      </w:tr>
    </w:tbl>
    <w:p w:rsidR="004F1C4B" w:rsidRPr="009B7C3F" w:rsidRDefault="004F1C4B" w:rsidP="004F1C4B">
      <w:pPr>
        <w:ind w:firstLine="720"/>
        <w:rPr>
          <w:sz w:val="18"/>
        </w:rPr>
      </w:pPr>
    </w:p>
    <w:p w:rsidR="004F1C4B" w:rsidRPr="009B7C3F" w:rsidRDefault="004F1C4B" w:rsidP="004F1C4B">
      <w:pPr>
        <w:widowControl/>
        <w:autoSpaceDE/>
        <w:autoSpaceDN/>
        <w:adjustRightInd/>
        <w:spacing w:line="360" w:lineRule="auto"/>
        <w:jc w:val="both"/>
        <w:rPr>
          <w:b/>
        </w:rPr>
      </w:pPr>
      <w:r w:rsidRPr="009B7C3F">
        <w:rPr>
          <w:b/>
        </w:rPr>
        <w:t>23.1</w:t>
      </w:r>
      <w:r w:rsidRPr="009B7C3F">
        <w:rPr>
          <w:b/>
        </w:rPr>
        <w:tab/>
        <w:t xml:space="preserve">General: </w:t>
      </w:r>
    </w:p>
    <w:p w:rsidR="004F1C4B" w:rsidRPr="009B7C3F" w:rsidRDefault="004F1C4B" w:rsidP="004F1C4B">
      <w:pPr>
        <w:spacing w:line="360" w:lineRule="auto"/>
        <w:ind w:left="720"/>
        <w:jc w:val="both"/>
      </w:pPr>
      <w:r w:rsidRPr="009B7C3F">
        <w:t>The erection of structure and equipments, cable laying and earthing has to be done by the contractor using his own T &amp; P, a list of materials / equipment that will be required for erection are to be procured by the contractor.</w:t>
      </w:r>
    </w:p>
    <w:p w:rsidR="004F1C4B" w:rsidRPr="009B7C3F" w:rsidRDefault="004F1C4B" w:rsidP="004F1C4B">
      <w:pPr>
        <w:spacing w:line="360" w:lineRule="auto"/>
        <w:jc w:val="both"/>
        <w:rPr>
          <w:sz w:val="8"/>
        </w:rPr>
      </w:pPr>
    </w:p>
    <w:p w:rsidR="004F1C4B" w:rsidRPr="009B7C3F" w:rsidRDefault="004F1C4B" w:rsidP="004F1C4B">
      <w:pPr>
        <w:spacing w:line="360" w:lineRule="auto"/>
        <w:ind w:left="720" w:hanging="720"/>
        <w:jc w:val="both"/>
      </w:pPr>
      <w:r w:rsidRPr="009B7C3F">
        <w:rPr>
          <w:b/>
        </w:rPr>
        <w:t>23.2</w:t>
      </w:r>
      <w:r w:rsidRPr="009B7C3F">
        <w:rPr>
          <w:b/>
        </w:rPr>
        <w:tab/>
        <w:t xml:space="preserve">SAFETY: </w:t>
      </w:r>
      <w:r w:rsidRPr="009B7C3F">
        <w:t xml:space="preserve">The contractor shall provide and make all necessary arrangements for the safety of the staff and labourers, at site of work.  The </w:t>
      </w:r>
      <w:r w:rsidR="00165E7B" w:rsidRPr="009B7C3F">
        <w:t>TGSPDCL</w:t>
      </w:r>
      <w:r w:rsidRPr="009B7C3F">
        <w:t xml:space="preserve">  will not in any way be responsible for any accident, minor or fatal to any person at the site of works or for any damages arising there from during erection and this shall be the contractor’s responsibility.  The staff insurance charges, if any, shall be borne by the contractor himself.</w:t>
      </w:r>
    </w:p>
    <w:p w:rsidR="004F1C4B" w:rsidRPr="009B7C3F" w:rsidRDefault="004F1C4B" w:rsidP="004F1C4B">
      <w:pPr>
        <w:spacing w:line="360" w:lineRule="auto"/>
        <w:ind w:left="720" w:hanging="720"/>
        <w:jc w:val="both"/>
        <w:rPr>
          <w:b/>
          <w:sz w:val="6"/>
        </w:rPr>
      </w:pPr>
    </w:p>
    <w:p w:rsidR="004F1C4B" w:rsidRPr="009B7C3F" w:rsidRDefault="004F1C4B" w:rsidP="004F1C4B">
      <w:pPr>
        <w:spacing w:line="360" w:lineRule="auto"/>
        <w:ind w:left="720" w:hanging="720"/>
        <w:jc w:val="both"/>
      </w:pPr>
      <w:r w:rsidRPr="009B7C3F">
        <w:rPr>
          <w:b/>
        </w:rPr>
        <w:t>23.3</w:t>
      </w:r>
      <w:r w:rsidRPr="009B7C3F">
        <w:rPr>
          <w:b/>
        </w:rPr>
        <w:tab/>
        <w:t xml:space="preserve">ERECTION OF STRUCTURES:  </w:t>
      </w:r>
      <w:r w:rsidRPr="009B7C3F">
        <w:t>The structures shall be erected by piecemeal method on the foundation, after allowing the required curing time for the foundations.  The members shall not be strained or bent during the course of erection.  Care shall be taken to see that the jointing surfaces are clean and free from dirt or grit and fit properly.  The structures shall be erected strictly in accordance with the approved drawings.</w:t>
      </w:r>
    </w:p>
    <w:p w:rsidR="004F1C4B" w:rsidRPr="009B7C3F" w:rsidRDefault="004F1C4B" w:rsidP="004F1C4B">
      <w:pPr>
        <w:spacing w:line="360" w:lineRule="auto"/>
        <w:ind w:left="720" w:hanging="720"/>
        <w:jc w:val="both"/>
      </w:pPr>
      <w:r w:rsidRPr="009B7C3F">
        <w:tab/>
        <w:t>The bolts and nuts, spring washers and pack washers required for the work will be supplied by the contractor.</w:t>
      </w:r>
    </w:p>
    <w:p w:rsidR="004F1C4B" w:rsidRPr="009B7C3F" w:rsidRDefault="004F1C4B" w:rsidP="004F1C4B">
      <w:pPr>
        <w:spacing w:line="360" w:lineRule="auto"/>
        <w:ind w:left="720" w:hanging="720"/>
        <w:jc w:val="both"/>
      </w:pPr>
      <w:r w:rsidRPr="009B7C3F">
        <w:tab/>
        <w:t xml:space="preserve">After erection of structures the bolts shall be checked to ascertain that all nuts are fully </w:t>
      </w:r>
      <w:r w:rsidRPr="009B7C3F">
        <w:lastRenderedPageBreak/>
        <w:t>tight.  The contractor shall ensure that all the bolts are in position and fully tightened.</w:t>
      </w:r>
    </w:p>
    <w:p w:rsidR="004F1C4B" w:rsidRPr="009B7C3F" w:rsidRDefault="004F1C4B" w:rsidP="004F1C4B">
      <w:pPr>
        <w:spacing w:line="360" w:lineRule="auto"/>
        <w:ind w:left="720" w:hanging="720"/>
        <w:jc w:val="both"/>
      </w:pPr>
    </w:p>
    <w:p w:rsidR="004F1C4B" w:rsidRPr="009B7C3F" w:rsidRDefault="004F1C4B" w:rsidP="004F1C4B">
      <w:pPr>
        <w:spacing w:line="360" w:lineRule="auto"/>
        <w:ind w:left="720" w:hanging="720"/>
        <w:jc w:val="both"/>
      </w:pPr>
      <w:r w:rsidRPr="009B7C3F">
        <w:tab/>
        <w:t>The structure must be truly vertical after erection and no straining will be permitted to bring them to vertical position.</w:t>
      </w:r>
    </w:p>
    <w:p w:rsidR="004F1C4B" w:rsidRPr="009B7C3F" w:rsidRDefault="004F1C4B" w:rsidP="004F1C4B">
      <w:pPr>
        <w:spacing w:line="360" w:lineRule="auto"/>
        <w:jc w:val="both"/>
        <w:rPr>
          <w:b/>
        </w:rPr>
      </w:pPr>
    </w:p>
    <w:p w:rsidR="004F1C4B" w:rsidRPr="009B7C3F" w:rsidRDefault="004F1C4B" w:rsidP="004F1C4B">
      <w:pPr>
        <w:spacing w:line="360" w:lineRule="auto"/>
        <w:jc w:val="both"/>
        <w:rPr>
          <w:b/>
        </w:rPr>
      </w:pPr>
      <w:r w:rsidRPr="009B7C3F">
        <w:rPr>
          <w:b/>
        </w:rPr>
        <w:t>24.  FINAL CHECKING, TESTING AND COMMISSIONING</w:t>
      </w:r>
    </w:p>
    <w:p w:rsidR="004F1C4B" w:rsidRPr="009B7C3F" w:rsidRDefault="004F1C4B" w:rsidP="004F1C4B">
      <w:pPr>
        <w:spacing w:line="360" w:lineRule="auto"/>
        <w:ind w:left="720" w:hanging="720"/>
        <w:jc w:val="both"/>
      </w:pPr>
      <w:r w:rsidRPr="009B7C3F">
        <w:rPr>
          <w:b/>
        </w:rPr>
        <w:t>24.1</w:t>
      </w:r>
      <w:r w:rsidRPr="009B7C3F">
        <w:rPr>
          <w:b/>
        </w:rPr>
        <w:tab/>
        <w:t xml:space="preserve">FINAL CHECKING : </w:t>
      </w:r>
      <w:r w:rsidRPr="009B7C3F">
        <w:t>After completing the works, the contractor shall ensure that following points are not missed :</w:t>
      </w:r>
    </w:p>
    <w:p w:rsidR="004F1C4B" w:rsidRPr="009B7C3F" w:rsidRDefault="004F1C4B" w:rsidP="00145E0B">
      <w:pPr>
        <w:widowControl/>
        <w:numPr>
          <w:ilvl w:val="0"/>
          <w:numId w:val="3"/>
        </w:numPr>
        <w:autoSpaceDE/>
        <w:autoSpaceDN/>
        <w:adjustRightInd/>
        <w:spacing w:line="360" w:lineRule="auto"/>
        <w:jc w:val="both"/>
      </w:pPr>
      <w:r w:rsidRPr="009B7C3F">
        <w:t>Backfilling is completely done and compacted along with leveling.</w:t>
      </w:r>
    </w:p>
    <w:p w:rsidR="004F1C4B" w:rsidRPr="009B7C3F" w:rsidRDefault="004F1C4B" w:rsidP="00145E0B">
      <w:pPr>
        <w:widowControl/>
        <w:numPr>
          <w:ilvl w:val="0"/>
          <w:numId w:val="3"/>
        </w:numPr>
        <w:autoSpaceDE/>
        <w:autoSpaceDN/>
        <w:adjustRightInd/>
        <w:spacing w:line="360" w:lineRule="auto"/>
        <w:jc w:val="both"/>
      </w:pPr>
      <w:r w:rsidRPr="009B7C3F">
        <w:t>Coping / Muffing / Plinth surfaces are done to proper shape.</w:t>
      </w:r>
    </w:p>
    <w:p w:rsidR="004F1C4B" w:rsidRPr="009B7C3F" w:rsidRDefault="004F1C4B" w:rsidP="00145E0B">
      <w:pPr>
        <w:widowControl/>
        <w:numPr>
          <w:ilvl w:val="0"/>
          <w:numId w:val="3"/>
        </w:numPr>
        <w:autoSpaceDE/>
        <w:autoSpaceDN/>
        <w:adjustRightInd/>
        <w:spacing w:line="360" w:lineRule="auto"/>
        <w:jc w:val="both"/>
      </w:pPr>
      <w:r w:rsidRPr="009B7C3F">
        <w:t>Bolts of the structures are properly tightened.</w:t>
      </w:r>
    </w:p>
    <w:p w:rsidR="004F1C4B" w:rsidRPr="009B7C3F" w:rsidRDefault="004F1C4B" w:rsidP="00145E0B">
      <w:pPr>
        <w:widowControl/>
        <w:numPr>
          <w:ilvl w:val="0"/>
          <w:numId w:val="3"/>
        </w:numPr>
        <w:autoSpaceDE/>
        <w:autoSpaceDN/>
        <w:adjustRightInd/>
        <w:spacing w:line="360" w:lineRule="auto"/>
        <w:jc w:val="both"/>
      </w:pPr>
      <w:r w:rsidRPr="009B7C3F">
        <w:t>Cables are properly dressed.</w:t>
      </w:r>
    </w:p>
    <w:p w:rsidR="004F1C4B" w:rsidRPr="009B7C3F" w:rsidRDefault="004F1C4B" w:rsidP="00145E0B">
      <w:pPr>
        <w:widowControl/>
        <w:numPr>
          <w:ilvl w:val="0"/>
          <w:numId w:val="3"/>
        </w:numPr>
        <w:autoSpaceDE/>
        <w:autoSpaceDN/>
        <w:adjustRightInd/>
        <w:spacing w:line="360" w:lineRule="auto"/>
        <w:jc w:val="both"/>
      </w:pPr>
      <w:r w:rsidRPr="009B7C3F">
        <w:t>Equipment such as breakers, isolators are properly operation.</w:t>
      </w:r>
    </w:p>
    <w:p w:rsidR="004F1C4B" w:rsidRPr="009B7C3F" w:rsidRDefault="004F1C4B" w:rsidP="004F1C4B">
      <w:pPr>
        <w:spacing w:line="360" w:lineRule="auto"/>
        <w:ind w:left="720"/>
        <w:jc w:val="both"/>
      </w:pPr>
    </w:p>
    <w:p w:rsidR="004F1C4B" w:rsidRPr="009B7C3F" w:rsidRDefault="004F1C4B" w:rsidP="004F1C4B">
      <w:pPr>
        <w:spacing w:line="360" w:lineRule="auto"/>
        <w:ind w:left="720" w:hanging="720"/>
        <w:jc w:val="both"/>
      </w:pPr>
      <w:r w:rsidRPr="009B7C3F">
        <w:rPr>
          <w:b/>
        </w:rPr>
        <w:t>24.2</w:t>
      </w:r>
      <w:r w:rsidRPr="009B7C3F">
        <w:rPr>
          <w:b/>
        </w:rPr>
        <w:tab/>
        <w:t xml:space="preserve">TESTING  : </w:t>
      </w:r>
      <w:r w:rsidRPr="009B7C3F">
        <w:t xml:space="preserve">The contractor shall give necessary assistance to the </w:t>
      </w:r>
      <w:r w:rsidR="00165E7B" w:rsidRPr="009B7C3F">
        <w:t>TGSPDCL</w:t>
      </w:r>
      <w:r w:rsidRPr="009B7C3F">
        <w:t xml:space="preserve">  Engineers at the time of testing the equipment by providing required labour and testing equipment at the test location.  Any defects found during testing shall be rectified by the contractor forthwith.  Without any charges to the Board.</w:t>
      </w:r>
    </w:p>
    <w:p w:rsidR="004F1C4B" w:rsidRPr="009B7C3F" w:rsidRDefault="004F1C4B" w:rsidP="004F1C4B">
      <w:pPr>
        <w:spacing w:line="360" w:lineRule="auto"/>
        <w:ind w:left="720" w:hanging="720"/>
        <w:jc w:val="both"/>
        <w:rPr>
          <w:b/>
        </w:rPr>
      </w:pPr>
    </w:p>
    <w:p w:rsidR="004F1C4B" w:rsidRPr="009B7C3F" w:rsidRDefault="004F1C4B" w:rsidP="004F1C4B">
      <w:pPr>
        <w:spacing w:line="360" w:lineRule="auto"/>
        <w:ind w:left="720" w:hanging="720"/>
        <w:jc w:val="both"/>
      </w:pPr>
      <w:r w:rsidRPr="009B7C3F">
        <w:rPr>
          <w:b/>
        </w:rPr>
        <w:t>24.3</w:t>
      </w:r>
      <w:r w:rsidRPr="009B7C3F">
        <w:rPr>
          <w:b/>
        </w:rPr>
        <w:tab/>
        <w:t xml:space="preserve">COMMISSIONING : </w:t>
      </w:r>
      <w:r w:rsidRPr="009B7C3F">
        <w:t>All the tests shall be completed by the contractor successfully before commissioning of Sub-Station.</w:t>
      </w:r>
    </w:p>
    <w:p w:rsidR="004F1C4B" w:rsidRPr="009B7C3F" w:rsidRDefault="004F1C4B" w:rsidP="004F1C4B">
      <w:pPr>
        <w:spacing w:line="360" w:lineRule="auto"/>
        <w:ind w:left="720" w:hanging="720"/>
        <w:jc w:val="both"/>
      </w:pPr>
    </w:p>
    <w:p w:rsidR="004F1C4B" w:rsidRPr="009B7C3F" w:rsidRDefault="004F1C4B" w:rsidP="004F1C4B">
      <w:pPr>
        <w:spacing w:line="360" w:lineRule="auto"/>
        <w:jc w:val="both"/>
        <w:rPr>
          <w:b/>
        </w:rPr>
      </w:pPr>
      <w:r w:rsidRPr="009B7C3F">
        <w:rPr>
          <w:b/>
        </w:rPr>
        <w:t xml:space="preserve">25.  RECTIFICATION OF DEFECTS DURING THE DEFECTS LIABILITY PERIOD:  </w:t>
      </w:r>
    </w:p>
    <w:p w:rsidR="004F1C4B" w:rsidRPr="009B7C3F" w:rsidRDefault="004F1C4B" w:rsidP="004F1C4B">
      <w:pPr>
        <w:spacing w:line="360" w:lineRule="auto"/>
        <w:ind w:left="720"/>
        <w:jc w:val="both"/>
      </w:pPr>
      <w:r w:rsidRPr="009B7C3F">
        <w:t xml:space="preserve">The defects liability period of the Sub-Station is 12 months from the day of commissioning and acceptance by the </w:t>
      </w:r>
      <w:r w:rsidR="00165E7B" w:rsidRPr="009B7C3F">
        <w:t>TGSPDCL</w:t>
      </w:r>
      <w:r w:rsidRPr="009B7C3F">
        <w:t xml:space="preserve">. Defects if any, noticed during the above period shall be rectified by the contractor free of cost of the Board on hearing from the </w:t>
      </w:r>
      <w:r w:rsidR="00165E7B" w:rsidRPr="009B7C3F">
        <w:t>TGSPDCL</w:t>
      </w:r>
      <w:r w:rsidRPr="009B7C3F">
        <w:t>.</w:t>
      </w:r>
    </w:p>
    <w:p w:rsidR="004F1C4B" w:rsidRPr="009B7C3F" w:rsidRDefault="004F1C4B" w:rsidP="004F1C4B">
      <w:pPr>
        <w:spacing w:line="360" w:lineRule="auto"/>
        <w:jc w:val="both"/>
        <w:rPr>
          <w:b/>
        </w:rPr>
      </w:pPr>
    </w:p>
    <w:p w:rsidR="004F1C4B" w:rsidRDefault="004F1C4B" w:rsidP="004F1C4B">
      <w:pPr>
        <w:pStyle w:val="BodyText2"/>
        <w:spacing w:line="360" w:lineRule="auto"/>
      </w:pPr>
      <w:r w:rsidRPr="009B7C3F">
        <w:t xml:space="preserve">Note: The Contractor has to follow REC standard for the work where ever it is not specifically mentioned above. </w:t>
      </w:r>
    </w:p>
    <w:p w:rsidR="00D04024" w:rsidRPr="009B7C3F" w:rsidRDefault="00D04024" w:rsidP="004F1C4B">
      <w:pPr>
        <w:pStyle w:val="BodyText2"/>
        <w:spacing w:line="360" w:lineRule="auto"/>
      </w:pPr>
    </w:p>
    <w:p w:rsidR="00B32E1D" w:rsidRPr="009B7C3F" w:rsidRDefault="00B32E1D" w:rsidP="00B32E1D">
      <w:pPr>
        <w:rPr>
          <w:sz w:val="20"/>
          <w:szCs w:val="20"/>
        </w:rPr>
      </w:pPr>
    </w:p>
    <w:p w:rsidR="00B32E1D" w:rsidRPr="009B7C3F" w:rsidRDefault="00B32E1D" w:rsidP="00B32E1D">
      <w:pPr>
        <w:rPr>
          <w:sz w:val="20"/>
          <w:szCs w:val="20"/>
        </w:rPr>
      </w:pPr>
    </w:p>
    <w:p w:rsidR="00164AAA" w:rsidRPr="009B7C3F" w:rsidRDefault="00164AAA" w:rsidP="00164AAA">
      <w:pPr>
        <w:jc w:val="center"/>
        <w:rPr>
          <w:b/>
        </w:rPr>
      </w:pPr>
      <w:r w:rsidRPr="009B7C3F">
        <w:rPr>
          <w:b/>
        </w:rPr>
        <w:lastRenderedPageBreak/>
        <w:t>SPECIFICATION OF BAY EXTENSION AT EHT WITH BOOM STRUCTURE</w:t>
      </w:r>
    </w:p>
    <w:p w:rsidR="00164AAA" w:rsidRPr="009B7C3F" w:rsidRDefault="00164AAA" w:rsidP="00164AAA">
      <w:pPr>
        <w:jc w:val="both"/>
        <w:rPr>
          <w:b/>
          <w:bCs/>
          <w:u w:val="single"/>
        </w:rPr>
      </w:pPr>
    </w:p>
    <w:p w:rsidR="00164AAA" w:rsidRPr="009B7C3F" w:rsidRDefault="00164AAA" w:rsidP="00164AAA">
      <w:pPr>
        <w:jc w:val="both"/>
        <w:rPr>
          <w:b/>
          <w:bCs/>
          <w:u w:val="single"/>
        </w:rPr>
      </w:pPr>
      <w:r w:rsidRPr="009B7C3F">
        <w:rPr>
          <w:b/>
          <w:bCs/>
          <w:u w:val="single"/>
        </w:rPr>
        <w:t>Schedule 5- Bay extension works at EHT SS</w:t>
      </w:r>
    </w:p>
    <w:p w:rsidR="00164AAA" w:rsidRPr="009B7C3F" w:rsidRDefault="00164AAA" w:rsidP="00164AAA"/>
    <w:p w:rsidR="00164AAA" w:rsidRPr="009B7C3F" w:rsidRDefault="00164AAA" w:rsidP="00164AAA">
      <w:pPr>
        <w:spacing w:line="480" w:lineRule="auto"/>
        <w:jc w:val="both"/>
      </w:pPr>
      <w:r w:rsidRPr="009B7C3F">
        <w:t xml:space="preserve">The scope of supply includes supply, fixing testing and commissioning of 33 kV breaker at 132/33 kV SS  including the cost of breaker etc as detailed below. </w:t>
      </w:r>
    </w:p>
    <w:p w:rsidR="00164AAA" w:rsidRPr="009B7C3F" w:rsidRDefault="00164AAA" w:rsidP="00145E0B">
      <w:pPr>
        <w:widowControl/>
        <w:numPr>
          <w:ilvl w:val="0"/>
          <w:numId w:val="110"/>
        </w:numPr>
        <w:autoSpaceDE/>
        <w:autoSpaceDN/>
        <w:adjustRightInd/>
        <w:spacing w:line="360" w:lineRule="auto"/>
        <w:jc w:val="both"/>
      </w:pPr>
      <w:r w:rsidRPr="009B7C3F">
        <w:t>Supply and erection of TC Strctures &amp; BD Booms 4 Nos. TC towers (each 578 Kgs),  3 Nos. BD Booms (225 Kgs each) &amp; 1 No. Canti lever 110 Kgs including bolts and nuts.</w:t>
      </w:r>
    </w:p>
    <w:p w:rsidR="00164AAA" w:rsidRPr="009B7C3F" w:rsidRDefault="00164AAA" w:rsidP="00145E0B">
      <w:pPr>
        <w:widowControl/>
        <w:numPr>
          <w:ilvl w:val="0"/>
          <w:numId w:val="110"/>
        </w:numPr>
        <w:autoSpaceDE/>
        <w:autoSpaceDN/>
        <w:adjustRightInd/>
        <w:spacing w:line="360" w:lineRule="auto"/>
        <w:jc w:val="both"/>
      </w:pPr>
      <w:r w:rsidRPr="009B7C3F">
        <w:t>Supply &amp; Fabrication &amp; Galvanisation of raw steel such as MS Angles, Plates, Channels, RS Joists, MS Rounds etc, and fabrication and galvanisation of main and auxillary structures stub setting template and foundation bolts 'U' Bolts with suitable galvanised nuts for foundations bolts including cost of steel and transportation to substation site.</w:t>
      </w:r>
    </w:p>
    <w:p w:rsidR="00164AAA" w:rsidRPr="009B7C3F" w:rsidRDefault="00164AAA" w:rsidP="00145E0B">
      <w:pPr>
        <w:widowControl/>
        <w:numPr>
          <w:ilvl w:val="0"/>
          <w:numId w:val="110"/>
        </w:numPr>
        <w:autoSpaceDE/>
        <w:autoSpaceDN/>
        <w:adjustRightInd/>
        <w:spacing w:line="360" w:lineRule="auto"/>
        <w:jc w:val="both"/>
      </w:pPr>
      <w:r w:rsidRPr="009B7C3F">
        <w:t>Providing &amp; Fixing galvanised Bolts and nuts including cost of material for erection of tower.</w:t>
      </w:r>
    </w:p>
    <w:p w:rsidR="00164AAA" w:rsidRPr="009B7C3F" w:rsidRDefault="00164AAA" w:rsidP="00145E0B">
      <w:pPr>
        <w:widowControl/>
        <w:numPr>
          <w:ilvl w:val="0"/>
          <w:numId w:val="110"/>
        </w:numPr>
        <w:autoSpaceDE/>
        <w:autoSpaceDN/>
        <w:adjustRightInd/>
        <w:spacing w:line="360" w:lineRule="auto"/>
        <w:jc w:val="both"/>
      </w:pPr>
      <w:r w:rsidRPr="009B7C3F">
        <w:t>Erection of main and auxillary structures.</w:t>
      </w:r>
    </w:p>
    <w:p w:rsidR="00164AAA" w:rsidRPr="009B7C3F" w:rsidRDefault="00164AAA" w:rsidP="00145E0B">
      <w:pPr>
        <w:widowControl/>
        <w:numPr>
          <w:ilvl w:val="0"/>
          <w:numId w:val="110"/>
        </w:numPr>
        <w:autoSpaceDE/>
        <w:autoSpaceDN/>
        <w:adjustRightInd/>
        <w:spacing w:line="360" w:lineRule="auto"/>
        <w:jc w:val="both"/>
      </w:pPr>
      <w:r w:rsidRPr="009B7C3F">
        <w:t>Excavation  of pit of size 1.6x1.6x1.275 =3.264 Cum X 4 Nos</w:t>
      </w:r>
    </w:p>
    <w:p w:rsidR="00164AAA" w:rsidRPr="009B7C3F" w:rsidRDefault="00164AAA" w:rsidP="00145E0B">
      <w:pPr>
        <w:widowControl/>
        <w:numPr>
          <w:ilvl w:val="0"/>
          <w:numId w:val="110"/>
        </w:numPr>
        <w:autoSpaceDE/>
        <w:autoSpaceDN/>
        <w:adjustRightInd/>
        <w:spacing w:line="360" w:lineRule="auto"/>
        <w:jc w:val="both"/>
      </w:pPr>
      <w:r w:rsidRPr="009B7C3F">
        <w:t>Concrete  PCC (1:4:8) (1.6x1.6x0.075=0.192 Cum x 4 Nos.</w:t>
      </w:r>
    </w:p>
    <w:p w:rsidR="00164AAA" w:rsidRPr="009B7C3F" w:rsidRDefault="00164AAA" w:rsidP="00145E0B">
      <w:pPr>
        <w:widowControl/>
        <w:numPr>
          <w:ilvl w:val="0"/>
          <w:numId w:val="110"/>
        </w:numPr>
        <w:autoSpaceDE/>
        <w:autoSpaceDN/>
        <w:adjustRightInd/>
        <w:spacing w:line="360" w:lineRule="auto"/>
        <w:jc w:val="both"/>
      </w:pPr>
      <w:r w:rsidRPr="009B7C3F">
        <w:t>Concrete RCC (1:2:4) (1.6x1.6x0.3+1x1x1.05=1.818 Cum x 4 Nos.</w:t>
      </w:r>
    </w:p>
    <w:p w:rsidR="00164AAA" w:rsidRPr="009B7C3F" w:rsidRDefault="00164AAA" w:rsidP="00145E0B">
      <w:pPr>
        <w:widowControl/>
        <w:numPr>
          <w:ilvl w:val="0"/>
          <w:numId w:val="110"/>
        </w:numPr>
        <w:autoSpaceDE/>
        <w:autoSpaceDN/>
        <w:adjustRightInd/>
        <w:spacing w:line="360" w:lineRule="auto"/>
        <w:jc w:val="both"/>
      </w:pPr>
      <w:r w:rsidRPr="009B7C3F">
        <w:t>Plastering = 1x1x1+4x1x0.15 = 1.6 Sqmm x 4 Nos.</w:t>
      </w:r>
    </w:p>
    <w:p w:rsidR="00164AAA" w:rsidRPr="009B7C3F" w:rsidRDefault="00164AAA" w:rsidP="00145E0B">
      <w:pPr>
        <w:widowControl/>
        <w:numPr>
          <w:ilvl w:val="0"/>
          <w:numId w:val="110"/>
        </w:numPr>
        <w:autoSpaceDE/>
        <w:autoSpaceDN/>
        <w:adjustRightInd/>
        <w:spacing w:line="360" w:lineRule="auto"/>
        <w:jc w:val="both"/>
      </w:pPr>
      <w:r w:rsidRPr="009B7C3F">
        <w:t>Back filling (2x0.3x1.6x0.9+2x0.3x1x0.9 = 1.6 Sqmm 4 Nos.</w:t>
      </w:r>
    </w:p>
    <w:p w:rsidR="00164AAA" w:rsidRPr="009B7C3F" w:rsidRDefault="00164AAA" w:rsidP="00145E0B">
      <w:pPr>
        <w:widowControl/>
        <w:numPr>
          <w:ilvl w:val="0"/>
          <w:numId w:val="110"/>
        </w:numPr>
        <w:autoSpaceDE/>
        <w:autoSpaceDN/>
        <w:adjustRightInd/>
        <w:spacing w:line="360" w:lineRule="auto"/>
        <w:jc w:val="both"/>
      </w:pPr>
      <w:r w:rsidRPr="009B7C3F">
        <w:t>Reinforcement (RTS) 10mm Dia = 12 Nos x 4.86, 14Nosx3.88 = 73.84 Rmtrx0.62 =45.78 Kgx4Nos.</w:t>
      </w:r>
    </w:p>
    <w:p w:rsidR="00164AAA" w:rsidRPr="009B7C3F" w:rsidRDefault="00164AAA" w:rsidP="00145E0B">
      <w:pPr>
        <w:widowControl/>
        <w:numPr>
          <w:ilvl w:val="0"/>
          <w:numId w:val="110"/>
        </w:numPr>
        <w:autoSpaceDE/>
        <w:autoSpaceDN/>
        <w:adjustRightInd/>
        <w:spacing w:line="360" w:lineRule="auto"/>
        <w:jc w:val="both"/>
      </w:pPr>
      <w:r w:rsidRPr="009B7C3F">
        <w:t xml:space="preserve">Supply, erection and commissioning and testing of 33 </w:t>
      </w:r>
      <w:r w:rsidR="005E007E" w:rsidRPr="009B7C3F">
        <w:t>kV</w:t>
      </w:r>
      <w:r w:rsidRPr="009B7C3F">
        <w:t xml:space="preserve"> 25 KA, 3 Sec VCB including Current transformers with 800-400/1-1 A, including the control and Relay panel of 220 V DC.</w:t>
      </w:r>
    </w:p>
    <w:p w:rsidR="00164AAA" w:rsidRPr="009B7C3F" w:rsidRDefault="00164AAA" w:rsidP="00145E0B">
      <w:pPr>
        <w:widowControl/>
        <w:numPr>
          <w:ilvl w:val="0"/>
          <w:numId w:val="110"/>
        </w:numPr>
        <w:autoSpaceDE/>
        <w:autoSpaceDN/>
        <w:adjustRightInd/>
        <w:spacing w:line="360" w:lineRule="auto"/>
        <w:jc w:val="both"/>
      </w:pPr>
      <w:r w:rsidRPr="009B7C3F">
        <w:t>Excavation in all types of soils (2.1x1.5x1.1x1.65 ) = 6.5 cum.</w:t>
      </w:r>
    </w:p>
    <w:p w:rsidR="00164AAA" w:rsidRPr="009B7C3F" w:rsidRDefault="00164AAA" w:rsidP="00145E0B">
      <w:pPr>
        <w:widowControl/>
        <w:numPr>
          <w:ilvl w:val="0"/>
          <w:numId w:val="110"/>
        </w:numPr>
        <w:autoSpaceDE/>
        <w:autoSpaceDN/>
        <w:adjustRightInd/>
        <w:spacing w:line="360" w:lineRule="auto"/>
        <w:jc w:val="both"/>
      </w:pPr>
      <w:r w:rsidRPr="009B7C3F">
        <w:t>Cement concrete PCC (1:4:8) = 2x1.5x1.1x0.1 = 0.33 cum.</w:t>
      </w:r>
    </w:p>
    <w:p w:rsidR="00164AAA" w:rsidRPr="009B7C3F" w:rsidRDefault="00164AAA" w:rsidP="00145E0B">
      <w:pPr>
        <w:widowControl/>
        <w:numPr>
          <w:ilvl w:val="0"/>
          <w:numId w:val="110"/>
        </w:numPr>
        <w:autoSpaceDE/>
        <w:autoSpaceDN/>
        <w:adjustRightInd/>
        <w:spacing w:line="360" w:lineRule="auto"/>
        <w:jc w:val="both"/>
      </w:pPr>
      <w:r w:rsidRPr="009B7C3F">
        <w:t>RCC (1:2:4) = 2x1.5x1.1x0.3 + 2x0.5x0.9x(1.2+0.35) = 4.34 cum.</w:t>
      </w:r>
    </w:p>
    <w:p w:rsidR="00164AAA" w:rsidRPr="009B7C3F" w:rsidRDefault="00164AAA" w:rsidP="00145E0B">
      <w:pPr>
        <w:widowControl/>
        <w:numPr>
          <w:ilvl w:val="0"/>
          <w:numId w:val="110"/>
        </w:numPr>
        <w:autoSpaceDE/>
        <w:autoSpaceDN/>
        <w:adjustRightInd/>
        <w:spacing w:line="360" w:lineRule="auto"/>
        <w:jc w:val="both"/>
      </w:pPr>
      <w:r w:rsidRPr="009B7C3F">
        <w:t>Smooth plastering of VCB plinth (0.5x0.9+2x0.35x0.9+2x0.35x0.5) = 2.23 Cum.</w:t>
      </w:r>
    </w:p>
    <w:p w:rsidR="00164AAA" w:rsidRPr="009B7C3F" w:rsidRDefault="00164AAA" w:rsidP="00145E0B">
      <w:pPr>
        <w:widowControl/>
        <w:numPr>
          <w:ilvl w:val="0"/>
          <w:numId w:val="110"/>
        </w:numPr>
        <w:autoSpaceDE/>
        <w:autoSpaceDN/>
        <w:adjustRightInd/>
        <w:spacing w:line="360" w:lineRule="auto"/>
        <w:jc w:val="both"/>
      </w:pPr>
      <w:r w:rsidRPr="009B7C3F">
        <w:t>Back filling 6.5 - 4.67 = 1.83 cum.</w:t>
      </w:r>
    </w:p>
    <w:p w:rsidR="00164AAA" w:rsidRPr="009B7C3F" w:rsidRDefault="00164AAA" w:rsidP="00145E0B">
      <w:pPr>
        <w:widowControl/>
        <w:numPr>
          <w:ilvl w:val="0"/>
          <w:numId w:val="110"/>
        </w:numPr>
        <w:autoSpaceDE/>
        <w:autoSpaceDN/>
        <w:adjustRightInd/>
        <w:spacing w:line="360" w:lineRule="auto"/>
        <w:jc w:val="both"/>
      </w:pPr>
      <w:r w:rsidRPr="009B7C3F">
        <w:lastRenderedPageBreak/>
        <w:t>Reinforcement (RTS) 10mm Dia = 16 Nos x1.4x4+10 Nosx1x4=129.60 Rmt.=129.62x0.62 Kgs=80.352 Kgs.</w:t>
      </w:r>
    </w:p>
    <w:p w:rsidR="00164AAA" w:rsidRPr="009B7C3F" w:rsidRDefault="00164AAA" w:rsidP="00145E0B">
      <w:pPr>
        <w:widowControl/>
        <w:numPr>
          <w:ilvl w:val="0"/>
          <w:numId w:val="110"/>
        </w:numPr>
        <w:autoSpaceDE/>
        <w:autoSpaceDN/>
        <w:adjustRightInd/>
        <w:spacing w:line="480" w:lineRule="auto"/>
        <w:jc w:val="both"/>
      </w:pPr>
      <w:r w:rsidRPr="009B7C3F">
        <w:t xml:space="preserve">Supply and Jumpering with </w:t>
      </w:r>
      <w:r w:rsidR="00417D62" w:rsidRPr="009B7C3F">
        <w:t>Zebra</w:t>
      </w:r>
      <w:r w:rsidRPr="009B7C3F">
        <w:t xml:space="preserve"> conductor from A.B Switch to break</w:t>
      </w:r>
      <w:r w:rsidR="00417D62" w:rsidRPr="009B7C3F">
        <w:t>e</w:t>
      </w:r>
      <w:r w:rsidRPr="009B7C3F">
        <w:t>r,</w:t>
      </w:r>
      <w:r w:rsidR="00417D62" w:rsidRPr="009B7C3F">
        <w:t xml:space="preserve"> </w:t>
      </w:r>
      <w:r w:rsidRPr="009B7C3F">
        <w:t>break</w:t>
      </w:r>
      <w:r w:rsidR="00417D62" w:rsidRPr="009B7C3F">
        <w:t>e</w:t>
      </w:r>
      <w:r w:rsidRPr="009B7C3F">
        <w:t>r to C.T. and C.T to A.B Switch.(total 9 jumpering locations).</w:t>
      </w:r>
    </w:p>
    <w:p w:rsidR="00164AAA" w:rsidRPr="009B7C3F" w:rsidRDefault="00164AAA" w:rsidP="00145E0B">
      <w:pPr>
        <w:widowControl/>
        <w:numPr>
          <w:ilvl w:val="0"/>
          <w:numId w:val="110"/>
        </w:numPr>
        <w:autoSpaceDE/>
        <w:autoSpaceDN/>
        <w:adjustRightInd/>
        <w:spacing w:line="480" w:lineRule="auto"/>
        <w:jc w:val="both"/>
      </w:pPr>
      <w:r w:rsidRPr="009B7C3F">
        <w:t>Supply &amp; erection  of 33</w:t>
      </w:r>
      <w:r w:rsidR="005E007E" w:rsidRPr="009B7C3F">
        <w:t>kV</w:t>
      </w:r>
      <w:r w:rsidRPr="009B7C3F">
        <w:t xml:space="preserve"> 800 A AB switch  fixing of guide pipes and alignment, Jumpering of AB Switch, earthing with M.S Flat cutting to size and making holes and spot welding and complete including cost of bolts &amp; nuts.</w:t>
      </w:r>
    </w:p>
    <w:p w:rsidR="00164AAA" w:rsidRPr="009B7C3F" w:rsidRDefault="00164AAA" w:rsidP="00145E0B">
      <w:pPr>
        <w:widowControl/>
        <w:numPr>
          <w:ilvl w:val="0"/>
          <w:numId w:val="110"/>
        </w:numPr>
        <w:autoSpaceDE/>
        <w:autoSpaceDN/>
        <w:adjustRightInd/>
        <w:spacing w:line="480" w:lineRule="auto"/>
        <w:jc w:val="both"/>
      </w:pPr>
      <w:r w:rsidRPr="009B7C3F">
        <w:t>Supply &amp; Erection of 33</w:t>
      </w:r>
      <w:r w:rsidR="005E007E" w:rsidRPr="009B7C3F">
        <w:t>kV</w:t>
      </w:r>
      <w:r w:rsidRPr="009B7C3F">
        <w:t xml:space="preserve"> LAs  With Bolts and nuts and fixing of guids with clamps,  on </w:t>
      </w:r>
      <w:r w:rsidR="00417D62" w:rsidRPr="009B7C3F">
        <w:t>structure</w:t>
      </w:r>
      <w:r w:rsidRPr="009B7C3F">
        <w:t>, jumpering and earthing of LAs' with  M.S flat (including cutting to size, making holes and spot welding).</w:t>
      </w:r>
    </w:p>
    <w:p w:rsidR="00164AAA" w:rsidRPr="009B7C3F" w:rsidRDefault="00164AAA" w:rsidP="00145E0B">
      <w:pPr>
        <w:widowControl/>
        <w:numPr>
          <w:ilvl w:val="0"/>
          <w:numId w:val="110"/>
        </w:numPr>
        <w:autoSpaceDE/>
        <w:autoSpaceDN/>
        <w:adjustRightInd/>
        <w:spacing w:line="480" w:lineRule="auto"/>
        <w:jc w:val="both"/>
      </w:pPr>
      <w:r w:rsidRPr="009B7C3F">
        <w:t xml:space="preserve">Supply &amp; Laying of earth mat including excavation of trenches, welding and fixing lugs, connecting to equipment and connecting lighting </w:t>
      </w:r>
      <w:r w:rsidR="00417D62" w:rsidRPr="009B7C3F">
        <w:t>shield</w:t>
      </w:r>
      <w:r w:rsidRPr="009B7C3F">
        <w:t xml:space="preserve"> to earth mat and earthing of fence posts, drilling and connecting earth rods including connecting cast iron pipes as per Drg. No. SET(P) 149/82 with the following sizes of MS/GI Flats including supply of MS Flat and GI Flat with 100 x 16mm MS Flat, 100 x 16mm GI Flat, 50 x 8mm MS Flat, 50 x 8mm GI Flat.</w:t>
      </w:r>
    </w:p>
    <w:p w:rsidR="00164AAA" w:rsidRPr="009B7C3F" w:rsidRDefault="00164AAA" w:rsidP="00145E0B">
      <w:pPr>
        <w:widowControl/>
        <w:numPr>
          <w:ilvl w:val="0"/>
          <w:numId w:val="110"/>
        </w:numPr>
        <w:autoSpaceDE/>
        <w:autoSpaceDN/>
        <w:adjustRightInd/>
        <w:spacing w:line="360" w:lineRule="auto"/>
        <w:jc w:val="both"/>
      </w:pPr>
      <w:r w:rsidRPr="009B7C3F">
        <w:t>Supply of Earth Electrode &amp; Excavation of earth</w:t>
      </w:r>
      <w:r w:rsidR="00417D62" w:rsidRPr="009B7C3F">
        <w:t xml:space="preserve"> </w:t>
      </w:r>
      <w:r w:rsidRPr="009B7C3F">
        <w:t>pit, putting cast iron pipe with flange on one end of nominal dia" 125mm and 2.75 mtrs long inside the pit including supply and fixing RCC collar 4 mtrs dia" and 0.6 mtrs length inside the pit backfill the pit with mixture of Bentonite and Black cotton soil and earth of 300mm thick around the earth pipe of 150mm on all the sides of the pipe including cost and conveyance of BH coke and RCC collars, labour charges for all operational and incidental items of work etc., complete but including cost of CI pipes.</w:t>
      </w:r>
    </w:p>
    <w:p w:rsidR="00164AAA" w:rsidRPr="009B7C3F" w:rsidRDefault="00164AAA" w:rsidP="00145E0B">
      <w:pPr>
        <w:widowControl/>
        <w:numPr>
          <w:ilvl w:val="0"/>
          <w:numId w:val="110"/>
        </w:numPr>
        <w:autoSpaceDE/>
        <w:autoSpaceDN/>
        <w:adjustRightInd/>
        <w:spacing w:line="360" w:lineRule="auto"/>
        <w:jc w:val="both"/>
      </w:pPr>
      <w:r w:rsidRPr="009B7C3F">
        <w:t>Supply &amp; Erection of twin control &amp; relay panel in the Control Room duly maintaining them on channels and grouting them with foundation bolts including cost of channels and foundation bolts.</w:t>
      </w:r>
    </w:p>
    <w:p w:rsidR="00164AAA" w:rsidRPr="009B7C3F" w:rsidRDefault="00164AAA" w:rsidP="00145E0B">
      <w:pPr>
        <w:widowControl/>
        <w:numPr>
          <w:ilvl w:val="0"/>
          <w:numId w:val="110"/>
        </w:numPr>
        <w:autoSpaceDE/>
        <w:autoSpaceDN/>
        <w:adjustRightInd/>
        <w:spacing w:line="360" w:lineRule="auto"/>
        <w:jc w:val="both"/>
      </w:pPr>
      <w:r w:rsidRPr="009B7C3F">
        <w:lastRenderedPageBreak/>
        <w:t>Supply and Laying of control cables of all sizes from 2 Cx2.5sqmm copper cont</w:t>
      </w:r>
      <w:r w:rsidR="00417D62" w:rsidRPr="009B7C3F">
        <w:t>r</w:t>
      </w:r>
      <w:r w:rsidRPr="009B7C3F">
        <w:t>ol cable trenches including run</w:t>
      </w:r>
      <w:r w:rsidR="00417D62" w:rsidRPr="009B7C3F">
        <w:t>n</w:t>
      </w:r>
      <w:r w:rsidRPr="009B7C3F">
        <w:t>ing of cables in control room when cable are run on cable racks in cable duct.</w:t>
      </w:r>
    </w:p>
    <w:p w:rsidR="00164AAA" w:rsidRPr="009B7C3F" w:rsidRDefault="00164AAA" w:rsidP="00145E0B">
      <w:pPr>
        <w:widowControl/>
        <w:numPr>
          <w:ilvl w:val="0"/>
          <w:numId w:val="110"/>
        </w:numPr>
        <w:autoSpaceDE/>
        <w:autoSpaceDN/>
        <w:adjustRightInd/>
        <w:spacing w:line="360" w:lineRule="auto"/>
        <w:jc w:val="both"/>
      </w:pPr>
      <w:r w:rsidRPr="009B7C3F">
        <w:t>Supply and Laying of control cables of all sizes from 4 C x2.5sqmm copper cont</w:t>
      </w:r>
      <w:r w:rsidR="00417D62" w:rsidRPr="009B7C3F">
        <w:t>r</w:t>
      </w:r>
      <w:r w:rsidRPr="009B7C3F">
        <w:t>ol cable trenches including run</w:t>
      </w:r>
      <w:r w:rsidR="00417D62" w:rsidRPr="009B7C3F">
        <w:t>n</w:t>
      </w:r>
      <w:r w:rsidRPr="009B7C3F">
        <w:t>ing of cables in control room when cable are run on cable racks in cable duct.</w:t>
      </w:r>
    </w:p>
    <w:p w:rsidR="00164AAA" w:rsidRPr="009B7C3F" w:rsidRDefault="00164AAA" w:rsidP="00145E0B">
      <w:pPr>
        <w:widowControl/>
        <w:numPr>
          <w:ilvl w:val="0"/>
          <w:numId w:val="110"/>
        </w:numPr>
        <w:autoSpaceDE/>
        <w:autoSpaceDN/>
        <w:adjustRightInd/>
        <w:spacing w:line="360" w:lineRule="auto"/>
        <w:jc w:val="both"/>
      </w:pPr>
      <w:r w:rsidRPr="009B7C3F">
        <w:t>Supply and Laying of control cables of all sizes from 10 C x2.5sqmm  copper cont</w:t>
      </w:r>
      <w:r w:rsidR="00417D62" w:rsidRPr="009B7C3F">
        <w:t>r</w:t>
      </w:r>
      <w:r w:rsidRPr="009B7C3F">
        <w:t>ol cable trenches including run</w:t>
      </w:r>
      <w:r w:rsidR="00417D62" w:rsidRPr="009B7C3F">
        <w:t>n</w:t>
      </w:r>
      <w:r w:rsidRPr="009B7C3F">
        <w:t>ing of cables in control room when cable are run on cable racks in cable duct.</w:t>
      </w:r>
    </w:p>
    <w:p w:rsidR="00164AAA" w:rsidRPr="009B7C3F" w:rsidRDefault="00164AAA" w:rsidP="00145E0B">
      <w:pPr>
        <w:widowControl/>
        <w:numPr>
          <w:ilvl w:val="0"/>
          <w:numId w:val="110"/>
        </w:numPr>
        <w:autoSpaceDE/>
        <w:autoSpaceDN/>
        <w:adjustRightInd/>
        <w:spacing w:line="360" w:lineRule="auto"/>
        <w:jc w:val="both"/>
      </w:pPr>
      <w:r w:rsidRPr="009B7C3F">
        <w:t>Supply  of ACSR Zeebra Conductor.</w:t>
      </w:r>
    </w:p>
    <w:p w:rsidR="00164AAA" w:rsidRPr="009B7C3F" w:rsidRDefault="00164AAA" w:rsidP="00417D62">
      <w:pPr>
        <w:pStyle w:val="ListParagraph"/>
        <w:spacing w:line="360" w:lineRule="auto"/>
      </w:pPr>
    </w:p>
    <w:p w:rsidR="00164AAA" w:rsidRPr="009B7C3F" w:rsidRDefault="00164AAA" w:rsidP="00145E0B">
      <w:pPr>
        <w:widowControl/>
        <w:numPr>
          <w:ilvl w:val="0"/>
          <w:numId w:val="110"/>
        </w:numPr>
        <w:autoSpaceDE/>
        <w:autoSpaceDN/>
        <w:adjustRightInd/>
        <w:spacing w:line="360" w:lineRule="auto"/>
        <w:jc w:val="both"/>
      </w:pPr>
      <w:r w:rsidRPr="009B7C3F">
        <w:t>Connecting equipment to bus and/or another equipment including measuring, cutting, clamping and hosting of suspension insulators assembly to support the conductor with twin/single zebra and other items of work, With Single Zebra without PASD, With Single Zebra with PASD with Twin Zebra without PASD.</w:t>
      </w:r>
    </w:p>
    <w:p w:rsidR="00164AAA" w:rsidRPr="009B7C3F" w:rsidRDefault="00164AAA" w:rsidP="00145E0B">
      <w:pPr>
        <w:widowControl/>
        <w:numPr>
          <w:ilvl w:val="0"/>
          <w:numId w:val="110"/>
        </w:numPr>
        <w:autoSpaceDE/>
        <w:autoSpaceDN/>
        <w:adjustRightInd/>
        <w:spacing w:line="360" w:lineRule="auto"/>
        <w:jc w:val="both"/>
      </w:pPr>
      <w:r w:rsidRPr="009B7C3F">
        <w:t>Hoisting of insulators and hardware stretching of 33</w:t>
      </w:r>
      <w:r w:rsidR="005E007E" w:rsidRPr="009B7C3F">
        <w:t>kV</w:t>
      </w:r>
      <w:r w:rsidRPr="009B7C3F">
        <w:t xml:space="preserve"> Auxilliary Bus comprising three conductors with twin zebra conductor to a tension of 900 Kgs. Including fixing of spacer clamps, 3-bolted tension hardware for twin zebra with Twin zebra spacer clamps, T clamps for  twin Zebra, Tension clamps for twin zebra, pad clamps.</w:t>
      </w:r>
    </w:p>
    <w:p w:rsidR="00164AAA" w:rsidRPr="009B7C3F" w:rsidRDefault="00164AAA" w:rsidP="00145E0B">
      <w:pPr>
        <w:widowControl/>
        <w:numPr>
          <w:ilvl w:val="0"/>
          <w:numId w:val="110"/>
        </w:numPr>
        <w:autoSpaceDE/>
        <w:autoSpaceDN/>
        <w:adjustRightInd/>
        <w:spacing w:line="360" w:lineRule="auto"/>
        <w:jc w:val="both"/>
      </w:pPr>
      <w:r w:rsidRPr="009B7C3F">
        <w:t>Supply Erection of Marshalling boxes on the structures of equipment in full shape including cost of marshalling boxes.</w:t>
      </w:r>
    </w:p>
    <w:p w:rsidR="00164AAA" w:rsidRPr="009B7C3F" w:rsidRDefault="00164AAA" w:rsidP="00145E0B">
      <w:pPr>
        <w:widowControl/>
        <w:numPr>
          <w:ilvl w:val="0"/>
          <w:numId w:val="110"/>
        </w:numPr>
        <w:autoSpaceDE/>
        <w:autoSpaceDN/>
        <w:adjustRightInd/>
        <w:spacing w:line="360" w:lineRule="auto"/>
        <w:jc w:val="both"/>
      </w:pPr>
      <w:r w:rsidRPr="009B7C3F">
        <w:t>Cable termination to the Switchgear, marshalling boxes/panel terminal blocks/control and relay panels, LTAC panel, including cost of suitable ferrules and lugs each on at both ends.</w:t>
      </w:r>
    </w:p>
    <w:p w:rsidR="00164AAA" w:rsidRPr="009B7C3F" w:rsidRDefault="00164AAA" w:rsidP="00145E0B">
      <w:pPr>
        <w:widowControl/>
        <w:numPr>
          <w:ilvl w:val="0"/>
          <w:numId w:val="110"/>
        </w:numPr>
        <w:autoSpaceDE/>
        <w:autoSpaceDN/>
        <w:adjustRightInd/>
        <w:spacing w:line="480" w:lineRule="auto"/>
        <w:jc w:val="both"/>
      </w:pPr>
      <w:r w:rsidRPr="009B7C3F">
        <w:t>Supply &amp; Erection of Tubulor Poles (30 feet Hegit) For yard Lights.</w:t>
      </w:r>
    </w:p>
    <w:p w:rsidR="00164AAA" w:rsidRPr="009B7C3F" w:rsidRDefault="00164AAA" w:rsidP="00145E0B">
      <w:pPr>
        <w:widowControl/>
        <w:numPr>
          <w:ilvl w:val="0"/>
          <w:numId w:val="110"/>
        </w:numPr>
        <w:autoSpaceDE/>
        <w:autoSpaceDN/>
        <w:adjustRightInd/>
        <w:spacing w:line="480" w:lineRule="auto"/>
        <w:jc w:val="both"/>
      </w:pPr>
      <w:r w:rsidRPr="009B7C3F">
        <w:t>Installation of lighting fixtures on switchyard structures including cost of lighting fixtures of Metal halide 150W/LED 100  and cabling and connections complete.</w:t>
      </w:r>
    </w:p>
    <w:p w:rsidR="00164AAA" w:rsidRPr="009B7C3F" w:rsidRDefault="00164AAA" w:rsidP="00145E0B">
      <w:pPr>
        <w:widowControl/>
        <w:numPr>
          <w:ilvl w:val="0"/>
          <w:numId w:val="110"/>
        </w:numPr>
        <w:autoSpaceDE/>
        <w:autoSpaceDN/>
        <w:adjustRightInd/>
        <w:spacing w:line="480" w:lineRule="auto"/>
        <w:jc w:val="both"/>
      </w:pPr>
      <w:r w:rsidRPr="009B7C3F">
        <w:t>Supply &amp; Provision of Earthbonds including cost of Earthbonds.</w:t>
      </w:r>
    </w:p>
    <w:p w:rsidR="00164AAA" w:rsidRPr="009B7C3F" w:rsidRDefault="00164AAA" w:rsidP="00145E0B">
      <w:pPr>
        <w:widowControl/>
        <w:numPr>
          <w:ilvl w:val="0"/>
          <w:numId w:val="110"/>
        </w:numPr>
        <w:autoSpaceDE/>
        <w:autoSpaceDN/>
        <w:adjustRightInd/>
        <w:spacing w:line="360" w:lineRule="auto"/>
        <w:jc w:val="both"/>
      </w:pPr>
      <w:r w:rsidRPr="009B7C3F">
        <w:lastRenderedPageBreak/>
        <w:t xml:space="preserve">Cable ducts for laying of power &amp; control cables for Switch yard, Control Room, Earth excavation &amp; removing of earth boulders &amp; levelling of the yard of the yard in the following soils, Red earth or hard gravel soil, Removing of Hard rock boulders by bendhin, chisselling, wedging and boring  in rock in foundation complete for finished item &amp; cleaning the removed boulders away from the site, </w:t>
      </w:r>
    </w:p>
    <w:p w:rsidR="00A128CF" w:rsidRPr="009B7C3F" w:rsidRDefault="00164AAA" w:rsidP="00145E0B">
      <w:pPr>
        <w:widowControl/>
        <w:numPr>
          <w:ilvl w:val="0"/>
          <w:numId w:val="110"/>
        </w:numPr>
        <w:autoSpaceDE/>
        <w:autoSpaceDN/>
        <w:adjustRightInd/>
        <w:spacing w:line="480" w:lineRule="auto"/>
        <w:ind w:left="0" w:firstLine="284"/>
        <w:rPr>
          <w:rFonts w:ascii="Arial" w:hAnsi="Arial" w:cs="Arial"/>
          <w:b/>
          <w:bCs/>
          <w:sz w:val="36"/>
        </w:rPr>
      </w:pPr>
      <w:r w:rsidRPr="009B7C3F">
        <w:t>Metal Spreading in the Yard with  20 mm Metal</w:t>
      </w:r>
    </w:p>
    <w:p w:rsidR="00382AD2" w:rsidRPr="009B7C3F" w:rsidRDefault="00382AD2" w:rsidP="00382AD2">
      <w:pPr>
        <w:pStyle w:val="BodyText2"/>
        <w:spacing w:line="360" w:lineRule="auto"/>
        <w:ind w:left="720"/>
        <w:jc w:val="center"/>
        <w:rPr>
          <w:bCs w:val="0"/>
        </w:rPr>
      </w:pPr>
      <w:r w:rsidRPr="009B7C3F">
        <w:rPr>
          <w:bCs w:val="0"/>
        </w:rPr>
        <w:t>XVIII.SPECIFICATION OF K, L, M TOWERS</w:t>
      </w:r>
    </w:p>
    <w:p w:rsidR="00382AD2" w:rsidRPr="009B7C3F" w:rsidRDefault="00382AD2" w:rsidP="00382AD2">
      <w:pPr>
        <w:spacing w:line="360" w:lineRule="auto"/>
        <w:rPr>
          <w:b/>
          <w:bCs/>
        </w:rPr>
      </w:pPr>
      <w:r w:rsidRPr="009B7C3F">
        <w:rPr>
          <w:b/>
          <w:bCs/>
        </w:rPr>
        <w:t xml:space="preserve">Erection of Towers </w:t>
      </w:r>
      <w:r w:rsidRPr="009B7C3F">
        <w:t xml:space="preserve">/ </w:t>
      </w:r>
      <w:r w:rsidRPr="009B7C3F">
        <w:rPr>
          <w:b/>
          <w:bCs/>
        </w:rPr>
        <w:t>Sub-Station Structures</w:t>
      </w:r>
    </w:p>
    <w:p w:rsidR="00382AD2" w:rsidRPr="009B7C3F" w:rsidRDefault="00382AD2" w:rsidP="0055472C">
      <w:pPr>
        <w:numPr>
          <w:ilvl w:val="0"/>
          <w:numId w:val="7"/>
        </w:numPr>
        <w:spacing w:line="276" w:lineRule="auto"/>
      </w:pPr>
      <w:r w:rsidRPr="009B7C3F">
        <w:t>During erection of towers only the minimum' number' of workers shall be deployed to minimize risks of objects falling on workmen especially when work is carried out at two or more levels of towers or structures. The workmen shall invariably use safety devices such as helmets and safety belts during erection of towers and sub-station structures.</w:t>
      </w:r>
    </w:p>
    <w:p w:rsidR="00382AD2" w:rsidRPr="009B7C3F" w:rsidRDefault="00382AD2" w:rsidP="0055472C">
      <w:pPr>
        <w:numPr>
          <w:ilvl w:val="0"/>
          <w:numId w:val="7"/>
        </w:numPr>
        <w:spacing w:line="276" w:lineRule="auto"/>
      </w:pPr>
      <w:r w:rsidRPr="009B7C3F">
        <w:t>Tie ropes shall be used wherever necessary for holding steel sections or tower parts in position.</w:t>
      </w:r>
    </w:p>
    <w:p w:rsidR="00382AD2" w:rsidRPr="009B7C3F" w:rsidRDefault="00382AD2" w:rsidP="0055472C">
      <w:pPr>
        <w:numPr>
          <w:ilvl w:val="0"/>
          <w:numId w:val="7"/>
        </w:numPr>
        <w:spacing w:line="276" w:lineRule="auto"/>
      </w:pPr>
      <w:r w:rsidRPr="009B7C3F">
        <w:t xml:space="preserve">The devices such as pulley blocks and wire ropes, used for erection of towers structures shall be of good quality and shall </w:t>
      </w:r>
      <w:r w:rsidRPr="009B7C3F">
        <w:rPr>
          <w:vertAlign w:val="superscript"/>
        </w:rPr>
        <w:t>*</w:t>
      </w:r>
      <w:r w:rsidRPr="009B7C3F">
        <w:t>be tested. They shall be inspected by experienced officers before use.</w:t>
      </w:r>
    </w:p>
    <w:p w:rsidR="007A3E81" w:rsidRPr="009B7C3F" w:rsidRDefault="007A3E81" w:rsidP="0055472C">
      <w:pPr>
        <w:numPr>
          <w:ilvl w:val="0"/>
          <w:numId w:val="7"/>
        </w:numPr>
        <w:tabs>
          <w:tab w:val="clear" w:pos="432"/>
        </w:tabs>
        <w:spacing w:line="276" w:lineRule="auto"/>
        <w:ind w:left="1560" w:hanging="426"/>
        <w:jc w:val="both"/>
      </w:pPr>
      <w:r w:rsidRPr="009B7C3F">
        <w:t xml:space="preserve">   During erection of towers using hoisting equipments such as cranes and tripartite adjacent to existing</w:t>
      </w:r>
      <w:r w:rsidR="00417D62" w:rsidRPr="009B7C3F">
        <w:t xml:space="preserve"> </w:t>
      </w:r>
      <w:r w:rsidRPr="009B7C3F">
        <w:t>transmission lines, the lines  shall be de</w:t>
      </w:r>
      <w:r w:rsidRPr="009B7C3F">
        <w:noBreakHyphen/>
        <w:t>energized wherever possible. When this is not possible special precautions shall be taken to maintain minimum clearances from live lines</w:t>
      </w:r>
    </w:p>
    <w:p w:rsidR="00382AD2" w:rsidRPr="009B7C3F" w:rsidRDefault="00382AD2" w:rsidP="0055472C">
      <w:pPr>
        <w:numPr>
          <w:ilvl w:val="0"/>
          <w:numId w:val="111"/>
        </w:numPr>
        <w:tabs>
          <w:tab w:val="clear" w:pos="360"/>
          <w:tab w:val="num" w:pos="1584"/>
        </w:tabs>
        <w:spacing w:line="276" w:lineRule="auto"/>
      </w:pPr>
      <w:r w:rsidRPr="009B7C3F">
        <w:t>Whenever cranes or tripartite are used for erection,</w:t>
      </w:r>
      <w:r w:rsidR="007A3E81" w:rsidRPr="009B7C3F">
        <w:t xml:space="preserve"> </w:t>
      </w:r>
      <w:r w:rsidRPr="009B7C3F">
        <w:t>they shall be set on firm foundations / level ground. The wheels of ‘mobile machines shall be in locked position to prevent dislocation during operation.</w:t>
      </w:r>
    </w:p>
    <w:p w:rsidR="00382AD2" w:rsidRPr="009B7C3F" w:rsidRDefault="00382AD2" w:rsidP="0055472C">
      <w:pPr>
        <w:numPr>
          <w:ilvl w:val="0"/>
          <w:numId w:val="111"/>
        </w:numPr>
        <w:tabs>
          <w:tab w:val="clear" w:pos="360"/>
          <w:tab w:val="num" w:pos="1584"/>
        </w:tabs>
        <w:spacing w:line="276" w:lineRule="auto"/>
      </w:pPr>
      <w:r w:rsidRPr="009B7C3F">
        <w:t>Tie ropes shall be used to maintain control of tower sections being raised and positioned wherever possible. Care shall be taken to prevent the ropes from creating hazards themselves.</w:t>
      </w:r>
    </w:p>
    <w:p w:rsidR="00382AD2" w:rsidRPr="009B7C3F" w:rsidRDefault="00382AD2" w:rsidP="0055472C">
      <w:pPr>
        <w:numPr>
          <w:ilvl w:val="0"/>
          <w:numId w:val="111"/>
        </w:numPr>
        <w:tabs>
          <w:tab w:val="clear" w:pos="360"/>
          <w:tab w:val="num" w:pos="1584"/>
        </w:tabs>
        <w:spacing w:line="276" w:lineRule="auto"/>
      </w:pPr>
      <w:r w:rsidRPr="009B7C3F">
        <w:t>Erection or maintenance shall not be carried out during high velocity wind, heavy rainfall and thunderstorms.</w:t>
      </w:r>
    </w:p>
    <w:p w:rsidR="00382AD2" w:rsidRPr="009B7C3F" w:rsidRDefault="00382AD2" w:rsidP="0055472C">
      <w:pPr>
        <w:spacing w:line="276" w:lineRule="auto"/>
      </w:pPr>
    </w:p>
    <w:p w:rsidR="00A85C84" w:rsidRPr="009B7C3F" w:rsidRDefault="00382AD2" w:rsidP="001F7A11">
      <w:pPr>
        <w:spacing w:line="360" w:lineRule="auto"/>
        <w:ind w:firstLine="720"/>
      </w:pPr>
      <w:r w:rsidRPr="009B7C3F">
        <w:t xml:space="preserve">Precautions pertaining to traffic control shall be taken during work including at highway crossings and railway crossings. </w:t>
      </w:r>
    </w:p>
    <w:p w:rsidR="00EE47C7" w:rsidRPr="009B7C3F" w:rsidRDefault="00EE47C7">
      <w:r w:rsidRPr="009B7C3F">
        <w:br w:type="page"/>
      </w:r>
    </w:p>
    <w:tbl>
      <w:tblPr>
        <w:tblW w:w="10206" w:type="dxa"/>
        <w:tblInd w:w="108" w:type="dxa"/>
        <w:tblLook w:val="04A0"/>
      </w:tblPr>
      <w:tblGrid>
        <w:gridCol w:w="920"/>
        <w:gridCol w:w="360"/>
        <w:gridCol w:w="4920"/>
        <w:gridCol w:w="1780"/>
        <w:gridCol w:w="900"/>
        <w:gridCol w:w="1326"/>
      </w:tblGrid>
      <w:tr w:rsidR="00EE47C7" w:rsidRPr="009B7C3F" w:rsidTr="00EE47C7">
        <w:trPr>
          <w:trHeight w:val="870"/>
        </w:trPr>
        <w:tc>
          <w:tcPr>
            <w:tcW w:w="10206" w:type="dxa"/>
            <w:gridSpan w:val="6"/>
            <w:tcBorders>
              <w:top w:val="nil"/>
              <w:left w:val="nil"/>
              <w:bottom w:val="nil"/>
              <w:right w:val="nil"/>
            </w:tcBorders>
            <w:shd w:val="clear" w:color="auto" w:fill="auto"/>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b/>
                <w:bCs/>
                <w:sz w:val="23"/>
                <w:szCs w:val="23"/>
              </w:rPr>
              <w:lastRenderedPageBreak/>
              <w:t>DATA-V</w:t>
            </w:r>
            <w:r w:rsidRPr="009B7C3F">
              <w:rPr>
                <w:rFonts w:ascii="Book Antiqua" w:hAnsi="Book Antiqua"/>
                <w:b/>
                <w:bCs/>
                <w:sz w:val="23"/>
                <w:szCs w:val="23"/>
              </w:rPr>
              <w:br/>
              <w:t>Erection of Galvanised K+3 Tower as per ASCI Standard without excavation</w:t>
            </w:r>
          </w:p>
        </w:tc>
      </w:tr>
      <w:tr w:rsidR="00EE47C7" w:rsidRPr="009B7C3F" w:rsidTr="00EE47C7">
        <w:trPr>
          <w:trHeight w:val="765"/>
        </w:trPr>
        <w:tc>
          <w:tcPr>
            <w:tcW w:w="1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E47C7" w:rsidRPr="009B7C3F" w:rsidRDefault="00EE47C7" w:rsidP="00EE47C7">
            <w:pPr>
              <w:jc w:val="center"/>
              <w:rPr>
                <w:rFonts w:ascii="Book Antiqua" w:hAnsi="Book Antiqua"/>
                <w:b/>
                <w:bCs/>
                <w:sz w:val="23"/>
                <w:szCs w:val="23"/>
              </w:rPr>
            </w:pPr>
            <w:r w:rsidRPr="009B7C3F">
              <w:rPr>
                <w:rFonts w:ascii="Book Antiqua" w:hAnsi="Book Antiqua"/>
                <w:b/>
                <w:bCs/>
                <w:sz w:val="23"/>
                <w:szCs w:val="23"/>
              </w:rPr>
              <w:t>S. No</w:t>
            </w:r>
          </w:p>
        </w:tc>
        <w:tc>
          <w:tcPr>
            <w:tcW w:w="6700" w:type="dxa"/>
            <w:gridSpan w:val="2"/>
            <w:tcBorders>
              <w:top w:val="single" w:sz="4" w:space="0" w:color="000000"/>
              <w:left w:val="nil"/>
              <w:bottom w:val="single" w:sz="4" w:space="0" w:color="000000"/>
              <w:right w:val="single" w:sz="4" w:space="0" w:color="000000"/>
            </w:tcBorders>
            <w:shd w:val="clear" w:color="auto" w:fill="auto"/>
            <w:vAlign w:val="center"/>
            <w:hideMark/>
          </w:tcPr>
          <w:p w:rsidR="00EE47C7" w:rsidRPr="009B7C3F" w:rsidRDefault="00EE47C7" w:rsidP="00EE47C7">
            <w:pPr>
              <w:jc w:val="center"/>
              <w:rPr>
                <w:rFonts w:ascii="Book Antiqua" w:hAnsi="Book Antiqua"/>
                <w:b/>
                <w:bCs/>
                <w:sz w:val="23"/>
                <w:szCs w:val="23"/>
              </w:rPr>
            </w:pPr>
            <w:r w:rsidRPr="009B7C3F">
              <w:rPr>
                <w:rFonts w:ascii="Book Antiqua" w:hAnsi="Book Antiqua"/>
                <w:b/>
                <w:bCs/>
                <w:sz w:val="23"/>
                <w:szCs w:val="23"/>
              </w:rPr>
              <w:t>Description</w:t>
            </w:r>
          </w:p>
        </w:tc>
        <w:tc>
          <w:tcPr>
            <w:tcW w:w="900" w:type="dxa"/>
            <w:tcBorders>
              <w:top w:val="single" w:sz="4" w:space="0" w:color="000000"/>
              <w:left w:val="nil"/>
              <w:bottom w:val="single" w:sz="4" w:space="0" w:color="000000"/>
              <w:right w:val="single" w:sz="4" w:space="0" w:color="000000"/>
            </w:tcBorders>
            <w:shd w:val="clear" w:color="auto" w:fill="auto"/>
            <w:vAlign w:val="center"/>
            <w:hideMark/>
          </w:tcPr>
          <w:p w:rsidR="00EE47C7" w:rsidRPr="009B7C3F" w:rsidRDefault="00EE47C7" w:rsidP="00EE47C7">
            <w:pPr>
              <w:jc w:val="center"/>
              <w:rPr>
                <w:rFonts w:ascii="Book Antiqua" w:hAnsi="Book Antiqua"/>
                <w:b/>
                <w:bCs/>
                <w:sz w:val="23"/>
                <w:szCs w:val="23"/>
              </w:rPr>
            </w:pPr>
            <w:r w:rsidRPr="009B7C3F">
              <w:rPr>
                <w:rFonts w:ascii="Book Antiqua" w:hAnsi="Book Antiqua"/>
                <w:b/>
                <w:bCs/>
                <w:sz w:val="23"/>
                <w:szCs w:val="23"/>
              </w:rPr>
              <w:t>Qty</w:t>
            </w:r>
          </w:p>
        </w:tc>
        <w:tc>
          <w:tcPr>
            <w:tcW w:w="1326" w:type="dxa"/>
            <w:tcBorders>
              <w:top w:val="single" w:sz="4" w:space="0" w:color="000000"/>
              <w:left w:val="nil"/>
              <w:bottom w:val="single" w:sz="4" w:space="0" w:color="000000"/>
              <w:right w:val="single" w:sz="4" w:space="0" w:color="000000"/>
            </w:tcBorders>
            <w:shd w:val="clear" w:color="auto" w:fill="auto"/>
            <w:vAlign w:val="center"/>
            <w:hideMark/>
          </w:tcPr>
          <w:p w:rsidR="00EE47C7" w:rsidRPr="009B7C3F" w:rsidRDefault="00EE47C7" w:rsidP="00EE47C7">
            <w:pPr>
              <w:jc w:val="center"/>
              <w:rPr>
                <w:rFonts w:ascii="Book Antiqua" w:hAnsi="Book Antiqua"/>
                <w:b/>
                <w:bCs/>
                <w:sz w:val="23"/>
                <w:szCs w:val="23"/>
              </w:rPr>
            </w:pPr>
            <w:r w:rsidRPr="009B7C3F">
              <w:rPr>
                <w:rFonts w:ascii="Book Antiqua" w:hAnsi="Book Antiqua"/>
                <w:b/>
                <w:bCs/>
                <w:sz w:val="23"/>
                <w:szCs w:val="23"/>
              </w:rPr>
              <w:t>Unit</w:t>
            </w:r>
          </w:p>
        </w:tc>
      </w:tr>
      <w:tr w:rsidR="00EE47C7" w:rsidRPr="009B7C3F" w:rsidTr="00EE47C7">
        <w:trPr>
          <w:trHeight w:val="765"/>
        </w:trPr>
        <w:tc>
          <w:tcPr>
            <w:tcW w:w="1280" w:type="dxa"/>
            <w:gridSpan w:val="2"/>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 </w:t>
            </w:r>
          </w:p>
        </w:tc>
        <w:tc>
          <w:tcPr>
            <w:tcW w:w="8926" w:type="dxa"/>
            <w:gridSpan w:val="4"/>
            <w:tcBorders>
              <w:top w:val="single" w:sz="4" w:space="0" w:color="000000"/>
              <w:left w:val="nil"/>
              <w:bottom w:val="single" w:sz="4" w:space="0" w:color="000000"/>
              <w:right w:val="nil"/>
            </w:tcBorders>
            <w:shd w:val="clear" w:color="auto" w:fill="auto"/>
            <w:hideMark/>
          </w:tcPr>
          <w:p w:rsidR="00EE47C7" w:rsidRPr="009B7C3F" w:rsidRDefault="00EE47C7" w:rsidP="00EE47C7">
            <w:pPr>
              <w:rPr>
                <w:rFonts w:ascii="Book Antiqua" w:hAnsi="Book Antiqua"/>
                <w:b/>
                <w:bCs/>
                <w:sz w:val="23"/>
                <w:szCs w:val="23"/>
              </w:rPr>
            </w:pPr>
            <w:r w:rsidRPr="009B7C3F">
              <w:rPr>
                <w:rFonts w:ascii="Book Antiqua" w:hAnsi="Book Antiqua"/>
                <w:b/>
                <w:bCs/>
                <w:sz w:val="23"/>
                <w:szCs w:val="23"/>
              </w:rPr>
              <w:t>Material</w:t>
            </w:r>
          </w:p>
        </w:tc>
      </w:tr>
      <w:tr w:rsidR="00EE47C7" w:rsidRPr="009B7C3F" w:rsidTr="00EE47C7">
        <w:trPr>
          <w:trHeight w:val="555"/>
        </w:trPr>
        <w:tc>
          <w:tcPr>
            <w:tcW w:w="1280" w:type="dxa"/>
            <w:gridSpan w:val="2"/>
            <w:tcBorders>
              <w:top w:val="single" w:sz="4" w:space="0" w:color="000000"/>
              <w:left w:val="single" w:sz="4" w:space="0" w:color="000000"/>
              <w:bottom w:val="single" w:sz="4" w:space="0" w:color="000000"/>
              <w:right w:val="single" w:sz="4" w:space="0" w:color="000000"/>
            </w:tcBorders>
            <w:shd w:val="clear" w:color="auto" w:fill="auto"/>
            <w:noWrap/>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1</w:t>
            </w:r>
          </w:p>
        </w:tc>
        <w:tc>
          <w:tcPr>
            <w:tcW w:w="6700" w:type="dxa"/>
            <w:gridSpan w:val="2"/>
            <w:tcBorders>
              <w:top w:val="single" w:sz="4" w:space="0" w:color="000000"/>
              <w:left w:val="nil"/>
              <w:bottom w:val="single" w:sz="4" w:space="0" w:color="000000"/>
              <w:right w:val="single" w:sz="4" w:space="0" w:color="000000"/>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Supply of  Galvanised K+3 type tower as per Specification.</w:t>
            </w:r>
          </w:p>
        </w:tc>
        <w:tc>
          <w:tcPr>
            <w:tcW w:w="900" w:type="dxa"/>
            <w:tcBorders>
              <w:top w:val="nil"/>
              <w:left w:val="nil"/>
              <w:bottom w:val="single" w:sz="4" w:space="0" w:color="000000"/>
              <w:right w:val="single" w:sz="4" w:space="0" w:color="000000"/>
            </w:tcBorders>
            <w:shd w:val="clear" w:color="auto" w:fill="auto"/>
            <w:noWrap/>
            <w:hideMark/>
          </w:tcPr>
          <w:p w:rsidR="00EE47C7" w:rsidRPr="009B7C3F" w:rsidRDefault="00EE47C7" w:rsidP="00EE47C7">
            <w:pPr>
              <w:ind w:firstLineChars="300" w:firstLine="690"/>
              <w:rPr>
                <w:rFonts w:ascii="Book Antiqua" w:hAnsi="Book Antiqua"/>
                <w:sz w:val="23"/>
                <w:szCs w:val="23"/>
              </w:rPr>
            </w:pPr>
            <w:r w:rsidRPr="009B7C3F">
              <w:rPr>
                <w:rFonts w:ascii="Book Antiqua" w:hAnsi="Book Antiqua"/>
                <w:sz w:val="23"/>
                <w:szCs w:val="23"/>
              </w:rPr>
              <w:t>0.75</w:t>
            </w:r>
          </w:p>
        </w:tc>
        <w:tc>
          <w:tcPr>
            <w:tcW w:w="1326" w:type="dxa"/>
            <w:tcBorders>
              <w:top w:val="nil"/>
              <w:left w:val="nil"/>
              <w:bottom w:val="single" w:sz="4" w:space="0" w:color="000000"/>
              <w:right w:val="single" w:sz="4" w:space="0" w:color="000000"/>
            </w:tcBorders>
            <w:shd w:val="clear" w:color="auto" w:fill="auto"/>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MT</w:t>
            </w:r>
          </w:p>
        </w:tc>
      </w:tr>
      <w:tr w:rsidR="00EE47C7" w:rsidRPr="009B7C3F" w:rsidTr="00EE47C7">
        <w:trPr>
          <w:trHeight w:val="780"/>
        </w:trPr>
        <w:tc>
          <w:tcPr>
            <w:tcW w:w="1280" w:type="dxa"/>
            <w:gridSpan w:val="2"/>
            <w:tcBorders>
              <w:top w:val="single" w:sz="4" w:space="0" w:color="000000"/>
              <w:left w:val="single" w:sz="4" w:space="0" w:color="000000"/>
              <w:bottom w:val="single" w:sz="4" w:space="0" w:color="000000"/>
              <w:right w:val="single" w:sz="4" w:space="0" w:color="000000"/>
            </w:tcBorders>
            <w:shd w:val="clear" w:color="auto" w:fill="auto"/>
            <w:noWrap/>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2</w:t>
            </w:r>
          </w:p>
        </w:tc>
        <w:tc>
          <w:tcPr>
            <w:tcW w:w="6700" w:type="dxa"/>
            <w:gridSpan w:val="2"/>
            <w:tcBorders>
              <w:top w:val="single" w:sz="4" w:space="0" w:color="000000"/>
              <w:left w:val="nil"/>
              <w:bottom w:val="single" w:sz="4" w:space="0" w:color="000000"/>
              <w:right w:val="single" w:sz="4" w:space="0" w:color="000000"/>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Supply  of  Suitable  Hot  dip  Galvanised,  Zinc  coated  Nuts  and bolts with suitable plain and spring washers.</w:t>
            </w:r>
          </w:p>
        </w:tc>
        <w:tc>
          <w:tcPr>
            <w:tcW w:w="900" w:type="dxa"/>
            <w:tcBorders>
              <w:top w:val="nil"/>
              <w:left w:val="nil"/>
              <w:bottom w:val="single" w:sz="4" w:space="0" w:color="000000"/>
              <w:right w:val="single" w:sz="4" w:space="0" w:color="000000"/>
            </w:tcBorders>
            <w:shd w:val="clear" w:color="auto" w:fill="auto"/>
            <w:noWrap/>
            <w:hideMark/>
          </w:tcPr>
          <w:p w:rsidR="00EE47C7" w:rsidRPr="009B7C3F" w:rsidRDefault="00EE47C7" w:rsidP="00EE47C7">
            <w:pPr>
              <w:ind w:firstLineChars="100" w:firstLine="230"/>
              <w:rPr>
                <w:rFonts w:ascii="Book Antiqua" w:hAnsi="Book Antiqua"/>
                <w:sz w:val="23"/>
                <w:szCs w:val="23"/>
              </w:rPr>
            </w:pPr>
            <w:r w:rsidRPr="009B7C3F">
              <w:rPr>
                <w:rFonts w:ascii="Book Antiqua" w:hAnsi="Book Antiqua"/>
                <w:sz w:val="23"/>
                <w:szCs w:val="23"/>
              </w:rPr>
              <w:t>118.27</w:t>
            </w:r>
          </w:p>
        </w:tc>
        <w:tc>
          <w:tcPr>
            <w:tcW w:w="1326" w:type="dxa"/>
            <w:tcBorders>
              <w:top w:val="nil"/>
              <w:left w:val="nil"/>
              <w:bottom w:val="single" w:sz="4" w:space="0" w:color="000000"/>
              <w:right w:val="single" w:sz="4" w:space="0" w:color="000000"/>
            </w:tcBorders>
            <w:shd w:val="clear" w:color="auto" w:fill="auto"/>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KG</w:t>
            </w:r>
          </w:p>
        </w:tc>
      </w:tr>
      <w:tr w:rsidR="00EE47C7" w:rsidRPr="009B7C3F" w:rsidTr="00EE47C7">
        <w:trPr>
          <w:trHeight w:val="600"/>
        </w:trPr>
        <w:tc>
          <w:tcPr>
            <w:tcW w:w="1280" w:type="dxa"/>
            <w:gridSpan w:val="2"/>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 </w:t>
            </w:r>
          </w:p>
        </w:tc>
        <w:tc>
          <w:tcPr>
            <w:tcW w:w="8926" w:type="dxa"/>
            <w:gridSpan w:val="4"/>
            <w:tcBorders>
              <w:top w:val="single" w:sz="4" w:space="0" w:color="000000"/>
              <w:left w:val="nil"/>
              <w:bottom w:val="single" w:sz="4" w:space="0" w:color="000000"/>
              <w:right w:val="single" w:sz="4" w:space="0" w:color="000000"/>
            </w:tcBorders>
            <w:shd w:val="clear" w:color="auto" w:fill="auto"/>
            <w:hideMark/>
          </w:tcPr>
          <w:p w:rsidR="00EE47C7" w:rsidRPr="009B7C3F" w:rsidRDefault="00EE47C7" w:rsidP="00EE47C7">
            <w:pPr>
              <w:rPr>
                <w:rFonts w:ascii="Book Antiqua" w:hAnsi="Book Antiqua"/>
                <w:b/>
                <w:bCs/>
                <w:sz w:val="23"/>
                <w:szCs w:val="23"/>
              </w:rPr>
            </w:pPr>
            <w:r w:rsidRPr="009B7C3F">
              <w:rPr>
                <w:rFonts w:ascii="Book Antiqua" w:hAnsi="Book Antiqua"/>
                <w:b/>
                <w:bCs/>
                <w:sz w:val="23"/>
                <w:szCs w:val="23"/>
              </w:rPr>
              <w:t>Labour</w:t>
            </w:r>
          </w:p>
        </w:tc>
      </w:tr>
      <w:tr w:rsidR="00EE47C7" w:rsidRPr="009B7C3F" w:rsidTr="00EE47C7">
        <w:trPr>
          <w:trHeight w:val="675"/>
        </w:trPr>
        <w:tc>
          <w:tcPr>
            <w:tcW w:w="1280" w:type="dxa"/>
            <w:gridSpan w:val="2"/>
            <w:tcBorders>
              <w:top w:val="single" w:sz="4" w:space="0" w:color="000000"/>
              <w:left w:val="single" w:sz="4" w:space="0" w:color="000000"/>
              <w:bottom w:val="single" w:sz="4" w:space="0" w:color="000000"/>
              <w:right w:val="single" w:sz="4" w:space="0" w:color="000000"/>
            </w:tcBorders>
            <w:shd w:val="clear" w:color="auto" w:fill="auto"/>
            <w:noWrap/>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1</w:t>
            </w:r>
          </w:p>
        </w:tc>
        <w:tc>
          <w:tcPr>
            <w:tcW w:w="6700" w:type="dxa"/>
            <w:gridSpan w:val="2"/>
            <w:tcBorders>
              <w:top w:val="single" w:sz="4" w:space="0" w:color="000000"/>
              <w:left w:val="nil"/>
              <w:bottom w:val="single" w:sz="4" w:space="0" w:color="000000"/>
              <w:right w:val="single" w:sz="4" w:space="0" w:color="000000"/>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Fabrication of tower Parts as per Specification</w:t>
            </w:r>
          </w:p>
        </w:tc>
        <w:tc>
          <w:tcPr>
            <w:tcW w:w="900" w:type="dxa"/>
            <w:tcBorders>
              <w:top w:val="nil"/>
              <w:left w:val="nil"/>
              <w:bottom w:val="single" w:sz="4" w:space="0" w:color="000000"/>
              <w:right w:val="single" w:sz="4" w:space="0" w:color="000000"/>
            </w:tcBorders>
            <w:shd w:val="clear" w:color="auto" w:fill="auto"/>
            <w:noWrap/>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0.75</w:t>
            </w:r>
          </w:p>
        </w:tc>
        <w:tc>
          <w:tcPr>
            <w:tcW w:w="1326" w:type="dxa"/>
            <w:tcBorders>
              <w:top w:val="nil"/>
              <w:left w:val="nil"/>
              <w:bottom w:val="single" w:sz="4" w:space="0" w:color="000000"/>
              <w:right w:val="single" w:sz="4" w:space="0" w:color="000000"/>
            </w:tcBorders>
            <w:shd w:val="clear" w:color="auto" w:fill="auto"/>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MT</w:t>
            </w:r>
          </w:p>
        </w:tc>
      </w:tr>
      <w:tr w:rsidR="00EE47C7" w:rsidRPr="009B7C3F" w:rsidTr="00EE47C7">
        <w:trPr>
          <w:trHeight w:val="1680"/>
        </w:trPr>
        <w:tc>
          <w:tcPr>
            <w:tcW w:w="1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2</w:t>
            </w:r>
          </w:p>
        </w:tc>
        <w:tc>
          <w:tcPr>
            <w:tcW w:w="6700" w:type="dxa"/>
            <w:gridSpan w:val="2"/>
            <w:tcBorders>
              <w:top w:val="single" w:sz="4" w:space="0" w:color="000000"/>
              <w:left w:val="nil"/>
              <w:bottom w:val="single" w:sz="4" w:space="0" w:color="000000"/>
              <w:right w:val="single" w:sz="4" w:space="0" w:color="000000"/>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Excavation  of  pit  including  dewatering,  planking,  showring  and shuttering( where ever necessary) and leveling a) in all types of soils such as BC, red earth, hard gravel etc.,</w:t>
            </w:r>
            <w:r w:rsidRPr="009B7C3F">
              <w:rPr>
                <w:rFonts w:ascii="Book Antiqua" w:hAnsi="Book Antiqua"/>
                <w:sz w:val="23"/>
                <w:szCs w:val="23"/>
              </w:rPr>
              <w:br/>
              <w:t>b)  in  hard  rock  sites  (where  blasting  is  prohibited)  with  size</w:t>
            </w:r>
            <w:r w:rsidRPr="009B7C3F">
              <w:rPr>
                <w:rFonts w:ascii="Book Antiqua" w:hAnsi="Book Antiqua"/>
                <w:sz w:val="23"/>
                <w:szCs w:val="23"/>
              </w:rPr>
              <w:br/>
              <w:t>1.0x1.0x2.5 mtr i.e.2.5 cum</w:t>
            </w:r>
          </w:p>
        </w:tc>
        <w:tc>
          <w:tcPr>
            <w:tcW w:w="900" w:type="dxa"/>
            <w:tcBorders>
              <w:top w:val="nil"/>
              <w:left w:val="nil"/>
              <w:bottom w:val="single" w:sz="4" w:space="0" w:color="000000"/>
              <w:right w:val="single" w:sz="4" w:space="0" w:color="000000"/>
            </w:tcBorders>
            <w:shd w:val="clear" w:color="auto" w:fill="auto"/>
            <w:noWrap/>
            <w:vAlign w:val="center"/>
            <w:hideMark/>
          </w:tcPr>
          <w:p w:rsidR="00EE47C7" w:rsidRPr="009B7C3F" w:rsidRDefault="00EE47C7" w:rsidP="00EE47C7">
            <w:pPr>
              <w:ind w:firstLineChars="100" w:firstLine="230"/>
              <w:rPr>
                <w:rFonts w:ascii="Book Antiqua" w:hAnsi="Book Antiqua"/>
                <w:sz w:val="23"/>
                <w:szCs w:val="23"/>
              </w:rPr>
            </w:pPr>
            <w:r w:rsidRPr="009B7C3F">
              <w:rPr>
                <w:rFonts w:ascii="Book Antiqua" w:hAnsi="Book Antiqua"/>
                <w:sz w:val="23"/>
                <w:szCs w:val="23"/>
              </w:rPr>
              <w:t>2.500</w:t>
            </w:r>
          </w:p>
        </w:tc>
        <w:tc>
          <w:tcPr>
            <w:tcW w:w="1326" w:type="dxa"/>
            <w:tcBorders>
              <w:top w:val="nil"/>
              <w:left w:val="nil"/>
              <w:bottom w:val="single" w:sz="4" w:space="0" w:color="000000"/>
              <w:right w:val="single" w:sz="4" w:space="0" w:color="000000"/>
            </w:tcBorders>
            <w:shd w:val="clear" w:color="auto" w:fill="auto"/>
            <w:vAlign w:val="center"/>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cum</w:t>
            </w:r>
          </w:p>
        </w:tc>
      </w:tr>
      <w:tr w:rsidR="00EE47C7" w:rsidRPr="009B7C3F" w:rsidTr="00EE47C7">
        <w:trPr>
          <w:trHeight w:val="1391"/>
        </w:trPr>
        <w:tc>
          <w:tcPr>
            <w:tcW w:w="1280" w:type="dxa"/>
            <w:gridSpan w:val="2"/>
            <w:tcBorders>
              <w:top w:val="single" w:sz="4" w:space="0" w:color="000000"/>
              <w:left w:val="single" w:sz="4" w:space="0" w:color="000000"/>
              <w:bottom w:val="single" w:sz="4" w:space="0" w:color="000000"/>
              <w:right w:val="single" w:sz="4" w:space="0" w:color="000000"/>
            </w:tcBorders>
            <w:shd w:val="clear" w:color="auto" w:fill="auto"/>
            <w:noWrap/>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3</w:t>
            </w:r>
          </w:p>
        </w:tc>
        <w:tc>
          <w:tcPr>
            <w:tcW w:w="6700" w:type="dxa"/>
            <w:gridSpan w:val="2"/>
            <w:tcBorders>
              <w:top w:val="single" w:sz="4" w:space="0" w:color="000000"/>
              <w:left w:val="nil"/>
              <w:bottom w:val="single" w:sz="4" w:space="0" w:color="000000"/>
              <w:right w:val="single" w:sz="4" w:space="0" w:color="000000"/>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Setting of stubs in position for laying of foundation of towers with 1:2:4  cc  mix  using  40  mm  HBG  metal  including  cost  of  all concreting  materials  and  cement,  form boxes  and  curing  for  14 days i.e 2.65 cum</w:t>
            </w:r>
          </w:p>
        </w:tc>
        <w:tc>
          <w:tcPr>
            <w:tcW w:w="900" w:type="dxa"/>
            <w:tcBorders>
              <w:top w:val="nil"/>
              <w:left w:val="nil"/>
              <w:bottom w:val="single" w:sz="4" w:space="0" w:color="000000"/>
              <w:right w:val="single" w:sz="4" w:space="0" w:color="000000"/>
            </w:tcBorders>
            <w:shd w:val="clear" w:color="auto" w:fill="auto"/>
            <w:noWrap/>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2.65</w:t>
            </w:r>
          </w:p>
        </w:tc>
        <w:tc>
          <w:tcPr>
            <w:tcW w:w="1326" w:type="dxa"/>
            <w:tcBorders>
              <w:top w:val="nil"/>
              <w:left w:val="nil"/>
              <w:bottom w:val="single" w:sz="4" w:space="0" w:color="000000"/>
              <w:right w:val="single" w:sz="4" w:space="0" w:color="000000"/>
            </w:tcBorders>
            <w:shd w:val="clear" w:color="auto" w:fill="auto"/>
            <w:hideMark/>
          </w:tcPr>
          <w:p w:rsidR="00EE47C7" w:rsidRPr="009B7C3F" w:rsidRDefault="00EE47C7" w:rsidP="00EE47C7">
            <w:pPr>
              <w:ind w:firstLineChars="100" w:firstLine="230"/>
              <w:rPr>
                <w:rFonts w:ascii="Book Antiqua" w:hAnsi="Book Antiqua"/>
                <w:sz w:val="23"/>
                <w:szCs w:val="23"/>
              </w:rPr>
            </w:pPr>
            <w:r w:rsidRPr="009B7C3F">
              <w:rPr>
                <w:rFonts w:ascii="Book Antiqua" w:hAnsi="Book Antiqua"/>
                <w:sz w:val="23"/>
                <w:szCs w:val="23"/>
              </w:rPr>
              <w:t>CUM</w:t>
            </w:r>
          </w:p>
        </w:tc>
      </w:tr>
      <w:tr w:rsidR="00EE47C7" w:rsidRPr="009B7C3F" w:rsidTr="00EE47C7">
        <w:trPr>
          <w:trHeight w:val="1050"/>
        </w:trPr>
        <w:tc>
          <w:tcPr>
            <w:tcW w:w="1280" w:type="dxa"/>
            <w:gridSpan w:val="2"/>
            <w:tcBorders>
              <w:top w:val="single" w:sz="4" w:space="0" w:color="000000"/>
              <w:left w:val="single" w:sz="4" w:space="0" w:color="000000"/>
              <w:bottom w:val="single" w:sz="4" w:space="0" w:color="000000"/>
              <w:right w:val="single" w:sz="4" w:space="0" w:color="000000"/>
            </w:tcBorders>
            <w:shd w:val="clear" w:color="auto" w:fill="auto"/>
            <w:noWrap/>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4</w:t>
            </w:r>
          </w:p>
        </w:tc>
        <w:tc>
          <w:tcPr>
            <w:tcW w:w="6700" w:type="dxa"/>
            <w:gridSpan w:val="2"/>
            <w:tcBorders>
              <w:top w:val="single" w:sz="4" w:space="0" w:color="000000"/>
              <w:left w:val="nil"/>
              <w:bottom w:val="single" w:sz="4" w:space="0" w:color="000000"/>
              <w:right w:val="single" w:sz="4" w:space="0" w:color="000000"/>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Erection of tower parts completely as per specification  including erection  of  insulators  with  all  accessories,  jumpering  and  bolts and nuts etc.,</w:t>
            </w:r>
          </w:p>
        </w:tc>
        <w:tc>
          <w:tcPr>
            <w:tcW w:w="900" w:type="dxa"/>
            <w:tcBorders>
              <w:top w:val="nil"/>
              <w:left w:val="nil"/>
              <w:bottom w:val="single" w:sz="4" w:space="0" w:color="000000"/>
              <w:right w:val="single" w:sz="4" w:space="0" w:color="000000"/>
            </w:tcBorders>
            <w:shd w:val="clear" w:color="auto" w:fill="auto"/>
            <w:noWrap/>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0.75</w:t>
            </w:r>
          </w:p>
        </w:tc>
        <w:tc>
          <w:tcPr>
            <w:tcW w:w="1326" w:type="dxa"/>
            <w:tcBorders>
              <w:top w:val="nil"/>
              <w:left w:val="nil"/>
              <w:bottom w:val="single" w:sz="4" w:space="0" w:color="000000"/>
              <w:right w:val="single" w:sz="4" w:space="0" w:color="000000"/>
            </w:tcBorders>
            <w:shd w:val="clear" w:color="auto" w:fill="auto"/>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MT</w:t>
            </w:r>
          </w:p>
        </w:tc>
      </w:tr>
      <w:tr w:rsidR="00EE47C7" w:rsidRPr="009B7C3F" w:rsidTr="00EE47C7">
        <w:trPr>
          <w:trHeight w:val="525"/>
        </w:trPr>
        <w:tc>
          <w:tcPr>
            <w:tcW w:w="1280" w:type="dxa"/>
            <w:gridSpan w:val="2"/>
            <w:tcBorders>
              <w:top w:val="single" w:sz="4" w:space="0" w:color="000000"/>
              <w:left w:val="single" w:sz="4" w:space="0" w:color="000000"/>
              <w:bottom w:val="single" w:sz="4" w:space="0" w:color="000000"/>
              <w:right w:val="single" w:sz="4" w:space="0" w:color="000000"/>
            </w:tcBorders>
            <w:shd w:val="clear" w:color="auto" w:fill="auto"/>
            <w:noWrap/>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5</w:t>
            </w:r>
          </w:p>
        </w:tc>
        <w:tc>
          <w:tcPr>
            <w:tcW w:w="6700" w:type="dxa"/>
            <w:gridSpan w:val="2"/>
            <w:tcBorders>
              <w:top w:val="single" w:sz="4" w:space="0" w:color="000000"/>
              <w:left w:val="nil"/>
              <w:bottom w:val="single" w:sz="4" w:space="0" w:color="000000"/>
              <w:right w:val="single" w:sz="4" w:space="0" w:color="000000"/>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Tack welding of total tower nuts and bolts</w:t>
            </w:r>
          </w:p>
        </w:tc>
        <w:tc>
          <w:tcPr>
            <w:tcW w:w="900" w:type="dxa"/>
            <w:tcBorders>
              <w:top w:val="nil"/>
              <w:left w:val="nil"/>
              <w:bottom w:val="single" w:sz="4" w:space="0" w:color="000000"/>
              <w:right w:val="single" w:sz="4" w:space="0" w:color="000000"/>
            </w:tcBorders>
            <w:shd w:val="clear" w:color="auto" w:fill="auto"/>
            <w:noWrap/>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1.00</w:t>
            </w:r>
          </w:p>
        </w:tc>
        <w:tc>
          <w:tcPr>
            <w:tcW w:w="1326" w:type="dxa"/>
            <w:tcBorders>
              <w:top w:val="nil"/>
              <w:left w:val="nil"/>
              <w:bottom w:val="single" w:sz="4" w:space="0" w:color="000000"/>
              <w:right w:val="single" w:sz="4" w:space="0" w:color="000000"/>
            </w:tcBorders>
            <w:shd w:val="clear" w:color="auto" w:fill="auto"/>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Job</w:t>
            </w:r>
          </w:p>
        </w:tc>
      </w:tr>
      <w:tr w:rsidR="00EE47C7" w:rsidRPr="009B7C3F" w:rsidTr="00EE47C7">
        <w:trPr>
          <w:trHeight w:val="660"/>
        </w:trPr>
        <w:tc>
          <w:tcPr>
            <w:tcW w:w="128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6</w:t>
            </w:r>
          </w:p>
        </w:tc>
        <w:tc>
          <w:tcPr>
            <w:tcW w:w="6700" w:type="dxa"/>
            <w:gridSpan w:val="2"/>
            <w:tcBorders>
              <w:top w:val="single" w:sz="4" w:space="0" w:color="000000"/>
              <w:left w:val="nil"/>
              <w:bottom w:val="single" w:sz="4" w:space="0" w:color="000000"/>
              <w:right w:val="single" w:sz="4" w:space="0" w:color="000000"/>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Pipe earthing of towers with 40mm dia GI pipe, including cost of pipe, bentonite powder and running of GI flat etc.,</w:t>
            </w:r>
          </w:p>
        </w:tc>
        <w:tc>
          <w:tcPr>
            <w:tcW w:w="900" w:type="dxa"/>
            <w:tcBorders>
              <w:top w:val="nil"/>
              <w:left w:val="nil"/>
              <w:bottom w:val="single" w:sz="4" w:space="0" w:color="000000"/>
              <w:right w:val="single" w:sz="4" w:space="0" w:color="000000"/>
            </w:tcBorders>
            <w:shd w:val="clear" w:color="auto" w:fill="auto"/>
            <w:noWrap/>
            <w:vAlign w:val="center"/>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2.00</w:t>
            </w:r>
          </w:p>
        </w:tc>
        <w:tc>
          <w:tcPr>
            <w:tcW w:w="1326" w:type="dxa"/>
            <w:tcBorders>
              <w:top w:val="nil"/>
              <w:left w:val="nil"/>
              <w:bottom w:val="single" w:sz="4" w:space="0" w:color="000000"/>
              <w:right w:val="single" w:sz="4" w:space="0" w:color="000000"/>
            </w:tcBorders>
            <w:shd w:val="clear" w:color="auto" w:fill="auto"/>
            <w:vAlign w:val="center"/>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Each</w:t>
            </w:r>
          </w:p>
        </w:tc>
      </w:tr>
      <w:tr w:rsidR="00EE47C7" w:rsidRPr="009B7C3F" w:rsidTr="00EE47C7">
        <w:trPr>
          <w:trHeight w:val="379"/>
        </w:trPr>
        <w:tc>
          <w:tcPr>
            <w:tcW w:w="1280" w:type="dxa"/>
            <w:gridSpan w:val="2"/>
            <w:tcBorders>
              <w:top w:val="single" w:sz="4" w:space="0" w:color="000000"/>
              <w:left w:val="single" w:sz="4" w:space="0" w:color="000000"/>
              <w:bottom w:val="single" w:sz="4" w:space="0" w:color="000000"/>
              <w:right w:val="single" w:sz="4" w:space="0" w:color="000000"/>
            </w:tcBorders>
            <w:shd w:val="clear" w:color="auto" w:fill="auto"/>
            <w:noWrap/>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7</w:t>
            </w:r>
          </w:p>
        </w:tc>
        <w:tc>
          <w:tcPr>
            <w:tcW w:w="6700" w:type="dxa"/>
            <w:gridSpan w:val="2"/>
            <w:tcBorders>
              <w:top w:val="single" w:sz="4" w:space="0" w:color="000000"/>
              <w:left w:val="nil"/>
              <w:bottom w:val="single" w:sz="4" w:space="0" w:color="000000"/>
              <w:right w:val="single" w:sz="4" w:space="0" w:color="000000"/>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Transport of Material to site including loading and unloading</w:t>
            </w:r>
          </w:p>
        </w:tc>
        <w:tc>
          <w:tcPr>
            <w:tcW w:w="900" w:type="dxa"/>
            <w:tcBorders>
              <w:top w:val="nil"/>
              <w:left w:val="nil"/>
              <w:bottom w:val="single" w:sz="4" w:space="0" w:color="000000"/>
              <w:right w:val="single" w:sz="4" w:space="0" w:color="000000"/>
            </w:tcBorders>
            <w:shd w:val="clear" w:color="auto" w:fill="auto"/>
            <w:noWrap/>
            <w:hideMark/>
          </w:tcPr>
          <w:p w:rsidR="00EE47C7" w:rsidRPr="009B7C3F" w:rsidRDefault="00EE47C7" w:rsidP="00EE47C7">
            <w:pPr>
              <w:ind w:firstLineChars="100" w:firstLine="230"/>
              <w:rPr>
                <w:rFonts w:ascii="Book Antiqua" w:hAnsi="Book Antiqua"/>
                <w:sz w:val="23"/>
                <w:szCs w:val="23"/>
              </w:rPr>
            </w:pPr>
            <w:r w:rsidRPr="009B7C3F">
              <w:rPr>
                <w:rFonts w:ascii="Book Antiqua" w:hAnsi="Book Antiqua"/>
                <w:sz w:val="23"/>
                <w:szCs w:val="23"/>
              </w:rPr>
              <w:t>0.868</w:t>
            </w:r>
          </w:p>
        </w:tc>
        <w:tc>
          <w:tcPr>
            <w:tcW w:w="1326" w:type="dxa"/>
            <w:tcBorders>
              <w:top w:val="nil"/>
              <w:left w:val="nil"/>
              <w:bottom w:val="single" w:sz="4" w:space="0" w:color="000000"/>
              <w:right w:val="single" w:sz="4" w:space="0" w:color="000000"/>
            </w:tcBorders>
            <w:shd w:val="clear" w:color="auto" w:fill="auto"/>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MT</w:t>
            </w:r>
          </w:p>
        </w:tc>
      </w:tr>
      <w:tr w:rsidR="00EE47C7" w:rsidRPr="009B7C3F" w:rsidTr="00EE47C7">
        <w:trPr>
          <w:trHeight w:val="825"/>
        </w:trPr>
        <w:tc>
          <w:tcPr>
            <w:tcW w:w="10206" w:type="dxa"/>
            <w:gridSpan w:val="6"/>
            <w:tcBorders>
              <w:top w:val="single" w:sz="4" w:space="0" w:color="000000"/>
              <w:left w:val="single" w:sz="4" w:space="0" w:color="auto"/>
              <w:bottom w:val="single" w:sz="4" w:space="0" w:color="auto"/>
              <w:right w:val="single" w:sz="4" w:space="0" w:color="000000"/>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noProof/>
                <w:sz w:val="23"/>
                <w:szCs w:val="23"/>
              </w:rPr>
              <w:drawing>
                <wp:anchor distT="0" distB="0" distL="114300" distR="114300" simplePos="0" relativeHeight="251662336" behindDoc="0" locked="0" layoutInCell="1" allowOverlap="1">
                  <wp:simplePos x="0" y="0"/>
                  <wp:positionH relativeFrom="column">
                    <wp:posOffset>142875</wp:posOffset>
                  </wp:positionH>
                  <wp:positionV relativeFrom="paragraph">
                    <wp:posOffset>0</wp:posOffset>
                  </wp:positionV>
                  <wp:extent cx="4772025" cy="9525"/>
                  <wp:effectExtent l="0" t="0" r="0" b="0"/>
                  <wp:wrapNone/>
                  <wp:docPr id="3" name="Shape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154939" y="6972300"/>
                            <a:ext cx="4761230" cy="9525"/>
                            <a:chOff x="154939" y="6972300"/>
                            <a:chExt cx="4761230" cy="9525"/>
                          </a:xfrm>
                        </a:grpSpPr>
                        <a:sp>
                          <a:nvSpPr>
                            <a:cNvPr id="4" name="Shape 4"/>
                            <a:cNvSpPr/>
                          </a:nvSpPr>
                          <a:spPr>
                            <a:xfrm>
                              <a:off x="0" y="0"/>
                              <a:ext cx="4761230" cy="9525"/>
                            </a:xfrm>
                            <a:custGeom>
                              <a:avLst/>
                              <a:gdLst/>
                              <a:ahLst/>
                              <a:cxnLst/>
                              <a:rect l="0" t="0" r="0" b="0"/>
                              <a:pathLst>
                                <a:path w="4761230" h="9525">
                                  <a:moveTo>
                                    <a:pt x="4760976" y="9144"/>
                                  </a:moveTo>
                                  <a:lnTo>
                                    <a:pt x="0" y="9144"/>
                                  </a:lnTo>
                                  <a:lnTo>
                                    <a:pt x="0" y="0"/>
                                  </a:lnTo>
                                  <a:lnTo>
                                    <a:pt x="4760976" y="0"/>
                                  </a:lnTo>
                                  <a:lnTo>
                                    <a:pt x="4760976" y="9144"/>
                                  </a:lnTo>
                                  <a:close/>
                                </a:path>
                              </a:pathLst>
                            </a:custGeom>
                            <a:solidFill>
                              <a:srgbClr val="000000"/>
                            </a:solidFill>
                          </a:spPr>
                        </a:sp>
                      </lc:lockedCanvas>
                    </a:graphicData>
                  </a:graphic>
                </wp:anchor>
              </w:drawing>
            </w:r>
            <w:r w:rsidRPr="009B7C3F">
              <w:rPr>
                <w:rFonts w:ascii="Book Antiqua" w:hAnsi="Book Antiqua"/>
                <w:sz w:val="23"/>
                <w:szCs w:val="23"/>
              </w:rPr>
              <w:t>(**) Note:-(1) Earth work excavation of Hard Roack removal (where blasting is prohibited) rate to be</w:t>
            </w:r>
          </w:p>
        </w:tc>
      </w:tr>
      <w:tr w:rsidR="00EE47C7" w:rsidRPr="009B7C3F" w:rsidTr="00EE47C7">
        <w:trPr>
          <w:trHeight w:val="285"/>
        </w:trPr>
        <w:tc>
          <w:tcPr>
            <w:tcW w:w="10206" w:type="dxa"/>
            <w:gridSpan w:val="6"/>
            <w:tcBorders>
              <w:top w:val="single" w:sz="4" w:space="0" w:color="auto"/>
              <w:left w:val="single" w:sz="4" w:space="0" w:color="auto"/>
              <w:bottom w:val="single" w:sz="4" w:space="0" w:color="auto"/>
              <w:right w:val="single" w:sz="4" w:space="0" w:color="000000"/>
            </w:tcBorders>
            <w:shd w:val="clear" w:color="auto" w:fill="auto"/>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 </w:t>
            </w:r>
          </w:p>
        </w:tc>
      </w:tr>
      <w:tr w:rsidR="00EE47C7" w:rsidRPr="009B7C3F" w:rsidTr="00EE47C7">
        <w:trPr>
          <w:trHeight w:val="330"/>
        </w:trPr>
        <w:tc>
          <w:tcPr>
            <w:tcW w:w="10206" w:type="dxa"/>
            <w:gridSpan w:val="6"/>
            <w:tcBorders>
              <w:top w:val="single" w:sz="4" w:space="0" w:color="auto"/>
              <w:left w:val="single" w:sz="4" w:space="0" w:color="auto"/>
              <w:bottom w:val="single" w:sz="4" w:space="0" w:color="auto"/>
              <w:right w:val="single" w:sz="4" w:space="0" w:color="auto"/>
            </w:tcBorders>
            <w:shd w:val="clear" w:color="auto" w:fill="auto"/>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Tower details</w:t>
            </w:r>
          </w:p>
        </w:tc>
      </w:tr>
      <w:tr w:rsidR="00EE47C7" w:rsidRPr="009B7C3F" w:rsidTr="00EE47C7">
        <w:trPr>
          <w:trHeight w:val="420"/>
        </w:trPr>
        <w:tc>
          <w:tcPr>
            <w:tcW w:w="920" w:type="dxa"/>
            <w:tcBorders>
              <w:top w:val="nil"/>
              <w:left w:val="single" w:sz="4" w:space="0" w:color="auto"/>
              <w:bottom w:val="single" w:sz="4" w:space="0" w:color="auto"/>
              <w:right w:val="single" w:sz="4" w:space="0" w:color="auto"/>
            </w:tcBorders>
            <w:shd w:val="clear" w:color="auto" w:fill="auto"/>
            <w:noWrap/>
            <w:hideMark/>
          </w:tcPr>
          <w:p w:rsidR="00EE47C7" w:rsidRPr="009B7C3F" w:rsidRDefault="00EE47C7" w:rsidP="00EE47C7">
            <w:pPr>
              <w:jc w:val="right"/>
              <w:rPr>
                <w:rFonts w:ascii="Book Antiqua" w:hAnsi="Book Antiqua"/>
                <w:sz w:val="23"/>
                <w:szCs w:val="23"/>
              </w:rPr>
            </w:pPr>
            <w:r w:rsidRPr="009B7C3F">
              <w:rPr>
                <w:rFonts w:ascii="Book Antiqua" w:hAnsi="Book Antiqua"/>
                <w:sz w:val="23"/>
                <w:szCs w:val="23"/>
              </w:rPr>
              <w:t>1</w:t>
            </w:r>
          </w:p>
        </w:tc>
        <w:tc>
          <w:tcPr>
            <w:tcW w:w="5280" w:type="dxa"/>
            <w:gridSpan w:val="2"/>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Weight of K type tower including nuts&amp;bolts</w:t>
            </w:r>
          </w:p>
        </w:tc>
        <w:tc>
          <w:tcPr>
            <w:tcW w:w="4006" w:type="dxa"/>
            <w:gridSpan w:val="3"/>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ind w:firstLineChars="500" w:firstLine="1150"/>
              <w:rPr>
                <w:rFonts w:ascii="Book Antiqua" w:hAnsi="Book Antiqua"/>
                <w:sz w:val="23"/>
                <w:szCs w:val="23"/>
              </w:rPr>
            </w:pPr>
            <w:r w:rsidRPr="009B7C3F">
              <w:rPr>
                <w:rFonts w:ascii="Book Antiqua" w:hAnsi="Book Antiqua"/>
                <w:sz w:val="23"/>
                <w:szCs w:val="23"/>
              </w:rPr>
              <w:t>0.705 MT</w:t>
            </w:r>
          </w:p>
        </w:tc>
      </w:tr>
      <w:tr w:rsidR="00EE47C7" w:rsidRPr="009B7C3F" w:rsidTr="00EE47C7">
        <w:trPr>
          <w:trHeight w:val="420"/>
        </w:trPr>
        <w:tc>
          <w:tcPr>
            <w:tcW w:w="920" w:type="dxa"/>
            <w:tcBorders>
              <w:top w:val="nil"/>
              <w:left w:val="single" w:sz="4" w:space="0" w:color="auto"/>
              <w:bottom w:val="single" w:sz="4" w:space="0" w:color="auto"/>
              <w:right w:val="single" w:sz="4" w:space="0" w:color="auto"/>
            </w:tcBorders>
            <w:shd w:val="clear" w:color="auto" w:fill="auto"/>
            <w:noWrap/>
            <w:hideMark/>
          </w:tcPr>
          <w:p w:rsidR="00EE47C7" w:rsidRPr="009B7C3F" w:rsidRDefault="00EE47C7" w:rsidP="00EE47C7">
            <w:pPr>
              <w:jc w:val="right"/>
              <w:rPr>
                <w:rFonts w:ascii="Book Antiqua" w:hAnsi="Book Antiqua"/>
                <w:sz w:val="23"/>
                <w:szCs w:val="23"/>
              </w:rPr>
            </w:pPr>
            <w:r w:rsidRPr="009B7C3F">
              <w:rPr>
                <w:rFonts w:ascii="Book Antiqua" w:hAnsi="Book Antiqua"/>
                <w:sz w:val="23"/>
                <w:szCs w:val="23"/>
              </w:rPr>
              <w:lastRenderedPageBreak/>
              <w:t>2</w:t>
            </w:r>
          </w:p>
        </w:tc>
        <w:tc>
          <w:tcPr>
            <w:tcW w:w="5280" w:type="dxa"/>
            <w:gridSpan w:val="2"/>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Weight of 1 No. extension of 3 Mts</w:t>
            </w:r>
          </w:p>
        </w:tc>
        <w:tc>
          <w:tcPr>
            <w:tcW w:w="4006" w:type="dxa"/>
            <w:gridSpan w:val="3"/>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ind w:firstLineChars="500" w:firstLine="1150"/>
              <w:rPr>
                <w:rFonts w:ascii="Book Antiqua" w:hAnsi="Book Antiqua"/>
                <w:sz w:val="23"/>
                <w:szCs w:val="23"/>
              </w:rPr>
            </w:pPr>
            <w:r w:rsidRPr="009B7C3F">
              <w:rPr>
                <w:rFonts w:ascii="Book Antiqua" w:hAnsi="Book Antiqua"/>
                <w:sz w:val="23"/>
                <w:szCs w:val="23"/>
              </w:rPr>
              <w:t>0.163 MT</w:t>
            </w:r>
          </w:p>
        </w:tc>
      </w:tr>
      <w:tr w:rsidR="00EE47C7" w:rsidRPr="009B7C3F" w:rsidTr="00EE47C7">
        <w:trPr>
          <w:trHeight w:val="420"/>
        </w:trPr>
        <w:tc>
          <w:tcPr>
            <w:tcW w:w="920" w:type="dxa"/>
            <w:tcBorders>
              <w:top w:val="nil"/>
              <w:left w:val="single" w:sz="4" w:space="0" w:color="auto"/>
              <w:bottom w:val="single" w:sz="4" w:space="0" w:color="auto"/>
              <w:right w:val="single" w:sz="4" w:space="0" w:color="auto"/>
            </w:tcBorders>
            <w:shd w:val="clear" w:color="auto" w:fill="auto"/>
            <w:noWrap/>
            <w:hideMark/>
          </w:tcPr>
          <w:p w:rsidR="00EE47C7" w:rsidRPr="009B7C3F" w:rsidRDefault="00EE47C7" w:rsidP="00EE47C7">
            <w:pPr>
              <w:jc w:val="right"/>
              <w:rPr>
                <w:rFonts w:ascii="Book Antiqua" w:hAnsi="Book Antiqua"/>
                <w:sz w:val="23"/>
                <w:szCs w:val="23"/>
              </w:rPr>
            </w:pPr>
            <w:r w:rsidRPr="009B7C3F">
              <w:rPr>
                <w:rFonts w:ascii="Book Antiqua" w:hAnsi="Book Antiqua"/>
                <w:sz w:val="23"/>
                <w:szCs w:val="23"/>
              </w:rPr>
              <w:t>3</w:t>
            </w:r>
          </w:p>
        </w:tc>
        <w:tc>
          <w:tcPr>
            <w:tcW w:w="5280" w:type="dxa"/>
            <w:gridSpan w:val="2"/>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Weight of K+3 tower</w:t>
            </w:r>
          </w:p>
        </w:tc>
        <w:tc>
          <w:tcPr>
            <w:tcW w:w="4006" w:type="dxa"/>
            <w:gridSpan w:val="3"/>
            <w:tcBorders>
              <w:top w:val="single" w:sz="4" w:space="0" w:color="auto"/>
              <w:left w:val="nil"/>
              <w:bottom w:val="single" w:sz="4" w:space="0" w:color="auto"/>
              <w:right w:val="single" w:sz="4" w:space="0" w:color="auto"/>
            </w:tcBorders>
            <w:shd w:val="clear" w:color="auto" w:fill="auto"/>
            <w:noWrap/>
            <w:hideMark/>
          </w:tcPr>
          <w:p w:rsidR="00EE47C7" w:rsidRPr="009B7C3F" w:rsidRDefault="00EE47C7" w:rsidP="00EE47C7">
            <w:pPr>
              <w:ind w:firstLineChars="500" w:firstLine="1150"/>
              <w:rPr>
                <w:rFonts w:ascii="Book Antiqua" w:hAnsi="Book Antiqua"/>
                <w:sz w:val="23"/>
                <w:szCs w:val="23"/>
              </w:rPr>
            </w:pPr>
            <w:r w:rsidRPr="009B7C3F">
              <w:rPr>
                <w:rFonts w:ascii="Book Antiqua" w:hAnsi="Book Antiqua"/>
                <w:sz w:val="23"/>
                <w:szCs w:val="23"/>
              </w:rPr>
              <w:t>0.867 MT</w:t>
            </w:r>
          </w:p>
        </w:tc>
      </w:tr>
      <w:tr w:rsidR="00EE47C7" w:rsidRPr="009B7C3F" w:rsidTr="00EE47C7">
        <w:trPr>
          <w:trHeight w:val="420"/>
        </w:trPr>
        <w:tc>
          <w:tcPr>
            <w:tcW w:w="920" w:type="dxa"/>
            <w:tcBorders>
              <w:top w:val="nil"/>
              <w:left w:val="single" w:sz="4" w:space="0" w:color="auto"/>
              <w:bottom w:val="single" w:sz="4" w:space="0" w:color="auto"/>
              <w:right w:val="single" w:sz="4" w:space="0" w:color="auto"/>
            </w:tcBorders>
            <w:shd w:val="clear" w:color="auto" w:fill="auto"/>
            <w:noWrap/>
            <w:hideMark/>
          </w:tcPr>
          <w:p w:rsidR="00EE47C7" w:rsidRPr="009B7C3F" w:rsidRDefault="00EE47C7" w:rsidP="00EE47C7">
            <w:pPr>
              <w:jc w:val="right"/>
              <w:rPr>
                <w:rFonts w:ascii="Book Antiqua" w:hAnsi="Book Antiqua"/>
                <w:sz w:val="23"/>
                <w:szCs w:val="23"/>
              </w:rPr>
            </w:pPr>
            <w:r w:rsidRPr="009B7C3F">
              <w:rPr>
                <w:rFonts w:ascii="Book Antiqua" w:hAnsi="Book Antiqua"/>
                <w:sz w:val="23"/>
                <w:szCs w:val="23"/>
              </w:rPr>
              <w:t>4</w:t>
            </w:r>
          </w:p>
        </w:tc>
        <w:tc>
          <w:tcPr>
            <w:tcW w:w="5280" w:type="dxa"/>
            <w:gridSpan w:val="2"/>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Weight of K+6 tower</w:t>
            </w:r>
          </w:p>
        </w:tc>
        <w:tc>
          <w:tcPr>
            <w:tcW w:w="4006" w:type="dxa"/>
            <w:gridSpan w:val="3"/>
            <w:tcBorders>
              <w:top w:val="single" w:sz="4" w:space="0" w:color="auto"/>
              <w:left w:val="nil"/>
              <w:bottom w:val="single" w:sz="4" w:space="0" w:color="auto"/>
              <w:right w:val="single" w:sz="4" w:space="0" w:color="auto"/>
            </w:tcBorders>
            <w:shd w:val="clear" w:color="auto" w:fill="auto"/>
            <w:noWrap/>
            <w:hideMark/>
          </w:tcPr>
          <w:p w:rsidR="00EE47C7" w:rsidRPr="009B7C3F" w:rsidRDefault="00EE47C7" w:rsidP="00EE47C7">
            <w:pPr>
              <w:ind w:firstLineChars="600" w:firstLine="1380"/>
              <w:rPr>
                <w:rFonts w:ascii="Book Antiqua" w:hAnsi="Book Antiqua"/>
                <w:sz w:val="23"/>
                <w:szCs w:val="23"/>
              </w:rPr>
            </w:pPr>
            <w:r w:rsidRPr="009B7C3F">
              <w:rPr>
                <w:rFonts w:ascii="Book Antiqua" w:hAnsi="Book Antiqua"/>
                <w:sz w:val="23"/>
                <w:szCs w:val="23"/>
              </w:rPr>
              <w:t>1.03 MT</w:t>
            </w:r>
          </w:p>
        </w:tc>
      </w:tr>
      <w:tr w:rsidR="00EE47C7" w:rsidRPr="009B7C3F" w:rsidTr="00EE47C7">
        <w:trPr>
          <w:trHeight w:val="420"/>
        </w:trPr>
        <w:tc>
          <w:tcPr>
            <w:tcW w:w="920" w:type="dxa"/>
            <w:tcBorders>
              <w:top w:val="nil"/>
              <w:left w:val="single" w:sz="4" w:space="0" w:color="auto"/>
              <w:bottom w:val="single" w:sz="4" w:space="0" w:color="auto"/>
              <w:right w:val="single" w:sz="4" w:space="0" w:color="auto"/>
            </w:tcBorders>
            <w:shd w:val="clear" w:color="auto" w:fill="auto"/>
            <w:noWrap/>
            <w:hideMark/>
          </w:tcPr>
          <w:p w:rsidR="00EE47C7" w:rsidRPr="009B7C3F" w:rsidRDefault="00EE47C7" w:rsidP="00EE47C7">
            <w:pPr>
              <w:jc w:val="right"/>
              <w:rPr>
                <w:rFonts w:ascii="Book Antiqua" w:hAnsi="Book Antiqua"/>
                <w:sz w:val="23"/>
                <w:szCs w:val="23"/>
              </w:rPr>
            </w:pPr>
            <w:r w:rsidRPr="009B7C3F">
              <w:rPr>
                <w:rFonts w:ascii="Book Antiqua" w:hAnsi="Book Antiqua"/>
                <w:sz w:val="23"/>
                <w:szCs w:val="23"/>
              </w:rPr>
              <w:t>5</w:t>
            </w:r>
          </w:p>
        </w:tc>
        <w:tc>
          <w:tcPr>
            <w:tcW w:w="5280" w:type="dxa"/>
            <w:gridSpan w:val="2"/>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Weight of K+9</w:t>
            </w:r>
          </w:p>
        </w:tc>
        <w:tc>
          <w:tcPr>
            <w:tcW w:w="4006" w:type="dxa"/>
            <w:gridSpan w:val="3"/>
            <w:tcBorders>
              <w:top w:val="single" w:sz="4" w:space="0" w:color="auto"/>
              <w:left w:val="nil"/>
              <w:bottom w:val="single" w:sz="4" w:space="0" w:color="auto"/>
              <w:right w:val="single" w:sz="4" w:space="0" w:color="auto"/>
            </w:tcBorders>
            <w:shd w:val="clear" w:color="auto" w:fill="auto"/>
            <w:noWrap/>
            <w:hideMark/>
          </w:tcPr>
          <w:p w:rsidR="00EE47C7" w:rsidRPr="009B7C3F" w:rsidRDefault="00EE47C7" w:rsidP="00EE47C7">
            <w:pPr>
              <w:ind w:firstLineChars="500" w:firstLine="1150"/>
              <w:rPr>
                <w:rFonts w:ascii="Book Antiqua" w:hAnsi="Book Antiqua"/>
                <w:sz w:val="23"/>
                <w:szCs w:val="23"/>
              </w:rPr>
            </w:pPr>
            <w:r w:rsidRPr="009B7C3F">
              <w:rPr>
                <w:rFonts w:ascii="Book Antiqua" w:hAnsi="Book Antiqua"/>
                <w:sz w:val="23"/>
                <w:szCs w:val="23"/>
              </w:rPr>
              <w:t>1.193 MT</w:t>
            </w:r>
          </w:p>
        </w:tc>
      </w:tr>
      <w:tr w:rsidR="00EE47C7" w:rsidRPr="009B7C3F" w:rsidTr="00EE47C7">
        <w:trPr>
          <w:trHeight w:val="420"/>
        </w:trPr>
        <w:tc>
          <w:tcPr>
            <w:tcW w:w="920" w:type="dxa"/>
            <w:tcBorders>
              <w:top w:val="nil"/>
              <w:left w:val="single" w:sz="4" w:space="0" w:color="auto"/>
              <w:bottom w:val="single" w:sz="4" w:space="0" w:color="auto"/>
              <w:right w:val="single" w:sz="4" w:space="0" w:color="auto"/>
            </w:tcBorders>
            <w:shd w:val="clear" w:color="auto" w:fill="auto"/>
            <w:noWrap/>
            <w:hideMark/>
          </w:tcPr>
          <w:p w:rsidR="00EE47C7" w:rsidRPr="009B7C3F" w:rsidRDefault="00EE47C7" w:rsidP="00EE47C7">
            <w:pPr>
              <w:jc w:val="right"/>
              <w:rPr>
                <w:rFonts w:ascii="Book Antiqua" w:hAnsi="Book Antiqua"/>
                <w:sz w:val="23"/>
                <w:szCs w:val="23"/>
              </w:rPr>
            </w:pPr>
            <w:r w:rsidRPr="009B7C3F">
              <w:rPr>
                <w:rFonts w:ascii="Book Antiqua" w:hAnsi="Book Antiqua"/>
                <w:sz w:val="23"/>
                <w:szCs w:val="23"/>
              </w:rPr>
              <w:t>6</w:t>
            </w:r>
          </w:p>
        </w:tc>
        <w:tc>
          <w:tcPr>
            <w:tcW w:w="5280" w:type="dxa"/>
            <w:gridSpan w:val="2"/>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Weight of each arm</w:t>
            </w:r>
          </w:p>
        </w:tc>
        <w:tc>
          <w:tcPr>
            <w:tcW w:w="4006" w:type="dxa"/>
            <w:gridSpan w:val="3"/>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ind w:firstLineChars="500" w:firstLine="1150"/>
              <w:rPr>
                <w:rFonts w:ascii="Book Antiqua" w:hAnsi="Book Antiqua"/>
                <w:sz w:val="23"/>
                <w:szCs w:val="23"/>
              </w:rPr>
            </w:pPr>
            <w:r w:rsidRPr="009B7C3F">
              <w:rPr>
                <w:rFonts w:ascii="Book Antiqua" w:hAnsi="Book Antiqua"/>
                <w:sz w:val="23"/>
                <w:szCs w:val="23"/>
              </w:rPr>
              <w:t>0.103 MT</w:t>
            </w:r>
          </w:p>
        </w:tc>
      </w:tr>
      <w:tr w:rsidR="00EE47C7" w:rsidRPr="009B7C3F" w:rsidTr="00EE47C7">
        <w:trPr>
          <w:trHeight w:val="420"/>
        </w:trPr>
        <w:tc>
          <w:tcPr>
            <w:tcW w:w="920" w:type="dxa"/>
            <w:tcBorders>
              <w:top w:val="nil"/>
              <w:left w:val="single" w:sz="4" w:space="0" w:color="auto"/>
              <w:bottom w:val="single" w:sz="4" w:space="0" w:color="auto"/>
              <w:right w:val="single" w:sz="4" w:space="0" w:color="auto"/>
            </w:tcBorders>
            <w:shd w:val="clear" w:color="auto" w:fill="auto"/>
            <w:hideMark/>
          </w:tcPr>
          <w:p w:rsidR="00EE47C7" w:rsidRPr="009B7C3F" w:rsidRDefault="00EE47C7" w:rsidP="00EE47C7">
            <w:pPr>
              <w:ind w:firstLineChars="100" w:firstLine="231"/>
              <w:rPr>
                <w:rFonts w:ascii="Book Antiqua" w:hAnsi="Book Antiqua"/>
                <w:b/>
                <w:bCs/>
                <w:sz w:val="23"/>
                <w:szCs w:val="23"/>
              </w:rPr>
            </w:pPr>
            <w:r w:rsidRPr="009B7C3F">
              <w:rPr>
                <w:rFonts w:ascii="Book Antiqua" w:hAnsi="Book Antiqua"/>
                <w:b/>
                <w:bCs/>
                <w:sz w:val="23"/>
                <w:szCs w:val="23"/>
              </w:rPr>
              <w:t> </w:t>
            </w:r>
          </w:p>
        </w:tc>
        <w:tc>
          <w:tcPr>
            <w:tcW w:w="5280" w:type="dxa"/>
            <w:gridSpan w:val="2"/>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75X75X6 = 3.76 mts</w:t>
            </w:r>
          </w:p>
        </w:tc>
        <w:tc>
          <w:tcPr>
            <w:tcW w:w="400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stubs</w:t>
            </w:r>
          </w:p>
        </w:tc>
      </w:tr>
      <w:tr w:rsidR="00EE47C7" w:rsidRPr="009B7C3F" w:rsidTr="00EE47C7">
        <w:trPr>
          <w:trHeight w:val="420"/>
        </w:trPr>
        <w:tc>
          <w:tcPr>
            <w:tcW w:w="920" w:type="dxa"/>
            <w:tcBorders>
              <w:top w:val="nil"/>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 </w:t>
            </w:r>
          </w:p>
        </w:tc>
        <w:tc>
          <w:tcPr>
            <w:tcW w:w="5280" w:type="dxa"/>
            <w:gridSpan w:val="2"/>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65X65X6=1.054 mts</w:t>
            </w:r>
          </w:p>
        </w:tc>
        <w:tc>
          <w:tcPr>
            <w:tcW w:w="4006" w:type="dxa"/>
            <w:gridSpan w:val="3"/>
            <w:vMerge/>
            <w:tcBorders>
              <w:top w:val="single" w:sz="4" w:space="0" w:color="auto"/>
              <w:left w:val="single" w:sz="4" w:space="0" w:color="auto"/>
              <w:bottom w:val="single" w:sz="4" w:space="0" w:color="auto"/>
              <w:right w:val="single" w:sz="4" w:space="0" w:color="auto"/>
            </w:tcBorders>
            <w:vAlign w:val="center"/>
            <w:hideMark/>
          </w:tcPr>
          <w:p w:rsidR="00EE47C7" w:rsidRPr="009B7C3F" w:rsidRDefault="00EE47C7" w:rsidP="00EE47C7">
            <w:pPr>
              <w:rPr>
                <w:rFonts w:ascii="Book Antiqua" w:hAnsi="Book Antiqua"/>
                <w:sz w:val="23"/>
                <w:szCs w:val="23"/>
              </w:rPr>
            </w:pPr>
          </w:p>
        </w:tc>
      </w:tr>
      <w:tr w:rsidR="00EE47C7" w:rsidRPr="009B7C3F" w:rsidTr="00EE47C7">
        <w:trPr>
          <w:trHeight w:val="420"/>
        </w:trPr>
        <w:tc>
          <w:tcPr>
            <w:tcW w:w="920" w:type="dxa"/>
            <w:tcBorders>
              <w:top w:val="nil"/>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 </w:t>
            </w:r>
          </w:p>
        </w:tc>
        <w:tc>
          <w:tcPr>
            <w:tcW w:w="5280" w:type="dxa"/>
            <w:gridSpan w:val="2"/>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50X50X5 =1.103 mtrs</w:t>
            </w:r>
          </w:p>
        </w:tc>
        <w:tc>
          <w:tcPr>
            <w:tcW w:w="4006" w:type="dxa"/>
            <w:gridSpan w:val="3"/>
            <w:vMerge/>
            <w:tcBorders>
              <w:top w:val="single" w:sz="4" w:space="0" w:color="auto"/>
              <w:left w:val="single" w:sz="4" w:space="0" w:color="auto"/>
              <w:bottom w:val="single" w:sz="4" w:space="0" w:color="auto"/>
              <w:right w:val="single" w:sz="4" w:space="0" w:color="auto"/>
            </w:tcBorders>
            <w:vAlign w:val="center"/>
            <w:hideMark/>
          </w:tcPr>
          <w:p w:rsidR="00EE47C7" w:rsidRPr="009B7C3F" w:rsidRDefault="00EE47C7" w:rsidP="00EE47C7">
            <w:pPr>
              <w:rPr>
                <w:rFonts w:ascii="Book Antiqua" w:hAnsi="Book Antiqua"/>
                <w:sz w:val="23"/>
                <w:szCs w:val="23"/>
              </w:rPr>
            </w:pPr>
          </w:p>
        </w:tc>
      </w:tr>
      <w:tr w:rsidR="00EE47C7" w:rsidRPr="009B7C3F" w:rsidTr="00EE47C7">
        <w:trPr>
          <w:trHeight w:val="420"/>
        </w:trPr>
        <w:tc>
          <w:tcPr>
            <w:tcW w:w="920" w:type="dxa"/>
            <w:tcBorders>
              <w:top w:val="nil"/>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 </w:t>
            </w:r>
          </w:p>
        </w:tc>
        <w:tc>
          <w:tcPr>
            <w:tcW w:w="5280" w:type="dxa"/>
            <w:gridSpan w:val="2"/>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45X45X5 = 3.883 mts</w:t>
            </w:r>
          </w:p>
        </w:tc>
        <w:tc>
          <w:tcPr>
            <w:tcW w:w="4006" w:type="dxa"/>
            <w:gridSpan w:val="3"/>
            <w:vMerge/>
            <w:tcBorders>
              <w:top w:val="single" w:sz="4" w:space="0" w:color="auto"/>
              <w:left w:val="single" w:sz="4" w:space="0" w:color="auto"/>
              <w:bottom w:val="single" w:sz="4" w:space="0" w:color="auto"/>
              <w:right w:val="single" w:sz="4" w:space="0" w:color="auto"/>
            </w:tcBorders>
            <w:vAlign w:val="center"/>
            <w:hideMark/>
          </w:tcPr>
          <w:p w:rsidR="00EE47C7" w:rsidRPr="009B7C3F" w:rsidRDefault="00EE47C7" w:rsidP="00EE47C7">
            <w:pPr>
              <w:rPr>
                <w:rFonts w:ascii="Book Antiqua" w:hAnsi="Book Antiqua"/>
                <w:sz w:val="23"/>
                <w:szCs w:val="23"/>
              </w:rPr>
            </w:pPr>
          </w:p>
        </w:tc>
      </w:tr>
      <w:tr w:rsidR="00EE47C7" w:rsidRPr="009B7C3F" w:rsidTr="00EE47C7">
        <w:trPr>
          <w:trHeight w:val="420"/>
        </w:trPr>
        <w:tc>
          <w:tcPr>
            <w:tcW w:w="920" w:type="dxa"/>
            <w:tcBorders>
              <w:top w:val="nil"/>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 </w:t>
            </w:r>
          </w:p>
        </w:tc>
        <w:tc>
          <w:tcPr>
            <w:tcW w:w="5280" w:type="dxa"/>
            <w:gridSpan w:val="2"/>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45X45X5=4.817 mtrs</w:t>
            </w:r>
          </w:p>
        </w:tc>
        <w:tc>
          <w:tcPr>
            <w:tcW w:w="4006" w:type="dxa"/>
            <w:gridSpan w:val="3"/>
            <w:vMerge/>
            <w:tcBorders>
              <w:top w:val="single" w:sz="4" w:space="0" w:color="auto"/>
              <w:left w:val="single" w:sz="4" w:space="0" w:color="auto"/>
              <w:bottom w:val="single" w:sz="4" w:space="0" w:color="auto"/>
              <w:right w:val="single" w:sz="4" w:space="0" w:color="auto"/>
            </w:tcBorders>
            <w:vAlign w:val="center"/>
            <w:hideMark/>
          </w:tcPr>
          <w:p w:rsidR="00EE47C7" w:rsidRPr="009B7C3F" w:rsidRDefault="00EE47C7" w:rsidP="00EE47C7">
            <w:pPr>
              <w:rPr>
                <w:rFonts w:ascii="Book Antiqua" w:hAnsi="Book Antiqua"/>
                <w:sz w:val="23"/>
                <w:szCs w:val="23"/>
              </w:rPr>
            </w:pPr>
          </w:p>
        </w:tc>
      </w:tr>
      <w:tr w:rsidR="00EE47C7" w:rsidRPr="009B7C3F" w:rsidTr="00EE47C7">
        <w:trPr>
          <w:trHeight w:val="420"/>
        </w:trPr>
        <w:tc>
          <w:tcPr>
            <w:tcW w:w="920" w:type="dxa"/>
            <w:tcBorders>
              <w:top w:val="nil"/>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 </w:t>
            </w:r>
          </w:p>
        </w:tc>
        <w:tc>
          <w:tcPr>
            <w:tcW w:w="5280" w:type="dxa"/>
            <w:gridSpan w:val="2"/>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Total height 14.6 mts</w:t>
            </w:r>
          </w:p>
        </w:tc>
        <w:tc>
          <w:tcPr>
            <w:tcW w:w="4006" w:type="dxa"/>
            <w:gridSpan w:val="3"/>
            <w:vMerge/>
            <w:tcBorders>
              <w:top w:val="single" w:sz="4" w:space="0" w:color="auto"/>
              <w:left w:val="single" w:sz="4" w:space="0" w:color="auto"/>
              <w:bottom w:val="single" w:sz="4" w:space="0" w:color="auto"/>
              <w:right w:val="single" w:sz="4" w:space="0" w:color="auto"/>
            </w:tcBorders>
            <w:vAlign w:val="center"/>
            <w:hideMark/>
          </w:tcPr>
          <w:p w:rsidR="00EE47C7" w:rsidRPr="009B7C3F" w:rsidRDefault="00EE47C7" w:rsidP="00EE47C7">
            <w:pPr>
              <w:rPr>
                <w:rFonts w:ascii="Book Antiqua" w:hAnsi="Book Antiqua"/>
                <w:sz w:val="23"/>
                <w:szCs w:val="23"/>
              </w:rPr>
            </w:pPr>
          </w:p>
        </w:tc>
      </w:tr>
      <w:tr w:rsidR="00EE47C7" w:rsidRPr="009B7C3F" w:rsidTr="00EE47C7">
        <w:trPr>
          <w:trHeight w:val="420"/>
        </w:trPr>
        <w:tc>
          <w:tcPr>
            <w:tcW w:w="920" w:type="dxa"/>
            <w:tcBorders>
              <w:top w:val="nil"/>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 </w:t>
            </w:r>
          </w:p>
        </w:tc>
        <w:tc>
          <w:tcPr>
            <w:tcW w:w="5280" w:type="dxa"/>
            <w:gridSpan w:val="2"/>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Depth of tower below ground level : 2.5 mts</w:t>
            </w:r>
          </w:p>
        </w:tc>
        <w:tc>
          <w:tcPr>
            <w:tcW w:w="4006" w:type="dxa"/>
            <w:gridSpan w:val="3"/>
            <w:vMerge/>
            <w:tcBorders>
              <w:top w:val="single" w:sz="4" w:space="0" w:color="auto"/>
              <w:left w:val="single" w:sz="4" w:space="0" w:color="auto"/>
              <w:bottom w:val="single" w:sz="4" w:space="0" w:color="auto"/>
              <w:right w:val="single" w:sz="4" w:space="0" w:color="auto"/>
            </w:tcBorders>
            <w:vAlign w:val="center"/>
            <w:hideMark/>
          </w:tcPr>
          <w:p w:rsidR="00EE47C7" w:rsidRPr="009B7C3F" w:rsidRDefault="00EE47C7" w:rsidP="00EE47C7">
            <w:pPr>
              <w:rPr>
                <w:rFonts w:ascii="Book Antiqua" w:hAnsi="Book Antiqua"/>
                <w:sz w:val="23"/>
                <w:szCs w:val="23"/>
              </w:rPr>
            </w:pPr>
          </w:p>
        </w:tc>
      </w:tr>
      <w:tr w:rsidR="00EE47C7" w:rsidRPr="009B7C3F" w:rsidTr="00EE47C7">
        <w:trPr>
          <w:trHeight w:val="480"/>
        </w:trPr>
        <w:tc>
          <w:tcPr>
            <w:tcW w:w="920" w:type="dxa"/>
            <w:tcBorders>
              <w:top w:val="nil"/>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 </w:t>
            </w:r>
          </w:p>
        </w:tc>
        <w:tc>
          <w:tcPr>
            <w:tcW w:w="5280" w:type="dxa"/>
            <w:gridSpan w:val="2"/>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Height of tower above ground level : 12.1 mts.</w:t>
            </w:r>
          </w:p>
        </w:tc>
        <w:tc>
          <w:tcPr>
            <w:tcW w:w="4006" w:type="dxa"/>
            <w:gridSpan w:val="3"/>
            <w:vMerge/>
            <w:tcBorders>
              <w:top w:val="single" w:sz="4" w:space="0" w:color="auto"/>
              <w:left w:val="single" w:sz="4" w:space="0" w:color="auto"/>
              <w:bottom w:val="single" w:sz="4" w:space="0" w:color="auto"/>
              <w:right w:val="single" w:sz="4" w:space="0" w:color="auto"/>
            </w:tcBorders>
            <w:vAlign w:val="center"/>
            <w:hideMark/>
          </w:tcPr>
          <w:p w:rsidR="00EE47C7" w:rsidRPr="009B7C3F" w:rsidRDefault="00EE47C7" w:rsidP="00EE47C7">
            <w:pPr>
              <w:rPr>
                <w:rFonts w:ascii="Book Antiqua" w:hAnsi="Book Antiqua"/>
                <w:sz w:val="23"/>
                <w:szCs w:val="23"/>
              </w:rPr>
            </w:pPr>
          </w:p>
        </w:tc>
      </w:tr>
    </w:tbl>
    <w:p w:rsidR="00EE47C7" w:rsidRPr="009B7C3F" w:rsidRDefault="00EE47C7" w:rsidP="00EE47C7"/>
    <w:tbl>
      <w:tblPr>
        <w:tblW w:w="10960" w:type="dxa"/>
        <w:tblInd w:w="94" w:type="dxa"/>
        <w:tblLook w:val="04A0"/>
      </w:tblPr>
      <w:tblGrid>
        <w:gridCol w:w="660"/>
        <w:gridCol w:w="840"/>
        <w:gridCol w:w="6720"/>
        <w:gridCol w:w="500"/>
        <w:gridCol w:w="780"/>
        <w:gridCol w:w="1040"/>
        <w:gridCol w:w="420"/>
      </w:tblGrid>
      <w:tr w:rsidR="00EE47C7" w:rsidRPr="009B7C3F" w:rsidTr="00EE47C7">
        <w:trPr>
          <w:trHeight w:val="567"/>
        </w:trPr>
        <w:tc>
          <w:tcPr>
            <w:tcW w:w="10540" w:type="dxa"/>
            <w:gridSpan w:val="6"/>
            <w:tcBorders>
              <w:top w:val="nil"/>
              <w:left w:val="nil"/>
              <w:bottom w:val="nil"/>
              <w:right w:val="nil"/>
            </w:tcBorders>
            <w:shd w:val="clear" w:color="auto" w:fill="auto"/>
            <w:hideMark/>
          </w:tcPr>
          <w:p w:rsidR="00EE47C7" w:rsidRPr="009B7C3F" w:rsidRDefault="00EE47C7" w:rsidP="00EE47C7">
            <w:pPr>
              <w:jc w:val="center"/>
              <w:rPr>
                <w:rFonts w:ascii="Book Antiqua" w:hAnsi="Book Antiqua"/>
                <w:b/>
                <w:bCs/>
                <w:sz w:val="23"/>
                <w:szCs w:val="23"/>
              </w:rPr>
            </w:pPr>
            <w:bookmarkStart w:id="0" w:name="RANGE!A1:G31"/>
            <w:r w:rsidRPr="009B7C3F">
              <w:rPr>
                <w:rFonts w:ascii="Book Antiqua" w:hAnsi="Book Antiqua"/>
                <w:b/>
                <w:bCs/>
                <w:sz w:val="23"/>
                <w:szCs w:val="23"/>
              </w:rPr>
              <w:t>DATA-VI</w:t>
            </w:r>
            <w:bookmarkEnd w:id="0"/>
          </w:p>
        </w:tc>
        <w:tc>
          <w:tcPr>
            <w:tcW w:w="420" w:type="dxa"/>
            <w:tcBorders>
              <w:top w:val="nil"/>
              <w:left w:val="nil"/>
              <w:bottom w:val="nil"/>
              <w:right w:val="nil"/>
            </w:tcBorders>
            <w:shd w:val="clear" w:color="auto" w:fill="auto"/>
            <w:hideMark/>
          </w:tcPr>
          <w:p w:rsidR="00EE47C7" w:rsidRPr="009B7C3F" w:rsidRDefault="00EE47C7" w:rsidP="00EE47C7">
            <w:pPr>
              <w:rPr>
                <w:rFonts w:ascii="Book Antiqua" w:hAnsi="Book Antiqua"/>
                <w:sz w:val="23"/>
                <w:szCs w:val="23"/>
              </w:rPr>
            </w:pPr>
          </w:p>
        </w:tc>
      </w:tr>
      <w:tr w:rsidR="00EE47C7" w:rsidRPr="009B7C3F" w:rsidTr="00EE47C7">
        <w:trPr>
          <w:trHeight w:val="630"/>
        </w:trPr>
        <w:tc>
          <w:tcPr>
            <w:tcW w:w="10960" w:type="dxa"/>
            <w:gridSpan w:val="7"/>
            <w:tcBorders>
              <w:top w:val="nil"/>
              <w:left w:val="nil"/>
              <w:bottom w:val="nil"/>
              <w:right w:val="nil"/>
            </w:tcBorders>
            <w:shd w:val="clear" w:color="auto" w:fill="auto"/>
            <w:hideMark/>
          </w:tcPr>
          <w:p w:rsidR="00EE47C7" w:rsidRPr="009B7C3F" w:rsidRDefault="00EE47C7" w:rsidP="00EE47C7">
            <w:pPr>
              <w:jc w:val="center"/>
              <w:rPr>
                <w:rFonts w:ascii="Book Antiqua" w:hAnsi="Book Antiqua"/>
                <w:b/>
                <w:bCs/>
                <w:sz w:val="23"/>
                <w:szCs w:val="23"/>
              </w:rPr>
            </w:pPr>
            <w:r w:rsidRPr="009B7C3F">
              <w:rPr>
                <w:rFonts w:ascii="Book Antiqua" w:hAnsi="Book Antiqua"/>
                <w:b/>
                <w:bCs/>
                <w:sz w:val="23"/>
                <w:szCs w:val="23"/>
              </w:rPr>
              <w:t xml:space="preserve">Erection of Galvanised  L+3 Tower as per ASCI Standard without excavation                  </w:t>
            </w:r>
          </w:p>
        </w:tc>
      </w:tr>
      <w:tr w:rsidR="00EE47C7" w:rsidRPr="009B7C3F" w:rsidTr="00EE47C7">
        <w:trPr>
          <w:trHeight w:val="417"/>
        </w:trPr>
        <w:tc>
          <w:tcPr>
            <w:tcW w:w="660" w:type="dxa"/>
            <w:tcBorders>
              <w:top w:val="single" w:sz="4" w:space="0" w:color="000000"/>
              <w:left w:val="single" w:sz="4" w:space="0" w:color="000000"/>
              <w:bottom w:val="single" w:sz="4" w:space="0" w:color="000000"/>
              <w:right w:val="single" w:sz="4" w:space="0" w:color="000000"/>
            </w:tcBorders>
            <w:shd w:val="clear" w:color="auto" w:fill="auto"/>
            <w:hideMark/>
          </w:tcPr>
          <w:p w:rsidR="00EE47C7" w:rsidRPr="009B7C3F" w:rsidRDefault="00EE47C7" w:rsidP="00EE47C7">
            <w:pPr>
              <w:rPr>
                <w:rFonts w:ascii="Book Antiqua" w:hAnsi="Book Antiqua"/>
                <w:b/>
                <w:bCs/>
                <w:sz w:val="23"/>
                <w:szCs w:val="23"/>
              </w:rPr>
            </w:pPr>
            <w:r w:rsidRPr="009B7C3F">
              <w:rPr>
                <w:rFonts w:ascii="Book Antiqua" w:hAnsi="Book Antiqua"/>
                <w:b/>
                <w:bCs/>
                <w:sz w:val="23"/>
                <w:szCs w:val="23"/>
              </w:rPr>
              <w:t>S. No</w:t>
            </w:r>
          </w:p>
        </w:tc>
        <w:tc>
          <w:tcPr>
            <w:tcW w:w="7560" w:type="dxa"/>
            <w:gridSpan w:val="2"/>
            <w:tcBorders>
              <w:top w:val="single" w:sz="4" w:space="0" w:color="000000"/>
              <w:left w:val="nil"/>
              <w:bottom w:val="single" w:sz="4" w:space="0" w:color="000000"/>
              <w:right w:val="single" w:sz="4" w:space="0" w:color="000000"/>
            </w:tcBorders>
            <w:shd w:val="clear" w:color="auto" w:fill="auto"/>
            <w:hideMark/>
          </w:tcPr>
          <w:p w:rsidR="00EE47C7" w:rsidRPr="009B7C3F" w:rsidRDefault="00EE47C7" w:rsidP="00EE47C7">
            <w:pPr>
              <w:jc w:val="center"/>
              <w:rPr>
                <w:rFonts w:ascii="Book Antiqua" w:hAnsi="Book Antiqua"/>
                <w:b/>
                <w:bCs/>
                <w:sz w:val="23"/>
                <w:szCs w:val="23"/>
              </w:rPr>
            </w:pPr>
            <w:r w:rsidRPr="009B7C3F">
              <w:rPr>
                <w:rFonts w:ascii="Book Antiqua" w:hAnsi="Book Antiqua"/>
                <w:b/>
                <w:bCs/>
                <w:sz w:val="23"/>
                <w:szCs w:val="23"/>
              </w:rPr>
              <w:t>Description</w:t>
            </w:r>
          </w:p>
        </w:tc>
        <w:tc>
          <w:tcPr>
            <w:tcW w:w="1280" w:type="dxa"/>
            <w:gridSpan w:val="2"/>
            <w:tcBorders>
              <w:top w:val="single" w:sz="4" w:space="0" w:color="000000"/>
              <w:left w:val="nil"/>
              <w:bottom w:val="single" w:sz="4" w:space="0" w:color="000000"/>
              <w:right w:val="single" w:sz="4" w:space="0" w:color="000000"/>
            </w:tcBorders>
            <w:shd w:val="clear" w:color="auto" w:fill="auto"/>
            <w:hideMark/>
          </w:tcPr>
          <w:p w:rsidR="00EE47C7" w:rsidRPr="009B7C3F" w:rsidRDefault="00EE47C7" w:rsidP="00EE47C7">
            <w:pPr>
              <w:jc w:val="center"/>
              <w:rPr>
                <w:rFonts w:ascii="Book Antiqua" w:hAnsi="Book Antiqua"/>
                <w:b/>
                <w:bCs/>
                <w:sz w:val="23"/>
                <w:szCs w:val="23"/>
              </w:rPr>
            </w:pPr>
            <w:r w:rsidRPr="009B7C3F">
              <w:rPr>
                <w:rFonts w:ascii="Book Antiqua" w:hAnsi="Book Antiqua"/>
                <w:b/>
                <w:bCs/>
                <w:sz w:val="23"/>
                <w:szCs w:val="23"/>
              </w:rPr>
              <w:t>Qty.</w:t>
            </w:r>
          </w:p>
        </w:tc>
        <w:tc>
          <w:tcPr>
            <w:tcW w:w="1040" w:type="dxa"/>
            <w:tcBorders>
              <w:top w:val="single" w:sz="4" w:space="0" w:color="000000"/>
              <w:left w:val="nil"/>
              <w:bottom w:val="single" w:sz="4" w:space="0" w:color="000000"/>
              <w:right w:val="single" w:sz="4" w:space="0" w:color="000000"/>
            </w:tcBorders>
            <w:shd w:val="clear" w:color="auto" w:fill="auto"/>
            <w:hideMark/>
          </w:tcPr>
          <w:p w:rsidR="00EE47C7" w:rsidRPr="009B7C3F" w:rsidRDefault="00EE47C7" w:rsidP="00EE47C7">
            <w:pPr>
              <w:jc w:val="center"/>
              <w:rPr>
                <w:rFonts w:ascii="Book Antiqua" w:hAnsi="Book Antiqua"/>
                <w:b/>
                <w:bCs/>
                <w:sz w:val="23"/>
                <w:szCs w:val="23"/>
              </w:rPr>
            </w:pPr>
            <w:r w:rsidRPr="009B7C3F">
              <w:rPr>
                <w:rFonts w:ascii="Book Antiqua" w:hAnsi="Book Antiqua"/>
                <w:b/>
                <w:bCs/>
                <w:sz w:val="23"/>
                <w:szCs w:val="23"/>
              </w:rPr>
              <w:t>Unit</w:t>
            </w:r>
          </w:p>
        </w:tc>
        <w:tc>
          <w:tcPr>
            <w:tcW w:w="420" w:type="dxa"/>
            <w:tcBorders>
              <w:top w:val="nil"/>
              <w:left w:val="nil"/>
              <w:bottom w:val="nil"/>
              <w:right w:val="nil"/>
            </w:tcBorders>
            <w:shd w:val="clear" w:color="auto" w:fill="auto"/>
            <w:noWrap/>
            <w:hideMark/>
          </w:tcPr>
          <w:p w:rsidR="00EE47C7" w:rsidRPr="009B7C3F" w:rsidRDefault="00EE47C7" w:rsidP="00EE47C7">
            <w:pPr>
              <w:rPr>
                <w:rFonts w:ascii="Book Antiqua" w:hAnsi="Book Antiqua"/>
                <w:sz w:val="23"/>
                <w:szCs w:val="23"/>
              </w:rPr>
            </w:pPr>
          </w:p>
        </w:tc>
      </w:tr>
      <w:tr w:rsidR="00EE47C7" w:rsidRPr="009B7C3F" w:rsidTr="00EE47C7">
        <w:trPr>
          <w:trHeight w:val="270"/>
        </w:trPr>
        <w:tc>
          <w:tcPr>
            <w:tcW w:w="660" w:type="dxa"/>
            <w:tcBorders>
              <w:top w:val="nil"/>
              <w:left w:val="single" w:sz="4" w:space="0" w:color="000000"/>
              <w:bottom w:val="single" w:sz="4" w:space="0" w:color="000000"/>
              <w:right w:val="single" w:sz="4" w:space="0" w:color="000000"/>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 </w:t>
            </w:r>
          </w:p>
        </w:tc>
        <w:tc>
          <w:tcPr>
            <w:tcW w:w="9880" w:type="dxa"/>
            <w:gridSpan w:val="5"/>
            <w:tcBorders>
              <w:top w:val="single" w:sz="4" w:space="0" w:color="000000"/>
              <w:left w:val="nil"/>
              <w:bottom w:val="single" w:sz="4" w:space="0" w:color="000000"/>
              <w:right w:val="nil"/>
            </w:tcBorders>
            <w:shd w:val="clear" w:color="auto" w:fill="auto"/>
            <w:hideMark/>
          </w:tcPr>
          <w:p w:rsidR="00EE47C7" w:rsidRPr="009B7C3F" w:rsidRDefault="00EE47C7" w:rsidP="00EE47C7">
            <w:pPr>
              <w:rPr>
                <w:rFonts w:ascii="Book Antiqua" w:hAnsi="Book Antiqua"/>
                <w:b/>
                <w:bCs/>
                <w:sz w:val="23"/>
                <w:szCs w:val="23"/>
              </w:rPr>
            </w:pPr>
            <w:r w:rsidRPr="009B7C3F">
              <w:rPr>
                <w:rFonts w:ascii="Book Antiqua" w:hAnsi="Book Antiqua"/>
                <w:b/>
                <w:bCs/>
                <w:sz w:val="23"/>
                <w:szCs w:val="23"/>
              </w:rPr>
              <w:t>Material</w:t>
            </w:r>
          </w:p>
        </w:tc>
        <w:tc>
          <w:tcPr>
            <w:tcW w:w="420" w:type="dxa"/>
            <w:tcBorders>
              <w:top w:val="nil"/>
              <w:left w:val="nil"/>
              <w:bottom w:val="nil"/>
              <w:right w:val="nil"/>
            </w:tcBorders>
            <w:shd w:val="clear" w:color="auto" w:fill="auto"/>
            <w:noWrap/>
            <w:hideMark/>
          </w:tcPr>
          <w:p w:rsidR="00EE47C7" w:rsidRPr="009B7C3F" w:rsidRDefault="00EE47C7" w:rsidP="00EE47C7">
            <w:pPr>
              <w:rPr>
                <w:rFonts w:ascii="Book Antiqua" w:hAnsi="Book Antiqua"/>
                <w:sz w:val="23"/>
                <w:szCs w:val="23"/>
              </w:rPr>
            </w:pPr>
          </w:p>
        </w:tc>
      </w:tr>
      <w:tr w:rsidR="00EE47C7" w:rsidRPr="009B7C3F" w:rsidTr="00EE47C7">
        <w:trPr>
          <w:trHeight w:val="375"/>
        </w:trPr>
        <w:tc>
          <w:tcPr>
            <w:tcW w:w="660" w:type="dxa"/>
            <w:tcBorders>
              <w:top w:val="nil"/>
              <w:left w:val="single" w:sz="4" w:space="0" w:color="000000"/>
              <w:bottom w:val="single" w:sz="4" w:space="0" w:color="000000"/>
              <w:right w:val="single" w:sz="4" w:space="0" w:color="000000"/>
            </w:tcBorders>
            <w:shd w:val="clear" w:color="auto" w:fill="auto"/>
            <w:noWrap/>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1</w:t>
            </w:r>
          </w:p>
        </w:tc>
        <w:tc>
          <w:tcPr>
            <w:tcW w:w="7560" w:type="dxa"/>
            <w:gridSpan w:val="2"/>
            <w:tcBorders>
              <w:top w:val="single" w:sz="4" w:space="0" w:color="000000"/>
              <w:left w:val="nil"/>
              <w:bottom w:val="single" w:sz="4" w:space="0" w:color="000000"/>
              <w:right w:val="single" w:sz="4" w:space="0" w:color="000000"/>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Supply of L+3 type tower as per Specification.</w:t>
            </w:r>
          </w:p>
        </w:tc>
        <w:tc>
          <w:tcPr>
            <w:tcW w:w="1280" w:type="dxa"/>
            <w:gridSpan w:val="2"/>
            <w:tcBorders>
              <w:top w:val="single" w:sz="4" w:space="0" w:color="000000"/>
              <w:left w:val="nil"/>
              <w:bottom w:val="single" w:sz="4" w:space="0" w:color="000000"/>
              <w:right w:val="single" w:sz="4" w:space="0" w:color="000000"/>
            </w:tcBorders>
            <w:shd w:val="clear" w:color="auto" w:fill="auto"/>
            <w:noWrap/>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1.05</w:t>
            </w:r>
          </w:p>
        </w:tc>
        <w:tc>
          <w:tcPr>
            <w:tcW w:w="1040" w:type="dxa"/>
            <w:tcBorders>
              <w:top w:val="nil"/>
              <w:left w:val="nil"/>
              <w:bottom w:val="single" w:sz="4" w:space="0" w:color="000000"/>
              <w:right w:val="single" w:sz="4" w:space="0" w:color="000000"/>
            </w:tcBorders>
            <w:shd w:val="clear" w:color="auto" w:fill="auto"/>
            <w:hideMark/>
          </w:tcPr>
          <w:p w:rsidR="00EE47C7" w:rsidRPr="009B7C3F" w:rsidRDefault="00EE47C7" w:rsidP="00EE47C7">
            <w:pPr>
              <w:ind w:firstLineChars="100" w:firstLine="230"/>
              <w:rPr>
                <w:rFonts w:ascii="Book Antiqua" w:hAnsi="Book Antiqua"/>
                <w:sz w:val="23"/>
                <w:szCs w:val="23"/>
              </w:rPr>
            </w:pPr>
            <w:r w:rsidRPr="009B7C3F">
              <w:rPr>
                <w:rFonts w:ascii="Book Antiqua" w:hAnsi="Book Antiqua"/>
                <w:sz w:val="23"/>
                <w:szCs w:val="23"/>
              </w:rPr>
              <w:t>MT</w:t>
            </w:r>
          </w:p>
        </w:tc>
        <w:tc>
          <w:tcPr>
            <w:tcW w:w="420" w:type="dxa"/>
            <w:tcBorders>
              <w:top w:val="nil"/>
              <w:left w:val="nil"/>
              <w:bottom w:val="nil"/>
              <w:right w:val="nil"/>
            </w:tcBorders>
            <w:shd w:val="clear" w:color="auto" w:fill="auto"/>
            <w:noWrap/>
            <w:hideMark/>
          </w:tcPr>
          <w:p w:rsidR="00EE47C7" w:rsidRPr="009B7C3F" w:rsidRDefault="00EE47C7" w:rsidP="00EE47C7">
            <w:pPr>
              <w:rPr>
                <w:rFonts w:ascii="Book Antiqua" w:hAnsi="Book Antiqua"/>
                <w:sz w:val="23"/>
                <w:szCs w:val="23"/>
              </w:rPr>
            </w:pPr>
          </w:p>
        </w:tc>
      </w:tr>
      <w:tr w:rsidR="00EE47C7" w:rsidRPr="009B7C3F" w:rsidTr="00EE47C7">
        <w:trPr>
          <w:trHeight w:val="750"/>
        </w:trPr>
        <w:tc>
          <w:tcPr>
            <w:tcW w:w="660" w:type="dxa"/>
            <w:tcBorders>
              <w:top w:val="nil"/>
              <w:left w:val="single" w:sz="4" w:space="0" w:color="000000"/>
              <w:bottom w:val="single" w:sz="4" w:space="0" w:color="000000"/>
              <w:right w:val="single" w:sz="4" w:space="0" w:color="000000"/>
            </w:tcBorders>
            <w:shd w:val="clear" w:color="auto" w:fill="auto"/>
            <w:noWrap/>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2</w:t>
            </w:r>
          </w:p>
        </w:tc>
        <w:tc>
          <w:tcPr>
            <w:tcW w:w="7560" w:type="dxa"/>
            <w:gridSpan w:val="2"/>
            <w:tcBorders>
              <w:top w:val="single" w:sz="4" w:space="0" w:color="000000"/>
              <w:left w:val="nil"/>
              <w:bottom w:val="single" w:sz="4" w:space="0" w:color="000000"/>
              <w:right w:val="single" w:sz="4" w:space="0" w:color="000000"/>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Supply  of  Suitable  Hot  dip  Galvanised,  Zinc  coated  Nuts  and  bolts</w:t>
            </w:r>
            <w:r w:rsidRPr="009B7C3F">
              <w:rPr>
                <w:rFonts w:ascii="Book Antiqua" w:hAnsi="Book Antiqua"/>
                <w:sz w:val="23"/>
                <w:szCs w:val="23"/>
              </w:rPr>
              <w:br/>
              <w:t>with suitable plain and spring washers.</w:t>
            </w:r>
          </w:p>
        </w:tc>
        <w:tc>
          <w:tcPr>
            <w:tcW w:w="1280" w:type="dxa"/>
            <w:gridSpan w:val="2"/>
            <w:tcBorders>
              <w:top w:val="single" w:sz="4" w:space="0" w:color="000000"/>
              <w:left w:val="nil"/>
              <w:bottom w:val="single" w:sz="4" w:space="0" w:color="000000"/>
              <w:right w:val="single" w:sz="4" w:space="0" w:color="000000"/>
            </w:tcBorders>
            <w:shd w:val="clear" w:color="auto" w:fill="auto"/>
            <w:noWrap/>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168.00</w:t>
            </w:r>
          </w:p>
        </w:tc>
        <w:tc>
          <w:tcPr>
            <w:tcW w:w="1040" w:type="dxa"/>
            <w:tcBorders>
              <w:top w:val="nil"/>
              <w:left w:val="nil"/>
              <w:bottom w:val="single" w:sz="4" w:space="0" w:color="000000"/>
              <w:right w:val="single" w:sz="4" w:space="0" w:color="000000"/>
            </w:tcBorders>
            <w:shd w:val="clear" w:color="auto" w:fill="auto"/>
            <w:hideMark/>
          </w:tcPr>
          <w:p w:rsidR="00EE47C7" w:rsidRPr="009B7C3F" w:rsidRDefault="00EE47C7" w:rsidP="00EE47C7">
            <w:pPr>
              <w:ind w:firstLineChars="100" w:firstLine="230"/>
              <w:rPr>
                <w:rFonts w:ascii="Book Antiqua" w:hAnsi="Book Antiqua"/>
                <w:sz w:val="23"/>
                <w:szCs w:val="23"/>
              </w:rPr>
            </w:pPr>
            <w:r w:rsidRPr="009B7C3F">
              <w:rPr>
                <w:rFonts w:ascii="Book Antiqua" w:hAnsi="Book Antiqua"/>
                <w:sz w:val="23"/>
                <w:szCs w:val="23"/>
              </w:rPr>
              <w:t>KG</w:t>
            </w:r>
          </w:p>
        </w:tc>
        <w:tc>
          <w:tcPr>
            <w:tcW w:w="420" w:type="dxa"/>
            <w:tcBorders>
              <w:top w:val="nil"/>
              <w:left w:val="nil"/>
              <w:bottom w:val="nil"/>
              <w:right w:val="nil"/>
            </w:tcBorders>
            <w:shd w:val="clear" w:color="auto" w:fill="auto"/>
            <w:noWrap/>
            <w:hideMark/>
          </w:tcPr>
          <w:p w:rsidR="00EE47C7" w:rsidRPr="009B7C3F" w:rsidRDefault="00EE47C7" w:rsidP="00EE47C7">
            <w:pPr>
              <w:rPr>
                <w:rFonts w:ascii="Book Antiqua" w:hAnsi="Book Antiqua"/>
                <w:sz w:val="23"/>
                <w:szCs w:val="23"/>
              </w:rPr>
            </w:pPr>
          </w:p>
        </w:tc>
      </w:tr>
      <w:tr w:rsidR="00EE47C7" w:rsidRPr="009B7C3F" w:rsidTr="00EE47C7">
        <w:trPr>
          <w:trHeight w:val="270"/>
        </w:trPr>
        <w:tc>
          <w:tcPr>
            <w:tcW w:w="660" w:type="dxa"/>
            <w:tcBorders>
              <w:top w:val="nil"/>
              <w:left w:val="single" w:sz="4" w:space="0" w:color="000000"/>
              <w:bottom w:val="single" w:sz="4" w:space="0" w:color="000000"/>
              <w:right w:val="single" w:sz="4" w:space="0" w:color="000000"/>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 </w:t>
            </w:r>
          </w:p>
        </w:tc>
        <w:tc>
          <w:tcPr>
            <w:tcW w:w="9880" w:type="dxa"/>
            <w:gridSpan w:val="5"/>
            <w:tcBorders>
              <w:top w:val="single" w:sz="4" w:space="0" w:color="000000"/>
              <w:left w:val="nil"/>
              <w:bottom w:val="single" w:sz="4" w:space="0" w:color="000000"/>
              <w:right w:val="single" w:sz="4" w:space="0" w:color="000000"/>
            </w:tcBorders>
            <w:shd w:val="clear" w:color="auto" w:fill="auto"/>
            <w:hideMark/>
          </w:tcPr>
          <w:p w:rsidR="00EE47C7" w:rsidRPr="009B7C3F" w:rsidRDefault="00EE47C7" w:rsidP="00EE47C7">
            <w:pPr>
              <w:rPr>
                <w:rFonts w:ascii="Book Antiqua" w:hAnsi="Book Antiqua"/>
                <w:b/>
                <w:bCs/>
                <w:sz w:val="23"/>
                <w:szCs w:val="23"/>
              </w:rPr>
            </w:pPr>
            <w:r w:rsidRPr="009B7C3F">
              <w:rPr>
                <w:rFonts w:ascii="Book Antiqua" w:hAnsi="Book Antiqua"/>
                <w:b/>
                <w:bCs/>
                <w:sz w:val="23"/>
                <w:szCs w:val="23"/>
              </w:rPr>
              <w:t>Labour</w:t>
            </w:r>
          </w:p>
        </w:tc>
        <w:tc>
          <w:tcPr>
            <w:tcW w:w="420" w:type="dxa"/>
            <w:tcBorders>
              <w:top w:val="nil"/>
              <w:left w:val="nil"/>
              <w:bottom w:val="nil"/>
              <w:right w:val="nil"/>
            </w:tcBorders>
            <w:shd w:val="clear" w:color="auto" w:fill="auto"/>
            <w:noWrap/>
            <w:hideMark/>
          </w:tcPr>
          <w:p w:rsidR="00EE47C7" w:rsidRPr="009B7C3F" w:rsidRDefault="00EE47C7" w:rsidP="00EE47C7">
            <w:pPr>
              <w:rPr>
                <w:rFonts w:ascii="Book Antiqua" w:hAnsi="Book Antiqua"/>
                <w:sz w:val="23"/>
                <w:szCs w:val="23"/>
              </w:rPr>
            </w:pPr>
          </w:p>
        </w:tc>
      </w:tr>
      <w:tr w:rsidR="00EE47C7" w:rsidRPr="009B7C3F" w:rsidTr="00EE47C7">
        <w:trPr>
          <w:trHeight w:val="600"/>
        </w:trPr>
        <w:tc>
          <w:tcPr>
            <w:tcW w:w="660" w:type="dxa"/>
            <w:tcBorders>
              <w:top w:val="nil"/>
              <w:left w:val="single" w:sz="4" w:space="0" w:color="000000"/>
              <w:bottom w:val="single" w:sz="4" w:space="0" w:color="000000"/>
              <w:right w:val="single" w:sz="4" w:space="0" w:color="000000"/>
            </w:tcBorders>
            <w:shd w:val="clear" w:color="auto" w:fill="auto"/>
            <w:noWrap/>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1</w:t>
            </w:r>
          </w:p>
        </w:tc>
        <w:tc>
          <w:tcPr>
            <w:tcW w:w="7560" w:type="dxa"/>
            <w:gridSpan w:val="2"/>
            <w:tcBorders>
              <w:top w:val="single" w:sz="4" w:space="0" w:color="000000"/>
              <w:left w:val="nil"/>
              <w:bottom w:val="single" w:sz="4" w:space="0" w:color="000000"/>
              <w:right w:val="single" w:sz="4" w:space="0" w:color="000000"/>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Fabrication of tower Parts as per Specification</w:t>
            </w:r>
          </w:p>
        </w:tc>
        <w:tc>
          <w:tcPr>
            <w:tcW w:w="1280" w:type="dxa"/>
            <w:gridSpan w:val="2"/>
            <w:tcBorders>
              <w:top w:val="single" w:sz="4" w:space="0" w:color="000000"/>
              <w:left w:val="nil"/>
              <w:bottom w:val="single" w:sz="4" w:space="0" w:color="000000"/>
              <w:right w:val="single" w:sz="4" w:space="0" w:color="000000"/>
            </w:tcBorders>
            <w:shd w:val="clear" w:color="auto" w:fill="auto"/>
            <w:noWrap/>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1.05</w:t>
            </w:r>
          </w:p>
        </w:tc>
        <w:tc>
          <w:tcPr>
            <w:tcW w:w="1040" w:type="dxa"/>
            <w:tcBorders>
              <w:top w:val="nil"/>
              <w:left w:val="nil"/>
              <w:bottom w:val="single" w:sz="4" w:space="0" w:color="000000"/>
              <w:right w:val="single" w:sz="4" w:space="0" w:color="000000"/>
            </w:tcBorders>
            <w:shd w:val="clear" w:color="auto" w:fill="auto"/>
            <w:hideMark/>
          </w:tcPr>
          <w:p w:rsidR="00EE47C7" w:rsidRPr="009B7C3F" w:rsidRDefault="00EE47C7" w:rsidP="00EE47C7">
            <w:pPr>
              <w:ind w:firstLineChars="100" w:firstLine="230"/>
              <w:rPr>
                <w:rFonts w:ascii="Book Antiqua" w:hAnsi="Book Antiqua"/>
                <w:sz w:val="23"/>
                <w:szCs w:val="23"/>
              </w:rPr>
            </w:pPr>
            <w:r w:rsidRPr="009B7C3F">
              <w:rPr>
                <w:rFonts w:ascii="Book Antiqua" w:hAnsi="Book Antiqua"/>
                <w:sz w:val="23"/>
                <w:szCs w:val="23"/>
              </w:rPr>
              <w:t>MT</w:t>
            </w:r>
          </w:p>
        </w:tc>
        <w:tc>
          <w:tcPr>
            <w:tcW w:w="420" w:type="dxa"/>
            <w:tcBorders>
              <w:top w:val="nil"/>
              <w:left w:val="nil"/>
              <w:bottom w:val="nil"/>
              <w:right w:val="nil"/>
            </w:tcBorders>
            <w:shd w:val="clear" w:color="auto" w:fill="auto"/>
            <w:noWrap/>
            <w:hideMark/>
          </w:tcPr>
          <w:p w:rsidR="00EE47C7" w:rsidRPr="009B7C3F" w:rsidRDefault="00EE47C7" w:rsidP="00EE47C7">
            <w:pPr>
              <w:rPr>
                <w:rFonts w:ascii="Book Antiqua" w:hAnsi="Book Antiqua"/>
                <w:sz w:val="23"/>
                <w:szCs w:val="23"/>
              </w:rPr>
            </w:pPr>
          </w:p>
        </w:tc>
      </w:tr>
      <w:tr w:rsidR="00EE47C7" w:rsidRPr="009B7C3F" w:rsidTr="00EE47C7">
        <w:trPr>
          <w:trHeight w:val="1380"/>
        </w:trPr>
        <w:tc>
          <w:tcPr>
            <w:tcW w:w="660" w:type="dxa"/>
            <w:tcBorders>
              <w:top w:val="nil"/>
              <w:left w:val="single" w:sz="4" w:space="0" w:color="000000"/>
              <w:bottom w:val="single" w:sz="4" w:space="0" w:color="000000"/>
              <w:right w:val="single" w:sz="4" w:space="0" w:color="000000"/>
            </w:tcBorders>
            <w:shd w:val="clear" w:color="auto" w:fill="auto"/>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2</w:t>
            </w:r>
          </w:p>
        </w:tc>
        <w:tc>
          <w:tcPr>
            <w:tcW w:w="7560" w:type="dxa"/>
            <w:gridSpan w:val="2"/>
            <w:tcBorders>
              <w:top w:val="single" w:sz="4" w:space="0" w:color="000000"/>
              <w:left w:val="nil"/>
              <w:bottom w:val="single" w:sz="4" w:space="0" w:color="000000"/>
              <w:right w:val="single" w:sz="4" w:space="0" w:color="000000"/>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Excavation   of   pit   including   dewatering,   planking,   showring   and shuttering( where ever necessary) and leveling a) in all types of soils such as BC, red earth, hard gravel etc.,</w:t>
            </w:r>
            <w:r w:rsidRPr="009B7C3F">
              <w:rPr>
                <w:rFonts w:ascii="Book Antiqua" w:hAnsi="Book Antiqua"/>
                <w:sz w:val="23"/>
                <w:szCs w:val="23"/>
              </w:rPr>
              <w:br/>
              <w:t>b)   in   hard   rock   sites   (where   blasting   is   prohibited)   with   size</w:t>
            </w:r>
            <w:r w:rsidRPr="009B7C3F">
              <w:rPr>
                <w:rFonts w:ascii="Book Antiqua" w:hAnsi="Book Antiqua"/>
                <w:sz w:val="23"/>
                <w:szCs w:val="23"/>
              </w:rPr>
              <w:br/>
              <w:t>1.0x1.0x3.0 mtr i.e.3.0cum</w:t>
            </w:r>
          </w:p>
        </w:tc>
        <w:tc>
          <w:tcPr>
            <w:tcW w:w="128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3.000</w:t>
            </w:r>
          </w:p>
        </w:tc>
        <w:tc>
          <w:tcPr>
            <w:tcW w:w="1040" w:type="dxa"/>
            <w:tcBorders>
              <w:top w:val="nil"/>
              <w:left w:val="nil"/>
              <w:bottom w:val="single" w:sz="4" w:space="0" w:color="000000"/>
              <w:right w:val="single" w:sz="4" w:space="0" w:color="000000"/>
            </w:tcBorders>
            <w:shd w:val="clear" w:color="auto" w:fill="auto"/>
            <w:vAlign w:val="center"/>
            <w:hideMark/>
          </w:tcPr>
          <w:p w:rsidR="00EE47C7" w:rsidRPr="009B7C3F" w:rsidRDefault="00EE47C7" w:rsidP="00EE47C7">
            <w:pPr>
              <w:ind w:firstLineChars="100" w:firstLine="230"/>
              <w:rPr>
                <w:rFonts w:ascii="Book Antiqua" w:hAnsi="Book Antiqua"/>
                <w:sz w:val="23"/>
                <w:szCs w:val="23"/>
              </w:rPr>
            </w:pPr>
            <w:r w:rsidRPr="009B7C3F">
              <w:rPr>
                <w:rFonts w:ascii="Book Antiqua" w:hAnsi="Book Antiqua"/>
                <w:sz w:val="23"/>
                <w:szCs w:val="23"/>
              </w:rPr>
              <w:t>cum</w:t>
            </w:r>
          </w:p>
        </w:tc>
        <w:tc>
          <w:tcPr>
            <w:tcW w:w="420" w:type="dxa"/>
            <w:tcBorders>
              <w:top w:val="nil"/>
              <w:left w:val="nil"/>
              <w:bottom w:val="nil"/>
              <w:right w:val="nil"/>
            </w:tcBorders>
            <w:shd w:val="clear" w:color="auto" w:fill="auto"/>
            <w:noWrap/>
            <w:hideMark/>
          </w:tcPr>
          <w:p w:rsidR="00EE47C7" w:rsidRPr="009B7C3F" w:rsidRDefault="00EE47C7" w:rsidP="00EE47C7">
            <w:pPr>
              <w:rPr>
                <w:rFonts w:ascii="Book Antiqua" w:hAnsi="Book Antiqua"/>
                <w:sz w:val="23"/>
                <w:szCs w:val="23"/>
              </w:rPr>
            </w:pPr>
          </w:p>
        </w:tc>
      </w:tr>
      <w:tr w:rsidR="00EE47C7" w:rsidRPr="009B7C3F" w:rsidTr="00EE47C7">
        <w:trPr>
          <w:trHeight w:val="1515"/>
        </w:trPr>
        <w:tc>
          <w:tcPr>
            <w:tcW w:w="660" w:type="dxa"/>
            <w:tcBorders>
              <w:top w:val="nil"/>
              <w:left w:val="single" w:sz="4" w:space="0" w:color="000000"/>
              <w:bottom w:val="single" w:sz="4" w:space="0" w:color="000000"/>
              <w:right w:val="single" w:sz="4" w:space="0" w:color="000000"/>
            </w:tcBorders>
            <w:shd w:val="clear" w:color="auto" w:fill="auto"/>
            <w:noWrap/>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3</w:t>
            </w:r>
          </w:p>
        </w:tc>
        <w:tc>
          <w:tcPr>
            <w:tcW w:w="7560" w:type="dxa"/>
            <w:gridSpan w:val="2"/>
            <w:tcBorders>
              <w:top w:val="single" w:sz="4" w:space="0" w:color="000000"/>
              <w:left w:val="nil"/>
              <w:bottom w:val="single" w:sz="4" w:space="0" w:color="000000"/>
              <w:right w:val="single" w:sz="4" w:space="0" w:color="000000"/>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Setting  of  stubs  in  position  for  laying  of  foundation  of  towers  with 1:2:4 cc mix using 40 mm HBG metal including cost of all concreting materials and cement, form boxes and curing for 14 days  i.e 3.15 cum</w:t>
            </w:r>
          </w:p>
        </w:tc>
        <w:tc>
          <w:tcPr>
            <w:tcW w:w="1280" w:type="dxa"/>
            <w:gridSpan w:val="2"/>
            <w:tcBorders>
              <w:top w:val="single" w:sz="4" w:space="0" w:color="000000"/>
              <w:left w:val="nil"/>
              <w:bottom w:val="single" w:sz="4" w:space="0" w:color="000000"/>
              <w:right w:val="single" w:sz="4" w:space="0" w:color="000000"/>
            </w:tcBorders>
            <w:shd w:val="clear" w:color="auto" w:fill="auto"/>
            <w:noWrap/>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3.15</w:t>
            </w:r>
          </w:p>
        </w:tc>
        <w:tc>
          <w:tcPr>
            <w:tcW w:w="1040" w:type="dxa"/>
            <w:tcBorders>
              <w:top w:val="nil"/>
              <w:left w:val="nil"/>
              <w:bottom w:val="single" w:sz="4" w:space="0" w:color="000000"/>
              <w:right w:val="single" w:sz="4" w:space="0" w:color="000000"/>
            </w:tcBorders>
            <w:shd w:val="clear" w:color="auto" w:fill="auto"/>
            <w:hideMark/>
          </w:tcPr>
          <w:p w:rsidR="00EE47C7" w:rsidRPr="009B7C3F" w:rsidRDefault="00EE47C7" w:rsidP="00EE47C7">
            <w:pPr>
              <w:ind w:firstLineChars="100" w:firstLine="230"/>
              <w:rPr>
                <w:rFonts w:ascii="Book Antiqua" w:hAnsi="Book Antiqua"/>
                <w:sz w:val="23"/>
                <w:szCs w:val="23"/>
              </w:rPr>
            </w:pPr>
            <w:r w:rsidRPr="009B7C3F">
              <w:rPr>
                <w:rFonts w:ascii="Book Antiqua" w:hAnsi="Book Antiqua"/>
                <w:sz w:val="23"/>
                <w:szCs w:val="23"/>
              </w:rPr>
              <w:t>CUM</w:t>
            </w:r>
          </w:p>
        </w:tc>
        <w:tc>
          <w:tcPr>
            <w:tcW w:w="420" w:type="dxa"/>
            <w:tcBorders>
              <w:top w:val="nil"/>
              <w:left w:val="nil"/>
              <w:bottom w:val="nil"/>
              <w:right w:val="nil"/>
            </w:tcBorders>
            <w:shd w:val="clear" w:color="auto" w:fill="auto"/>
            <w:noWrap/>
            <w:hideMark/>
          </w:tcPr>
          <w:p w:rsidR="00EE47C7" w:rsidRPr="009B7C3F" w:rsidRDefault="00EE47C7" w:rsidP="00EE47C7">
            <w:pPr>
              <w:rPr>
                <w:rFonts w:ascii="Book Antiqua" w:hAnsi="Book Antiqua"/>
                <w:sz w:val="23"/>
                <w:szCs w:val="23"/>
              </w:rPr>
            </w:pPr>
          </w:p>
        </w:tc>
      </w:tr>
      <w:tr w:rsidR="00EE47C7" w:rsidRPr="009B7C3F" w:rsidTr="00EE47C7">
        <w:trPr>
          <w:trHeight w:val="1155"/>
        </w:trPr>
        <w:tc>
          <w:tcPr>
            <w:tcW w:w="660" w:type="dxa"/>
            <w:tcBorders>
              <w:top w:val="nil"/>
              <w:left w:val="single" w:sz="4" w:space="0" w:color="000000"/>
              <w:bottom w:val="single" w:sz="4" w:space="0" w:color="000000"/>
              <w:right w:val="single" w:sz="4" w:space="0" w:color="000000"/>
            </w:tcBorders>
            <w:shd w:val="clear" w:color="auto" w:fill="auto"/>
            <w:noWrap/>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lastRenderedPageBreak/>
              <w:t>4</w:t>
            </w:r>
          </w:p>
        </w:tc>
        <w:tc>
          <w:tcPr>
            <w:tcW w:w="7560" w:type="dxa"/>
            <w:gridSpan w:val="2"/>
            <w:tcBorders>
              <w:top w:val="single" w:sz="4" w:space="0" w:color="000000"/>
              <w:left w:val="nil"/>
              <w:bottom w:val="single" w:sz="4" w:space="0" w:color="000000"/>
              <w:right w:val="single" w:sz="4" w:space="0" w:color="000000"/>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Erection  of  tower  parts  completely  as  per  specifications   including erection  of  insulators  with  all  accessories,  jumpering,transport  of meterial and bolts and nuts etc.,</w:t>
            </w:r>
          </w:p>
        </w:tc>
        <w:tc>
          <w:tcPr>
            <w:tcW w:w="128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1.05</w:t>
            </w:r>
          </w:p>
        </w:tc>
        <w:tc>
          <w:tcPr>
            <w:tcW w:w="1040" w:type="dxa"/>
            <w:tcBorders>
              <w:top w:val="nil"/>
              <w:left w:val="nil"/>
              <w:bottom w:val="single" w:sz="4" w:space="0" w:color="000000"/>
              <w:right w:val="single" w:sz="4" w:space="0" w:color="000000"/>
            </w:tcBorders>
            <w:shd w:val="clear" w:color="auto" w:fill="auto"/>
            <w:vAlign w:val="center"/>
            <w:hideMark/>
          </w:tcPr>
          <w:p w:rsidR="00EE47C7" w:rsidRPr="009B7C3F" w:rsidRDefault="00EE47C7" w:rsidP="00EE47C7">
            <w:pPr>
              <w:ind w:firstLineChars="100" w:firstLine="230"/>
              <w:rPr>
                <w:rFonts w:ascii="Book Antiqua" w:hAnsi="Book Antiqua"/>
                <w:sz w:val="23"/>
                <w:szCs w:val="23"/>
              </w:rPr>
            </w:pPr>
            <w:r w:rsidRPr="009B7C3F">
              <w:rPr>
                <w:rFonts w:ascii="Book Antiqua" w:hAnsi="Book Antiqua"/>
                <w:sz w:val="23"/>
                <w:szCs w:val="23"/>
              </w:rPr>
              <w:t>MT</w:t>
            </w:r>
          </w:p>
        </w:tc>
        <w:tc>
          <w:tcPr>
            <w:tcW w:w="420" w:type="dxa"/>
            <w:tcBorders>
              <w:top w:val="nil"/>
              <w:left w:val="nil"/>
              <w:bottom w:val="nil"/>
              <w:right w:val="nil"/>
            </w:tcBorders>
            <w:shd w:val="clear" w:color="auto" w:fill="auto"/>
            <w:noWrap/>
            <w:hideMark/>
          </w:tcPr>
          <w:p w:rsidR="00EE47C7" w:rsidRPr="009B7C3F" w:rsidRDefault="00EE47C7" w:rsidP="00EE47C7">
            <w:pPr>
              <w:rPr>
                <w:rFonts w:ascii="Book Antiqua" w:hAnsi="Book Antiqua"/>
                <w:sz w:val="23"/>
                <w:szCs w:val="23"/>
              </w:rPr>
            </w:pPr>
          </w:p>
        </w:tc>
      </w:tr>
      <w:tr w:rsidR="00EE47C7" w:rsidRPr="009B7C3F" w:rsidTr="00EE47C7">
        <w:trPr>
          <w:trHeight w:val="735"/>
        </w:trPr>
        <w:tc>
          <w:tcPr>
            <w:tcW w:w="660" w:type="dxa"/>
            <w:tcBorders>
              <w:top w:val="nil"/>
              <w:left w:val="single" w:sz="4" w:space="0" w:color="000000"/>
              <w:bottom w:val="single" w:sz="4" w:space="0" w:color="000000"/>
              <w:right w:val="single" w:sz="4" w:space="0" w:color="000000"/>
            </w:tcBorders>
            <w:shd w:val="clear" w:color="auto" w:fill="auto"/>
            <w:noWrap/>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5</w:t>
            </w:r>
          </w:p>
        </w:tc>
        <w:tc>
          <w:tcPr>
            <w:tcW w:w="7560" w:type="dxa"/>
            <w:gridSpan w:val="2"/>
            <w:tcBorders>
              <w:top w:val="single" w:sz="4" w:space="0" w:color="000000"/>
              <w:left w:val="nil"/>
              <w:bottom w:val="single" w:sz="4" w:space="0" w:color="000000"/>
              <w:right w:val="single" w:sz="4" w:space="0" w:color="000000"/>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Tack welding of total tower nuts and bolts</w:t>
            </w:r>
          </w:p>
        </w:tc>
        <w:tc>
          <w:tcPr>
            <w:tcW w:w="1280" w:type="dxa"/>
            <w:gridSpan w:val="2"/>
            <w:tcBorders>
              <w:top w:val="single" w:sz="4" w:space="0" w:color="000000"/>
              <w:left w:val="nil"/>
              <w:bottom w:val="single" w:sz="4" w:space="0" w:color="000000"/>
              <w:right w:val="single" w:sz="4" w:space="0" w:color="000000"/>
            </w:tcBorders>
            <w:shd w:val="clear" w:color="auto" w:fill="auto"/>
            <w:noWrap/>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1.00</w:t>
            </w:r>
          </w:p>
        </w:tc>
        <w:tc>
          <w:tcPr>
            <w:tcW w:w="1040" w:type="dxa"/>
            <w:tcBorders>
              <w:top w:val="nil"/>
              <w:left w:val="nil"/>
              <w:bottom w:val="single" w:sz="4" w:space="0" w:color="000000"/>
              <w:right w:val="single" w:sz="4" w:space="0" w:color="000000"/>
            </w:tcBorders>
            <w:shd w:val="clear" w:color="auto" w:fill="auto"/>
            <w:hideMark/>
          </w:tcPr>
          <w:p w:rsidR="00EE47C7" w:rsidRPr="009B7C3F" w:rsidRDefault="00EE47C7" w:rsidP="00EE47C7">
            <w:pPr>
              <w:ind w:firstLineChars="100" w:firstLine="230"/>
              <w:rPr>
                <w:rFonts w:ascii="Book Antiqua" w:hAnsi="Book Antiqua"/>
                <w:sz w:val="23"/>
                <w:szCs w:val="23"/>
              </w:rPr>
            </w:pPr>
            <w:r w:rsidRPr="009B7C3F">
              <w:rPr>
                <w:rFonts w:ascii="Book Antiqua" w:hAnsi="Book Antiqua"/>
                <w:sz w:val="23"/>
                <w:szCs w:val="23"/>
              </w:rPr>
              <w:t>Job</w:t>
            </w:r>
          </w:p>
        </w:tc>
        <w:tc>
          <w:tcPr>
            <w:tcW w:w="420" w:type="dxa"/>
            <w:tcBorders>
              <w:top w:val="nil"/>
              <w:left w:val="nil"/>
              <w:bottom w:val="nil"/>
              <w:right w:val="nil"/>
            </w:tcBorders>
            <w:shd w:val="clear" w:color="auto" w:fill="auto"/>
            <w:noWrap/>
            <w:hideMark/>
          </w:tcPr>
          <w:p w:rsidR="00EE47C7" w:rsidRPr="009B7C3F" w:rsidRDefault="00EE47C7" w:rsidP="00EE47C7">
            <w:pPr>
              <w:rPr>
                <w:rFonts w:ascii="Book Antiqua" w:hAnsi="Book Antiqua"/>
                <w:sz w:val="23"/>
                <w:szCs w:val="23"/>
              </w:rPr>
            </w:pPr>
          </w:p>
        </w:tc>
      </w:tr>
      <w:tr w:rsidR="00EE47C7" w:rsidRPr="009B7C3F" w:rsidTr="00EE47C7">
        <w:trPr>
          <w:trHeight w:val="945"/>
        </w:trPr>
        <w:tc>
          <w:tcPr>
            <w:tcW w:w="660" w:type="dxa"/>
            <w:tcBorders>
              <w:top w:val="nil"/>
              <w:left w:val="single" w:sz="4" w:space="0" w:color="000000"/>
              <w:bottom w:val="single" w:sz="4" w:space="0" w:color="000000"/>
              <w:right w:val="single" w:sz="4" w:space="0" w:color="000000"/>
            </w:tcBorders>
            <w:shd w:val="clear" w:color="auto" w:fill="auto"/>
            <w:noWrap/>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6</w:t>
            </w:r>
          </w:p>
        </w:tc>
        <w:tc>
          <w:tcPr>
            <w:tcW w:w="7560" w:type="dxa"/>
            <w:gridSpan w:val="2"/>
            <w:tcBorders>
              <w:top w:val="single" w:sz="4" w:space="0" w:color="000000"/>
              <w:left w:val="nil"/>
              <w:bottom w:val="single" w:sz="4" w:space="0" w:color="000000"/>
              <w:right w:val="single" w:sz="4" w:space="0" w:color="000000"/>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Pipe earthing of towers with 40mm dia GI pipe, including cost of pipe, bentonite powder and running of GI flat etc.,</w:t>
            </w:r>
          </w:p>
        </w:tc>
        <w:tc>
          <w:tcPr>
            <w:tcW w:w="1280" w:type="dxa"/>
            <w:gridSpan w:val="2"/>
            <w:tcBorders>
              <w:top w:val="single" w:sz="4" w:space="0" w:color="000000"/>
              <w:left w:val="nil"/>
              <w:bottom w:val="single" w:sz="4" w:space="0" w:color="000000"/>
              <w:right w:val="single" w:sz="4" w:space="0" w:color="000000"/>
            </w:tcBorders>
            <w:shd w:val="clear" w:color="auto" w:fill="auto"/>
            <w:noWrap/>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2.00</w:t>
            </w:r>
          </w:p>
        </w:tc>
        <w:tc>
          <w:tcPr>
            <w:tcW w:w="1040" w:type="dxa"/>
            <w:tcBorders>
              <w:top w:val="nil"/>
              <w:left w:val="nil"/>
              <w:bottom w:val="single" w:sz="4" w:space="0" w:color="000000"/>
              <w:right w:val="single" w:sz="4" w:space="0" w:color="000000"/>
            </w:tcBorders>
            <w:shd w:val="clear" w:color="auto" w:fill="auto"/>
            <w:hideMark/>
          </w:tcPr>
          <w:p w:rsidR="00EE47C7" w:rsidRPr="009B7C3F" w:rsidRDefault="00EE47C7" w:rsidP="00EE47C7">
            <w:pPr>
              <w:ind w:firstLineChars="100" w:firstLine="230"/>
              <w:rPr>
                <w:rFonts w:ascii="Book Antiqua" w:hAnsi="Book Antiqua"/>
                <w:sz w:val="23"/>
                <w:szCs w:val="23"/>
              </w:rPr>
            </w:pPr>
            <w:r w:rsidRPr="009B7C3F">
              <w:rPr>
                <w:rFonts w:ascii="Book Antiqua" w:hAnsi="Book Antiqua"/>
                <w:sz w:val="23"/>
                <w:szCs w:val="23"/>
              </w:rPr>
              <w:t>Each</w:t>
            </w:r>
          </w:p>
        </w:tc>
        <w:tc>
          <w:tcPr>
            <w:tcW w:w="420" w:type="dxa"/>
            <w:tcBorders>
              <w:top w:val="nil"/>
              <w:left w:val="nil"/>
              <w:bottom w:val="nil"/>
              <w:right w:val="nil"/>
            </w:tcBorders>
            <w:shd w:val="clear" w:color="auto" w:fill="auto"/>
            <w:noWrap/>
            <w:hideMark/>
          </w:tcPr>
          <w:p w:rsidR="00EE47C7" w:rsidRPr="009B7C3F" w:rsidRDefault="00EE47C7" w:rsidP="00EE47C7">
            <w:pPr>
              <w:rPr>
                <w:rFonts w:ascii="Book Antiqua" w:hAnsi="Book Antiqua"/>
                <w:sz w:val="23"/>
                <w:szCs w:val="23"/>
              </w:rPr>
            </w:pPr>
          </w:p>
        </w:tc>
      </w:tr>
      <w:tr w:rsidR="00EE47C7" w:rsidRPr="009B7C3F" w:rsidTr="00EE47C7">
        <w:trPr>
          <w:trHeight w:val="645"/>
        </w:trPr>
        <w:tc>
          <w:tcPr>
            <w:tcW w:w="660" w:type="dxa"/>
            <w:tcBorders>
              <w:top w:val="nil"/>
              <w:left w:val="single" w:sz="4" w:space="0" w:color="000000"/>
              <w:bottom w:val="nil"/>
              <w:right w:val="single" w:sz="4" w:space="0" w:color="000000"/>
            </w:tcBorders>
            <w:shd w:val="clear" w:color="auto" w:fill="auto"/>
            <w:noWrap/>
            <w:hideMark/>
          </w:tcPr>
          <w:p w:rsidR="00EE47C7" w:rsidRPr="009B7C3F" w:rsidRDefault="00EE47C7" w:rsidP="00EE47C7">
            <w:pPr>
              <w:jc w:val="center"/>
              <w:rPr>
                <w:rFonts w:ascii="Book Antiqua" w:hAnsi="Book Antiqua"/>
                <w:b/>
                <w:bCs/>
                <w:sz w:val="23"/>
                <w:szCs w:val="23"/>
              </w:rPr>
            </w:pPr>
            <w:r w:rsidRPr="009B7C3F">
              <w:rPr>
                <w:rFonts w:ascii="Book Antiqua" w:hAnsi="Book Antiqua"/>
                <w:b/>
                <w:bCs/>
                <w:sz w:val="23"/>
                <w:szCs w:val="23"/>
              </w:rPr>
              <w:t>7</w:t>
            </w:r>
          </w:p>
        </w:tc>
        <w:tc>
          <w:tcPr>
            <w:tcW w:w="7560" w:type="dxa"/>
            <w:gridSpan w:val="2"/>
            <w:tcBorders>
              <w:top w:val="single" w:sz="4" w:space="0" w:color="000000"/>
              <w:left w:val="nil"/>
              <w:bottom w:val="nil"/>
              <w:right w:val="single" w:sz="4" w:space="0" w:color="000000"/>
            </w:tcBorders>
            <w:shd w:val="clear" w:color="auto" w:fill="auto"/>
            <w:hideMark/>
          </w:tcPr>
          <w:p w:rsidR="00EE47C7" w:rsidRPr="009B7C3F" w:rsidRDefault="00EE47C7" w:rsidP="00EE47C7">
            <w:pPr>
              <w:rPr>
                <w:rFonts w:ascii="Book Antiqua" w:hAnsi="Book Antiqua"/>
                <w:b/>
                <w:bCs/>
                <w:sz w:val="23"/>
                <w:szCs w:val="23"/>
              </w:rPr>
            </w:pPr>
            <w:r w:rsidRPr="009B7C3F">
              <w:rPr>
                <w:rFonts w:ascii="Book Antiqua" w:hAnsi="Book Antiqua"/>
                <w:b/>
                <w:bCs/>
                <w:sz w:val="23"/>
                <w:szCs w:val="23"/>
              </w:rPr>
              <w:t>Transport of Material to site including loading and unloading</w:t>
            </w:r>
          </w:p>
        </w:tc>
        <w:tc>
          <w:tcPr>
            <w:tcW w:w="1280" w:type="dxa"/>
            <w:gridSpan w:val="2"/>
            <w:tcBorders>
              <w:top w:val="single" w:sz="4" w:space="0" w:color="000000"/>
              <w:left w:val="nil"/>
              <w:bottom w:val="nil"/>
              <w:right w:val="single" w:sz="4" w:space="0" w:color="000000"/>
            </w:tcBorders>
            <w:shd w:val="clear" w:color="auto" w:fill="auto"/>
            <w:noWrap/>
            <w:hideMark/>
          </w:tcPr>
          <w:p w:rsidR="00EE47C7" w:rsidRPr="009B7C3F" w:rsidRDefault="00EE47C7" w:rsidP="00EE47C7">
            <w:pPr>
              <w:jc w:val="center"/>
              <w:rPr>
                <w:rFonts w:ascii="Book Antiqua" w:hAnsi="Book Antiqua"/>
                <w:b/>
                <w:bCs/>
                <w:sz w:val="23"/>
                <w:szCs w:val="23"/>
              </w:rPr>
            </w:pPr>
            <w:r w:rsidRPr="009B7C3F">
              <w:rPr>
                <w:rFonts w:ascii="Book Antiqua" w:hAnsi="Book Antiqua"/>
                <w:b/>
                <w:bCs/>
                <w:sz w:val="23"/>
                <w:szCs w:val="23"/>
              </w:rPr>
              <w:t>1.22</w:t>
            </w:r>
          </w:p>
        </w:tc>
        <w:tc>
          <w:tcPr>
            <w:tcW w:w="1040" w:type="dxa"/>
            <w:tcBorders>
              <w:top w:val="nil"/>
              <w:left w:val="nil"/>
              <w:bottom w:val="nil"/>
              <w:right w:val="single" w:sz="4" w:space="0" w:color="000000"/>
            </w:tcBorders>
            <w:shd w:val="clear" w:color="auto" w:fill="auto"/>
            <w:hideMark/>
          </w:tcPr>
          <w:p w:rsidR="00EE47C7" w:rsidRPr="009B7C3F" w:rsidRDefault="00EE47C7" w:rsidP="00EE47C7">
            <w:pPr>
              <w:ind w:firstLineChars="100" w:firstLine="231"/>
              <w:rPr>
                <w:rFonts w:ascii="Book Antiqua" w:hAnsi="Book Antiqua"/>
                <w:b/>
                <w:bCs/>
                <w:sz w:val="23"/>
                <w:szCs w:val="23"/>
              </w:rPr>
            </w:pPr>
            <w:r w:rsidRPr="009B7C3F">
              <w:rPr>
                <w:rFonts w:ascii="Book Antiqua" w:hAnsi="Book Antiqua"/>
                <w:b/>
                <w:bCs/>
                <w:sz w:val="23"/>
                <w:szCs w:val="23"/>
              </w:rPr>
              <w:t>MT</w:t>
            </w:r>
          </w:p>
        </w:tc>
        <w:tc>
          <w:tcPr>
            <w:tcW w:w="420" w:type="dxa"/>
            <w:tcBorders>
              <w:top w:val="nil"/>
              <w:left w:val="nil"/>
              <w:bottom w:val="nil"/>
              <w:right w:val="nil"/>
            </w:tcBorders>
            <w:shd w:val="clear" w:color="auto" w:fill="auto"/>
            <w:noWrap/>
            <w:hideMark/>
          </w:tcPr>
          <w:p w:rsidR="00EE47C7" w:rsidRPr="009B7C3F" w:rsidRDefault="00EE47C7" w:rsidP="00EE47C7">
            <w:pPr>
              <w:rPr>
                <w:rFonts w:ascii="Book Antiqua" w:hAnsi="Book Antiqua"/>
                <w:sz w:val="23"/>
                <w:szCs w:val="23"/>
              </w:rPr>
            </w:pPr>
          </w:p>
        </w:tc>
      </w:tr>
      <w:tr w:rsidR="00EE47C7" w:rsidRPr="009B7C3F" w:rsidTr="00EE47C7">
        <w:trPr>
          <w:trHeight w:val="579"/>
        </w:trPr>
        <w:tc>
          <w:tcPr>
            <w:tcW w:w="10540" w:type="dxa"/>
            <w:gridSpan w:val="6"/>
            <w:tcBorders>
              <w:top w:val="single" w:sz="4" w:space="0" w:color="auto"/>
              <w:left w:val="single" w:sz="4" w:space="0" w:color="auto"/>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 (**) Note:(1) Earth work excavation of Hard Roack removal (where blasting is prohibited) rate   </w:t>
            </w:r>
          </w:p>
        </w:tc>
        <w:tc>
          <w:tcPr>
            <w:tcW w:w="420" w:type="dxa"/>
            <w:tcBorders>
              <w:top w:val="nil"/>
              <w:left w:val="nil"/>
              <w:bottom w:val="nil"/>
              <w:right w:val="nil"/>
            </w:tcBorders>
            <w:shd w:val="clear" w:color="auto" w:fill="auto"/>
            <w:hideMark/>
          </w:tcPr>
          <w:p w:rsidR="00EE47C7" w:rsidRPr="009B7C3F" w:rsidRDefault="00EE47C7" w:rsidP="00EE47C7">
            <w:pPr>
              <w:rPr>
                <w:rFonts w:ascii="Book Antiqua" w:hAnsi="Book Antiqua"/>
                <w:sz w:val="23"/>
                <w:szCs w:val="23"/>
              </w:rPr>
            </w:pPr>
          </w:p>
        </w:tc>
      </w:tr>
      <w:tr w:rsidR="00EE47C7" w:rsidRPr="009B7C3F" w:rsidTr="00EE47C7">
        <w:trPr>
          <w:trHeight w:val="390"/>
        </w:trPr>
        <w:tc>
          <w:tcPr>
            <w:tcW w:w="10540" w:type="dxa"/>
            <w:gridSpan w:val="6"/>
            <w:tcBorders>
              <w:top w:val="single" w:sz="4" w:space="0" w:color="auto"/>
              <w:left w:val="single" w:sz="4" w:space="0" w:color="auto"/>
              <w:bottom w:val="single" w:sz="4" w:space="0" w:color="auto"/>
              <w:right w:val="single" w:sz="4" w:space="0" w:color="auto"/>
            </w:tcBorders>
            <w:shd w:val="clear" w:color="auto" w:fill="auto"/>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 </w:t>
            </w:r>
          </w:p>
        </w:tc>
        <w:tc>
          <w:tcPr>
            <w:tcW w:w="420" w:type="dxa"/>
            <w:tcBorders>
              <w:top w:val="nil"/>
              <w:left w:val="nil"/>
              <w:bottom w:val="nil"/>
              <w:right w:val="nil"/>
            </w:tcBorders>
            <w:shd w:val="clear" w:color="auto" w:fill="auto"/>
            <w:hideMark/>
          </w:tcPr>
          <w:p w:rsidR="00EE47C7" w:rsidRPr="009B7C3F" w:rsidRDefault="00EE47C7" w:rsidP="00EE47C7">
            <w:pPr>
              <w:rPr>
                <w:rFonts w:ascii="Book Antiqua" w:hAnsi="Book Antiqua"/>
                <w:sz w:val="23"/>
                <w:szCs w:val="23"/>
              </w:rPr>
            </w:pPr>
          </w:p>
        </w:tc>
      </w:tr>
      <w:tr w:rsidR="00EE47C7" w:rsidRPr="009B7C3F" w:rsidTr="00EE47C7">
        <w:trPr>
          <w:trHeight w:val="465"/>
        </w:trPr>
        <w:tc>
          <w:tcPr>
            <w:tcW w:w="150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 </w:t>
            </w:r>
          </w:p>
        </w:tc>
        <w:tc>
          <w:tcPr>
            <w:tcW w:w="7220" w:type="dxa"/>
            <w:gridSpan w:val="2"/>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b/>
                <w:bCs/>
                <w:sz w:val="23"/>
                <w:szCs w:val="23"/>
              </w:rPr>
            </w:pPr>
            <w:r w:rsidRPr="009B7C3F">
              <w:rPr>
                <w:rFonts w:ascii="Book Antiqua" w:hAnsi="Book Antiqua"/>
                <w:b/>
                <w:bCs/>
                <w:sz w:val="23"/>
                <w:szCs w:val="23"/>
              </w:rPr>
              <w:t>Tower details</w:t>
            </w:r>
          </w:p>
        </w:tc>
        <w:tc>
          <w:tcPr>
            <w:tcW w:w="1820" w:type="dxa"/>
            <w:gridSpan w:val="2"/>
            <w:tcBorders>
              <w:top w:val="single" w:sz="4" w:space="0" w:color="auto"/>
              <w:left w:val="nil"/>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 </w:t>
            </w:r>
          </w:p>
        </w:tc>
        <w:tc>
          <w:tcPr>
            <w:tcW w:w="420" w:type="dxa"/>
            <w:tcBorders>
              <w:top w:val="nil"/>
              <w:left w:val="nil"/>
              <w:bottom w:val="nil"/>
              <w:right w:val="nil"/>
            </w:tcBorders>
            <w:shd w:val="clear" w:color="auto" w:fill="auto"/>
            <w:noWrap/>
            <w:hideMark/>
          </w:tcPr>
          <w:p w:rsidR="00EE47C7" w:rsidRPr="009B7C3F" w:rsidRDefault="00EE47C7" w:rsidP="00EE47C7">
            <w:pPr>
              <w:rPr>
                <w:rFonts w:ascii="Book Antiqua" w:hAnsi="Book Antiqua"/>
                <w:sz w:val="23"/>
                <w:szCs w:val="23"/>
              </w:rPr>
            </w:pPr>
          </w:p>
        </w:tc>
      </w:tr>
      <w:tr w:rsidR="00EE47C7" w:rsidRPr="009B7C3F" w:rsidTr="00EE47C7">
        <w:trPr>
          <w:trHeight w:val="510"/>
        </w:trPr>
        <w:tc>
          <w:tcPr>
            <w:tcW w:w="1500"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E47C7" w:rsidRPr="009B7C3F" w:rsidRDefault="00EE47C7" w:rsidP="00EE47C7">
            <w:pPr>
              <w:ind w:firstLineChars="100" w:firstLine="230"/>
              <w:jc w:val="right"/>
              <w:rPr>
                <w:rFonts w:ascii="Book Antiqua" w:hAnsi="Book Antiqua"/>
                <w:sz w:val="23"/>
                <w:szCs w:val="23"/>
              </w:rPr>
            </w:pPr>
            <w:r w:rsidRPr="009B7C3F">
              <w:rPr>
                <w:rFonts w:ascii="Book Antiqua" w:hAnsi="Book Antiqua"/>
                <w:sz w:val="23"/>
                <w:szCs w:val="23"/>
              </w:rPr>
              <w:t>1</w:t>
            </w:r>
          </w:p>
        </w:tc>
        <w:tc>
          <w:tcPr>
            <w:tcW w:w="7220" w:type="dxa"/>
            <w:gridSpan w:val="2"/>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Weight of L type tower including nuts&amp;bolts</w:t>
            </w:r>
          </w:p>
        </w:tc>
        <w:tc>
          <w:tcPr>
            <w:tcW w:w="1820" w:type="dxa"/>
            <w:gridSpan w:val="2"/>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0.9565 MT</w:t>
            </w:r>
          </w:p>
        </w:tc>
        <w:tc>
          <w:tcPr>
            <w:tcW w:w="420" w:type="dxa"/>
            <w:tcBorders>
              <w:top w:val="nil"/>
              <w:left w:val="nil"/>
              <w:bottom w:val="nil"/>
              <w:right w:val="nil"/>
            </w:tcBorders>
            <w:shd w:val="clear" w:color="auto" w:fill="auto"/>
            <w:noWrap/>
            <w:hideMark/>
          </w:tcPr>
          <w:p w:rsidR="00EE47C7" w:rsidRPr="009B7C3F" w:rsidRDefault="00EE47C7" w:rsidP="00EE47C7">
            <w:pPr>
              <w:rPr>
                <w:rFonts w:ascii="Book Antiqua" w:hAnsi="Book Antiqua"/>
                <w:sz w:val="23"/>
                <w:szCs w:val="23"/>
              </w:rPr>
            </w:pPr>
          </w:p>
        </w:tc>
      </w:tr>
      <w:tr w:rsidR="00EE47C7" w:rsidRPr="009B7C3F" w:rsidTr="00EE47C7">
        <w:trPr>
          <w:trHeight w:val="510"/>
        </w:trPr>
        <w:tc>
          <w:tcPr>
            <w:tcW w:w="1500"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E47C7" w:rsidRPr="009B7C3F" w:rsidRDefault="00EE47C7" w:rsidP="00EE47C7">
            <w:pPr>
              <w:ind w:firstLineChars="100" w:firstLine="230"/>
              <w:jc w:val="right"/>
              <w:rPr>
                <w:rFonts w:ascii="Book Antiqua" w:hAnsi="Book Antiqua"/>
                <w:sz w:val="23"/>
                <w:szCs w:val="23"/>
              </w:rPr>
            </w:pPr>
            <w:r w:rsidRPr="009B7C3F">
              <w:rPr>
                <w:rFonts w:ascii="Book Antiqua" w:hAnsi="Book Antiqua"/>
                <w:sz w:val="23"/>
                <w:szCs w:val="23"/>
              </w:rPr>
              <w:t>2</w:t>
            </w:r>
          </w:p>
        </w:tc>
        <w:tc>
          <w:tcPr>
            <w:tcW w:w="7220" w:type="dxa"/>
            <w:gridSpan w:val="2"/>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Weight of 1 No. extension of 3 Mts</w:t>
            </w:r>
          </w:p>
        </w:tc>
        <w:tc>
          <w:tcPr>
            <w:tcW w:w="1820" w:type="dxa"/>
            <w:gridSpan w:val="2"/>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0.2633 MT</w:t>
            </w:r>
          </w:p>
        </w:tc>
        <w:tc>
          <w:tcPr>
            <w:tcW w:w="420" w:type="dxa"/>
            <w:tcBorders>
              <w:top w:val="nil"/>
              <w:left w:val="nil"/>
              <w:bottom w:val="nil"/>
              <w:right w:val="nil"/>
            </w:tcBorders>
            <w:shd w:val="clear" w:color="auto" w:fill="auto"/>
            <w:noWrap/>
            <w:hideMark/>
          </w:tcPr>
          <w:p w:rsidR="00EE47C7" w:rsidRPr="009B7C3F" w:rsidRDefault="00EE47C7" w:rsidP="00EE47C7">
            <w:pPr>
              <w:rPr>
                <w:rFonts w:ascii="Book Antiqua" w:hAnsi="Book Antiqua"/>
                <w:sz w:val="23"/>
                <w:szCs w:val="23"/>
              </w:rPr>
            </w:pPr>
          </w:p>
        </w:tc>
      </w:tr>
      <w:tr w:rsidR="00EE47C7" w:rsidRPr="009B7C3F" w:rsidTr="00EE47C7">
        <w:trPr>
          <w:trHeight w:val="510"/>
        </w:trPr>
        <w:tc>
          <w:tcPr>
            <w:tcW w:w="1500"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E47C7" w:rsidRPr="009B7C3F" w:rsidRDefault="00EE47C7" w:rsidP="00EE47C7">
            <w:pPr>
              <w:ind w:firstLineChars="100" w:firstLine="230"/>
              <w:jc w:val="right"/>
              <w:rPr>
                <w:rFonts w:ascii="Book Antiqua" w:hAnsi="Book Antiqua"/>
                <w:sz w:val="23"/>
                <w:szCs w:val="23"/>
              </w:rPr>
            </w:pPr>
            <w:r w:rsidRPr="009B7C3F">
              <w:rPr>
                <w:rFonts w:ascii="Book Antiqua" w:hAnsi="Book Antiqua"/>
                <w:sz w:val="23"/>
                <w:szCs w:val="23"/>
              </w:rPr>
              <w:t>3</w:t>
            </w:r>
          </w:p>
        </w:tc>
        <w:tc>
          <w:tcPr>
            <w:tcW w:w="7220" w:type="dxa"/>
            <w:gridSpan w:val="2"/>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Weight of L+3 tower</w:t>
            </w:r>
          </w:p>
        </w:tc>
        <w:tc>
          <w:tcPr>
            <w:tcW w:w="1820" w:type="dxa"/>
            <w:gridSpan w:val="2"/>
            <w:tcBorders>
              <w:top w:val="single" w:sz="4" w:space="0" w:color="auto"/>
              <w:left w:val="nil"/>
              <w:bottom w:val="single" w:sz="4" w:space="0" w:color="auto"/>
              <w:right w:val="single" w:sz="4" w:space="0" w:color="auto"/>
            </w:tcBorders>
            <w:shd w:val="clear" w:color="auto" w:fill="auto"/>
            <w:noWrap/>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1.219</w:t>
            </w:r>
          </w:p>
        </w:tc>
        <w:tc>
          <w:tcPr>
            <w:tcW w:w="420" w:type="dxa"/>
            <w:tcBorders>
              <w:top w:val="nil"/>
              <w:left w:val="nil"/>
              <w:bottom w:val="nil"/>
              <w:right w:val="nil"/>
            </w:tcBorders>
            <w:shd w:val="clear" w:color="auto" w:fill="auto"/>
            <w:noWrap/>
            <w:hideMark/>
          </w:tcPr>
          <w:p w:rsidR="00EE47C7" w:rsidRPr="009B7C3F" w:rsidRDefault="00EE47C7" w:rsidP="00EE47C7">
            <w:pPr>
              <w:rPr>
                <w:rFonts w:ascii="Book Antiqua" w:hAnsi="Book Antiqua"/>
                <w:sz w:val="23"/>
                <w:szCs w:val="23"/>
              </w:rPr>
            </w:pPr>
          </w:p>
        </w:tc>
      </w:tr>
      <w:tr w:rsidR="00EE47C7" w:rsidRPr="009B7C3F" w:rsidTr="00EE47C7">
        <w:trPr>
          <w:trHeight w:val="510"/>
        </w:trPr>
        <w:tc>
          <w:tcPr>
            <w:tcW w:w="1500"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E47C7" w:rsidRPr="009B7C3F" w:rsidRDefault="00EE47C7" w:rsidP="00EE47C7">
            <w:pPr>
              <w:ind w:firstLineChars="100" w:firstLine="230"/>
              <w:jc w:val="right"/>
              <w:rPr>
                <w:rFonts w:ascii="Book Antiqua" w:hAnsi="Book Antiqua"/>
                <w:sz w:val="23"/>
                <w:szCs w:val="23"/>
              </w:rPr>
            </w:pPr>
            <w:r w:rsidRPr="009B7C3F">
              <w:rPr>
                <w:rFonts w:ascii="Book Antiqua" w:hAnsi="Book Antiqua"/>
                <w:sz w:val="23"/>
                <w:szCs w:val="23"/>
              </w:rPr>
              <w:t>4</w:t>
            </w:r>
          </w:p>
        </w:tc>
        <w:tc>
          <w:tcPr>
            <w:tcW w:w="7220" w:type="dxa"/>
            <w:gridSpan w:val="2"/>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Weight of L+6 tower</w:t>
            </w:r>
          </w:p>
        </w:tc>
        <w:tc>
          <w:tcPr>
            <w:tcW w:w="1820" w:type="dxa"/>
            <w:gridSpan w:val="2"/>
            <w:tcBorders>
              <w:top w:val="single" w:sz="4" w:space="0" w:color="auto"/>
              <w:left w:val="nil"/>
              <w:bottom w:val="single" w:sz="4" w:space="0" w:color="auto"/>
              <w:right w:val="single" w:sz="4" w:space="0" w:color="auto"/>
            </w:tcBorders>
            <w:shd w:val="clear" w:color="auto" w:fill="auto"/>
            <w:noWrap/>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1.483</w:t>
            </w:r>
          </w:p>
        </w:tc>
        <w:tc>
          <w:tcPr>
            <w:tcW w:w="420" w:type="dxa"/>
            <w:tcBorders>
              <w:top w:val="nil"/>
              <w:left w:val="nil"/>
              <w:bottom w:val="nil"/>
              <w:right w:val="nil"/>
            </w:tcBorders>
            <w:shd w:val="clear" w:color="auto" w:fill="auto"/>
            <w:noWrap/>
            <w:hideMark/>
          </w:tcPr>
          <w:p w:rsidR="00EE47C7" w:rsidRPr="009B7C3F" w:rsidRDefault="00EE47C7" w:rsidP="00EE47C7">
            <w:pPr>
              <w:rPr>
                <w:rFonts w:ascii="Book Antiqua" w:hAnsi="Book Antiqua"/>
                <w:sz w:val="23"/>
                <w:szCs w:val="23"/>
              </w:rPr>
            </w:pPr>
          </w:p>
        </w:tc>
      </w:tr>
      <w:tr w:rsidR="00EE47C7" w:rsidRPr="009B7C3F" w:rsidTr="00EE47C7">
        <w:trPr>
          <w:trHeight w:val="510"/>
        </w:trPr>
        <w:tc>
          <w:tcPr>
            <w:tcW w:w="1500"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E47C7" w:rsidRPr="009B7C3F" w:rsidRDefault="00EE47C7" w:rsidP="00EE47C7">
            <w:pPr>
              <w:ind w:firstLineChars="100" w:firstLine="230"/>
              <w:jc w:val="right"/>
              <w:rPr>
                <w:rFonts w:ascii="Book Antiqua" w:hAnsi="Book Antiqua"/>
                <w:sz w:val="23"/>
                <w:szCs w:val="23"/>
              </w:rPr>
            </w:pPr>
            <w:r w:rsidRPr="009B7C3F">
              <w:rPr>
                <w:rFonts w:ascii="Book Antiqua" w:hAnsi="Book Antiqua"/>
                <w:sz w:val="23"/>
                <w:szCs w:val="23"/>
              </w:rPr>
              <w:t>5</w:t>
            </w:r>
          </w:p>
        </w:tc>
        <w:tc>
          <w:tcPr>
            <w:tcW w:w="7220" w:type="dxa"/>
            <w:gridSpan w:val="2"/>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Weight of L+9</w:t>
            </w:r>
          </w:p>
        </w:tc>
        <w:tc>
          <w:tcPr>
            <w:tcW w:w="1820" w:type="dxa"/>
            <w:gridSpan w:val="2"/>
            <w:tcBorders>
              <w:top w:val="single" w:sz="4" w:space="0" w:color="auto"/>
              <w:left w:val="nil"/>
              <w:bottom w:val="single" w:sz="4" w:space="0" w:color="auto"/>
              <w:right w:val="single" w:sz="4" w:space="0" w:color="auto"/>
            </w:tcBorders>
            <w:shd w:val="clear" w:color="auto" w:fill="auto"/>
            <w:noWrap/>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1.746</w:t>
            </w:r>
          </w:p>
        </w:tc>
        <w:tc>
          <w:tcPr>
            <w:tcW w:w="420" w:type="dxa"/>
            <w:tcBorders>
              <w:top w:val="nil"/>
              <w:left w:val="nil"/>
              <w:bottom w:val="nil"/>
              <w:right w:val="nil"/>
            </w:tcBorders>
            <w:shd w:val="clear" w:color="auto" w:fill="auto"/>
            <w:noWrap/>
            <w:hideMark/>
          </w:tcPr>
          <w:p w:rsidR="00EE47C7" w:rsidRPr="009B7C3F" w:rsidRDefault="00EE47C7" w:rsidP="00EE47C7">
            <w:pPr>
              <w:rPr>
                <w:rFonts w:ascii="Book Antiqua" w:hAnsi="Book Antiqua"/>
                <w:sz w:val="23"/>
                <w:szCs w:val="23"/>
              </w:rPr>
            </w:pPr>
          </w:p>
        </w:tc>
      </w:tr>
      <w:tr w:rsidR="00EE47C7" w:rsidRPr="009B7C3F" w:rsidTr="00EE47C7">
        <w:trPr>
          <w:trHeight w:val="510"/>
        </w:trPr>
        <w:tc>
          <w:tcPr>
            <w:tcW w:w="1500"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E47C7" w:rsidRPr="009B7C3F" w:rsidRDefault="00EE47C7" w:rsidP="00EE47C7">
            <w:pPr>
              <w:ind w:firstLineChars="100" w:firstLine="230"/>
              <w:jc w:val="right"/>
              <w:rPr>
                <w:rFonts w:ascii="Book Antiqua" w:hAnsi="Book Antiqua"/>
                <w:sz w:val="23"/>
                <w:szCs w:val="23"/>
              </w:rPr>
            </w:pPr>
            <w:r w:rsidRPr="009B7C3F">
              <w:rPr>
                <w:rFonts w:ascii="Book Antiqua" w:hAnsi="Book Antiqua"/>
                <w:sz w:val="23"/>
                <w:szCs w:val="23"/>
              </w:rPr>
              <w:t>6</w:t>
            </w:r>
          </w:p>
        </w:tc>
        <w:tc>
          <w:tcPr>
            <w:tcW w:w="7220" w:type="dxa"/>
            <w:gridSpan w:val="2"/>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Weight of each arm</w:t>
            </w:r>
          </w:p>
        </w:tc>
        <w:tc>
          <w:tcPr>
            <w:tcW w:w="1820" w:type="dxa"/>
            <w:gridSpan w:val="2"/>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0.084 MT</w:t>
            </w:r>
          </w:p>
        </w:tc>
        <w:tc>
          <w:tcPr>
            <w:tcW w:w="420" w:type="dxa"/>
            <w:tcBorders>
              <w:top w:val="nil"/>
              <w:left w:val="nil"/>
              <w:bottom w:val="nil"/>
              <w:right w:val="nil"/>
            </w:tcBorders>
            <w:shd w:val="clear" w:color="auto" w:fill="auto"/>
            <w:noWrap/>
            <w:hideMark/>
          </w:tcPr>
          <w:p w:rsidR="00EE47C7" w:rsidRPr="009B7C3F" w:rsidRDefault="00EE47C7" w:rsidP="00EE47C7">
            <w:pPr>
              <w:rPr>
                <w:rFonts w:ascii="Book Antiqua" w:hAnsi="Book Antiqua"/>
                <w:sz w:val="23"/>
                <w:szCs w:val="23"/>
              </w:rPr>
            </w:pPr>
          </w:p>
        </w:tc>
      </w:tr>
      <w:tr w:rsidR="00EE47C7" w:rsidRPr="009B7C3F" w:rsidTr="00EE47C7">
        <w:trPr>
          <w:trHeight w:val="510"/>
        </w:trPr>
        <w:tc>
          <w:tcPr>
            <w:tcW w:w="1500"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rsidR="00EE47C7" w:rsidRPr="009B7C3F" w:rsidRDefault="00EE47C7" w:rsidP="00EE47C7">
            <w:pPr>
              <w:jc w:val="center"/>
              <w:rPr>
                <w:sz w:val="20"/>
                <w:szCs w:val="20"/>
              </w:rPr>
            </w:pPr>
            <w:r w:rsidRPr="009B7C3F">
              <w:rPr>
                <w:sz w:val="20"/>
                <w:szCs w:val="20"/>
              </w:rPr>
              <w:t> </w:t>
            </w:r>
          </w:p>
        </w:tc>
        <w:tc>
          <w:tcPr>
            <w:tcW w:w="7220" w:type="dxa"/>
            <w:gridSpan w:val="2"/>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90X90X8 = 4.256 mts</w:t>
            </w:r>
          </w:p>
        </w:tc>
        <w:tc>
          <w:tcPr>
            <w:tcW w:w="18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E47C7" w:rsidRPr="009B7C3F" w:rsidRDefault="00EE47C7" w:rsidP="00EE47C7">
            <w:pPr>
              <w:jc w:val="center"/>
              <w:rPr>
                <w:rFonts w:ascii="Book Antiqua" w:hAnsi="Book Antiqua"/>
                <w:b/>
                <w:bCs/>
                <w:sz w:val="23"/>
                <w:szCs w:val="23"/>
              </w:rPr>
            </w:pPr>
            <w:r w:rsidRPr="009B7C3F">
              <w:rPr>
                <w:rFonts w:ascii="Book Antiqua" w:hAnsi="Book Antiqua"/>
                <w:b/>
                <w:bCs/>
                <w:sz w:val="23"/>
                <w:szCs w:val="23"/>
              </w:rPr>
              <w:t>stubs</w:t>
            </w:r>
          </w:p>
        </w:tc>
        <w:tc>
          <w:tcPr>
            <w:tcW w:w="420" w:type="dxa"/>
            <w:tcBorders>
              <w:top w:val="nil"/>
              <w:left w:val="nil"/>
              <w:bottom w:val="nil"/>
              <w:right w:val="nil"/>
            </w:tcBorders>
            <w:shd w:val="clear" w:color="auto" w:fill="auto"/>
            <w:noWrap/>
            <w:hideMark/>
          </w:tcPr>
          <w:p w:rsidR="00EE47C7" w:rsidRPr="009B7C3F" w:rsidRDefault="00EE47C7" w:rsidP="00EE47C7">
            <w:pPr>
              <w:rPr>
                <w:rFonts w:ascii="Book Antiqua" w:hAnsi="Book Antiqua"/>
                <w:sz w:val="23"/>
                <w:szCs w:val="23"/>
              </w:rPr>
            </w:pPr>
          </w:p>
        </w:tc>
      </w:tr>
      <w:tr w:rsidR="00EE47C7" w:rsidRPr="009B7C3F" w:rsidTr="00EE47C7">
        <w:trPr>
          <w:trHeight w:val="510"/>
        </w:trPr>
        <w:tc>
          <w:tcPr>
            <w:tcW w:w="150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 </w:t>
            </w:r>
          </w:p>
        </w:tc>
        <w:tc>
          <w:tcPr>
            <w:tcW w:w="7220" w:type="dxa"/>
            <w:gridSpan w:val="2"/>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80X80X8=1.998 mts</w:t>
            </w:r>
          </w:p>
        </w:tc>
        <w:tc>
          <w:tcPr>
            <w:tcW w:w="1820" w:type="dxa"/>
            <w:gridSpan w:val="2"/>
            <w:vMerge/>
            <w:tcBorders>
              <w:top w:val="single" w:sz="4" w:space="0" w:color="auto"/>
              <w:left w:val="single" w:sz="4" w:space="0" w:color="auto"/>
              <w:bottom w:val="single" w:sz="4" w:space="0" w:color="auto"/>
              <w:right w:val="single" w:sz="4" w:space="0" w:color="auto"/>
            </w:tcBorders>
            <w:vAlign w:val="center"/>
            <w:hideMark/>
          </w:tcPr>
          <w:p w:rsidR="00EE47C7" w:rsidRPr="009B7C3F" w:rsidRDefault="00EE47C7" w:rsidP="00EE47C7">
            <w:pPr>
              <w:rPr>
                <w:rFonts w:ascii="Book Antiqua" w:hAnsi="Book Antiqua"/>
                <w:b/>
                <w:bCs/>
                <w:sz w:val="23"/>
                <w:szCs w:val="23"/>
              </w:rPr>
            </w:pPr>
          </w:p>
        </w:tc>
        <w:tc>
          <w:tcPr>
            <w:tcW w:w="420" w:type="dxa"/>
            <w:tcBorders>
              <w:top w:val="nil"/>
              <w:left w:val="nil"/>
              <w:bottom w:val="nil"/>
              <w:right w:val="nil"/>
            </w:tcBorders>
            <w:shd w:val="clear" w:color="auto" w:fill="auto"/>
            <w:noWrap/>
            <w:hideMark/>
          </w:tcPr>
          <w:p w:rsidR="00EE47C7" w:rsidRPr="009B7C3F" w:rsidRDefault="00EE47C7" w:rsidP="00EE47C7">
            <w:pPr>
              <w:rPr>
                <w:rFonts w:ascii="Book Antiqua" w:hAnsi="Book Antiqua"/>
                <w:sz w:val="23"/>
                <w:szCs w:val="23"/>
              </w:rPr>
            </w:pPr>
          </w:p>
        </w:tc>
      </w:tr>
      <w:tr w:rsidR="00EE47C7" w:rsidRPr="009B7C3F" w:rsidTr="00EE47C7">
        <w:trPr>
          <w:trHeight w:val="510"/>
        </w:trPr>
        <w:tc>
          <w:tcPr>
            <w:tcW w:w="150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 </w:t>
            </w:r>
          </w:p>
        </w:tc>
        <w:tc>
          <w:tcPr>
            <w:tcW w:w="7220" w:type="dxa"/>
            <w:gridSpan w:val="2"/>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65X65X6 =2.898 mtrs</w:t>
            </w:r>
          </w:p>
        </w:tc>
        <w:tc>
          <w:tcPr>
            <w:tcW w:w="1820" w:type="dxa"/>
            <w:gridSpan w:val="2"/>
            <w:vMerge/>
            <w:tcBorders>
              <w:top w:val="single" w:sz="4" w:space="0" w:color="auto"/>
              <w:left w:val="single" w:sz="4" w:space="0" w:color="auto"/>
              <w:bottom w:val="single" w:sz="4" w:space="0" w:color="auto"/>
              <w:right w:val="single" w:sz="4" w:space="0" w:color="auto"/>
            </w:tcBorders>
            <w:vAlign w:val="center"/>
            <w:hideMark/>
          </w:tcPr>
          <w:p w:rsidR="00EE47C7" w:rsidRPr="009B7C3F" w:rsidRDefault="00EE47C7" w:rsidP="00EE47C7">
            <w:pPr>
              <w:rPr>
                <w:rFonts w:ascii="Book Antiqua" w:hAnsi="Book Antiqua"/>
                <w:b/>
                <w:bCs/>
                <w:sz w:val="23"/>
                <w:szCs w:val="23"/>
              </w:rPr>
            </w:pPr>
          </w:p>
        </w:tc>
        <w:tc>
          <w:tcPr>
            <w:tcW w:w="420" w:type="dxa"/>
            <w:tcBorders>
              <w:top w:val="nil"/>
              <w:left w:val="nil"/>
              <w:bottom w:val="nil"/>
              <w:right w:val="nil"/>
            </w:tcBorders>
            <w:shd w:val="clear" w:color="auto" w:fill="auto"/>
            <w:noWrap/>
            <w:hideMark/>
          </w:tcPr>
          <w:p w:rsidR="00EE47C7" w:rsidRPr="009B7C3F" w:rsidRDefault="00EE47C7" w:rsidP="00EE47C7">
            <w:pPr>
              <w:rPr>
                <w:rFonts w:ascii="Book Antiqua" w:hAnsi="Book Antiqua"/>
                <w:sz w:val="23"/>
                <w:szCs w:val="23"/>
              </w:rPr>
            </w:pPr>
          </w:p>
        </w:tc>
      </w:tr>
      <w:tr w:rsidR="00EE47C7" w:rsidRPr="009B7C3F" w:rsidTr="00EE47C7">
        <w:trPr>
          <w:trHeight w:val="510"/>
        </w:trPr>
        <w:tc>
          <w:tcPr>
            <w:tcW w:w="150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 </w:t>
            </w:r>
          </w:p>
        </w:tc>
        <w:tc>
          <w:tcPr>
            <w:tcW w:w="7220" w:type="dxa"/>
            <w:gridSpan w:val="2"/>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50X50X5 = 1.274 mts</w:t>
            </w:r>
          </w:p>
        </w:tc>
        <w:tc>
          <w:tcPr>
            <w:tcW w:w="1820" w:type="dxa"/>
            <w:gridSpan w:val="2"/>
            <w:vMerge/>
            <w:tcBorders>
              <w:top w:val="single" w:sz="4" w:space="0" w:color="auto"/>
              <w:left w:val="single" w:sz="4" w:space="0" w:color="auto"/>
              <w:bottom w:val="single" w:sz="4" w:space="0" w:color="auto"/>
              <w:right w:val="single" w:sz="4" w:space="0" w:color="auto"/>
            </w:tcBorders>
            <w:vAlign w:val="center"/>
            <w:hideMark/>
          </w:tcPr>
          <w:p w:rsidR="00EE47C7" w:rsidRPr="009B7C3F" w:rsidRDefault="00EE47C7" w:rsidP="00EE47C7">
            <w:pPr>
              <w:rPr>
                <w:rFonts w:ascii="Book Antiqua" w:hAnsi="Book Antiqua"/>
                <w:b/>
                <w:bCs/>
                <w:sz w:val="23"/>
                <w:szCs w:val="23"/>
              </w:rPr>
            </w:pPr>
          </w:p>
        </w:tc>
        <w:tc>
          <w:tcPr>
            <w:tcW w:w="420" w:type="dxa"/>
            <w:tcBorders>
              <w:top w:val="nil"/>
              <w:left w:val="nil"/>
              <w:bottom w:val="nil"/>
              <w:right w:val="nil"/>
            </w:tcBorders>
            <w:shd w:val="clear" w:color="auto" w:fill="auto"/>
            <w:noWrap/>
            <w:hideMark/>
          </w:tcPr>
          <w:p w:rsidR="00EE47C7" w:rsidRPr="009B7C3F" w:rsidRDefault="00EE47C7" w:rsidP="00EE47C7">
            <w:pPr>
              <w:rPr>
                <w:rFonts w:ascii="Book Antiqua" w:hAnsi="Book Antiqua"/>
                <w:sz w:val="23"/>
                <w:szCs w:val="23"/>
              </w:rPr>
            </w:pPr>
          </w:p>
        </w:tc>
      </w:tr>
      <w:tr w:rsidR="00EE47C7" w:rsidRPr="009B7C3F" w:rsidTr="00EE47C7">
        <w:trPr>
          <w:trHeight w:val="510"/>
        </w:trPr>
        <w:tc>
          <w:tcPr>
            <w:tcW w:w="150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 </w:t>
            </w:r>
          </w:p>
        </w:tc>
        <w:tc>
          <w:tcPr>
            <w:tcW w:w="7220" w:type="dxa"/>
            <w:gridSpan w:val="2"/>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45X45X5=2.726 mtrs</w:t>
            </w:r>
          </w:p>
        </w:tc>
        <w:tc>
          <w:tcPr>
            <w:tcW w:w="1820" w:type="dxa"/>
            <w:gridSpan w:val="2"/>
            <w:vMerge/>
            <w:tcBorders>
              <w:top w:val="single" w:sz="4" w:space="0" w:color="auto"/>
              <w:left w:val="single" w:sz="4" w:space="0" w:color="auto"/>
              <w:bottom w:val="single" w:sz="4" w:space="0" w:color="auto"/>
              <w:right w:val="single" w:sz="4" w:space="0" w:color="auto"/>
            </w:tcBorders>
            <w:vAlign w:val="center"/>
            <w:hideMark/>
          </w:tcPr>
          <w:p w:rsidR="00EE47C7" w:rsidRPr="009B7C3F" w:rsidRDefault="00EE47C7" w:rsidP="00EE47C7">
            <w:pPr>
              <w:rPr>
                <w:rFonts w:ascii="Book Antiqua" w:hAnsi="Book Antiqua"/>
                <w:b/>
                <w:bCs/>
                <w:sz w:val="23"/>
                <w:szCs w:val="23"/>
              </w:rPr>
            </w:pPr>
          </w:p>
        </w:tc>
        <w:tc>
          <w:tcPr>
            <w:tcW w:w="420" w:type="dxa"/>
            <w:tcBorders>
              <w:top w:val="nil"/>
              <w:left w:val="nil"/>
              <w:bottom w:val="nil"/>
              <w:right w:val="nil"/>
            </w:tcBorders>
            <w:shd w:val="clear" w:color="auto" w:fill="auto"/>
            <w:noWrap/>
            <w:hideMark/>
          </w:tcPr>
          <w:p w:rsidR="00EE47C7" w:rsidRPr="009B7C3F" w:rsidRDefault="00EE47C7" w:rsidP="00EE47C7">
            <w:pPr>
              <w:rPr>
                <w:rFonts w:ascii="Book Antiqua" w:hAnsi="Book Antiqua"/>
                <w:sz w:val="23"/>
                <w:szCs w:val="23"/>
              </w:rPr>
            </w:pPr>
          </w:p>
        </w:tc>
      </w:tr>
      <w:tr w:rsidR="00EE47C7" w:rsidRPr="009B7C3F" w:rsidTr="00EE47C7">
        <w:trPr>
          <w:trHeight w:val="510"/>
        </w:trPr>
        <w:tc>
          <w:tcPr>
            <w:tcW w:w="150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 </w:t>
            </w:r>
          </w:p>
        </w:tc>
        <w:tc>
          <w:tcPr>
            <w:tcW w:w="7220" w:type="dxa"/>
            <w:gridSpan w:val="2"/>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Total height 13.15 mts</w:t>
            </w:r>
          </w:p>
        </w:tc>
        <w:tc>
          <w:tcPr>
            <w:tcW w:w="1820" w:type="dxa"/>
            <w:gridSpan w:val="2"/>
            <w:vMerge/>
            <w:tcBorders>
              <w:top w:val="single" w:sz="4" w:space="0" w:color="auto"/>
              <w:left w:val="single" w:sz="4" w:space="0" w:color="auto"/>
              <w:bottom w:val="single" w:sz="4" w:space="0" w:color="auto"/>
              <w:right w:val="single" w:sz="4" w:space="0" w:color="auto"/>
            </w:tcBorders>
            <w:vAlign w:val="center"/>
            <w:hideMark/>
          </w:tcPr>
          <w:p w:rsidR="00EE47C7" w:rsidRPr="009B7C3F" w:rsidRDefault="00EE47C7" w:rsidP="00EE47C7">
            <w:pPr>
              <w:rPr>
                <w:rFonts w:ascii="Book Antiqua" w:hAnsi="Book Antiqua"/>
                <w:b/>
                <w:bCs/>
                <w:sz w:val="23"/>
                <w:szCs w:val="23"/>
              </w:rPr>
            </w:pPr>
          </w:p>
        </w:tc>
        <w:tc>
          <w:tcPr>
            <w:tcW w:w="420" w:type="dxa"/>
            <w:tcBorders>
              <w:top w:val="nil"/>
              <w:left w:val="nil"/>
              <w:bottom w:val="nil"/>
              <w:right w:val="nil"/>
            </w:tcBorders>
            <w:shd w:val="clear" w:color="auto" w:fill="auto"/>
            <w:noWrap/>
            <w:hideMark/>
          </w:tcPr>
          <w:p w:rsidR="00EE47C7" w:rsidRPr="009B7C3F" w:rsidRDefault="00EE47C7" w:rsidP="00EE47C7">
            <w:pPr>
              <w:rPr>
                <w:rFonts w:ascii="Book Antiqua" w:hAnsi="Book Antiqua"/>
                <w:sz w:val="23"/>
                <w:szCs w:val="23"/>
              </w:rPr>
            </w:pPr>
          </w:p>
        </w:tc>
      </w:tr>
      <w:tr w:rsidR="00EE47C7" w:rsidRPr="009B7C3F" w:rsidTr="00EE47C7">
        <w:trPr>
          <w:trHeight w:val="510"/>
        </w:trPr>
        <w:tc>
          <w:tcPr>
            <w:tcW w:w="150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 </w:t>
            </w:r>
          </w:p>
        </w:tc>
        <w:tc>
          <w:tcPr>
            <w:tcW w:w="7220" w:type="dxa"/>
            <w:gridSpan w:val="2"/>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Depth of tower below ground level : 3.0 mts</w:t>
            </w:r>
          </w:p>
        </w:tc>
        <w:tc>
          <w:tcPr>
            <w:tcW w:w="1820" w:type="dxa"/>
            <w:gridSpan w:val="2"/>
            <w:vMerge/>
            <w:tcBorders>
              <w:top w:val="single" w:sz="4" w:space="0" w:color="auto"/>
              <w:left w:val="single" w:sz="4" w:space="0" w:color="auto"/>
              <w:bottom w:val="single" w:sz="4" w:space="0" w:color="auto"/>
              <w:right w:val="single" w:sz="4" w:space="0" w:color="auto"/>
            </w:tcBorders>
            <w:vAlign w:val="center"/>
            <w:hideMark/>
          </w:tcPr>
          <w:p w:rsidR="00EE47C7" w:rsidRPr="009B7C3F" w:rsidRDefault="00EE47C7" w:rsidP="00EE47C7">
            <w:pPr>
              <w:rPr>
                <w:rFonts w:ascii="Book Antiqua" w:hAnsi="Book Antiqua"/>
                <w:b/>
                <w:bCs/>
                <w:sz w:val="23"/>
                <w:szCs w:val="23"/>
              </w:rPr>
            </w:pPr>
          </w:p>
        </w:tc>
        <w:tc>
          <w:tcPr>
            <w:tcW w:w="420" w:type="dxa"/>
            <w:tcBorders>
              <w:top w:val="nil"/>
              <w:left w:val="nil"/>
              <w:bottom w:val="nil"/>
              <w:right w:val="nil"/>
            </w:tcBorders>
            <w:shd w:val="clear" w:color="auto" w:fill="auto"/>
            <w:noWrap/>
            <w:hideMark/>
          </w:tcPr>
          <w:p w:rsidR="00EE47C7" w:rsidRPr="009B7C3F" w:rsidRDefault="00EE47C7" w:rsidP="00EE47C7">
            <w:pPr>
              <w:rPr>
                <w:rFonts w:ascii="Book Antiqua" w:hAnsi="Book Antiqua"/>
                <w:sz w:val="23"/>
                <w:szCs w:val="23"/>
              </w:rPr>
            </w:pPr>
          </w:p>
        </w:tc>
      </w:tr>
      <w:tr w:rsidR="00EE47C7" w:rsidRPr="009B7C3F" w:rsidTr="00EE47C7">
        <w:trPr>
          <w:trHeight w:val="510"/>
        </w:trPr>
        <w:tc>
          <w:tcPr>
            <w:tcW w:w="150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 </w:t>
            </w:r>
          </w:p>
        </w:tc>
        <w:tc>
          <w:tcPr>
            <w:tcW w:w="7220" w:type="dxa"/>
            <w:gridSpan w:val="2"/>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Height of tower above ground level : 10.15mts.</w:t>
            </w:r>
          </w:p>
        </w:tc>
        <w:tc>
          <w:tcPr>
            <w:tcW w:w="1820" w:type="dxa"/>
            <w:gridSpan w:val="2"/>
            <w:vMerge/>
            <w:tcBorders>
              <w:top w:val="single" w:sz="4" w:space="0" w:color="auto"/>
              <w:left w:val="single" w:sz="4" w:space="0" w:color="auto"/>
              <w:bottom w:val="single" w:sz="4" w:space="0" w:color="auto"/>
              <w:right w:val="single" w:sz="4" w:space="0" w:color="auto"/>
            </w:tcBorders>
            <w:vAlign w:val="center"/>
            <w:hideMark/>
          </w:tcPr>
          <w:p w:rsidR="00EE47C7" w:rsidRPr="009B7C3F" w:rsidRDefault="00EE47C7" w:rsidP="00EE47C7">
            <w:pPr>
              <w:rPr>
                <w:rFonts w:ascii="Book Antiqua" w:hAnsi="Book Antiqua"/>
                <w:b/>
                <w:bCs/>
                <w:sz w:val="23"/>
                <w:szCs w:val="23"/>
              </w:rPr>
            </w:pPr>
          </w:p>
        </w:tc>
        <w:tc>
          <w:tcPr>
            <w:tcW w:w="420" w:type="dxa"/>
            <w:tcBorders>
              <w:top w:val="nil"/>
              <w:left w:val="nil"/>
              <w:bottom w:val="nil"/>
              <w:right w:val="nil"/>
            </w:tcBorders>
            <w:shd w:val="clear" w:color="auto" w:fill="auto"/>
            <w:noWrap/>
            <w:hideMark/>
          </w:tcPr>
          <w:p w:rsidR="00EE47C7" w:rsidRPr="009B7C3F" w:rsidRDefault="00EE47C7" w:rsidP="00EE47C7">
            <w:pPr>
              <w:rPr>
                <w:rFonts w:ascii="Book Antiqua" w:hAnsi="Book Antiqua"/>
                <w:sz w:val="23"/>
                <w:szCs w:val="23"/>
              </w:rPr>
            </w:pPr>
          </w:p>
        </w:tc>
      </w:tr>
    </w:tbl>
    <w:p w:rsidR="00EE47C7" w:rsidRPr="009B7C3F" w:rsidRDefault="00EE47C7" w:rsidP="00EE47C7"/>
    <w:p w:rsidR="00EE47C7" w:rsidRPr="009B7C3F" w:rsidRDefault="00EE47C7" w:rsidP="00EE47C7"/>
    <w:tbl>
      <w:tblPr>
        <w:tblW w:w="9722" w:type="dxa"/>
        <w:tblInd w:w="94" w:type="dxa"/>
        <w:tblLook w:val="04A0"/>
      </w:tblPr>
      <w:tblGrid>
        <w:gridCol w:w="642"/>
        <w:gridCol w:w="697"/>
        <w:gridCol w:w="6330"/>
        <w:gridCol w:w="404"/>
        <w:gridCol w:w="734"/>
        <w:gridCol w:w="915"/>
      </w:tblGrid>
      <w:tr w:rsidR="00EE47C7" w:rsidRPr="009B7C3F" w:rsidTr="00EE47C7">
        <w:trPr>
          <w:trHeight w:val="840"/>
        </w:trPr>
        <w:tc>
          <w:tcPr>
            <w:tcW w:w="9722" w:type="dxa"/>
            <w:gridSpan w:val="6"/>
            <w:tcBorders>
              <w:top w:val="single" w:sz="4" w:space="0" w:color="auto"/>
              <w:left w:val="single" w:sz="4" w:space="0" w:color="auto"/>
              <w:bottom w:val="single" w:sz="4" w:space="0" w:color="auto"/>
              <w:right w:val="single" w:sz="4" w:space="0" w:color="auto"/>
            </w:tcBorders>
            <w:shd w:val="clear" w:color="auto" w:fill="auto"/>
            <w:hideMark/>
          </w:tcPr>
          <w:p w:rsidR="00EE47C7" w:rsidRPr="009B7C3F" w:rsidRDefault="00EE47C7" w:rsidP="00EE47C7">
            <w:pPr>
              <w:jc w:val="center"/>
              <w:rPr>
                <w:rFonts w:ascii="Book Antiqua" w:hAnsi="Book Antiqua"/>
                <w:sz w:val="23"/>
                <w:szCs w:val="23"/>
              </w:rPr>
            </w:pPr>
            <w:r w:rsidRPr="009B7C3F">
              <w:rPr>
                <w:rFonts w:ascii="Book Antiqua" w:hAnsi="Book Antiqua"/>
                <w:b/>
                <w:bCs/>
                <w:sz w:val="23"/>
                <w:szCs w:val="23"/>
              </w:rPr>
              <w:lastRenderedPageBreak/>
              <w:t>DATA-VII</w:t>
            </w:r>
            <w:r w:rsidRPr="009B7C3F">
              <w:rPr>
                <w:rFonts w:ascii="Book Antiqua" w:hAnsi="Book Antiqua"/>
                <w:b/>
                <w:bCs/>
                <w:sz w:val="23"/>
                <w:szCs w:val="23"/>
              </w:rPr>
              <w:br/>
              <w:t>Erection of Galvanised M+3 Tower as per ASCI Standard with out excavation</w:t>
            </w:r>
          </w:p>
        </w:tc>
      </w:tr>
      <w:tr w:rsidR="00EE47C7" w:rsidRPr="009B7C3F" w:rsidTr="00EE47C7">
        <w:trPr>
          <w:trHeight w:val="300"/>
        </w:trPr>
        <w:tc>
          <w:tcPr>
            <w:tcW w:w="1339" w:type="dxa"/>
            <w:gridSpan w:val="2"/>
            <w:tcBorders>
              <w:top w:val="single" w:sz="4" w:space="0" w:color="auto"/>
              <w:left w:val="single" w:sz="4" w:space="0" w:color="auto"/>
              <w:bottom w:val="single" w:sz="4" w:space="0" w:color="auto"/>
              <w:right w:val="single" w:sz="4" w:space="0" w:color="auto"/>
            </w:tcBorders>
            <w:shd w:val="clear" w:color="auto" w:fill="auto"/>
            <w:hideMark/>
          </w:tcPr>
          <w:p w:rsidR="00EE47C7" w:rsidRPr="009B7C3F" w:rsidRDefault="00EE47C7" w:rsidP="00EE47C7">
            <w:pPr>
              <w:jc w:val="center"/>
              <w:rPr>
                <w:rFonts w:ascii="Book Antiqua" w:hAnsi="Book Antiqua"/>
                <w:b/>
                <w:bCs/>
                <w:sz w:val="23"/>
                <w:szCs w:val="23"/>
              </w:rPr>
            </w:pPr>
            <w:r w:rsidRPr="009B7C3F">
              <w:rPr>
                <w:rFonts w:ascii="Book Antiqua" w:hAnsi="Book Antiqua"/>
                <w:b/>
                <w:bCs/>
                <w:sz w:val="23"/>
                <w:szCs w:val="23"/>
              </w:rPr>
              <w:t>S. No</w:t>
            </w:r>
          </w:p>
        </w:tc>
        <w:tc>
          <w:tcPr>
            <w:tcW w:w="6330" w:type="dxa"/>
            <w:tcBorders>
              <w:top w:val="nil"/>
              <w:left w:val="nil"/>
              <w:bottom w:val="single" w:sz="4" w:space="0" w:color="auto"/>
              <w:right w:val="single" w:sz="4" w:space="0" w:color="auto"/>
            </w:tcBorders>
            <w:shd w:val="clear" w:color="auto" w:fill="auto"/>
            <w:hideMark/>
          </w:tcPr>
          <w:p w:rsidR="00EE47C7" w:rsidRPr="009B7C3F" w:rsidRDefault="00EE47C7" w:rsidP="00EE47C7">
            <w:pPr>
              <w:jc w:val="center"/>
              <w:rPr>
                <w:rFonts w:ascii="Book Antiqua" w:hAnsi="Book Antiqua"/>
                <w:b/>
                <w:bCs/>
                <w:sz w:val="23"/>
                <w:szCs w:val="23"/>
              </w:rPr>
            </w:pPr>
            <w:r w:rsidRPr="009B7C3F">
              <w:rPr>
                <w:rFonts w:ascii="Book Antiqua" w:hAnsi="Book Antiqua"/>
                <w:b/>
                <w:bCs/>
                <w:sz w:val="23"/>
                <w:szCs w:val="23"/>
              </w:rPr>
              <w:t>Description</w:t>
            </w:r>
          </w:p>
        </w:tc>
        <w:tc>
          <w:tcPr>
            <w:tcW w:w="1138" w:type="dxa"/>
            <w:gridSpan w:val="2"/>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jc w:val="center"/>
              <w:rPr>
                <w:rFonts w:ascii="Book Antiqua" w:hAnsi="Book Antiqua"/>
                <w:b/>
                <w:bCs/>
                <w:sz w:val="23"/>
                <w:szCs w:val="23"/>
              </w:rPr>
            </w:pPr>
            <w:r w:rsidRPr="009B7C3F">
              <w:rPr>
                <w:rFonts w:ascii="Book Antiqua" w:hAnsi="Book Antiqua"/>
                <w:b/>
                <w:bCs/>
                <w:sz w:val="23"/>
                <w:szCs w:val="23"/>
              </w:rPr>
              <w:t>Qty.</w:t>
            </w:r>
          </w:p>
        </w:tc>
        <w:tc>
          <w:tcPr>
            <w:tcW w:w="915" w:type="dxa"/>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jc w:val="center"/>
              <w:rPr>
                <w:rFonts w:ascii="Book Antiqua" w:hAnsi="Book Antiqua"/>
                <w:b/>
                <w:bCs/>
                <w:sz w:val="23"/>
                <w:szCs w:val="23"/>
              </w:rPr>
            </w:pPr>
            <w:r w:rsidRPr="009B7C3F">
              <w:rPr>
                <w:rFonts w:ascii="Book Antiqua" w:hAnsi="Book Antiqua"/>
                <w:b/>
                <w:bCs/>
                <w:sz w:val="23"/>
                <w:szCs w:val="23"/>
              </w:rPr>
              <w:t xml:space="preserve"> Unit</w:t>
            </w:r>
          </w:p>
        </w:tc>
      </w:tr>
      <w:tr w:rsidR="00EE47C7" w:rsidRPr="009B7C3F" w:rsidTr="00EE47C7">
        <w:trPr>
          <w:trHeight w:val="330"/>
        </w:trPr>
        <w:tc>
          <w:tcPr>
            <w:tcW w:w="133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 </w:t>
            </w:r>
          </w:p>
        </w:tc>
        <w:tc>
          <w:tcPr>
            <w:tcW w:w="8383" w:type="dxa"/>
            <w:gridSpan w:val="4"/>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b/>
                <w:bCs/>
                <w:sz w:val="23"/>
                <w:szCs w:val="23"/>
              </w:rPr>
            </w:pPr>
            <w:r w:rsidRPr="009B7C3F">
              <w:rPr>
                <w:rFonts w:ascii="Book Antiqua" w:hAnsi="Book Antiqua"/>
                <w:b/>
                <w:bCs/>
                <w:sz w:val="23"/>
                <w:szCs w:val="23"/>
              </w:rPr>
              <w:t>Material</w:t>
            </w:r>
          </w:p>
        </w:tc>
      </w:tr>
      <w:tr w:rsidR="00EE47C7" w:rsidRPr="009B7C3F" w:rsidTr="00EE47C7">
        <w:trPr>
          <w:trHeight w:val="660"/>
        </w:trPr>
        <w:tc>
          <w:tcPr>
            <w:tcW w:w="13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1</w:t>
            </w:r>
          </w:p>
        </w:tc>
        <w:tc>
          <w:tcPr>
            <w:tcW w:w="6330" w:type="dxa"/>
            <w:tcBorders>
              <w:top w:val="nil"/>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Supply of Galvanised M+3 type tower as per</w:t>
            </w:r>
            <w:r w:rsidRPr="009B7C3F">
              <w:rPr>
                <w:rFonts w:ascii="Book Antiqua" w:hAnsi="Book Antiqua"/>
                <w:sz w:val="23"/>
                <w:szCs w:val="23"/>
              </w:rPr>
              <w:br/>
              <w:t>Specification.</w:t>
            </w:r>
          </w:p>
        </w:tc>
        <w:tc>
          <w:tcPr>
            <w:tcW w:w="1138" w:type="dxa"/>
            <w:gridSpan w:val="2"/>
            <w:tcBorders>
              <w:top w:val="single" w:sz="4" w:space="0" w:color="auto"/>
              <w:left w:val="nil"/>
              <w:bottom w:val="single" w:sz="4" w:space="0" w:color="auto"/>
              <w:right w:val="single" w:sz="4" w:space="0" w:color="auto"/>
            </w:tcBorders>
            <w:shd w:val="clear" w:color="auto" w:fill="auto"/>
            <w:noWrap/>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1.468</w:t>
            </w:r>
          </w:p>
        </w:tc>
        <w:tc>
          <w:tcPr>
            <w:tcW w:w="915" w:type="dxa"/>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MT</w:t>
            </w:r>
          </w:p>
        </w:tc>
      </w:tr>
      <w:tr w:rsidR="00EE47C7" w:rsidRPr="009B7C3F" w:rsidTr="00EE47C7">
        <w:trPr>
          <w:trHeight w:val="660"/>
        </w:trPr>
        <w:tc>
          <w:tcPr>
            <w:tcW w:w="13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2</w:t>
            </w:r>
          </w:p>
        </w:tc>
        <w:tc>
          <w:tcPr>
            <w:tcW w:w="6330" w:type="dxa"/>
            <w:tcBorders>
              <w:top w:val="nil"/>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Supply of Suitable Hot dip Galvanised, Zinc coated</w:t>
            </w:r>
            <w:r w:rsidRPr="009B7C3F">
              <w:rPr>
                <w:rFonts w:ascii="Book Antiqua" w:hAnsi="Book Antiqua"/>
                <w:sz w:val="23"/>
                <w:szCs w:val="23"/>
              </w:rPr>
              <w:br/>
              <w:t>Nuts   and   bolts   with   suitable   plain   and   spring washers.</w:t>
            </w:r>
          </w:p>
        </w:tc>
        <w:tc>
          <w:tcPr>
            <w:tcW w:w="1138" w:type="dxa"/>
            <w:gridSpan w:val="2"/>
            <w:tcBorders>
              <w:top w:val="single" w:sz="4" w:space="0" w:color="auto"/>
              <w:left w:val="nil"/>
              <w:bottom w:val="single" w:sz="4" w:space="0" w:color="auto"/>
              <w:right w:val="single" w:sz="4" w:space="0" w:color="auto"/>
            </w:tcBorders>
            <w:shd w:val="clear" w:color="auto" w:fill="auto"/>
            <w:noWrap/>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158.00</w:t>
            </w:r>
          </w:p>
        </w:tc>
        <w:tc>
          <w:tcPr>
            <w:tcW w:w="915" w:type="dxa"/>
            <w:tcBorders>
              <w:top w:val="single" w:sz="4" w:space="0" w:color="auto"/>
              <w:left w:val="nil"/>
              <w:bottom w:val="single" w:sz="4" w:space="0" w:color="auto"/>
              <w:right w:val="single" w:sz="4" w:space="0" w:color="auto"/>
            </w:tcBorders>
            <w:shd w:val="clear" w:color="auto" w:fill="auto"/>
            <w:vAlign w:val="center"/>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KG</w:t>
            </w:r>
          </w:p>
        </w:tc>
      </w:tr>
      <w:tr w:rsidR="00EE47C7" w:rsidRPr="009B7C3F" w:rsidTr="00EE47C7">
        <w:trPr>
          <w:trHeight w:val="330"/>
        </w:trPr>
        <w:tc>
          <w:tcPr>
            <w:tcW w:w="133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 </w:t>
            </w:r>
          </w:p>
        </w:tc>
        <w:tc>
          <w:tcPr>
            <w:tcW w:w="8383" w:type="dxa"/>
            <w:gridSpan w:val="4"/>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b/>
                <w:bCs/>
                <w:sz w:val="23"/>
                <w:szCs w:val="23"/>
              </w:rPr>
            </w:pPr>
            <w:r w:rsidRPr="009B7C3F">
              <w:rPr>
                <w:rFonts w:ascii="Book Antiqua" w:hAnsi="Book Antiqua"/>
                <w:b/>
                <w:bCs/>
                <w:sz w:val="23"/>
                <w:szCs w:val="23"/>
              </w:rPr>
              <w:t>Labour</w:t>
            </w:r>
          </w:p>
        </w:tc>
      </w:tr>
      <w:tr w:rsidR="00EE47C7" w:rsidRPr="009B7C3F" w:rsidTr="00EE47C7">
        <w:trPr>
          <w:trHeight w:val="495"/>
        </w:trPr>
        <w:tc>
          <w:tcPr>
            <w:tcW w:w="1339" w:type="dxa"/>
            <w:gridSpan w:val="2"/>
            <w:tcBorders>
              <w:top w:val="single" w:sz="4" w:space="0" w:color="auto"/>
              <w:left w:val="single" w:sz="4" w:space="0" w:color="auto"/>
              <w:bottom w:val="single" w:sz="4" w:space="0" w:color="auto"/>
              <w:right w:val="single" w:sz="4" w:space="0" w:color="auto"/>
            </w:tcBorders>
            <w:shd w:val="clear" w:color="auto" w:fill="auto"/>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1</w:t>
            </w:r>
          </w:p>
        </w:tc>
        <w:tc>
          <w:tcPr>
            <w:tcW w:w="6330" w:type="dxa"/>
            <w:tcBorders>
              <w:top w:val="nil"/>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Fabrication of tower Parts as per Specification</w:t>
            </w:r>
          </w:p>
        </w:tc>
        <w:tc>
          <w:tcPr>
            <w:tcW w:w="1138" w:type="dxa"/>
            <w:gridSpan w:val="2"/>
            <w:tcBorders>
              <w:top w:val="single" w:sz="4" w:space="0" w:color="auto"/>
              <w:left w:val="nil"/>
              <w:bottom w:val="single" w:sz="4" w:space="0" w:color="auto"/>
              <w:right w:val="single" w:sz="4" w:space="0" w:color="auto"/>
            </w:tcBorders>
            <w:shd w:val="clear" w:color="auto" w:fill="auto"/>
            <w:noWrap/>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1.47</w:t>
            </w:r>
          </w:p>
        </w:tc>
        <w:tc>
          <w:tcPr>
            <w:tcW w:w="915" w:type="dxa"/>
            <w:tcBorders>
              <w:top w:val="single" w:sz="4" w:space="0" w:color="auto"/>
              <w:left w:val="nil"/>
              <w:bottom w:val="nil"/>
              <w:right w:val="single" w:sz="4" w:space="0" w:color="000000"/>
            </w:tcBorders>
            <w:shd w:val="clear" w:color="auto" w:fill="auto"/>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MT</w:t>
            </w:r>
          </w:p>
        </w:tc>
      </w:tr>
      <w:tr w:rsidR="00EE47C7" w:rsidRPr="009B7C3F" w:rsidTr="00EE47C7">
        <w:trPr>
          <w:trHeight w:val="1650"/>
        </w:trPr>
        <w:tc>
          <w:tcPr>
            <w:tcW w:w="133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2</w:t>
            </w:r>
          </w:p>
        </w:tc>
        <w:tc>
          <w:tcPr>
            <w:tcW w:w="6330" w:type="dxa"/>
            <w:tcBorders>
              <w:top w:val="nil"/>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Excavation  of  pit  including  dewatering,  planking, showring and shuttering( where ever necessary) and leveling a) in all types of soils such as BC, red earth, hard gravel etc.,</w:t>
            </w:r>
            <w:r w:rsidRPr="009B7C3F">
              <w:rPr>
                <w:rFonts w:ascii="Book Antiqua" w:hAnsi="Book Antiqua"/>
                <w:sz w:val="23"/>
                <w:szCs w:val="23"/>
              </w:rPr>
              <w:br/>
              <w:t>b) in hard rock sites  (where blasting is prohibited)</w:t>
            </w:r>
            <w:r w:rsidRPr="009B7C3F">
              <w:rPr>
                <w:rFonts w:ascii="Book Antiqua" w:hAnsi="Book Antiqua"/>
                <w:sz w:val="23"/>
                <w:szCs w:val="23"/>
              </w:rPr>
              <w:br/>
              <w:t>with size 1.2x1.2x3.3 mtr i.e.4.752 cum</w:t>
            </w:r>
          </w:p>
        </w:tc>
        <w:tc>
          <w:tcPr>
            <w:tcW w:w="1138" w:type="dxa"/>
            <w:gridSpan w:val="2"/>
            <w:tcBorders>
              <w:top w:val="single" w:sz="4" w:space="0" w:color="auto"/>
              <w:left w:val="nil"/>
              <w:bottom w:val="single" w:sz="4" w:space="0" w:color="auto"/>
              <w:right w:val="single" w:sz="4" w:space="0" w:color="auto"/>
            </w:tcBorders>
            <w:shd w:val="clear" w:color="auto" w:fill="auto"/>
            <w:noWrap/>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4.752</w:t>
            </w:r>
          </w:p>
        </w:tc>
        <w:tc>
          <w:tcPr>
            <w:tcW w:w="915" w:type="dxa"/>
            <w:tcBorders>
              <w:top w:val="single" w:sz="4" w:space="0" w:color="auto"/>
              <w:left w:val="nil"/>
              <w:bottom w:val="single" w:sz="4" w:space="0" w:color="auto"/>
              <w:right w:val="single" w:sz="4" w:space="0" w:color="000000"/>
            </w:tcBorders>
            <w:shd w:val="clear" w:color="auto" w:fill="auto"/>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cum</w:t>
            </w:r>
          </w:p>
        </w:tc>
      </w:tr>
      <w:tr w:rsidR="00EE47C7" w:rsidRPr="009B7C3F" w:rsidTr="00EE47C7">
        <w:trPr>
          <w:trHeight w:val="990"/>
        </w:trPr>
        <w:tc>
          <w:tcPr>
            <w:tcW w:w="13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3</w:t>
            </w:r>
          </w:p>
        </w:tc>
        <w:tc>
          <w:tcPr>
            <w:tcW w:w="6330" w:type="dxa"/>
            <w:tcBorders>
              <w:top w:val="nil"/>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Setting of stubs in position for laying of foundation of  towers  with  1:2:4  cc  mix  using  40  mm  HBG metal including cost of all concreting materials and cement, form boxes and curing for 14 days</w:t>
            </w:r>
          </w:p>
        </w:tc>
        <w:tc>
          <w:tcPr>
            <w:tcW w:w="1138" w:type="dxa"/>
            <w:gridSpan w:val="2"/>
            <w:tcBorders>
              <w:top w:val="single" w:sz="4" w:space="0" w:color="auto"/>
              <w:left w:val="nil"/>
              <w:bottom w:val="single" w:sz="4" w:space="0" w:color="auto"/>
              <w:right w:val="single" w:sz="4" w:space="0" w:color="auto"/>
            </w:tcBorders>
            <w:shd w:val="clear" w:color="auto" w:fill="auto"/>
            <w:noWrap/>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4.752</w:t>
            </w:r>
          </w:p>
        </w:tc>
        <w:tc>
          <w:tcPr>
            <w:tcW w:w="915" w:type="dxa"/>
            <w:tcBorders>
              <w:top w:val="single" w:sz="4" w:space="0" w:color="auto"/>
              <w:left w:val="nil"/>
              <w:bottom w:val="single" w:sz="4" w:space="0" w:color="auto"/>
              <w:right w:val="single" w:sz="4" w:space="0" w:color="auto"/>
            </w:tcBorders>
            <w:shd w:val="clear" w:color="auto" w:fill="auto"/>
            <w:vAlign w:val="center"/>
            <w:hideMark/>
          </w:tcPr>
          <w:p w:rsidR="00EE47C7" w:rsidRPr="009B7C3F" w:rsidRDefault="00EE47C7" w:rsidP="00EE47C7">
            <w:pPr>
              <w:ind w:firstLineChars="100" w:firstLine="230"/>
              <w:rPr>
                <w:rFonts w:ascii="Book Antiqua" w:hAnsi="Book Antiqua"/>
                <w:sz w:val="23"/>
                <w:szCs w:val="23"/>
              </w:rPr>
            </w:pPr>
            <w:r w:rsidRPr="009B7C3F">
              <w:rPr>
                <w:rFonts w:ascii="Book Antiqua" w:hAnsi="Book Antiqua"/>
                <w:sz w:val="23"/>
                <w:szCs w:val="23"/>
              </w:rPr>
              <w:t>CUM</w:t>
            </w:r>
          </w:p>
        </w:tc>
      </w:tr>
      <w:tr w:rsidR="00EE47C7" w:rsidRPr="009B7C3F" w:rsidTr="00EE47C7">
        <w:trPr>
          <w:trHeight w:val="990"/>
        </w:trPr>
        <w:tc>
          <w:tcPr>
            <w:tcW w:w="13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4</w:t>
            </w:r>
          </w:p>
        </w:tc>
        <w:tc>
          <w:tcPr>
            <w:tcW w:w="6330" w:type="dxa"/>
            <w:tcBorders>
              <w:top w:val="nil"/>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Erection    of    tower    parts    completely    as    per specifications  including  erection of insulators with all accessories, jumpering,transport of meterial and bolts and nuts etc.,</w:t>
            </w:r>
          </w:p>
        </w:tc>
        <w:tc>
          <w:tcPr>
            <w:tcW w:w="1138" w:type="dxa"/>
            <w:gridSpan w:val="2"/>
            <w:tcBorders>
              <w:top w:val="single" w:sz="4" w:space="0" w:color="auto"/>
              <w:left w:val="nil"/>
              <w:bottom w:val="single" w:sz="4" w:space="0" w:color="auto"/>
              <w:right w:val="single" w:sz="4" w:space="0" w:color="auto"/>
            </w:tcBorders>
            <w:shd w:val="clear" w:color="auto" w:fill="auto"/>
            <w:noWrap/>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1.468</w:t>
            </w:r>
          </w:p>
        </w:tc>
        <w:tc>
          <w:tcPr>
            <w:tcW w:w="915" w:type="dxa"/>
            <w:tcBorders>
              <w:top w:val="single" w:sz="4" w:space="0" w:color="auto"/>
              <w:left w:val="nil"/>
              <w:bottom w:val="single" w:sz="4" w:space="0" w:color="auto"/>
              <w:right w:val="single" w:sz="4" w:space="0" w:color="auto"/>
            </w:tcBorders>
            <w:shd w:val="clear" w:color="auto" w:fill="auto"/>
            <w:vAlign w:val="center"/>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MT</w:t>
            </w:r>
          </w:p>
        </w:tc>
      </w:tr>
      <w:tr w:rsidR="00EE47C7" w:rsidRPr="009B7C3F" w:rsidTr="00EE47C7">
        <w:trPr>
          <w:trHeight w:val="615"/>
        </w:trPr>
        <w:tc>
          <w:tcPr>
            <w:tcW w:w="13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5</w:t>
            </w:r>
          </w:p>
        </w:tc>
        <w:tc>
          <w:tcPr>
            <w:tcW w:w="6330" w:type="dxa"/>
            <w:tcBorders>
              <w:top w:val="nil"/>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Tack welding of total tower nuts and bolts</w:t>
            </w:r>
          </w:p>
        </w:tc>
        <w:tc>
          <w:tcPr>
            <w:tcW w:w="1138" w:type="dxa"/>
            <w:gridSpan w:val="2"/>
            <w:tcBorders>
              <w:top w:val="single" w:sz="4" w:space="0" w:color="auto"/>
              <w:left w:val="nil"/>
              <w:bottom w:val="single" w:sz="4" w:space="0" w:color="auto"/>
              <w:right w:val="single" w:sz="4" w:space="0" w:color="auto"/>
            </w:tcBorders>
            <w:shd w:val="clear" w:color="auto" w:fill="auto"/>
            <w:noWrap/>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1.00</w:t>
            </w:r>
          </w:p>
        </w:tc>
        <w:tc>
          <w:tcPr>
            <w:tcW w:w="915" w:type="dxa"/>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Job</w:t>
            </w:r>
          </w:p>
        </w:tc>
      </w:tr>
      <w:tr w:rsidR="00EE47C7" w:rsidRPr="009B7C3F" w:rsidTr="00EE47C7">
        <w:trPr>
          <w:trHeight w:val="660"/>
        </w:trPr>
        <w:tc>
          <w:tcPr>
            <w:tcW w:w="13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6</w:t>
            </w:r>
          </w:p>
        </w:tc>
        <w:tc>
          <w:tcPr>
            <w:tcW w:w="6330" w:type="dxa"/>
            <w:tcBorders>
              <w:top w:val="nil"/>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Pipe  earthing  of  towers  with  40mm  dia  GI  pipe, including   cost   of   pipe,   bentonite   powder   and running of GI flat etc.,</w:t>
            </w:r>
          </w:p>
        </w:tc>
        <w:tc>
          <w:tcPr>
            <w:tcW w:w="1138" w:type="dxa"/>
            <w:gridSpan w:val="2"/>
            <w:tcBorders>
              <w:top w:val="single" w:sz="4" w:space="0" w:color="auto"/>
              <w:left w:val="nil"/>
              <w:bottom w:val="single" w:sz="4" w:space="0" w:color="auto"/>
              <w:right w:val="single" w:sz="4" w:space="0" w:color="auto"/>
            </w:tcBorders>
            <w:shd w:val="clear" w:color="auto" w:fill="auto"/>
            <w:noWrap/>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2.00</w:t>
            </w:r>
          </w:p>
        </w:tc>
        <w:tc>
          <w:tcPr>
            <w:tcW w:w="915" w:type="dxa"/>
            <w:tcBorders>
              <w:top w:val="single" w:sz="4" w:space="0" w:color="auto"/>
              <w:left w:val="nil"/>
              <w:bottom w:val="single" w:sz="4" w:space="0" w:color="auto"/>
              <w:right w:val="single" w:sz="4" w:space="0" w:color="auto"/>
            </w:tcBorders>
            <w:shd w:val="clear" w:color="auto" w:fill="auto"/>
            <w:vAlign w:val="center"/>
            <w:hideMark/>
          </w:tcPr>
          <w:p w:rsidR="00EE47C7" w:rsidRPr="009B7C3F" w:rsidRDefault="00EE47C7" w:rsidP="00EE47C7">
            <w:pPr>
              <w:ind w:firstLineChars="100" w:firstLine="230"/>
              <w:rPr>
                <w:rFonts w:ascii="Book Antiqua" w:hAnsi="Book Antiqua"/>
                <w:sz w:val="23"/>
                <w:szCs w:val="23"/>
              </w:rPr>
            </w:pPr>
            <w:r w:rsidRPr="009B7C3F">
              <w:rPr>
                <w:rFonts w:ascii="Book Antiqua" w:hAnsi="Book Antiqua"/>
                <w:sz w:val="23"/>
                <w:szCs w:val="23"/>
              </w:rPr>
              <w:t>Each</w:t>
            </w:r>
          </w:p>
        </w:tc>
      </w:tr>
      <w:tr w:rsidR="00EE47C7" w:rsidRPr="009B7C3F" w:rsidTr="00EE47C7">
        <w:trPr>
          <w:trHeight w:val="330"/>
        </w:trPr>
        <w:tc>
          <w:tcPr>
            <w:tcW w:w="13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7</w:t>
            </w:r>
          </w:p>
        </w:tc>
        <w:tc>
          <w:tcPr>
            <w:tcW w:w="6330" w:type="dxa"/>
            <w:tcBorders>
              <w:top w:val="nil"/>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Transport of Material to site including loading and unloading</w:t>
            </w:r>
          </w:p>
        </w:tc>
        <w:tc>
          <w:tcPr>
            <w:tcW w:w="1138" w:type="dxa"/>
            <w:gridSpan w:val="2"/>
            <w:tcBorders>
              <w:top w:val="single" w:sz="4" w:space="0" w:color="auto"/>
              <w:left w:val="nil"/>
              <w:bottom w:val="single" w:sz="4" w:space="0" w:color="auto"/>
              <w:right w:val="single" w:sz="4" w:space="0" w:color="auto"/>
            </w:tcBorders>
            <w:shd w:val="clear" w:color="auto" w:fill="auto"/>
            <w:noWrap/>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1.626</w:t>
            </w:r>
          </w:p>
        </w:tc>
        <w:tc>
          <w:tcPr>
            <w:tcW w:w="915" w:type="dxa"/>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MT</w:t>
            </w:r>
          </w:p>
        </w:tc>
      </w:tr>
      <w:tr w:rsidR="00EE47C7" w:rsidRPr="009B7C3F" w:rsidTr="00EE47C7">
        <w:trPr>
          <w:trHeight w:val="555"/>
        </w:trPr>
        <w:tc>
          <w:tcPr>
            <w:tcW w:w="9722" w:type="dxa"/>
            <w:gridSpan w:val="6"/>
            <w:tcBorders>
              <w:top w:val="single" w:sz="4" w:space="0" w:color="auto"/>
              <w:left w:val="single" w:sz="4" w:space="0" w:color="auto"/>
              <w:bottom w:val="single" w:sz="4" w:space="0" w:color="auto"/>
              <w:right w:val="single" w:sz="4" w:space="0" w:color="auto"/>
            </w:tcBorders>
            <w:shd w:val="clear" w:color="auto" w:fill="auto"/>
            <w:hideMark/>
          </w:tcPr>
          <w:p w:rsidR="00EE47C7" w:rsidRPr="009B7C3F" w:rsidRDefault="00EE47C7" w:rsidP="00EE47C7">
            <w:pPr>
              <w:ind w:firstLineChars="100" w:firstLine="230"/>
              <w:rPr>
                <w:rFonts w:ascii="Book Antiqua" w:hAnsi="Book Antiqua"/>
                <w:sz w:val="23"/>
                <w:szCs w:val="23"/>
              </w:rPr>
            </w:pPr>
            <w:r w:rsidRPr="009B7C3F">
              <w:rPr>
                <w:rFonts w:ascii="Book Antiqua" w:hAnsi="Book Antiqua"/>
                <w:sz w:val="23"/>
                <w:szCs w:val="23"/>
              </w:rPr>
              <w:t>(**) Note:-(1) Earth work excavation of Hard Roack removal (where blasting is</w:t>
            </w:r>
          </w:p>
        </w:tc>
      </w:tr>
      <w:tr w:rsidR="00EE47C7" w:rsidRPr="009B7C3F" w:rsidTr="00EE47C7">
        <w:trPr>
          <w:trHeight w:val="510"/>
        </w:trPr>
        <w:tc>
          <w:tcPr>
            <w:tcW w:w="9722"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Tower details</w:t>
            </w:r>
          </w:p>
        </w:tc>
      </w:tr>
      <w:tr w:rsidR="00EE47C7" w:rsidRPr="009B7C3F" w:rsidTr="00EE47C7">
        <w:trPr>
          <w:trHeight w:val="570"/>
        </w:trPr>
        <w:tc>
          <w:tcPr>
            <w:tcW w:w="8073" w:type="dxa"/>
            <w:gridSpan w:val="4"/>
            <w:tcBorders>
              <w:top w:val="single" w:sz="4" w:space="0" w:color="auto"/>
              <w:left w:val="single" w:sz="4" w:space="0" w:color="auto"/>
              <w:bottom w:val="single" w:sz="4" w:space="0" w:color="auto"/>
              <w:right w:val="single" w:sz="4" w:space="0" w:color="auto"/>
            </w:tcBorders>
            <w:shd w:val="clear" w:color="auto" w:fill="auto"/>
            <w:hideMark/>
          </w:tcPr>
          <w:p w:rsidR="00EE47C7" w:rsidRPr="009B7C3F" w:rsidRDefault="00EE47C7" w:rsidP="00EE47C7">
            <w:pPr>
              <w:ind w:firstLineChars="300" w:firstLine="690"/>
              <w:rPr>
                <w:rFonts w:ascii="Book Antiqua" w:hAnsi="Book Antiqua"/>
                <w:sz w:val="23"/>
                <w:szCs w:val="23"/>
              </w:rPr>
            </w:pPr>
            <w:r w:rsidRPr="009B7C3F">
              <w:rPr>
                <w:rFonts w:ascii="Book Antiqua" w:hAnsi="Book Antiqua"/>
                <w:sz w:val="23"/>
                <w:szCs w:val="23"/>
              </w:rPr>
              <w:t>1        Weight of M type tower</w:t>
            </w:r>
          </w:p>
        </w:tc>
        <w:tc>
          <w:tcPr>
            <w:tcW w:w="734" w:type="dxa"/>
            <w:tcBorders>
              <w:top w:val="single" w:sz="4" w:space="0" w:color="auto"/>
              <w:left w:val="nil"/>
              <w:bottom w:val="single" w:sz="4" w:space="0" w:color="auto"/>
              <w:right w:val="single" w:sz="4" w:space="0" w:color="auto"/>
            </w:tcBorders>
            <w:shd w:val="clear" w:color="auto" w:fill="auto"/>
            <w:noWrap/>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1.29</w:t>
            </w:r>
          </w:p>
        </w:tc>
        <w:tc>
          <w:tcPr>
            <w:tcW w:w="915" w:type="dxa"/>
            <w:tcBorders>
              <w:top w:val="nil"/>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MT</w:t>
            </w:r>
          </w:p>
        </w:tc>
      </w:tr>
      <w:tr w:rsidR="00EE47C7" w:rsidRPr="009B7C3F" w:rsidTr="00EE47C7">
        <w:trPr>
          <w:trHeight w:val="570"/>
        </w:trPr>
        <w:tc>
          <w:tcPr>
            <w:tcW w:w="8073" w:type="dxa"/>
            <w:gridSpan w:val="4"/>
            <w:tcBorders>
              <w:top w:val="single" w:sz="4" w:space="0" w:color="auto"/>
              <w:left w:val="single" w:sz="4" w:space="0" w:color="auto"/>
              <w:bottom w:val="single" w:sz="4" w:space="0" w:color="auto"/>
              <w:right w:val="single" w:sz="4" w:space="0" w:color="auto"/>
            </w:tcBorders>
            <w:shd w:val="clear" w:color="auto" w:fill="auto"/>
            <w:hideMark/>
          </w:tcPr>
          <w:p w:rsidR="00EE47C7" w:rsidRPr="009B7C3F" w:rsidRDefault="00EE47C7" w:rsidP="00EE47C7">
            <w:pPr>
              <w:ind w:firstLineChars="300" w:firstLine="690"/>
              <w:rPr>
                <w:rFonts w:ascii="Book Antiqua" w:hAnsi="Book Antiqua"/>
                <w:sz w:val="23"/>
                <w:szCs w:val="23"/>
              </w:rPr>
            </w:pPr>
            <w:r w:rsidRPr="009B7C3F">
              <w:rPr>
                <w:rFonts w:ascii="Book Antiqua" w:hAnsi="Book Antiqua"/>
                <w:sz w:val="23"/>
                <w:szCs w:val="23"/>
              </w:rPr>
              <w:t>2        Weight of 1 No. extension of 3 Mts</w:t>
            </w:r>
          </w:p>
        </w:tc>
        <w:tc>
          <w:tcPr>
            <w:tcW w:w="734" w:type="dxa"/>
            <w:tcBorders>
              <w:top w:val="single" w:sz="4" w:space="0" w:color="auto"/>
              <w:left w:val="nil"/>
              <w:bottom w:val="single" w:sz="4" w:space="0" w:color="auto"/>
              <w:right w:val="single" w:sz="4" w:space="0" w:color="auto"/>
            </w:tcBorders>
            <w:shd w:val="clear" w:color="auto" w:fill="auto"/>
            <w:noWrap/>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0.335</w:t>
            </w:r>
          </w:p>
        </w:tc>
        <w:tc>
          <w:tcPr>
            <w:tcW w:w="915" w:type="dxa"/>
            <w:tcBorders>
              <w:top w:val="nil"/>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MT</w:t>
            </w:r>
          </w:p>
        </w:tc>
      </w:tr>
      <w:tr w:rsidR="00EE47C7" w:rsidRPr="009B7C3F" w:rsidTr="00EE47C7">
        <w:trPr>
          <w:trHeight w:val="570"/>
        </w:trPr>
        <w:tc>
          <w:tcPr>
            <w:tcW w:w="8073" w:type="dxa"/>
            <w:gridSpan w:val="4"/>
            <w:tcBorders>
              <w:top w:val="single" w:sz="4" w:space="0" w:color="auto"/>
              <w:left w:val="single" w:sz="4" w:space="0" w:color="auto"/>
              <w:bottom w:val="single" w:sz="4" w:space="0" w:color="auto"/>
              <w:right w:val="single" w:sz="4" w:space="0" w:color="auto"/>
            </w:tcBorders>
            <w:shd w:val="clear" w:color="auto" w:fill="auto"/>
            <w:hideMark/>
          </w:tcPr>
          <w:p w:rsidR="00EE47C7" w:rsidRPr="009B7C3F" w:rsidRDefault="00EE47C7" w:rsidP="00EE47C7">
            <w:pPr>
              <w:ind w:firstLineChars="300" w:firstLine="690"/>
              <w:rPr>
                <w:rFonts w:ascii="Book Antiqua" w:hAnsi="Book Antiqua"/>
                <w:sz w:val="23"/>
                <w:szCs w:val="23"/>
              </w:rPr>
            </w:pPr>
            <w:r w:rsidRPr="009B7C3F">
              <w:rPr>
                <w:rFonts w:ascii="Book Antiqua" w:hAnsi="Book Antiqua"/>
                <w:sz w:val="23"/>
                <w:szCs w:val="23"/>
              </w:rPr>
              <w:t>3        Weight of M+3 tower</w:t>
            </w:r>
          </w:p>
        </w:tc>
        <w:tc>
          <w:tcPr>
            <w:tcW w:w="734" w:type="dxa"/>
            <w:tcBorders>
              <w:top w:val="single" w:sz="4" w:space="0" w:color="auto"/>
              <w:left w:val="nil"/>
              <w:bottom w:val="single" w:sz="4" w:space="0" w:color="auto"/>
              <w:right w:val="single" w:sz="4" w:space="0" w:color="auto"/>
            </w:tcBorders>
            <w:shd w:val="clear" w:color="auto" w:fill="auto"/>
            <w:noWrap/>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1.626</w:t>
            </w:r>
          </w:p>
        </w:tc>
        <w:tc>
          <w:tcPr>
            <w:tcW w:w="915" w:type="dxa"/>
            <w:tcBorders>
              <w:top w:val="nil"/>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MT</w:t>
            </w:r>
          </w:p>
        </w:tc>
      </w:tr>
      <w:tr w:rsidR="00EE47C7" w:rsidRPr="009B7C3F" w:rsidTr="00EE47C7">
        <w:trPr>
          <w:trHeight w:val="570"/>
        </w:trPr>
        <w:tc>
          <w:tcPr>
            <w:tcW w:w="8073" w:type="dxa"/>
            <w:gridSpan w:val="4"/>
            <w:tcBorders>
              <w:top w:val="single" w:sz="4" w:space="0" w:color="auto"/>
              <w:left w:val="single" w:sz="4" w:space="0" w:color="auto"/>
              <w:bottom w:val="single" w:sz="4" w:space="0" w:color="auto"/>
              <w:right w:val="single" w:sz="4" w:space="0" w:color="auto"/>
            </w:tcBorders>
            <w:shd w:val="clear" w:color="auto" w:fill="auto"/>
            <w:hideMark/>
          </w:tcPr>
          <w:p w:rsidR="00EE47C7" w:rsidRPr="009B7C3F" w:rsidRDefault="00EE47C7" w:rsidP="00EE47C7">
            <w:pPr>
              <w:ind w:firstLineChars="300" w:firstLine="690"/>
              <w:rPr>
                <w:rFonts w:ascii="Book Antiqua" w:hAnsi="Book Antiqua"/>
                <w:sz w:val="23"/>
                <w:szCs w:val="23"/>
              </w:rPr>
            </w:pPr>
            <w:r w:rsidRPr="009B7C3F">
              <w:rPr>
                <w:rFonts w:ascii="Book Antiqua" w:hAnsi="Book Antiqua"/>
                <w:sz w:val="23"/>
                <w:szCs w:val="23"/>
              </w:rPr>
              <w:lastRenderedPageBreak/>
              <w:t>4        Weight of M+6 tower</w:t>
            </w:r>
          </w:p>
        </w:tc>
        <w:tc>
          <w:tcPr>
            <w:tcW w:w="734" w:type="dxa"/>
            <w:tcBorders>
              <w:top w:val="single" w:sz="4" w:space="0" w:color="auto"/>
              <w:left w:val="nil"/>
              <w:bottom w:val="single" w:sz="4" w:space="0" w:color="auto"/>
              <w:right w:val="single" w:sz="4" w:space="0" w:color="auto"/>
            </w:tcBorders>
            <w:shd w:val="clear" w:color="auto" w:fill="auto"/>
            <w:noWrap/>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1.962</w:t>
            </w:r>
          </w:p>
        </w:tc>
        <w:tc>
          <w:tcPr>
            <w:tcW w:w="915" w:type="dxa"/>
            <w:tcBorders>
              <w:top w:val="nil"/>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MT</w:t>
            </w:r>
          </w:p>
        </w:tc>
      </w:tr>
      <w:tr w:rsidR="00EE47C7" w:rsidRPr="009B7C3F" w:rsidTr="00EE47C7">
        <w:trPr>
          <w:trHeight w:val="570"/>
        </w:trPr>
        <w:tc>
          <w:tcPr>
            <w:tcW w:w="642" w:type="dxa"/>
            <w:tcBorders>
              <w:top w:val="nil"/>
              <w:left w:val="single" w:sz="4" w:space="0" w:color="auto"/>
              <w:bottom w:val="single" w:sz="4" w:space="0" w:color="auto"/>
              <w:right w:val="single" w:sz="4" w:space="0" w:color="auto"/>
            </w:tcBorders>
            <w:shd w:val="clear" w:color="auto" w:fill="auto"/>
            <w:noWrap/>
            <w:hideMark/>
          </w:tcPr>
          <w:p w:rsidR="00EE47C7" w:rsidRPr="009B7C3F" w:rsidRDefault="00EE47C7" w:rsidP="00EE47C7">
            <w:pPr>
              <w:jc w:val="right"/>
              <w:rPr>
                <w:rFonts w:ascii="Book Antiqua" w:hAnsi="Book Antiqua"/>
                <w:sz w:val="23"/>
                <w:szCs w:val="23"/>
              </w:rPr>
            </w:pPr>
            <w:r w:rsidRPr="009B7C3F">
              <w:rPr>
                <w:rFonts w:ascii="Book Antiqua" w:hAnsi="Book Antiqua"/>
                <w:sz w:val="23"/>
                <w:szCs w:val="23"/>
              </w:rPr>
              <w:t>5</w:t>
            </w:r>
          </w:p>
        </w:tc>
        <w:tc>
          <w:tcPr>
            <w:tcW w:w="7431" w:type="dxa"/>
            <w:gridSpan w:val="3"/>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Weight of M+9</w:t>
            </w:r>
          </w:p>
        </w:tc>
        <w:tc>
          <w:tcPr>
            <w:tcW w:w="1649" w:type="dxa"/>
            <w:gridSpan w:val="2"/>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2.294 MT</w:t>
            </w:r>
          </w:p>
        </w:tc>
      </w:tr>
      <w:tr w:rsidR="00EE47C7" w:rsidRPr="009B7C3F" w:rsidTr="00EE47C7">
        <w:trPr>
          <w:trHeight w:val="330"/>
        </w:trPr>
        <w:tc>
          <w:tcPr>
            <w:tcW w:w="642" w:type="dxa"/>
            <w:tcBorders>
              <w:top w:val="nil"/>
              <w:left w:val="single" w:sz="4" w:space="0" w:color="auto"/>
              <w:bottom w:val="single" w:sz="4" w:space="0" w:color="auto"/>
              <w:right w:val="single" w:sz="4" w:space="0" w:color="auto"/>
            </w:tcBorders>
            <w:shd w:val="clear" w:color="auto" w:fill="auto"/>
            <w:noWrap/>
            <w:hideMark/>
          </w:tcPr>
          <w:p w:rsidR="00EE47C7" w:rsidRPr="009B7C3F" w:rsidRDefault="00EE47C7" w:rsidP="00EE47C7">
            <w:pPr>
              <w:jc w:val="right"/>
              <w:rPr>
                <w:rFonts w:ascii="Book Antiqua" w:hAnsi="Book Antiqua"/>
                <w:sz w:val="23"/>
                <w:szCs w:val="23"/>
              </w:rPr>
            </w:pPr>
            <w:r w:rsidRPr="009B7C3F">
              <w:rPr>
                <w:rFonts w:ascii="Book Antiqua" w:hAnsi="Book Antiqua"/>
                <w:sz w:val="23"/>
                <w:szCs w:val="23"/>
              </w:rPr>
              <w:t>6</w:t>
            </w:r>
          </w:p>
        </w:tc>
        <w:tc>
          <w:tcPr>
            <w:tcW w:w="7431" w:type="dxa"/>
            <w:gridSpan w:val="3"/>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 xml:space="preserve">Weight of </w:t>
            </w:r>
            <w:r w:rsidRPr="009B7C3F">
              <w:rPr>
                <w:rFonts w:ascii="Book Antiqua" w:hAnsi="Book Antiqua"/>
                <w:b/>
                <w:bCs/>
                <w:sz w:val="23"/>
                <w:szCs w:val="23"/>
              </w:rPr>
              <w:t xml:space="preserve">SIX </w:t>
            </w:r>
            <w:r w:rsidRPr="009B7C3F">
              <w:rPr>
                <w:rFonts w:ascii="Book Antiqua" w:hAnsi="Book Antiqua"/>
                <w:sz w:val="23"/>
                <w:szCs w:val="23"/>
              </w:rPr>
              <w:t>arms</w:t>
            </w:r>
          </w:p>
        </w:tc>
        <w:tc>
          <w:tcPr>
            <w:tcW w:w="1649" w:type="dxa"/>
            <w:gridSpan w:val="2"/>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0.091 MT</w:t>
            </w:r>
          </w:p>
        </w:tc>
      </w:tr>
      <w:tr w:rsidR="00EE47C7" w:rsidRPr="009B7C3F" w:rsidTr="00EE47C7">
        <w:trPr>
          <w:trHeight w:val="570"/>
        </w:trPr>
        <w:tc>
          <w:tcPr>
            <w:tcW w:w="642" w:type="dxa"/>
            <w:tcBorders>
              <w:top w:val="nil"/>
              <w:left w:val="single" w:sz="4" w:space="0" w:color="auto"/>
              <w:bottom w:val="single" w:sz="4" w:space="0" w:color="auto"/>
              <w:right w:val="single" w:sz="4" w:space="0" w:color="auto"/>
            </w:tcBorders>
            <w:shd w:val="clear" w:color="auto" w:fill="auto"/>
            <w:noWrap/>
            <w:hideMark/>
          </w:tcPr>
          <w:p w:rsidR="00EE47C7" w:rsidRPr="009B7C3F" w:rsidRDefault="00EE47C7" w:rsidP="00EE47C7">
            <w:pPr>
              <w:rPr>
                <w:sz w:val="20"/>
                <w:szCs w:val="20"/>
              </w:rPr>
            </w:pPr>
            <w:r w:rsidRPr="009B7C3F">
              <w:rPr>
                <w:sz w:val="20"/>
                <w:szCs w:val="20"/>
              </w:rPr>
              <w:t> </w:t>
            </w:r>
          </w:p>
        </w:tc>
        <w:tc>
          <w:tcPr>
            <w:tcW w:w="7431" w:type="dxa"/>
            <w:gridSpan w:val="3"/>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 xml:space="preserve">(110X110X8) </w:t>
            </w:r>
            <w:r w:rsidRPr="009B7C3F">
              <w:rPr>
                <w:rFonts w:ascii="Book Antiqua" w:hAnsi="Book Antiqua"/>
                <w:b/>
                <w:bCs/>
                <w:sz w:val="23"/>
                <w:szCs w:val="23"/>
              </w:rPr>
              <w:t>110X110X10</w:t>
            </w:r>
            <w:r w:rsidRPr="009B7C3F">
              <w:rPr>
                <w:rFonts w:ascii="Book Antiqua" w:hAnsi="Book Antiqua"/>
                <w:sz w:val="23"/>
                <w:szCs w:val="23"/>
              </w:rPr>
              <w:t>= 4.56 mts</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E47C7" w:rsidRPr="009B7C3F" w:rsidRDefault="00EE47C7" w:rsidP="00EE47C7">
            <w:pPr>
              <w:jc w:val="center"/>
              <w:rPr>
                <w:rFonts w:ascii="Book Antiqua" w:hAnsi="Book Antiqua"/>
                <w:b/>
                <w:bCs/>
                <w:sz w:val="23"/>
                <w:szCs w:val="23"/>
              </w:rPr>
            </w:pPr>
            <w:r w:rsidRPr="009B7C3F">
              <w:rPr>
                <w:rFonts w:ascii="Book Antiqua" w:hAnsi="Book Antiqua"/>
                <w:b/>
                <w:bCs/>
                <w:sz w:val="23"/>
                <w:szCs w:val="23"/>
              </w:rPr>
              <w:t>stubs</w:t>
            </w:r>
          </w:p>
        </w:tc>
      </w:tr>
      <w:tr w:rsidR="00EE47C7" w:rsidRPr="009B7C3F" w:rsidTr="00EE47C7">
        <w:trPr>
          <w:trHeight w:val="570"/>
        </w:trPr>
        <w:tc>
          <w:tcPr>
            <w:tcW w:w="642" w:type="dxa"/>
            <w:tcBorders>
              <w:top w:val="nil"/>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 </w:t>
            </w:r>
          </w:p>
        </w:tc>
        <w:tc>
          <w:tcPr>
            <w:tcW w:w="7431" w:type="dxa"/>
            <w:gridSpan w:val="3"/>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100X100X8=1.998 mts</w:t>
            </w: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EE47C7" w:rsidRPr="009B7C3F" w:rsidRDefault="00EE47C7" w:rsidP="00EE47C7">
            <w:pPr>
              <w:rPr>
                <w:rFonts w:ascii="Book Antiqua" w:hAnsi="Book Antiqua"/>
                <w:b/>
                <w:bCs/>
                <w:sz w:val="23"/>
                <w:szCs w:val="23"/>
              </w:rPr>
            </w:pPr>
          </w:p>
        </w:tc>
      </w:tr>
      <w:tr w:rsidR="00EE47C7" w:rsidRPr="009B7C3F" w:rsidTr="00EE47C7">
        <w:trPr>
          <w:trHeight w:val="570"/>
        </w:trPr>
        <w:tc>
          <w:tcPr>
            <w:tcW w:w="642" w:type="dxa"/>
            <w:tcBorders>
              <w:top w:val="nil"/>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 </w:t>
            </w:r>
          </w:p>
        </w:tc>
        <w:tc>
          <w:tcPr>
            <w:tcW w:w="7431" w:type="dxa"/>
            <w:gridSpan w:val="3"/>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80X80X8 =1.898 mtrs</w:t>
            </w: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EE47C7" w:rsidRPr="009B7C3F" w:rsidRDefault="00EE47C7" w:rsidP="00EE47C7">
            <w:pPr>
              <w:rPr>
                <w:rFonts w:ascii="Book Antiqua" w:hAnsi="Book Antiqua"/>
                <w:b/>
                <w:bCs/>
                <w:sz w:val="23"/>
                <w:szCs w:val="23"/>
              </w:rPr>
            </w:pPr>
          </w:p>
        </w:tc>
      </w:tr>
      <w:tr w:rsidR="00EE47C7" w:rsidRPr="009B7C3F" w:rsidTr="00EE47C7">
        <w:trPr>
          <w:trHeight w:val="570"/>
        </w:trPr>
        <w:tc>
          <w:tcPr>
            <w:tcW w:w="642" w:type="dxa"/>
            <w:tcBorders>
              <w:top w:val="nil"/>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 </w:t>
            </w:r>
          </w:p>
        </w:tc>
        <w:tc>
          <w:tcPr>
            <w:tcW w:w="7431" w:type="dxa"/>
            <w:gridSpan w:val="3"/>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65X65X6 = 2.274 mts</w:t>
            </w: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EE47C7" w:rsidRPr="009B7C3F" w:rsidRDefault="00EE47C7" w:rsidP="00EE47C7">
            <w:pPr>
              <w:rPr>
                <w:rFonts w:ascii="Book Antiqua" w:hAnsi="Book Antiqua"/>
                <w:b/>
                <w:bCs/>
                <w:sz w:val="23"/>
                <w:szCs w:val="23"/>
              </w:rPr>
            </w:pPr>
          </w:p>
        </w:tc>
      </w:tr>
      <w:tr w:rsidR="00EE47C7" w:rsidRPr="009B7C3F" w:rsidTr="00EE47C7">
        <w:trPr>
          <w:trHeight w:val="570"/>
        </w:trPr>
        <w:tc>
          <w:tcPr>
            <w:tcW w:w="642" w:type="dxa"/>
            <w:tcBorders>
              <w:top w:val="nil"/>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 </w:t>
            </w:r>
          </w:p>
        </w:tc>
        <w:tc>
          <w:tcPr>
            <w:tcW w:w="7431" w:type="dxa"/>
            <w:gridSpan w:val="3"/>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50X50X6=2.761 mtrs</w:t>
            </w: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EE47C7" w:rsidRPr="009B7C3F" w:rsidRDefault="00EE47C7" w:rsidP="00EE47C7">
            <w:pPr>
              <w:rPr>
                <w:rFonts w:ascii="Book Antiqua" w:hAnsi="Book Antiqua"/>
                <w:b/>
                <w:bCs/>
                <w:sz w:val="23"/>
                <w:szCs w:val="23"/>
              </w:rPr>
            </w:pPr>
          </w:p>
        </w:tc>
      </w:tr>
      <w:tr w:rsidR="00EE47C7" w:rsidRPr="009B7C3F" w:rsidTr="00EE47C7">
        <w:trPr>
          <w:trHeight w:val="570"/>
        </w:trPr>
        <w:tc>
          <w:tcPr>
            <w:tcW w:w="642" w:type="dxa"/>
            <w:tcBorders>
              <w:top w:val="nil"/>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 </w:t>
            </w:r>
          </w:p>
        </w:tc>
        <w:tc>
          <w:tcPr>
            <w:tcW w:w="7431" w:type="dxa"/>
            <w:gridSpan w:val="3"/>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Total height 13.5 mts</w:t>
            </w: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EE47C7" w:rsidRPr="009B7C3F" w:rsidRDefault="00EE47C7" w:rsidP="00EE47C7">
            <w:pPr>
              <w:rPr>
                <w:rFonts w:ascii="Book Antiqua" w:hAnsi="Book Antiqua"/>
                <w:b/>
                <w:bCs/>
                <w:sz w:val="23"/>
                <w:szCs w:val="23"/>
              </w:rPr>
            </w:pPr>
          </w:p>
        </w:tc>
      </w:tr>
      <w:tr w:rsidR="00EE47C7" w:rsidRPr="009B7C3F" w:rsidTr="00EE47C7">
        <w:trPr>
          <w:trHeight w:val="570"/>
        </w:trPr>
        <w:tc>
          <w:tcPr>
            <w:tcW w:w="642" w:type="dxa"/>
            <w:tcBorders>
              <w:top w:val="nil"/>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 </w:t>
            </w:r>
          </w:p>
        </w:tc>
        <w:tc>
          <w:tcPr>
            <w:tcW w:w="7431" w:type="dxa"/>
            <w:gridSpan w:val="3"/>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Depth of tower below ground level : 3.2 mts</w:t>
            </w: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EE47C7" w:rsidRPr="009B7C3F" w:rsidRDefault="00EE47C7" w:rsidP="00EE47C7">
            <w:pPr>
              <w:rPr>
                <w:rFonts w:ascii="Book Antiqua" w:hAnsi="Book Antiqua"/>
                <w:b/>
                <w:bCs/>
                <w:sz w:val="23"/>
                <w:szCs w:val="23"/>
              </w:rPr>
            </w:pPr>
          </w:p>
        </w:tc>
      </w:tr>
      <w:tr w:rsidR="00EE47C7" w:rsidRPr="009B7C3F" w:rsidTr="00EE47C7">
        <w:trPr>
          <w:trHeight w:val="570"/>
        </w:trPr>
        <w:tc>
          <w:tcPr>
            <w:tcW w:w="642" w:type="dxa"/>
            <w:tcBorders>
              <w:top w:val="nil"/>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 </w:t>
            </w:r>
          </w:p>
        </w:tc>
        <w:tc>
          <w:tcPr>
            <w:tcW w:w="7431" w:type="dxa"/>
            <w:gridSpan w:val="3"/>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Height of tower above ground level : 10.3 mts.</w:t>
            </w: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EE47C7" w:rsidRPr="009B7C3F" w:rsidRDefault="00EE47C7" w:rsidP="00EE47C7">
            <w:pPr>
              <w:rPr>
                <w:rFonts w:ascii="Book Antiqua" w:hAnsi="Book Antiqua"/>
                <w:b/>
                <w:bCs/>
                <w:sz w:val="23"/>
                <w:szCs w:val="23"/>
              </w:rPr>
            </w:pPr>
          </w:p>
        </w:tc>
      </w:tr>
    </w:tbl>
    <w:p w:rsidR="00EE47C7" w:rsidRPr="009B7C3F" w:rsidRDefault="00EE47C7" w:rsidP="00EE47C7"/>
    <w:tbl>
      <w:tblPr>
        <w:tblW w:w="9086" w:type="dxa"/>
        <w:tblInd w:w="94" w:type="dxa"/>
        <w:tblLook w:val="04A0"/>
      </w:tblPr>
      <w:tblGrid>
        <w:gridCol w:w="640"/>
        <w:gridCol w:w="5100"/>
        <w:gridCol w:w="1480"/>
        <w:gridCol w:w="780"/>
        <w:gridCol w:w="1086"/>
      </w:tblGrid>
      <w:tr w:rsidR="00EE47C7" w:rsidRPr="009B7C3F" w:rsidTr="00EE47C7">
        <w:trPr>
          <w:trHeight w:val="855"/>
        </w:trPr>
        <w:tc>
          <w:tcPr>
            <w:tcW w:w="908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b/>
                <w:bCs/>
                <w:sz w:val="23"/>
                <w:szCs w:val="23"/>
              </w:rPr>
              <w:t>DATA-VIII</w:t>
            </w:r>
            <w:r w:rsidRPr="009B7C3F">
              <w:rPr>
                <w:rFonts w:ascii="Book Antiqua" w:hAnsi="Book Antiqua"/>
                <w:b/>
                <w:bCs/>
                <w:sz w:val="23"/>
                <w:szCs w:val="23"/>
              </w:rPr>
              <w:br/>
              <w:t>Extension of  3mtrs for  K+3 Tower as per ASCI Standard</w:t>
            </w:r>
          </w:p>
        </w:tc>
      </w:tr>
      <w:tr w:rsidR="00EE47C7" w:rsidRPr="009B7C3F" w:rsidTr="00EE47C7">
        <w:trPr>
          <w:trHeight w:val="285"/>
        </w:trPr>
        <w:tc>
          <w:tcPr>
            <w:tcW w:w="640" w:type="dxa"/>
            <w:tcBorders>
              <w:top w:val="nil"/>
              <w:left w:val="single" w:sz="4" w:space="0" w:color="auto"/>
              <w:bottom w:val="single" w:sz="4" w:space="0" w:color="auto"/>
              <w:right w:val="single" w:sz="4" w:space="0" w:color="auto"/>
            </w:tcBorders>
            <w:shd w:val="clear" w:color="auto" w:fill="auto"/>
            <w:hideMark/>
          </w:tcPr>
          <w:p w:rsidR="00EE47C7" w:rsidRPr="009B7C3F" w:rsidRDefault="00EE47C7" w:rsidP="00EE47C7">
            <w:pPr>
              <w:rPr>
                <w:rFonts w:ascii="Book Antiqua" w:hAnsi="Book Antiqua"/>
                <w:b/>
                <w:bCs/>
                <w:sz w:val="23"/>
                <w:szCs w:val="23"/>
              </w:rPr>
            </w:pPr>
            <w:r w:rsidRPr="009B7C3F">
              <w:rPr>
                <w:rFonts w:ascii="Book Antiqua" w:hAnsi="Book Antiqua"/>
                <w:b/>
                <w:bCs/>
                <w:sz w:val="23"/>
                <w:szCs w:val="23"/>
              </w:rPr>
              <w:t>S. No</w:t>
            </w:r>
          </w:p>
        </w:tc>
        <w:tc>
          <w:tcPr>
            <w:tcW w:w="6580" w:type="dxa"/>
            <w:gridSpan w:val="2"/>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jc w:val="center"/>
              <w:rPr>
                <w:rFonts w:ascii="Book Antiqua" w:hAnsi="Book Antiqua"/>
                <w:b/>
                <w:bCs/>
                <w:sz w:val="23"/>
                <w:szCs w:val="23"/>
              </w:rPr>
            </w:pPr>
            <w:r w:rsidRPr="009B7C3F">
              <w:rPr>
                <w:rFonts w:ascii="Book Antiqua" w:hAnsi="Book Antiqua"/>
                <w:b/>
                <w:bCs/>
                <w:sz w:val="23"/>
                <w:szCs w:val="23"/>
              </w:rPr>
              <w:t>Description</w:t>
            </w:r>
          </w:p>
        </w:tc>
        <w:tc>
          <w:tcPr>
            <w:tcW w:w="780" w:type="dxa"/>
            <w:tcBorders>
              <w:top w:val="nil"/>
              <w:left w:val="nil"/>
              <w:bottom w:val="single" w:sz="4" w:space="0" w:color="auto"/>
              <w:right w:val="single" w:sz="4" w:space="0" w:color="auto"/>
            </w:tcBorders>
            <w:shd w:val="clear" w:color="auto" w:fill="auto"/>
            <w:hideMark/>
          </w:tcPr>
          <w:p w:rsidR="00EE47C7" w:rsidRPr="009B7C3F" w:rsidRDefault="00EE47C7" w:rsidP="00EE47C7">
            <w:pPr>
              <w:jc w:val="center"/>
              <w:rPr>
                <w:rFonts w:ascii="Book Antiqua" w:hAnsi="Book Antiqua"/>
                <w:b/>
                <w:bCs/>
                <w:sz w:val="23"/>
                <w:szCs w:val="23"/>
              </w:rPr>
            </w:pPr>
            <w:r w:rsidRPr="009B7C3F">
              <w:rPr>
                <w:rFonts w:ascii="Book Antiqua" w:hAnsi="Book Antiqua"/>
                <w:b/>
                <w:bCs/>
                <w:sz w:val="23"/>
                <w:szCs w:val="23"/>
              </w:rPr>
              <w:t>Qty</w:t>
            </w:r>
          </w:p>
        </w:tc>
        <w:tc>
          <w:tcPr>
            <w:tcW w:w="1086" w:type="dxa"/>
            <w:tcBorders>
              <w:top w:val="nil"/>
              <w:left w:val="nil"/>
              <w:bottom w:val="single" w:sz="4" w:space="0" w:color="auto"/>
              <w:right w:val="single" w:sz="4" w:space="0" w:color="auto"/>
            </w:tcBorders>
            <w:shd w:val="clear" w:color="auto" w:fill="auto"/>
            <w:hideMark/>
          </w:tcPr>
          <w:p w:rsidR="00EE47C7" w:rsidRPr="009B7C3F" w:rsidRDefault="00EE47C7" w:rsidP="00EE47C7">
            <w:pPr>
              <w:jc w:val="center"/>
              <w:rPr>
                <w:rFonts w:ascii="Book Antiqua" w:hAnsi="Book Antiqua"/>
                <w:b/>
                <w:bCs/>
                <w:sz w:val="23"/>
                <w:szCs w:val="23"/>
              </w:rPr>
            </w:pPr>
            <w:r w:rsidRPr="009B7C3F">
              <w:rPr>
                <w:rFonts w:ascii="Book Antiqua" w:hAnsi="Book Antiqua"/>
                <w:b/>
                <w:bCs/>
                <w:sz w:val="23"/>
                <w:szCs w:val="23"/>
              </w:rPr>
              <w:t>Unit</w:t>
            </w:r>
          </w:p>
        </w:tc>
      </w:tr>
      <w:tr w:rsidR="00EE47C7" w:rsidRPr="009B7C3F" w:rsidTr="00EE47C7">
        <w:trPr>
          <w:trHeight w:val="330"/>
        </w:trPr>
        <w:tc>
          <w:tcPr>
            <w:tcW w:w="640" w:type="dxa"/>
            <w:tcBorders>
              <w:top w:val="nil"/>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 </w:t>
            </w:r>
          </w:p>
        </w:tc>
        <w:tc>
          <w:tcPr>
            <w:tcW w:w="8446" w:type="dxa"/>
            <w:gridSpan w:val="4"/>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b/>
                <w:bCs/>
                <w:sz w:val="23"/>
                <w:szCs w:val="23"/>
              </w:rPr>
            </w:pPr>
            <w:r w:rsidRPr="009B7C3F">
              <w:rPr>
                <w:rFonts w:ascii="Book Antiqua" w:hAnsi="Book Antiqua"/>
                <w:b/>
                <w:bCs/>
                <w:sz w:val="23"/>
                <w:szCs w:val="23"/>
              </w:rPr>
              <w:t>Material</w:t>
            </w:r>
          </w:p>
        </w:tc>
      </w:tr>
      <w:tr w:rsidR="00EE47C7" w:rsidRPr="009B7C3F" w:rsidTr="00EE47C7">
        <w:trPr>
          <w:trHeight w:val="510"/>
        </w:trPr>
        <w:tc>
          <w:tcPr>
            <w:tcW w:w="640" w:type="dxa"/>
            <w:tcBorders>
              <w:top w:val="nil"/>
              <w:left w:val="single" w:sz="4" w:space="0" w:color="auto"/>
              <w:bottom w:val="single" w:sz="4" w:space="0" w:color="auto"/>
              <w:right w:val="single" w:sz="4" w:space="0" w:color="auto"/>
            </w:tcBorders>
            <w:shd w:val="clear" w:color="auto" w:fill="auto"/>
            <w:noWrap/>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1</w:t>
            </w:r>
          </w:p>
        </w:tc>
        <w:tc>
          <w:tcPr>
            <w:tcW w:w="6580" w:type="dxa"/>
            <w:gridSpan w:val="2"/>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Supply of Galvanised K+3 type tower as per Specification.</w:t>
            </w:r>
          </w:p>
        </w:tc>
        <w:tc>
          <w:tcPr>
            <w:tcW w:w="780" w:type="dxa"/>
            <w:tcBorders>
              <w:top w:val="nil"/>
              <w:left w:val="nil"/>
              <w:bottom w:val="single" w:sz="4" w:space="0" w:color="auto"/>
              <w:right w:val="single" w:sz="4" w:space="0" w:color="auto"/>
            </w:tcBorders>
            <w:shd w:val="clear" w:color="auto" w:fill="auto"/>
            <w:noWrap/>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0.14</w:t>
            </w:r>
          </w:p>
        </w:tc>
        <w:tc>
          <w:tcPr>
            <w:tcW w:w="1086" w:type="dxa"/>
            <w:tcBorders>
              <w:top w:val="nil"/>
              <w:left w:val="nil"/>
              <w:bottom w:val="single" w:sz="4" w:space="0" w:color="auto"/>
              <w:right w:val="single" w:sz="4" w:space="0" w:color="auto"/>
            </w:tcBorders>
            <w:shd w:val="clear" w:color="auto" w:fill="auto"/>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MT</w:t>
            </w:r>
          </w:p>
        </w:tc>
      </w:tr>
      <w:tr w:rsidR="00EE47C7" w:rsidRPr="009B7C3F" w:rsidTr="00EE47C7">
        <w:trPr>
          <w:trHeight w:val="79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2</w:t>
            </w:r>
          </w:p>
        </w:tc>
        <w:tc>
          <w:tcPr>
            <w:tcW w:w="6580" w:type="dxa"/>
            <w:gridSpan w:val="2"/>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Supply of Suitable Hot dip Galvanised, Zinc coated Nuts and bolts with suitable plain and spring washers.</w:t>
            </w:r>
          </w:p>
        </w:tc>
        <w:tc>
          <w:tcPr>
            <w:tcW w:w="780" w:type="dxa"/>
            <w:tcBorders>
              <w:top w:val="nil"/>
              <w:left w:val="nil"/>
              <w:bottom w:val="single" w:sz="4" w:space="0" w:color="auto"/>
              <w:right w:val="single" w:sz="4" w:space="0" w:color="auto"/>
            </w:tcBorders>
            <w:shd w:val="clear" w:color="auto" w:fill="auto"/>
            <w:noWrap/>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24.96</w:t>
            </w:r>
          </w:p>
        </w:tc>
        <w:tc>
          <w:tcPr>
            <w:tcW w:w="1086" w:type="dxa"/>
            <w:tcBorders>
              <w:top w:val="nil"/>
              <w:left w:val="nil"/>
              <w:bottom w:val="single" w:sz="4" w:space="0" w:color="auto"/>
              <w:right w:val="single" w:sz="4" w:space="0" w:color="auto"/>
            </w:tcBorders>
            <w:shd w:val="clear" w:color="auto" w:fill="auto"/>
            <w:vAlign w:val="center"/>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KG</w:t>
            </w:r>
          </w:p>
        </w:tc>
      </w:tr>
      <w:tr w:rsidR="00EE47C7" w:rsidRPr="009B7C3F" w:rsidTr="00EE47C7">
        <w:trPr>
          <w:trHeight w:val="330"/>
        </w:trPr>
        <w:tc>
          <w:tcPr>
            <w:tcW w:w="640" w:type="dxa"/>
            <w:tcBorders>
              <w:top w:val="nil"/>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 </w:t>
            </w:r>
          </w:p>
        </w:tc>
        <w:tc>
          <w:tcPr>
            <w:tcW w:w="8446" w:type="dxa"/>
            <w:gridSpan w:val="4"/>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b/>
                <w:bCs/>
                <w:sz w:val="23"/>
                <w:szCs w:val="23"/>
              </w:rPr>
            </w:pPr>
            <w:r w:rsidRPr="009B7C3F">
              <w:rPr>
                <w:rFonts w:ascii="Book Antiqua" w:hAnsi="Book Antiqua"/>
                <w:b/>
                <w:bCs/>
                <w:sz w:val="23"/>
                <w:szCs w:val="23"/>
              </w:rPr>
              <w:t>Labour</w:t>
            </w:r>
          </w:p>
        </w:tc>
      </w:tr>
      <w:tr w:rsidR="00EE47C7" w:rsidRPr="009B7C3F" w:rsidTr="00EE47C7">
        <w:trPr>
          <w:trHeight w:val="480"/>
        </w:trPr>
        <w:tc>
          <w:tcPr>
            <w:tcW w:w="640" w:type="dxa"/>
            <w:tcBorders>
              <w:top w:val="nil"/>
              <w:left w:val="single" w:sz="4" w:space="0" w:color="auto"/>
              <w:bottom w:val="single" w:sz="4" w:space="0" w:color="auto"/>
              <w:right w:val="single" w:sz="4" w:space="0" w:color="auto"/>
            </w:tcBorders>
            <w:shd w:val="clear" w:color="auto" w:fill="auto"/>
            <w:noWrap/>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1</w:t>
            </w:r>
          </w:p>
        </w:tc>
        <w:tc>
          <w:tcPr>
            <w:tcW w:w="6580" w:type="dxa"/>
            <w:gridSpan w:val="2"/>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Fabrication of tower Parts as per Specification</w:t>
            </w:r>
          </w:p>
        </w:tc>
        <w:tc>
          <w:tcPr>
            <w:tcW w:w="780" w:type="dxa"/>
            <w:tcBorders>
              <w:top w:val="nil"/>
              <w:left w:val="nil"/>
              <w:bottom w:val="single" w:sz="4" w:space="0" w:color="auto"/>
              <w:right w:val="single" w:sz="4" w:space="0" w:color="auto"/>
            </w:tcBorders>
            <w:shd w:val="clear" w:color="auto" w:fill="auto"/>
            <w:noWrap/>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0.14</w:t>
            </w:r>
          </w:p>
        </w:tc>
        <w:tc>
          <w:tcPr>
            <w:tcW w:w="1086" w:type="dxa"/>
            <w:tcBorders>
              <w:top w:val="nil"/>
              <w:left w:val="nil"/>
              <w:bottom w:val="single" w:sz="4" w:space="0" w:color="auto"/>
              <w:right w:val="single" w:sz="4" w:space="0" w:color="auto"/>
            </w:tcBorders>
            <w:shd w:val="clear" w:color="auto" w:fill="auto"/>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MT</w:t>
            </w:r>
          </w:p>
        </w:tc>
      </w:tr>
      <w:tr w:rsidR="00EE47C7" w:rsidRPr="009B7C3F" w:rsidTr="00EE47C7">
        <w:trPr>
          <w:trHeight w:val="1305"/>
        </w:trPr>
        <w:tc>
          <w:tcPr>
            <w:tcW w:w="640" w:type="dxa"/>
            <w:tcBorders>
              <w:top w:val="nil"/>
              <w:left w:val="single" w:sz="4" w:space="0" w:color="auto"/>
              <w:bottom w:val="single" w:sz="4" w:space="0" w:color="auto"/>
              <w:right w:val="single" w:sz="4" w:space="0" w:color="auto"/>
            </w:tcBorders>
            <w:shd w:val="clear" w:color="auto" w:fill="auto"/>
            <w:noWrap/>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2</w:t>
            </w:r>
          </w:p>
        </w:tc>
        <w:tc>
          <w:tcPr>
            <w:tcW w:w="6580" w:type="dxa"/>
            <w:gridSpan w:val="2"/>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Erection   of   tower   parts   completely   as   per   specification including    erection   of   insulators   with   all   accessories, jumpering and bolts and nuts etc.,</w:t>
            </w:r>
          </w:p>
        </w:tc>
        <w:tc>
          <w:tcPr>
            <w:tcW w:w="780" w:type="dxa"/>
            <w:tcBorders>
              <w:top w:val="nil"/>
              <w:left w:val="nil"/>
              <w:bottom w:val="single" w:sz="4" w:space="0" w:color="auto"/>
              <w:right w:val="single" w:sz="4" w:space="0" w:color="auto"/>
            </w:tcBorders>
            <w:shd w:val="clear" w:color="auto" w:fill="auto"/>
            <w:noWrap/>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0.14</w:t>
            </w:r>
          </w:p>
        </w:tc>
        <w:tc>
          <w:tcPr>
            <w:tcW w:w="1086" w:type="dxa"/>
            <w:tcBorders>
              <w:top w:val="nil"/>
              <w:left w:val="nil"/>
              <w:bottom w:val="single" w:sz="4" w:space="0" w:color="auto"/>
              <w:right w:val="single" w:sz="4" w:space="0" w:color="auto"/>
            </w:tcBorders>
            <w:shd w:val="clear" w:color="auto" w:fill="auto"/>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MT</w:t>
            </w:r>
          </w:p>
        </w:tc>
      </w:tr>
      <w:tr w:rsidR="00EE47C7" w:rsidRPr="009B7C3F" w:rsidTr="00EE47C7">
        <w:trPr>
          <w:trHeight w:val="630"/>
        </w:trPr>
        <w:tc>
          <w:tcPr>
            <w:tcW w:w="640" w:type="dxa"/>
            <w:tcBorders>
              <w:top w:val="nil"/>
              <w:left w:val="single" w:sz="4" w:space="0" w:color="auto"/>
              <w:bottom w:val="single" w:sz="4" w:space="0" w:color="auto"/>
              <w:right w:val="single" w:sz="4" w:space="0" w:color="auto"/>
            </w:tcBorders>
            <w:shd w:val="clear" w:color="auto" w:fill="auto"/>
            <w:noWrap/>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3</w:t>
            </w:r>
          </w:p>
        </w:tc>
        <w:tc>
          <w:tcPr>
            <w:tcW w:w="6580" w:type="dxa"/>
            <w:gridSpan w:val="2"/>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Transport of Material to site including loading and unloading</w:t>
            </w:r>
          </w:p>
        </w:tc>
        <w:tc>
          <w:tcPr>
            <w:tcW w:w="780" w:type="dxa"/>
            <w:tcBorders>
              <w:top w:val="nil"/>
              <w:left w:val="nil"/>
              <w:bottom w:val="single" w:sz="4" w:space="0" w:color="auto"/>
              <w:right w:val="single" w:sz="4" w:space="0" w:color="auto"/>
            </w:tcBorders>
            <w:shd w:val="clear" w:color="auto" w:fill="auto"/>
            <w:noWrap/>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0.16</w:t>
            </w:r>
          </w:p>
        </w:tc>
        <w:tc>
          <w:tcPr>
            <w:tcW w:w="1086" w:type="dxa"/>
            <w:tcBorders>
              <w:top w:val="nil"/>
              <w:left w:val="nil"/>
              <w:bottom w:val="single" w:sz="4" w:space="0" w:color="auto"/>
              <w:right w:val="single" w:sz="4" w:space="0" w:color="auto"/>
            </w:tcBorders>
            <w:shd w:val="clear" w:color="auto" w:fill="auto"/>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MT</w:t>
            </w:r>
          </w:p>
        </w:tc>
      </w:tr>
      <w:tr w:rsidR="00EE47C7" w:rsidRPr="009B7C3F" w:rsidTr="00EE47C7">
        <w:trPr>
          <w:trHeight w:val="285"/>
        </w:trPr>
        <w:tc>
          <w:tcPr>
            <w:tcW w:w="640" w:type="dxa"/>
            <w:tcBorders>
              <w:top w:val="nil"/>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 </w:t>
            </w:r>
          </w:p>
        </w:tc>
        <w:tc>
          <w:tcPr>
            <w:tcW w:w="5100" w:type="dxa"/>
            <w:tcBorders>
              <w:top w:val="nil"/>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b/>
                <w:bCs/>
                <w:sz w:val="23"/>
                <w:szCs w:val="23"/>
              </w:rPr>
            </w:pPr>
            <w:r w:rsidRPr="009B7C3F">
              <w:rPr>
                <w:rFonts w:ascii="Book Antiqua" w:hAnsi="Book Antiqua"/>
                <w:b/>
                <w:bCs/>
                <w:sz w:val="23"/>
                <w:szCs w:val="23"/>
              </w:rPr>
              <w:t>Tower details</w:t>
            </w:r>
          </w:p>
        </w:tc>
        <w:tc>
          <w:tcPr>
            <w:tcW w:w="3346" w:type="dxa"/>
            <w:gridSpan w:val="3"/>
            <w:tcBorders>
              <w:top w:val="single" w:sz="4" w:space="0" w:color="auto"/>
              <w:left w:val="nil"/>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 </w:t>
            </w:r>
          </w:p>
        </w:tc>
      </w:tr>
      <w:tr w:rsidR="00EE47C7" w:rsidRPr="009B7C3F" w:rsidTr="00EE47C7">
        <w:trPr>
          <w:trHeight w:val="645"/>
        </w:trPr>
        <w:tc>
          <w:tcPr>
            <w:tcW w:w="640" w:type="dxa"/>
            <w:tcBorders>
              <w:top w:val="nil"/>
              <w:left w:val="single" w:sz="4" w:space="0" w:color="auto"/>
              <w:bottom w:val="single" w:sz="4" w:space="0" w:color="auto"/>
              <w:right w:val="single" w:sz="4" w:space="0" w:color="auto"/>
            </w:tcBorders>
            <w:shd w:val="clear" w:color="auto" w:fill="auto"/>
            <w:noWrap/>
            <w:hideMark/>
          </w:tcPr>
          <w:p w:rsidR="00EE47C7" w:rsidRPr="009B7C3F" w:rsidRDefault="00EE47C7" w:rsidP="00EE47C7">
            <w:pPr>
              <w:ind w:firstLineChars="100" w:firstLine="230"/>
              <w:jc w:val="right"/>
              <w:rPr>
                <w:rFonts w:ascii="Book Antiqua" w:hAnsi="Book Antiqua"/>
                <w:sz w:val="23"/>
                <w:szCs w:val="23"/>
              </w:rPr>
            </w:pPr>
            <w:r w:rsidRPr="009B7C3F">
              <w:rPr>
                <w:rFonts w:ascii="Book Antiqua" w:hAnsi="Book Antiqua"/>
                <w:sz w:val="23"/>
                <w:szCs w:val="23"/>
              </w:rPr>
              <w:t>1</w:t>
            </w:r>
          </w:p>
        </w:tc>
        <w:tc>
          <w:tcPr>
            <w:tcW w:w="5100" w:type="dxa"/>
            <w:tcBorders>
              <w:top w:val="nil"/>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Weight of K type tower including nuts&amp;bolts</w:t>
            </w:r>
          </w:p>
        </w:tc>
        <w:tc>
          <w:tcPr>
            <w:tcW w:w="3346" w:type="dxa"/>
            <w:gridSpan w:val="3"/>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ind w:firstLineChars="400" w:firstLine="920"/>
              <w:rPr>
                <w:rFonts w:ascii="Book Antiqua" w:hAnsi="Book Antiqua"/>
                <w:sz w:val="23"/>
                <w:szCs w:val="23"/>
              </w:rPr>
            </w:pPr>
            <w:r w:rsidRPr="009B7C3F">
              <w:rPr>
                <w:rFonts w:ascii="Book Antiqua" w:hAnsi="Book Antiqua"/>
                <w:sz w:val="23"/>
                <w:szCs w:val="23"/>
              </w:rPr>
              <w:t>0.705 MT</w:t>
            </w:r>
          </w:p>
        </w:tc>
      </w:tr>
      <w:tr w:rsidR="00EE47C7" w:rsidRPr="009B7C3F" w:rsidTr="00EE47C7">
        <w:trPr>
          <w:trHeight w:val="375"/>
        </w:trPr>
        <w:tc>
          <w:tcPr>
            <w:tcW w:w="640" w:type="dxa"/>
            <w:tcBorders>
              <w:top w:val="nil"/>
              <w:left w:val="single" w:sz="4" w:space="0" w:color="auto"/>
              <w:bottom w:val="single" w:sz="4" w:space="0" w:color="auto"/>
              <w:right w:val="single" w:sz="4" w:space="0" w:color="auto"/>
            </w:tcBorders>
            <w:shd w:val="clear" w:color="auto" w:fill="auto"/>
            <w:noWrap/>
            <w:hideMark/>
          </w:tcPr>
          <w:p w:rsidR="00EE47C7" w:rsidRPr="009B7C3F" w:rsidRDefault="00EE47C7" w:rsidP="00EE47C7">
            <w:pPr>
              <w:ind w:firstLineChars="100" w:firstLine="230"/>
              <w:jc w:val="right"/>
              <w:rPr>
                <w:rFonts w:ascii="Book Antiqua" w:hAnsi="Book Antiqua"/>
                <w:sz w:val="23"/>
                <w:szCs w:val="23"/>
              </w:rPr>
            </w:pPr>
            <w:r w:rsidRPr="009B7C3F">
              <w:rPr>
                <w:rFonts w:ascii="Book Antiqua" w:hAnsi="Book Antiqua"/>
                <w:sz w:val="23"/>
                <w:szCs w:val="23"/>
              </w:rPr>
              <w:lastRenderedPageBreak/>
              <w:t>2</w:t>
            </w:r>
          </w:p>
        </w:tc>
        <w:tc>
          <w:tcPr>
            <w:tcW w:w="5100" w:type="dxa"/>
            <w:tcBorders>
              <w:top w:val="nil"/>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Weight of 1 No. extension of 3 Mts</w:t>
            </w:r>
          </w:p>
        </w:tc>
        <w:tc>
          <w:tcPr>
            <w:tcW w:w="3346" w:type="dxa"/>
            <w:gridSpan w:val="3"/>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ind w:firstLineChars="400" w:firstLine="920"/>
              <w:rPr>
                <w:rFonts w:ascii="Book Antiqua" w:hAnsi="Book Antiqua"/>
                <w:sz w:val="23"/>
                <w:szCs w:val="23"/>
              </w:rPr>
            </w:pPr>
            <w:r w:rsidRPr="009B7C3F">
              <w:rPr>
                <w:rFonts w:ascii="Book Antiqua" w:hAnsi="Book Antiqua"/>
                <w:sz w:val="23"/>
                <w:szCs w:val="23"/>
              </w:rPr>
              <w:t>0.163 MT</w:t>
            </w:r>
          </w:p>
        </w:tc>
      </w:tr>
      <w:tr w:rsidR="00EE47C7" w:rsidRPr="009B7C3F" w:rsidTr="00EE47C7">
        <w:trPr>
          <w:trHeight w:val="375"/>
        </w:trPr>
        <w:tc>
          <w:tcPr>
            <w:tcW w:w="640" w:type="dxa"/>
            <w:tcBorders>
              <w:top w:val="nil"/>
              <w:left w:val="single" w:sz="4" w:space="0" w:color="auto"/>
              <w:bottom w:val="single" w:sz="4" w:space="0" w:color="auto"/>
              <w:right w:val="single" w:sz="4" w:space="0" w:color="auto"/>
            </w:tcBorders>
            <w:shd w:val="clear" w:color="auto" w:fill="auto"/>
            <w:noWrap/>
            <w:hideMark/>
          </w:tcPr>
          <w:p w:rsidR="00EE47C7" w:rsidRPr="009B7C3F" w:rsidRDefault="00EE47C7" w:rsidP="00EE47C7">
            <w:pPr>
              <w:ind w:firstLineChars="100" w:firstLine="230"/>
              <w:jc w:val="right"/>
              <w:rPr>
                <w:rFonts w:ascii="Book Antiqua" w:hAnsi="Book Antiqua"/>
                <w:sz w:val="23"/>
                <w:szCs w:val="23"/>
              </w:rPr>
            </w:pPr>
            <w:r w:rsidRPr="009B7C3F">
              <w:rPr>
                <w:rFonts w:ascii="Book Antiqua" w:hAnsi="Book Antiqua"/>
                <w:sz w:val="23"/>
                <w:szCs w:val="23"/>
              </w:rPr>
              <w:t>3</w:t>
            </w:r>
          </w:p>
        </w:tc>
        <w:tc>
          <w:tcPr>
            <w:tcW w:w="5100" w:type="dxa"/>
            <w:tcBorders>
              <w:top w:val="nil"/>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Weight of K+3 tower</w:t>
            </w:r>
          </w:p>
        </w:tc>
        <w:tc>
          <w:tcPr>
            <w:tcW w:w="3346" w:type="dxa"/>
            <w:gridSpan w:val="3"/>
            <w:tcBorders>
              <w:top w:val="single" w:sz="4" w:space="0" w:color="auto"/>
              <w:left w:val="nil"/>
              <w:bottom w:val="single" w:sz="4" w:space="0" w:color="auto"/>
              <w:right w:val="single" w:sz="4" w:space="0" w:color="auto"/>
            </w:tcBorders>
            <w:shd w:val="clear" w:color="auto" w:fill="auto"/>
            <w:noWrap/>
            <w:hideMark/>
          </w:tcPr>
          <w:p w:rsidR="00EE47C7" w:rsidRPr="009B7C3F" w:rsidRDefault="00EE47C7" w:rsidP="00EE47C7">
            <w:pPr>
              <w:ind w:firstLineChars="400" w:firstLine="920"/>
              <w:rPr>
                <w:rFonts w:ascii="Book Antiqua" w:hAnsi="Book Antiqua"/>
                <w:sz w:val="23"/>
                <w:szCs w:val="23"/>
              </w:rPr>
            </w:pPr>
            <w:r w:rsidRPr="009B7C3F">
              <w:rPr>
                <w:rFonts w:ascii="Book Antiqua" w:hAnsi="Book Antiqua"/>
                <w:sz w:val="23"/>
                <w:szCs w:val="23"/>
              </w:rPr>
              <w:t>0.867</w:t>
            </w:r>
          </w:p>
        </w:tc>
      </w:tr>
      <w:tr w:rsidR="00EE47C7" w:rsidRPr="009B7C3F" w:rsidTr="00EE47C7">
        <w:trPr>
          <w:trHeight w:val="345"/>
        </w:trPr>
        <w:tc>
          <w:tcPr>
            <w:tcW w:w="640" w:type="dxa"/>
            <w:tcBorders>
              <w:top w:val="nil"/>
              <w:left w:val="single" w:sz="4" w:space="0" w:color="auto"/>
              <w:bottom w:val="single" w:sz="4" w:space="0" w:color="auto"/>
              <w:right w:val="single" w:sz="4" w:space="0" w:color="auto"/>
            </w:tcBorders>
            <w:shd w:val="clear" w:color="auto" w:fill="auto"/>
            <w:noWrap/>
            <w:hideMark/>
          </w:tcPr>
          <w:p w:rsidR="00EE47C7" w:rsidRPr="009B7C3F" w:rsidRDefault="00EE47C7" w:rsidP="00EE47C7">
            <w:pPr>
              <w:ind w:firstLineChars="100" w:firstLine="230"/>
              <w:jc w:val="right"/>
              <w:rPr>
                <w:rFonts w:ascii="Book Antiqua" w:hAnsi="Book Antiqua"/>
                <w:sz w:val="23"/>
                <w:szCs w:val="23"/>
              </w:rPr>
            </w:pPr>
            <w:r w:rsidRPr="009B7C3F">
              <w:rPr>
                <w:rFonts w:ascii="Book Antiqua" w:hAnsi="Book Antiqua"/>
                <w:sz w:val="23"/>
                <w:szCs w:val="23"/>
              </w:rPr>
              <w:t>4</w:t>
            </w:r>
          </w:p>
        </w:tc>
        <w:tc>
          <w:tcPr>
            <w:tcW w:w="5100" w:type="dxa"/>
            <w:tcBorders>
              <w:top w:val="nil"/>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Weight of K+6 tower</w:t>
            </w:r>
          </w:p>
        </w:tc>
        <w:tc>
          <w:tcPr>
            <w:tcW w:w="3346" w:type="dxa"/>
            <w:gridSpan w:val="3"/>
            <w:tcBorders>
              <w:top w:val="single" w:sz="4" w:space="0" w:color="auto"/>
              <w:left w:val="nil"/>
              <w:bottom w:val="single" w:sz="4" w:space="0" w:color="auto"/>
              <w:right w:val="single" w:sz="4" w:space="0" w:color="auto"/>
            </w:tcBorders>
            <w:shd w:val="clear" w:color="auto" w:fill="auto"/>
            <w:noWrap/>
            <w:hideMark/>
          </w:tcPr>
          <w:p w:rsidR="00EE47C7" w:rsidRPr="009B7C3F" w:rsidRDefault="00EE47C7" w:rsidP="00EE47C7">
            <w:pPr>
              <w:ind w:firstLineChars="500" w:firstLine="1150"/>
              <w:rPr>
                <w:rFonts w:ascii="Book Antiqua" w:hAnsi="Book Antiqua"/>
                <w:sz w:val="23"/>
                <w:szCs w:val="23"/>
              </w:rPr>
            </w:pPr>
            <w:r w:rsidRPr="009B7C3F">
              <w:rPr>
                <w:rFonts w:ascii="Book Antiqua" w:hAnsi="Book Antiqua"/>
                <w:sz w:val="23"/>
                <w:szCs w:val="23"/>
              </w:rPr>
              <w:t>1.03</w:t>
            </w:r>
          </w:p>
        </w:tc>
      </w:tr>
      <w:tr w:rsidR="00EE47C7" w:rsidRPr="009B7C3F" w:rsidTr="00EE47C7">
        <w:trPr>
          <w:trHeight w:val="270"/>
        </w:trPr>
        <w:tc>
          <w:tcPr>
            <w:tcW w:w="640" w:type="dxa"/>
            <w:tcBorders>
              <w:top w:val="nil"/>
              <w:left w:val="single" w:sz="4" w:space="0" w:color="auto"/>
              <w:bottom w:val="single" w:sz="4" w:space="0" w:color="auto"/>
              <w:right w:val="single" w:sz="4" w:space="0" w:color="auto"/>
            </w:tcBorders>
            <w:shd w:val="clear" w:color="auto" w:fill="auto"/>
            <w:noWrap/>
            <w:hideMark/>
          </w:tcPr>
          <w:p w:rsidR="00EE47C7" w:rsidRPr="009B7C3F" w:rsidRDefault="00EE47C7" w:rsidP="00EE47C7">
            <w:pPr>
              <w:ind w:firstLineChars="100" w:firstLine="230"/>
              <w:jc w:val="right"/>
              <w:rPr>
                <w:rFonts w:ascii="Book Antiqua" w:hAnsi="Book Antiqua"/>
                <w:sz w:val="23"/>
                <w:szCs w:val="23"/>
              </w:rPr>
            </w:pPr>
            <w:r w:rsidRPr="009B7C3F">
              <w:rPr>
                <w:rFonts w:ascii="Book Antiqua" w:hAnsi="Book Antiqua"/>
                <w:sz w:val="23"/>
                <w:szCs w:val="23"/>
              </w:rPr>
              <w:t>5</w:t>
            </w:r>
          </w:p>
        </w:tc>
        <w:tc>
          <w:tcPr>
            <w:tcW w:w="5100" w:type="dxa"/>
            <w:tcBorders>
              <w:top w:val="nil"/>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Weight of K+9</w:t>
            </w:r>
          </w:p>
        </w:tc>
        <w:tc>
          <w:tcPr>
            <w:tcW w:w="3346" w:type="dxa"/>
            <w:gridSpan w:val="3"/>
            <w:tcBorders>
              <w:top w:val="single" w:sz="4" w:space="0" w:color="auto"/>
              <w:left w:val="nil"/>
              <w:bottom w:val="single" w:sz="4" w:space="0" w:color="auto"/>
              <w:right w:val="single" w:sz="4" w:space="0" w:color="auto"/>
            </w:tcBorders>
            <w:shd w:val="clear" w:color="auto" w:fill="auto"/>
            <w:noWrap/>
            <w:hideMark/>
          </w:tcPr>
          <w:p w:rsidR="00EE47C7" w:rsidRPr="009B7C3F" w:rsidRDefault="00EE47C7" w:rsidP="00EE47C7">
            <w:pPr>
              <w:ind w:firstLineChars="400" w:firstLine="920"/>
              <w:rPr>
                <w:rFonts w:ascii="Book Antiqua" w:hAnsi="Book Antiqua"/>
                <w:sz w:val="23"/>
                <w:szCs w:val="23"/>
              </w:rPr>
            </w:pPr>
            <w:r w:rsidRPr="009B7C3F">
              <w:rPr>
                <w:rFonts w:ascii="Book Antiqua" w:hAnsi="Book Antiqua"/>
                <w:sz w:val="23"/>
                <w:szCs w:val="23"/>
              </w:rPr>
              <w:t>1.193</w:t>
            </w:r>
          </w:p>
        </w:tc>
      </w:tr>
      <w:tr w:rsidR="00EE47C7" w:rsidRPr="009B7C3F" w:rsidTr="00EE47C7">
        <w:trPr>
          <w:trHeight w:val="345"/>
        </w:trPr>
        <w:tc>
          <w:tcPr>
            <w:tcW w:w="640" w:type="dxa"/>
            <w:tcBorders>
              <w:top w:val="nil"/>
              <w:left w:val="single" w:sz="4" w:space="0" w:color="auto"/>
              <w:bottom w:val="single" w:sz="4" w:space="0" w:color="auto"/>
              <w:right w:val="single" w:sz="4" w:space="0" w:color="auto"/>
            </w:tcBorders>
            <w:shd w:val="clear" w:color="auto" w:fill="auto"/>
            <w:noWrap/>
            <w:hideMark/>
          </w:tcPr>
          <w:p w:rsidR="00EE47C7" w:rsidRPr="009B7C3F" w:rsidRDefault="00EE47C7" w:rsidP="00EE47C7">
            <w:pPr>
              <w:ind w:firstLineChars="100" w:firstLine="230"/>
              <w:jc w:val="right"/>
              <w:rPr>
                <w:rFonts w:ascii="Book Antiqua" w:hAnsi="Book Antiqua"/>
                <w:sz w:val="23"/>
                <w:szCs w:val="23"/>
              </w:rPr>
            </w:pPr>
            <w:r w:rsidRPr="009B7C3F">
              <w:rPr>
                <w:rFonts w:ascii="Book Antiqua" w:hAnsi="Book Antiqua"/>
                <w:sz w:val="23"/>
                <w:szCs w:val="23"/>
              </w:rPr>
              <w:t>6</w:t>
            </w:r>
          </w:p>
        </w:tc>
        <w:tc>
          <w:tcPr>
            <w:tcW w:w="5100" w:type="dxa"/>
            <w:tcBorders>
              <w:top w:val="nil"/>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Weight of each arm</w:t>
            </w:r>
          </w:p>
        </w:tc>
        <w:tc>
          <w:tcPr>
            <w:tcW w:w="3346" w:type="dxa"/>
            <w:gridSpan w:val="3"/>
            <w:tcBorders>
              <w:top w:val="single" w:sz="4" w:space="0" w:color="auto"/>
              <w:left w:val="nil"/>
              <w:bottom w:val="single" w:sz="4" w:space="0" w:color="auto"/>
              <w:right w:val="single" w:sz="4" w:space="0" w:color="auto"/>
            </w:tcBorders>
            <w:shd w:val="clear" w:color="auto" w:fill="auto"/>
            <w:hideMark/>
          </w:tcPr>
          <w:p w:rsidR="00EE47C7" w:rsidRPr="009B7C3F" w:rsidRDefault="00EE47C7" w:rsidP="00EE47C7">
            <w:pPr>
              <w:ind w:firstLineChars="400" w:firstLine="920"/>
              <w:rPr>
                <w:rFonts w:ascii="Book Antiqua" w:hAnsi="Book Antiqua"/>
                <w:sz w:val="23"/>
                <w:szCs w:val="23"/>
              </w:rPr>
            </w:pPr>
            <w:r w:rsidRPr="009B7C3F">
              <w:rPr>
                <w:rFonts w:ascii="Book Antiqua" w:hAnsi="Book Antiqua"/>
                <w:sz w:val="23"/>
                <w:szCs w:val="23"/>
              </w:rPr>
              <w:t>0.103 MT</w:t>
            </w:r>
          </w:p>
        </w:tc>
      </w:tr>
      <w:tr w:rsidR="00EE47C7" w:rsidRPr="009B7C3F" w:rsidTr="00EE47C7">
        <w:trPr>
          <w:trHeight w:val="345"/>
        </w:trPr>
        <w:tc>
          <w:tcPr>
            <w:tcW w:w="640" w:type="dxa"/>
            <w:tcBorders>
              <w:top w:val="nil"/>
              <w:left w:val="single" w:sz="4" w:space="0" w:color="auto"/>
              <w:bottom w:val="single" w:sz="4" w:space="0" w:color="auto"/>
              <w:right w:val="single" w:sz="4" w:space="0" w:color="auto"/>
            </w:tcBorders>
            <w:shd w:val="clear" w:color="auto" w:fill="auto"/>
            <w:noWrap/>
            <w:hideMark/>
          </w:tcPr>
          <w:p w:rsidR="00EE47C7" w:rsidRPr="009B7C3F" w:rsidRDefault="00EE47C7" w:rsidP="00EE47C7">
            <w:pPr>
              <w:rPr>
                <w:sz w:val="20"/>
                <w:szCs w:val="20"/>
              </w:rPr>
            </w:pPr>
            <w:r w:rsidRPr="009B7C3F">
              <w:rPr>
                <w:sz w:val="20"/>
                <w:szCs w:val="20"/>
              </w:rPr>
              <w:t> </w:t>
            </w:r>
          </w:p>
        </w:tc>
        <w:tc>
          <w:tcPr>
            <w:tcW w:w="5100" w:type="dxa"/>
            <w:tcBorders>
              <w:top w:val="nil"/>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75X75X6 = 3.76 mts</w:t>
            </w:r>
          </w:p>
        </w:tc>
        <w:tc>
          <w:tcPr>
            <w:tcW w:w="334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E47C7" w:rsidRPr="009B7C3F" w:rsidRDefault="00EE47C7" w:rsidP="00EE47C7">
            <w:pPr>
              <w:jc w:val="center"/>
              <w:rPr>
                <w:rFonts w:ascii="Book Antiqua" w:hAnsi="Book Antiqua"/>
                <w:b/>
                <w:bCs/>
                <w:sz w:val="23"/>
                <w:szCs w:val="23"/>
              </w:rPr>
            </w:pPr>
            <w:r w:rsidRPr="009B7C3F">
              <w:rPr>
                <w:rFonts w:ascii="Book Antiqua" w:hAnsi="Book Antiqua"/>
                <w:b/>
                <w:bCs/>
                <w:sz w:val="23"/>
                <w:szCs w:val="23"/>
              </w:rPr>
              <w:t>stubs</w:t>
            </w:r>
          </w:p>
        </w:tc>
      </w:tr>
      <w:tr w:rsidR="00EE47C7" w:rsidRPr="009B7C3F" w:rsidTr="00EE47C7">
        <w:trPr>
          <w:trHeight w:val="330"/>
        </w:trPr>
        <w:tc>
          <w:tcPr>
            <w:tcW w:w="640" w:type="dxa"/>
            <w:tcBorders>
              <w:top w:val="nil"/>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 </w:t>
            </w:r>
          </w:p>
        </w:tc>
        <w:tc>
          <w:tcPr>
            <w:tcW w:w="5100" w:type="dxa"/>
            <w:tcBorders>
              <w:top w:val="nil"/>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65X65X6=1.054 mts</w:t>
            </w:r>
          </w:p>
        </w:tc>
        <w:tc>
          <w:tcPr>
            <w:tcW w:w="3346" w:type="dxa"/>
            <w:gridSpan w:val="3"/>
            <w:vMerge/>
            <w:tcBorders>
              <w:top w:val="nil"/>
              <w:left w:val="nil"/>
              <w:bottom w:val="single" w:sz="4" w:space="0" w:color="auto"/>
              <w:right w:val="single" w:sz="4" w:space="0" w:color="auto"/>
            </w:tcBorders>
            <w:vAlign w:val="center"/>
            <w:hideMark/>
          </w:tcPr>
          <w:p w:rsidR="00EE47C7" w:rsidRPr="009B7C3F" w:rsidRDefault="00EE47C7" w:rsidP="00EE47C7">
            <w:pPr>
              <w:rPr>
                <w:rFonts w:ascii="Book Antiqua" w:hAnsi="Book Antiqua"/>
                <w:b/>
                <w:bCs/>
                <w:sz w:val="23"/>
                <w:szCs w:val="23"/>
              </w:rPr>
            </w:pPr>
          </w:p>
        </w:tc>
      </w:tr>
      <w:tr w:rsidR="00EE47C7" w:rsidRPr="009B7C3F" w:rsidTr="00EE47C7">
        <w:trPr>
          <w:trHeight w:val="330"/>
        </w:trPr>
        <w:tc>
          <w:tcPr>
            <w:tcW w:w="640" w:type="dxa"/>
            <w:tcBorders>
              <w:top w:val="nil"/>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 </w:t>
            </w:r>
          </w:p>
        </w:tc>
        <w:tc>
          <w:tcPr>
            <w:tcW w:w="5100" w:type="dxa"/>
            <w:tcBorders>
              <w:top w:val="nil"/>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50X50X5 =1.103 mtrs</w:t>
            </w:r>
          </w:p>
        </w:tc>
        <w:tc>
          <w:tcPr>
            <w:tcW w:w="3346" w:type="dxa"/>
            <w:gridSpan w:val="3"/>
            <w:vMerge/>
            <w:tcBorders>
              <w:top w:val="nil"/>
              <w:left w:val="nil"/>
              <w:bottom w:val="single" w:sz="4" w:space="0" w:color="auto"/>
              <w:right w:val="single" w:sz="4" w:space="0" w:color="auto"/>
            </w:tcBorders>
            <w:vAlign w:val="center"/>
            <w:hideMark/>
          </w:tcPr>
          <w:p w:rsidR="00EE47C7" w:rsidRPr="009B7C3F" w:rsidRDefault="00EE47C7" w:rsidP="00EE47C7">
            <w:pPr>
              <w:rPr>
                <w:rFonts w:ascii="Book Antiqua" w:hAnsi="Book Antiqua"/>
                <w:b/>
                <w:bCs/>
                <w:sz w:val="23"/>
                <w:szCs w:val="23"/>
              </w:rPr>
            </w:pPr>
          </w:p>
        </w:tc>
      </w:tr>
      <w:tr w:rsidR="00EE47C7" w:rsidRPr="009B7C3F" w:rsidTr="00EE47C7">
        <w:trPr>
          <w:trHeight w:val="330"/>
        </w:trPr>
        <w:tc>
          <w:tcPr>
            <w:tcW w:w="640" w:type="dxa"/>
            <w:tcBorders>
              <w:top w:val="nil"/>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 </w:t>
            </w:r>
          </w:p>
        </w:tc>
        <w:tc>
          <w:tcPr>
            <w:tcW w:w="5100" w:type="dxa"/>
            <w:tcBorders>
              <w:top w:val="nil"/>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45X45X5 = 3.883 mts</w:t>
            </w:r>
          </w:p>
        </w:tc>
        <w:tc>
          <w:tcPr>
            <w:tcW w:w="3346" w:type="dxa"/>
            <w:gridSpan w:val="3"/>
            <w:vMerge/>
            <w:tcBorders>
              <w:top w:val="nil"/>
              <w:left w:val="nil"/>
              <w:bottom w:val="single" w:sz="4" w:space="0" w:color="auto"/>
              <w:right w:val="single" w:sz="4" w:space="0" w:color="auto"/>
            </w:tcBorders>
            <w:vAlign w:val="center"/>
            <w:hideMark/>
          </w:tcPr>
          <w:p w:rsidR="00EE47C7" w:rsidRPr="009B7C3F" w:rsidRDefault="00EE47C7" w:rsidP="00EE47C7">
            <w:pPr>
              <w:rPr>
                <w:rFonts w:ascii="Book Antiqua" w:hAnsi="Book Antiqua"/>
                <w:b/>
                <w:bCs/>
                <w:sz w:val="23"/>
                <w:szCs w:val="23"/>
              </w:rPr>
            </w:pPr>
          </w:p>
        </w:tc>
      </w:tr>
      <w:tr w:rsidR="00EE47C7" w:rsidRPr="009B7C3F" w:rsidTr="00EE47C7">
        <w:trPr>
          <w:trHeight w:val="330"/>
        </w:trPr>
        <w:tc>
          <w:tcPr>
            <w:tcW w:w="640" w:type="dxa"/>
            <w:tcBorders>
              <w:top w:val="nil"/>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 </w:t>
            </w:r>
          </w:p>
        </w:tc>
        <w:tc>
          <w:tcPr>
            <w:tcW w:w="5100" w:type="dxa"/>
            <w:tcBorders>
              <w:top w:val="nil"/>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45X45X5=4.817 mtrs</w:t>
            </w:r>
          </w:p>
        </w:tc>
        <w:tc>
          <w:tcPr>
            <w:tcW w:w="3346" w:type="dxa"/>
            <w:gridSpan w:val="3"/>
            <w:vMerge/>
            <w:tcBorders>
              <w:top w:val="nil"/>
              <w:left w:val="nil"/>
              <w:bottom w:val="single" w:sz="4" w:space="0" w:color="auto"/>
              <w:right w:val="single" w:sz="4" w:space="0" w:color="auto"/>
            </w:tcBorders>
            <w:vAlign w:val="center"/>
            <w:hideMark/>
          </w:tcPr>
          <w:p w:rsidR="00EE47C7" w:rsidRPr="009B7C3F" w:rsidRDefault="00EE47C7" w:rsidP="00EE47C7">
            <w:pPr>
              <w:rPr>
                <w:rFonts w:ascii="Book Antiqua" w:hAnsi="Book Antiqua"/>
                <w:b/>
                <w:bCs/>
                <w:sz w:val="23"/>
                <w:szCs w:val="23"/>
              </w:rPr>
            </w:pPr>
          </w:p>
        </w:tc>
      </w:tr>
      <w:tr w:rsidR="00EE47C7" w:rsidRPr="009B7C3F" w:rsidTr="00EE47C7">
        <w:trPr>
          <w:trHeight w:val="390"/>
        </w:trPr>
        <w:tc>
          <w:tcPr>
            <w:tcW w:w="640" w:type="dxa"/>
            <w:tcBorders>
              <w:top w:val="nil"/>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 </w:t>
            </w:r>
          </w:p>
        </w:tc>
        <w:tc>
          <w:tcPr>
            <w:tcW w:w="5100" w:type="dxa"/>
            <w:tcBorders>
              <w:top w:val="nil"/>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Total height 14.6 mts</w:t>
            </w:r>
          </w:p>
        </w:tc>
        <w:tc>
          <w:tcPr>
            <w:tcW w:w="3346" w:type="dxa"/>
            <w:gridSpan w:val="3"/>
            <w:vMerge/>
            <w:tcBorders>
              <w:top w:val="nil"/>
              <w:left w:val="nil"/>
              <w:bottom w:val="single" w:sz="4" w:space="0" w:color="auto"/>
              <w:right w:val="single" w:sz="4" w:space="0" w:color="auto"/>
            </w:tcBorders>
            <w:vAlign w:val="center"/>
            <w:hideMark/>
          </w:tcPr>
          <w:p w:rsidR="00EE47C7" w:rsidRPr="009B7C3F" w:rsidRDefault="00EE47C7" w:rsidP="00EE47C7">
            <w:pPr>
              <w:rPr>
                <w:rFonts w:ascii="Book Antiqua" w:hAnsi="Book Antiqua"/>
                <w:b/>
                <w:bCs/>
                <w:sz w:val="23"/>
                <w:szCs w:val="23"/>
              </w:rPr>
            </w:pPr>
          </w:p>
        </w:tc>
      </w:tr>
      <w:tr w:rsidR="00EE47C7" w:rsidRPr="009B7C3F" w:rsidTr="00EE47C7">
        <w:trPr>
          <w:trHeight w:val="300"/>
        </w:trPr>
        <w:tc>
          <w:tcPr>
            <w:tcW w:w="640" w:type="dxa"/>
            <w:tcBorders>
              <w:top w:val="nil"/>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 </w:t>
            </w:r>
          </w:p>
        </w:tc>
        <w:tc>
          <w:tcPr>
            <w:tcW w:w="5100" w:type="dxa"/>
            <w:tcBorders>
              <w:top w:val="nil"/>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Depth of tower below ground level : 2.5mts</w:t>
            </w:r>
          </w:p>
        </w:tc>
        <w:tc>
          <w:tcPr>
            <w:tcW w:w="3346" w:type="dxa"/>
            <w:gridSpan w:val="3"/>
            <w:vMerge/>
            <w:tcBorders>
              <w:top w:val="nil"/>
              <w:left w:val="nil"/>
              <w:bottom w:val="single" w:sz="4" w:space="0" w:color="auto"/>
              <w:right w:val="single" w:sz="4" w:space="0" w:color="auto"/>
            </w:tcBorders>
            <w:vAlign w:val="center"/>
            <w:hideMark/>
          </w:tcPr>
          <w:p w:rsidR="00EE47C7" w:rsidRPr="009B7C3F" w:rsidRDefault="00EE47C7" w:rsidP="00EE47C7">
            <w:pPr>
              <w:rPr>
                <w:rFonts w:ascii="Book Antiqua" w:hAnsi="Book Antiqua"/>
                <w:b/>
                <w:bCs/>
                <w:sz w:val="23"/>
                <w:szCs w:val="23"/>
              </w:rPr>
            </w:pPr>
          </w:p>
        </w:tc>
      </w:tr>
      <w:tr w:rsidR="00EE47C7" w:rsidRPr="009B7C3F" w:rsidTr="00EE47C7">
        <w:trPr>
          <w:trHeight w:val="390"/>
        </w:trPr>
        <w:tc>
          <w:tcPr>
            <w:tcW w:w="640" w:type="dxa"/>
            <w:tcBorders>
              <w:top w:val="nil"/>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 </w:t>
            </w:r>
          </w:p>
        </w:tc>
        <w:tc>
          <w:tcPr>
            <w:tcW w:w="5100" w:type="dxa"/>
            <w:tcBorders>
              <w:top w:val="nil"/>
              <w:left w:val="nil"/>
              <w:bottom w:val="single" w:sz="4" w:space="0" w:color="auto"/>
              <w:right w:val="single" w:sz="4" w:space="0" w:color="auto"/>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Height of tower above ground level : 12.1 mts.</w:t>
            </w:r>
          </w:p>
        </w:tc>
        <w:tc>
          <w:tcPr>
            <w:tcW w:w="3346" w:type="dxa"/>
            <w:gridSpan w:val="3"/>
            <w:vMerge/>
            <w:tcBorders>
              <w:top w:val="nil"/>
              <w:left w:val="nil"/>
              <w:bottom w:val="single" w:sz="4" w:space="0" w:color="auto"/>
              <w:right w:val="single" w:sz="4" w:space="0" w:color="auto"/>
            </w:tcBorders>
            <w:vAlign w:val="center"/>
            <w:hideMark/>
          </w:tcPr>
          <w:p w:rsidR="00EE47C7" w:rsidRPr="009B7C3F" w:rsidRDefault="00EE47C7" w:rsidP="00EE47C7">
            <w:pPr>
              <w:rPr>
                <w:rFonts w:ascii="Book Antiqua" w:hAnsi="Book Antiqua"/>
                <w:b/>
                <w:bCs/>
                <w:sz w:val="23"/>
                <w:szCs w:val="23"/>
              </w:rPr>
            </w:pPr>
          </w:p>
        </w:tc>
      </w:tr>
    </w:tbl>
    <w:p w:rsidR="00EE47C7" w:rsidRPr="009B7C3F" w:rsidRDefault="00EE47C7" w:rsidP="00EE47C7"/>
    <w:p w:rsidR="00EE47C7" w:rsidRPr="009B7C3F" w:rsidRDefault="00EE47C7" w:rsidP="00EE47C7"/>
    <w:tbl>
      <w:tblPr>
        <w:tblW w:w="9980" w:type="dxa"/>
        <w:tblInd w:w="94" w:type="dxa"/>
        <w:tblLook w:val="04A0"/>
      </w:tblPr>
      <w:tblGrid>
        <w:gridCol w:w="880"/>
        <w:gridCol w:w="40"/>
        <w:gridCol w:w="5986"/>
        <w:gridCol w:w="734"/>
        <w:gridCol w:w="80"/>
        <w:gridCol w:w="1020"/>
        <w:gridCol w:w="180"/>
        <w:gridCol w:w="1060"/>
      </w:tblGrid>
      <w:tr w:rsidR="00EE47C7" w:rsidRPr="009B7C3F" w:rsidTr="001E7A57">
        <w:trPr>
          <w:gridAfter w:val="2"/>
          <w:wAfter w:w="1240" w:type="dxa"/>
          <w:trHeight w:val="810"/>
        </w:trPr>
        <w:tc>
          <w:tcPr>
            <w:tcW w:w="874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jc w:val="center"/>
              <w:rPr>
                <w:rFonts w:ascii="Book Antiqua" w:hAnsi="Book Antiqua"/>
                <w:sz w:val="23"/>
                <w:szCs w:val="23"/>
              </w:rPr>
            </w:pPr>
            <w:r w:rsidRPr="009B7C3F">
              <w:rPr>
                <w:rFonts w:ascii="Book Antiqua" w:hAnsi="Book Antiqua"/>
                <w:b/>
                <w:bCs/>
                <w:sz w:val="23"/>
                <w:szCs w:val="23"/>
              </w:rPr>
              <w:t>DATA-IX</w:t>
            </w:r>
            <w:r w:rsidRPr="009B7C3F">
              <w:rPr>
                <w:rFonts w:ascii="Book Antiqua" w:hAnsi="Book Antiqua"/>
                <w:b/>
                <w:bCs/>
                <w:sz w:val="23"/>
                <w:szCs w:val="23"/>
              </w:rPr>
              <w:br/>
              <w:t>Extension of  3mtrs for  L+3 Tower as per ASCI Standard</w:t>
            </w:r>
          </w:p>
        </w:tc>
      </w:tr>
      <w:tr w:rsidR="00EE47C7" w:rsidRPr="009B7C3F" w:rsidTr="001E7A57">
        <w:trPr>
          <w:gridAfter w:val="2"/>
          <w:wAfter w:w="1240" w:type="dxa"/>
          <w:trHeight w:val="495"/>
        </w:trPr>
        <w:tc>
          <w:tcPr>
            <w:tcW w:w="880" w:type="dxa"/>
            <w:tcBorders>
              <w:top w:val="nil"/>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jc w:val="center"/>
              <w:rPr>
                <w:rFonts w:ascii="Book Antiqua" w:hAnsi="Book Antiqua"/>
                <w:b/>
                <w:bCs/>
                <w:sz w:val="23"/>
                <w:szCs w:val="23"/>
              </w:rPr>
            </w:pPr>
            <w:r w:rsidRPr="009B7C3F">
              <w:rPr>
                <w:rFonts w:ascii="Book Antiqua" w:hAnsi="Book Antiqua"/>
                <w:b/>
                <w:bCs/>
                <w:sz w:val="23"/>
                <w:szCs w:val="23"/>
              </w:rPr>
              <w:t>S. No</w:t>
            </w:r>
          </w:p>
        </w:tc>
        <w:tc>
          <w:tcPr>
            <w:tcW w:w="6026" w:type="dxa"/>
            <w:gridSpan w:val="2"/>
            <w:tcBorders>
              <w:top w:val="nil"/>
              <w:left w:val="nil"/>
              <w:bottom w:val="single" w:sz="4" w:space="0" w:color="auto"/>
              <w:right w:val="single" w:sz="4" w:space="0" w:color="auto"/>
            </w:tcBorders>
            <w:shd w:val="clear" w:color="auto" w:fill="auto"/>
            <w:vAlign w:val="bottom"/>
            <w:hideMark/>
          </w:tcPr>
          <w:p w:rsidR="00EE47C7" w:rsidRPr="009B7C3F" w:rsidRDefault="00EE47C7" w:rsidP="00EE47C7">
            <w:pPr>
              <w:jc w:val="center"/>
              <w:rPr>
                <w:rFonts w:ascii="Book Antiqua" w:hAnsi="Book Antiqua"/>
                <w:b/>
                <w:bCs/>
                <w:sz w:val="23"/>
                <w:szCs w:val="23"/>
              </w:rPr>
            </w:pPr>
            <w:r w:rsidRPr="009B7C3F">
              <w:rPr>
                <w:rFonts w:ascii="Book Antiqua" w:hAnsi="Book Antiqua"/>
                <w:b/>
                <w:bCs/>
                <w:sz w:val="23"/>
                <w:szCs w:val="23"/>
              </w:rPr>
              <w:t>Description</w:t>
            </w:r>
          </w:p>
        </w:tc>
        <w:tc>
          <w:tcPr>
            <w:tcW w:w="734" w:type="dxa"/>
            <w:tcBorders>
              <w:top w:val="nil"/>
              <w:left w:val="nil"/>
              <w:bottom w:val="single" w:sz="4" w:space="0" w:color="auto"/>
              <w:right w:val="single" w:sz="4" w:space="0" w:color="auto"/>
            </w:tcBorders>
            <w:shd w:val="clear" w:color="auto" w:fill="auto"/>
            <w:vAlign w:val="bottom"/>
            <w:hideMark/>
          </w:tcPr>
          <w:p w:rsidR="00EE47C7" w:rsidRPr="009B7C3F" w:rsidRDefault="00EE47C7" w:rsidP="00EE47C7">
            <w:pPr>
              <w:jc w:val="center"/>
              <w:rPr>
                <w:rFonts w:ascii="Book Antiqua" w:hAnsi="Book Antiqua"/>
                <w:b/>
                <w:bCs/>
                <w:sz w:val="23"/>
                <w:szCs w:val="23"/>
              </w:rPr>
            </w:pPr>
            <w:r w:rsidRPr="009B7C3F">
              <w:rPr>
                <w:rFonts w:ascii="Book Antiqua" w:hAnsi="Book Antiqua"/>
                <w:b/>
                <w:bCs/>
                <w:sz w:val="23"/>
                <w:szCs w:val="23"/>
              </w:rPr>
              <w:t>Qty.</w:t>
            </w:r>
          </w:p>
        </w:tc>
        <w:tc>
          <w:tcPr>
            <w:tcW w:w="1100" w:type="dxa"/>
            <w:gridSpan w:val="2"/>
            <w:tcBorders>
              <w:top w:val="nil"/>
              <w:left w:val="nil"/>
              <w:bottom w:val="single" w:sz="4" w:space="0" w:color="auto"/>
              <w:right w:val="single" w:sz="4" w:space="0" w:color="auto"/>
            </w:tcBorders>
            <w:shd w:val="clear" w:color="auto" w:fill="auto"/>
            <w:vAlign w:val="bottom"/>
            <w:hideMark/>
          </w:tcPr>
          <w:p w:rsidR="00EE47C7" w:rsidRPr="009B7C3F" w:rsidRDefault="00EE47C7" w:rsidP="00EE47C7">
            <w:pPr>
              <w:jc w:val="center"/>
              <w:rPr>
                <w:rFonts w:ascii="Book Antiqua" w:hAnsi="Book Antiqua"/>
                <w:b/>
                <w:bCs/>
                <w:sz w:val="23"/>
                <w:szCs w:val="23"/>
              </w:rPr>
            </w:pPr>
            <w:r w:rsidRPr="009B7C3F">
              <w:rPr>
                <w:rFonts w:ascii="Book Antiqua" w:hAnsi="Book Antiqua"/>
                <w:b/>
                <w:bCs/>
                <w:sz w:val="23"/>
                <w:szCs w:val="23"/>
              </w:rPr>
              <w:t>Unit</w:t>
            </w:r>
          </w:p>
        </w:tc>
      </w:tr>
      <w:tr w:rsidR="00EE47C7" w:rsidRPr="009B7C3F" w:rsidTr="001E7A57">
        <w:trPr>
          <w:gridAfter w:val="2"/>
          <w:wAfter w:w="1240" w:type="dxa"/>
          <w:trHeight w:val="330"/>
        </w:trPr>
        <w:tc>
          <w:tcPr>
            <w:tcW w:w="880" w:type="dxa"/>
            <w:tcBorders>
              <w:top w:val="nil"/>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 </w:t>
            </w:r>
          </w:p>
        </w:tc>
        <w:tc>
          <w:tcPr>
            <w:tcW w:w="7860" w:type="dxa"/>
            <w:gridSpan w:val="5"/>
            <w:tcBorders>
              <w:top w:val="single" w:sz="4" w:space="0" w:color="auto"/>
              <w:left w:val="nil"/>
              <w:bottom w:val="single" w:sz="4" w:space="0" w:color="auto"/>
              <w:right w:val="single" w:sz="4" w:space="0" w:color="auto"/>
            </w:tcBorders>
            <w:shd w:val="clear" w:color="auto" w:fill="auto"/>
            <w:vAlign w:val="bottom"/>
            <w:hideMark/>
          </w:tcPr>
          <w:p w:rsidR="00EE47C7" w:rsidRPr="009B7C3F" w:rsidRDefault="00EE47C7" w:rsidP="00EE47C7">
            <w:pPr>
              <w:jc w:val="center"/>
              <w:rPr>
                <w:rFonts w:ascii="Book Antiqua" w:hAnsi="Book Antiqua"/>
                <w:b/>
                <w:bCs/>
                <w:sz w:val="23"/>
                <w:szCs w:val="23"/>
              </w:rPr>
            </w:pPr>
            <w:r w:rsidRPr="009B7C3F">
              <w:rPr>
                <w:rFonts w:ascii="Book Antiqua" w:hAnsi="Book Antiqua"/>
                <w:b/>
                <w:bCs/>
                <w:sz w:val="23"/>
                <w:szCs w:val="23"/>
              </w:rPr>
              <w:t>Material</w:t>
            </w:r>
          </w:p>
        </w:tc>
      </w:tr>
      <w:tr w:rsidR="00EE47C7" w:rsidRPr="009B7C3F" w:rsidTr="001E7A57">
        <w:trPr>
          <w:gridAfter w:val="2"/>
          <w:wAfter w:w="1240" w:type="dxa"/>
          <w:trHeight w:val="61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1</w:t>
            </w:r>
          </w:p>
        </w:tc>
        <w:tc>
          <w:tcPr>
            <w:tcW w:w="6026" w:type="dxa"/>
            <w:gridSpan w:val="2"/>
            <w:tcBorders>
              <w:top w:val="nil"/>
              <w:left w:val="nil"/>
              <w:bottom w:val="single" w:sz="4" w:space="0" w:color="auto"/>
              <w:right w:val="single" w:sz="4" w:space="0" w:color="auto"/>
            </w:tcBorders>
            <w:shd w:val="clear" w:color="auto" w:fill="auto"/>
            <w:vAlign w:val="center"/>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Supply of L+3 type tower as per Specification.</w:t>
            </w:r>
          </w:p>
        </w:tc>
        <w:tc>
          <w:tcPr>
            <w:tcW w:w="734" w:type="dxa"/>
            <w:tcBorders>
              <w:top w:val="nil"/>
              <w:left w:val="nil"/>
              <w:bottom w:val="single" w:sz="4" w:space="0" w:color="auto"/>
              <w:right w:val="single" w:sz="4" w:space="0" w:color="auto"/>
            </w:tcBorders>
            <w:shd w:val="clear" w:color="auto" w:fill="auto"/>
            <w:noWrap/>
            <w:vAlign w:val="bottom"/>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0.24</w:t>
            </w:r>
          </w:p>
        </w:tc>
        <w:tc>
          <w:tcPr>
            <w:tcW w:w="1100" w:type="dxa"/>
            <w:gridSpan w:val="2"/>
            <w:tcBorders>
              <w:top w:val="nil"/>
              <w:left w:val="nil"/>
              <w:bottom w:val="single" w:sz="4" w:space="0" w:color="auto"/>
              <w:right w:val="single" w:sz="4" w:space="0" w:color="auto"/>
            </w:tcBorders>
            <w:shd w:val="clear" w:color="auto" w:fill="auto"/>
            <w:vAlign w:val="bottom"/>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MT</w:t>
            </w:r>
          </w:p>
        </w:tc>
      </w:tr>
      <w:tr w:rsidR="00EE47C7" w:rsidRPr="009B7C3F" w:rsidTr="001E7A57">
        <w:trPr>
          <w:gridAfter w:val="2"/>
          <w:wAfter w:w="1240" w:type="dxa"/>
          <w:trHeight w:val="66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2</w:t>
            </w:r>
          </w:p>
        </w:tc>
        <w:tc>
          <w:tcPr>
            <w:tcW w:w="6026" w:type="dxa"/>
            <w:gridSpan w:val="2"/>
            <w:tcBorders>
              <w:top w:val="nil"/>
              <w:left w:val="nil"/>
              <w:bottom w:val="single" w:sz="4" w:space="0" w:color="auto"/>
              <w:right w:val="single" w:sz="4" w:space="0" w:color="auto"/>
            </w:tcBorders>
            <w:shd w:val="clear" w:color="auto" w:fill="auto"/>
            <w:vAlign w:val="center"/>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Supply  of  Suitable  Hot  dip  Galvanised,  Zinc  coated  Nuts and bolts with suitable plain and spring washers.</w:t>
            </w:r>
          </w:p>
        </w:tc>
        <w:tc>
          <w:tcPr>
            <w:tcW w:w="734" w:type="dxa"/>
            <w:tcBorders>
              <w:top w:val="nil"/>
              <w:left w:val="nil"/>
              <w:bottom w:val="single" w:sz="4" w:space="0" w:color="auto"/>
              <w:right w:val="single" w:sz="4" w:space="0" w:color="auto"/>
            </w:tcBorders>
            <w:shd w:val="clear" w:color="auto" w:fill="auto"/>
            <w:noWrap/>
            <w:vAlign w:val="bottom"/>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23.81</w:t>
            </w:r>
          </w:p>
        </w:tc>
        <w:tc>
          <w:tcPr>
            <w:tcW w:w="1100" w:type="dxa"/>
            <w:gridSpan w:val="2"/>
            <w:tcBorders>
              <w:top w:val="nil"/>
              <w:left w:val="nil"/>
              <w:bottom w:val="single" w:sz="4" w:space="0" w:color="auto"/>
              <w:right w:val="single" w:sz="4" w:space="0" w:color="auto"/>
            </w:tcBorders>
            <w:shd w:val="clear" w:color="auto" w:fill="auto"/>
            <w:vAlign w:val="bottom"/>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KG</w:t>
            </w:r>
          </w:p>
        </w:tc>
      </w:tr>
      <w:tr w:rsidR="00EE47C7" w:rsidRPr="009B7C3F" w:rsidTr="001E7A57">
        <w:trPr>
          <w:gridAfter w:val="2"/>
          <w:wAfter w:w="1240" w:type="dxa"/>
          <w:trHeight w:val="33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 </w:t>
            </w:r>
          </w:p>
        </w:tc>
        <w:tc>
          <w:tcPr>
            <w:tcW w:w="7860" w:type="dxa"/>
            <w:gridSpan w:val="5"/>
            <w:tcBorders>
              <w:top w:val="single" w:sz="4" w:space="0" w:color="auto"/>
              <w:left w:val="nil"/>
              <w:bottom w:val="single" w:sz="4" w:space="0" w:color="auto"/>
              <w:right w:val="single" w:sz="4" w:space="0" w:color="auto"/>
            </w:tcBorders>
            <w:shd w:val="clear" w:color="auto" w:fill="auto"/>
            <w:vAlign w:val="bottom"/>
            <w:hideMark/>
          </w:tcPr>
          <w:p w:rsidR="00EE47C7" w:rsidRPr="009B7C3F" w:rsidRDefault="00EE47C7" w:rsidP="00EE47C7">
            <w:pPr>
              <w:jc w:val="center"/>
              <w:rPr>
                <w:rFonts w:ascii="Book Antiqua" w:hAnsi="Book Antiqua"/>
                <w:b/>
                <w:bCs/>
                <w:sz w:val="23"/>
                <w:szCs w:val="23"/>
              </w:rPr>
            </w:pPr>
            <w:r w:rsidRPr="009B7C3F">
              <w:rPr>
                <w:rFonts w:ascii="Book Antiqua" w:hAnsi="Book Antiqua"/>
                <w:b/>
                <w:bCs/>
                <w:sz w:val="23"/>
                <w:szCs w:val="23"/>
              </w:rPr>
              <w:t>Labour</w:t>
            </w:r>
          </w:p>
        </w:tc>
      </w:tr>
      <w:tr w:rsidR="00EE47C7" w:rsidRPr="009B7C3F" w:rsidTr="001E7A57">
        <w:trPr>
          <w:gridAfter w:val="2"/>
          <w:wAfter w:w="1240" w:type="dxa"/>
          <w:trHeight w:val="46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1</w:t>
            </w:r>
          </w:p>
        </w:tc>
        <w:tc>
          <w:tcPr>
            <w:tcW w:w="6026" w:type="dxa"/>
            <w:gridSpan w:val="2"/>
            <w:tcBorders>
              <w:top w:val="nil"/>
              <w:left w:val="nil"/>
              <w:bottom w:val="single" w:sz="4" w:space="0" w:color="auto"/>
              <w:right w:val="single" w:sz="4" w:space="0" w:color="auto"/>
            </w:tcBorders>
            <w:shd w:val="clear" w:color="auto" w:fill="auto"/>
            <w:vAlign w:val="center"/>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Fabrication of tower Parts as per Specification</w:t>
            </w:r>
          </w:p>
        </w:tc>
        <w:tc>
          <w:tcPr>
            <w:tcW w:w="734" w:type="dxa"/>
            <w:tcBorders>
              <w:top w:val="nil"/>
              <w:left w:val="nil"/>
              <w:bottom w:val="single" w:sz="4" w:space="0" w:color="auto"/>
              <w:right w:val="single" w:sz="4" w:space="0" w:color="auto"/>
            </w:tcBorders>
            <w:shd w:val="clear" w:color="auto" w:fill="auto"/>
            <w:noWrap/>
            <w:vAlign w:val="bottom"/>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0.24</w:t>
            </w:r>
          </w:p>
        </w:tc>
        <w:tc>
          <w:tcPr>
            <w:tcW w:w="1100" w:type="dxa"/>
            <w:gridSpan w:val="2"/>
            <w:tcBorders>
              <w:top w:val="nil"/>
              <w:left w:val="nil"/>
              <w:bottom w:val="single" w:sz="4" w:space="0" w:color="auto"/>
              <w:right w:val="single" w:sz="4" w:space="0" w:color="auto"/>
            </w:tcBorders>
            <w:shd w:val="clear" w:color="auto" w:fill="auto"/>
            <w:vAlign w:val="bottom"/>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MT</w:t>
            </w:r>
          </w:p>
        </w:tc>
      </w:tr>
      <w:tr w:rsidR="00EE47C7" w:rsidRPr="009B7C3F" w:rsidTr="001E7A57">
        <w:trPr>
          <w:gridAfter w:val="2"/>
          <w:wAfter w:w="1240" w:type="dxa"/>
          <w:trHeight w:val="100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2</w:t>
            </w:r>
          </w:p>
        </w:tc>
        <w:tc>
          <w:tcPr>
            <w:tcW w:w="6026" w:type="dxa"/>
            <w:gridSpan w:val="2"/>
            <w:tcBorders>
              <w:top w:val="nil"/>
              <w:left w:val="nil"/>
              <w:bottom w:val="single" w:sz="4" w:space="0" w:color="auto"/>
              <w:right w:val="single" w:sz="4" w:space="0" w:color="auto"/>
            </w:tcBorders>
            <w:shd w:val="clear" w:color="auto" w:fill="auto"/>
            <w:vAlign w:val="center"/>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Erection  of  tower  parts  completely  as  per  specifications including    erection   of   insulators   with   all   accessories, jumpering,transport of meterial and bolts and nuts etc.,</w:t>
            </w:r>
          </w:p>
        </w:tc>
        <w:tc>
          <w:tcPr>
            <w:tcW w:w="734" w:type="dxa"/>
            <w:tcBorders>
              <w:top w:val="nil"/>
              <w:left w:val="nil"/>
              <w:bottom w:val="single" w:sz="4" w:space="0" w:color="auto"/>
              <w:right w:val="single" w:sz="4" w:space="0" w:color="auto"/>
            </w:tcBorders>
            <w:shd w:val="clear" w:color="auto" w:fill="auto"/>
            <w:noWrap/>
            <w:vAlign w:val="bottom"/>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0.24</w:t>
            </w:r>
          </w:p>
        </w:tc>
        <w:tc>
          <w:tcPr>
            <w:tcW w:w="1100" w:type="dxa"/>
            <w:gridSpan w:val="2"/>
            <w:tcBorders>
              <w:top w:val="nil"/>
              <w:left w:val="nil"/>
              <w:bottom w:val="single" w:sz="4" w:space="0" w:color="auto"/>
              <w:right w:val="single" w:sz="4" w:space="0" w:color="auto"/>
            </w:tcBorders>
            <w:shd w:val="clear" w:color="auto" w:fill="auto"/>
            <w:vAlign w:val="bottom"/>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MT</w:t>
            </w:r>
          </w:p>
        </w:tc>
      </w:tr>
      <w:tr w:rsidR="00EE47C7" w:rsidRPr="009B7C3F" w:rsidTr="001E7A57">
        <w:trPr>
          <w:gridAfter w:val="2"/>
          <w:wAfter w:w="1240" w:type="dxa"/>
          <w:trHeight w:val="94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3</w:t>
            </w:r>
          </w:p>
        </w:tc>
        <w:tc>
          <w:tcPr>
            <w:tcW w:w="6026" w:type="dxa"/>
            <w:gridSpan w:val="2"/>
            <w:tcBorders>
              <w:top w:val="nil"/>
              <w:left w:val="nil"/>
              <w:bottom w:val="single" w:sz="4" w:space="0" w:color="auto"/>
              <w:right w:val="single" w:sz="4" w:space="0" w:color="auto"/>
            </w:tcBorders>
            <w:shd w:val="clear" w:color="auto" w:fill="auto"/>
            <w:vAlign w:val="center"/>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Transport   of   Material   to   site   including   loading   and</w:t>
            </w:r>
            <w:r w:rsidRPr="009B7C3F">
              <w:rPr>
                <w:rFonts w:ascii="Book Antiqua" w:hAnsi="Book Antiqua"/>
                <w:sz w:val="23"/>
                <w:szCs w:val="23"/>
              </w:rPr>
              <w:br/>
              <w:t>unloading</w:t>
            </w:r>
          </w:p>
        </w:tc>
        <w:tc>
          <w:tcPr>
            <w:tcW w:w="734" w:type="dxa"/>
            <w:tcBorders>
              <w:top w:val="nil"/>
              <w:left w:val="nil"/>
              <w:bottom w:val="single" w:sz="4" w:space="0" w:color="auto"/>
              <w:right w:val="single" w:sz="4" w:space="0" w:color="auto"/>
            </w:tcBorders>
            <w:shd w:val="clear" w:color="auto" w:fill="auto"/>
            <w:noWrap/>
            <w:vAlign w:val="bottom"/>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0.26</w:t>
            </w:r>
          </w:p>
        </w:tc>
        <w:tc>
          <w:tcPr>
            <w:tcW w:w="1100" w:type="dxa"/>
            <w:gridSpan w:val="2"/>
            <w:tcBorders>
              <w:top w:val="nil"/>
              <w:left w:val="nil"/>
              <w:bottom w:val="single" w:sz="4" w:space="0" w:color="auto"/>
              <w:right w:val="single" w:sz="4" w:space="0" w:color="auto"/>
            </w:tcBorders>
            <w:shd w:val="clear" w:color="auto" w:fill="auto"/>
            <w:vAlign w:val="bottom"/>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MT</w:t>
            </w:r>
          </w:p>
        </w:tc>
      </w:tr>
      <w:tr w:rsidR="00EE47C7" w:rsidRPr="009B7C3F" w:rsidTr="001E7A57">
        <w:trPr>
          <w:gridAfter w:val="2"/>
          <w:wAfter w:w="1240" w:type="dxa"/>
          <w:trHeight w:val="270"/>
        </w:trPr>
        <w:tc>
          <w:tcPr>
            <w:tcW w:w="880" w:type="dxa"/>
            <w:tcBorders>
              <w:top w:val="nil"/>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 </w:t>
            </w:r>
          </w:p>
        </w:tc>
        <w:tc>
          <w:tcPr>
            <w:tcW w:w="6026" w:type="dxa"/>
            <w:gridSpan w:val="2"/>
            <w:tcBorders>
              <w:top w:val="nil"/>
              <w:left w:val="nil"/>
              <w:bottom w:val="single" w:sz="4" w:space="0" w:color="auto"/>
              <w:right w:val="single" w:sz="4" w:space="0" w:color="auto"/>
            </w:tcBorders>
            <w:shd w:val="clear" w:color="auto" w:fill="auto"/>
            <w:vAlign w:val="bottom"/>
            <w:hideMark/>
          </w:tcPr>
          <w:p w:rsidR="00EE47C7" w:rsidRPr="009B7C3F" w:rsidRDefault="00EE47C7" w:rsidP="00EE47C7">
            <w:pPr>
              <w:jc w:val="center"/>
              <w:rPr>
                <w:rFonts w:ascii="Book Antiqua" w:hAnsi="Book Antiqua"/>
                <w:b/>
                <w:bCs/>
                <w:sz w:val="23"/>
                <w:szCs w:val="23"/>
              </w:rPr>
            </w:pPr>
            <w:r w:rsidRPr="009B7C3F">
              <w:rPr>
                <w:rFonts w:ascii="Book Antiqua" w:hAnsi="Book Antiqua"/>
                <w:b/>
                <w:bCs/>
                <w:sz w:val="23"/>
                <w:szCs w:val="23"/>
              </w:rPr>
              <w:t>Tower details</w:t>
            </w:r>
          </w:p>
        </w:tc>
        <w:tc>
          <w:tcPr>
            <w:tcW w:w="1834" w:type="dxa"/>
            <w:gridSpan w:val="3"/>
            <w:tcBorders>
              <w:top w:val="single" w:sz="4" w:space="0" w:color="auto"/>
              <w:left w:val="nil"/>
              <w:bottom w:val="single" w:sz="4" w:space="0" w:color="auto"/>
              <w:right w:val="single" w:sz="4" w:space="0" w:color="auto"/>
            </w:tcBorders>
            <w:shd w:val="clear" w:color="auto" w:fill="auto"/>
            <w:vAlign w:val="bottom"/>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 </w:t>
            </w:r>
          </w:p>
        </w:tc>
      </w:tr>
      <w:tr w:rsidR="00EE47C7" w:rsidRPr="009B7C3F" w:rsidTr="001E7A57">
        <w:trPr>
          <w:gridAfter w:val="2"/>
          <w:wAfter w:w="1240" w:type="dxa"/>
          <w:trHeight w:val="69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1</w:t>
            </w:r>
          </w:p>
        </w:tc>
        <w:tc>
          <w:tcPr>
            <w:tcW w:w="6026" w:type="dxa"/>
            <w:gridSpan w:val="2"/>
            <w:tcBorders>
              <w:top w:val="nil"/>
              <w:left w:val="nil"/>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Weight of L type tower including nuts&amp;bolts</w:t>
            </w:r>
          </w:p>
        </w:tc>
        <w:tc>
          <w:tcPr>
            <w:tcW w:w="1834" w:type="dxa"/>
            <w:gridSpan w:val="3"/>
            <w:tcBorders>
              <w:top w:val="single" w:sz="4" w:space="0" w:color="auto"/>
              <w:left w:val="nil"/>
              <w:bottom w:val="single" w:sz="4" w:space="0" w:color="auto"/>
              <w:right w:val="single" w:sz="4" w:space="0" w:color="auto"/>
            </w:tcBorders>
            <w:shd w:val="clear" w:color="auto" w:fill="auto"/>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0.9565 MT</w:t>
            </w:r>
          </w:p>
        </w:tc>
      </w:tr>
      <w:tr w:rsidR="00EE47C7" w:rsidRPr="009B7C3F" w:rsidTr="001E7A57">
        <w:trPr>
          <w:gridAfter w:val="2"/>
          <w:wAfter w:w="1240" w:type="dxa"/>
          <w:trHeight w:val="52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2</w:t>
            </w:r>
          </w:p>
        </w:tc>
        <w:tc>
          <w:tcPr>
            <w:tcW w:w="6026" w:type="dxa"/>
            <w:gridSpan w:val="2"/>
            <w:tcBorders>
              <w:top w:val="nil"/>
              <w:left w:val="nil"/>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Weight of 1 No. extension of 3 Mts</w:t>
            </w:r>
          </w:p>
        </w:tc>
        <w:tc>
          <w:tcPr>
            <w:tcW w:w="1834" w:type="dxa"/>
            <w:gridSpan w:val="3"/>
            <w:tcBorders>
              <w:top w:val="single" w:sz="4" w:space="0" w:color="auto"/>
              <w:left w:val="nil"/>
              <w:bottom w:val="single" w:sz="4" w:space="0" w:color="auto"/>
              <w:right w:val="single" w:sz="4" w:space="0" w:color="auto"/>
            </w:tcBorders>
            <w:shd w:val="clear" w:color="auto" w:fill="auto"/>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0.2633 MT</w:t>
            </w:r>
          </w:p>
        </w:tc>
      </w:tr>
      <w:tr w:rsidR="00EE47C7" w:rsidRPr="009B7C3F" w:rsidTr="001E7A57">
        <w:trPr>
          <w:gridAfter w:val="2"/>
          <w:wAfter w:w="1240" w:type="dxa"/>
          <w:trHeight w:val="52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3</w:t>
            </w:r>
          </w:p>
        </w:tc>
        <w:tc>
          <w:tcPr>
            <w:tcW w:w="6026" w:type="dxa"/>
            <w:gridSpan w:val="2"/>
            <w:tcBorders>
              <w:top w:val="nil"/>
              <w:left w:val="nil"/>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Weight of L+3 tower</w:t>
            </w:r>
          </w:p>
        </w:tc>
        <w:tc>
          <w:tcPr>
            <w:tcW w:w="1834" w:type="dxa"/>
            <w:gridSpan w:val="3"/>
            <w:tcBorders>
              <w:top w:val="single" w:sz="4" w:space="0" w:color="auto"/>
              <w:left w:val="nil"/>
              <w:bottom w:val="single" w:sz="4" w:space="0" w:color="auto"/>
              <w:right w:val="single" w:sz="4" w:space="0" w:color="auto"/>
            </w:tcBorders>
            <w:shd w:val="clear" w:color="auto" w:fill="auto"/>
            <w:noWrap/>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1.219</w:t>
            </w:r>
          </w:p>
        </w:tc>
      </w:tr>
      <w:tr w:rsidR="00EE47C7" w:rsidRPr="009B7C3F" w:rsidTr="001E7A57">
        <w:trPr>
          <w:gridAfter w:val="2"/>
          <w:wAfter w:w="1240" w:type="dxa"/>
          <w:trHeight w:val="52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lastRenderedPageBreak/>
              <w:t>4</w:t>
            </w:r>
          </w:p>
        </w:tc>
        <w:tc>
          <w:tcPr>
            <w:tcW w:w="6026" w:type="dxa"/>
            <w:gridSpan w:val="2"/>
            <w:tcBorders>
              <w:top w:val="nil"/>
              <w:left w:val="nil"/>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Weight of L+6 tower</w:t>
            </w:r>
          </w:p>
        </w:tc>
        <w:tc>
          <w:tcPr>
            <w:tcW w:w="1834" w:type="dxa"/>
            <w:gridSpan w:val="3"/>
            <w:tcBorders>
              <w:top w:val="single" w:sz="4" w:space="0" w:color="auto"/>
              <w:left w:val="nil"/>
              <w:bottom w:val="single" w:sz="4" w:space="0" w:color="auto"/>
              <w:right w:val="single" w:sz="4" w:space="0" w:color="auto"/>
            </w:tcBorders>
            <w:shd w:val="clear" w:color="auto" w:fill="auto"/>
            <w:noWrap/>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1.483</w:t>
            </w:r>
          </w:p>
        </w:tc>
      </w:tr>
      <w:tr w:rsidR="00EE47C7" w:rsidRPr="009B7C3F" w:rsidTr="001E7A57">
        <w:trPr>
          <w:gridAfter w:val="2"/>
          <w:wAfter w:w="1240" w:type="dxa"/>
          <w:trHeight w:val="52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5</w:t>
            </w:r>
          </w:p>
        </w:tc>
        <w:tc>
          <w:tcPr>
            <w:tcW w:w="6026" w:type="dxa"/>
            <w:gridSpan w:val="2"/>
            <w:tcBorders>
              <w:top w:val="nil"/>
              <w:left w:val="nil"/>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Weight of L+9</w:t>
            </w:r>
          </w:p>
        </w:tc>
        <w:tc>
          <w:tcPr>
            <w:tcW w:w="1834" w:type="dxa"/>
            <w:gridSpan w:val="3"/>
            <w:tcBorders>
              <w:top w:val="single" w:sz="4" w:space="0" w:color="auto"/>
              <w:left w:val="nil"/>
              <w:bottom w:val="single" w:sz="4" w:space="0" w:color="auto"/>
              <w:right w:val="single" w:sz="4" w:space="0" w:color="auto"/>
            </w:tcBorders>
            <w:shd w:val="clear" w:color="auto" w:fill="auto"/>
            <w:noWrap/>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1.746</w:t>
            </w:r>
          </w:p>
        </w:tc>
      </w:tr>
      <w:tr w:rsidR="00EE47C7" w:rsidRPr="009B7C3F" w:rsidTr="001E7A57">
        <w:trPr>
          <w:gridAfter w:val="2"/>
          <w:wAfter w:w="1240" w:type="dxa"/>
          <w:trHeight w:val="52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6</w:t>
            </w:r>
          </w:p>
        </w:tc>
        <w:tc>
          <w:tcPr>
            <w:tcW w:w="6026" w:type="dxa"/>
            <w:gridSpan w:val="2"/>
            <w:tcBorders>
              <w:top w:val="nil"/>
              <w:left w:val="nil"/>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Weight of each arm</w:t>
            </w:r>
          </w:p>
        </w:tc>
        <w:tc>
          <w:tcPr>
            <w:tcW w:w="1834" w:type="dxa"/>
            <w:gridSpan w:val="3"/>
            <w:tcBorders>
              <w:top w:val="single" w:sz="4" w:space="0" w:color="auto"/>
              <w:left w:val="nil"/>
              <w:bottom w:val="single" w:sz="4" w:space="0" w:color="auto"/>
              <w:right w:val="single" w:sz="4" w:space="0" w:color="auto"/>
            </w:tcBorders>
            <w:shd w:val="clear" w:color="auto" w:fill="auto"/>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0.084 MT</w:t>
            </w:r>
          </w:p>
        </w:tc>
      </w:tr>
      <w:tr w:rsidR="00EE47C7" w:rsidRPr="009B7C3F" w:rsidTr="001E7A57">
        <w:trPr>
          <w:gridAfter w:val="2"/>
          <w:wAfter w:w="1240" w:type="dxa"/>
          <w:trHeight w:val="525"/>
        </w:trPr>
        <w:tc>
          <w:tcPr>
            <w:tcW w:w="880" w:type="dxa"/>
            <w:tcBorders>
              <w:top w:val="nil"/>
              <w:left w:val="nil"/>
              <w:bottom w:val="nil"/>
              <w:right w:val="nil"/>
            </w:tcBorders>
            <w:shd w:val="clear" w:color="auto" w:fill="auto"/>
            <w:noWrap/>
            <w:hideMark/>
          </w:tcPr>
          <w:p w:rsidR="00EE47C7" w:rsidRPr="009B7C3F" w:rsidRDefault="00EE47C7" w:rsidP="00EE47C7">
            <w:pPr>
              <w:rPr>
                <w:sz w:val="20"/>
                <w:szCs w:val="20"/>
              </w:rPr>
            </w:pPr>
          </w:p>
        </w:tc>
        <w:tc>
          <w:tcPr>
            <w:tcW w:w="6026" w:type="dxa"/>
            <w:gridSpan w:val="2"/>
            <w:tcBorders>
              <w:top w:val="nil"/>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90X90X8 = 4.256 mts</w:t>
            </w:r>
          </w:p>
        </w:tc>
        <w:tc>
          <w:tcPr>
            <w:tcW w:w="183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E47C7" w:rsidRPr="009B7C3F" w:rsidRDefault="00EE47C7" w:rsidP="00EE47C7">
            <w:pPr>
              <w:jc w:val="center"/>
              <w:rPr>
                <w:rFonts w:ascii="Book Antiqua" w:hAnsi="Book Antiqua"/>
                <w:b/>
                <w:bCs/>
                <w:sz w:val="23"/>
                <w:szCs w:val="23"/>
              </w:rPr>
            </w:pPr>
            <w:r w:rsidRPr="009B7C3F">
              <w:rPr>
                <w:rFonts w:ascii="Book Antiqua" w:hAnsi="Book Antiqua"/>
                <w:b/>
                <w:bCs/>
                <w:sz w:val="23"/>
                <w:szCs w:val="23"/>
              </w:rPr>
              <w:t>stubs</w:t>
            </w:r>
          </w:p>
        </w:tc>
      </w:tr>
      <w:tr w:rsidR="00EE47C7" w:rsidRPr="009B7C3F" w:rsidTr="001E7A57">
        <w:trPr>
          <w:gridAfter w:val="2"/>
          <w:wAfter w:w="1240" w:type="dxa"/>
          <w:trHeight w:val="525"/>
        </w:trPr>
        <w:tc>
          <w:tcPr>
            <w:tcW w:w="880" w:type="dxa"/>
            <w:tcBorders>
              <w:top w:val="nil"/>
              <w:left w:val="nil"/>
              <w:bottom w:val="nil"/>
              <w:right w:val="nil"/>
            </w:tcBorders>
            <w:shd w:val="clear" w:color="auto" w:fill="auto"/>
            <w:noWrap/>
            <w:hideMark/>
          </w:tcPr>
          <w:p w:rsidR="00EE47C7" w:rsidRPr="009B7C3F" w:rsidRDefault="00EE47C7" w:rsidP="00EE47C7">
            <w:pPr>
              <w:rPr>
                <w:sz w:val="20"/>
                <w:szCs w:val="20"/>
              </w:rPr>
            </w:pPr>
          </w:p>
        </w:tc>
        <w:tc>
          <w:tcPr>
            <w:tcW w:w="6026" w:type="dxa"/>
            <w:gridSpan w:val="2"/>
            <w:tcBorders>
              <w:top w:val="nil"/>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80X80X8=1.998 mts</w:t>
            </w:r>
          </w:p>
        </w:tc>
        <w:tc>
          <w:tcPr>
            <w:tcW w:w="1834" w:type="dxa"/>
            <w:gridSpan w:val="3"/>
            <w:vMerge/>
            <w:tcBorders>
              <w:top w:val="nil"/>
              <w:left w:val="single" w:sz="4" w:space="0" w:color="auto"/>
              <w:bottom w:val="single" w:sz="4" w:space="0" w:color="auto"/>
              <w:right w:val="single" w:sz="4" w:space="0" w:color="auto"/>
            </w:tcBorders>
            <w:vAlign w:val="center"/>
            <w:hideMark/>
          </w:tcPr>
          <w:p w:rsidR="00EE47C7" w:rsidRPr="009B7C3F" w:rsidRDefault="00EE47C7" w:rsidP="00EE47C7">
            <w:pPr>
              <w:rPr>
                <w:rFonts w:ascii="Book Antiqua" w:hAnsi="Book Antiqua"/>
                <w:b/>
                <w:bCs/>
                <w:sz w:val="23"/>
                <w:szCs w:val="23"/>
              </w:rPr>
            </w:pPr>
          </w:p>
        </w:tc>
      </w:tr>
      <w:tr w:rsidR="00EE47C7" w:rsidRPr="009B7C3F" w:rsidTr="001E7A57">
        <w:trPr>
          <w:gridAfter w:val="2"/>
          <w:wAfter w:w="1240" w:type="dxa"/>
          <w:trHeight w:val="525"/>
        </w:trPr>
        <w:tc>
          <w:tcPr>
            <w:tcW w:w="880" w:type="dxa"/>
            <w:tcBorders>
              <w:top w:val="nil"/>
              <w:left w:val="nil"/>
              <w:bottom w:val="nil"/>
              <w:right w:val="nil"/>
            </w:tcBorders>
            <w:shd w:val="clear" w:color="auto" w:fill="auto"/>
            <w:noWrap/>
            <w:hideMark/>
          </w:tcPr>
          <w:p w:rsidR="00EE47C7" w:rsidRPr="009B7C3F" w:rsidRDefault="00EE47C7" w:rsidP="00EE47C7">
            <w:pPr>
              <w:rPr>
                <w:sz w:val="20"/>
                <w:szCs w:val="20"/>
              </w:rPr>
            </w:pPr>
          </w:p>
        </w:tc>
        <w:tc>
          <w:tcPr>
            <w:tcW w:w="6026" w:type="dxa"/>
            <w:gridSpan w:val="2"/>
            <w:tcBorders>
              <w:top w:val="nil"/>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65X65X6 =2.898 mtrs</w:t>
            </w:r>
          </w:p>
        </w:tc>
        <w:tc>
          <w:tcPr>
            <w:tcW w:w="1834" w:type="dxa"/>
            <w:gridSpan w:val="3"/>
            <w:vMerge/>
            <w:tcBorders>
              <w:top w:val="nil"/>
              <w:left w:val="single" w:sz="4" w:space="0" w:color="auto"/>
              <w:bottom w:val="single" w:sz="4" w:space="0" w:color="auto"/>
              <w:right w:val="single" w:sz="4" w:space="0" w:color="auto"/>
            </w:tcBorders>
            <w:vAlign w:val="center"/>
            <w:hideMark/>
          </w:tcPr>
          <w:p w:rsidR="00EE47C7" w:rsidRPr="009B7C3F" w:rsidRDefault="00EE47C7" w:rsidP="00EE47C7">
            <w:pPr>
              <w:rPr>
                <w:rFonts w:ascii="Book Antiqua" w:hAnsi="Book Antiqua"/>
                <w:b/>
                <w:bCs/>
                <w:sz w:val="23"/>
                <w:szCs w:val="23"/>
              </w:rPr>
            </w:pPr>
          </w:p>
        </w:tc>
      </w:tr>
      <w:tr w:rsidR="00EE47C7" w:rsidRPr="009B7C3F" w:rsidTr="001E7A57">
        <w:trPr>
          <w:gridAfter w:val="2"/>
          <w:wAfter w:w="1240" w:type="dxa"/>
          <w:trHeight w:val="525"/>
        </w:trPr>
        <w:tc>
          <w:tcPr>
            <w:tcW w:w="880" w:type="dxa"/>
            <w:tcBorders>
              <w:top w:val="nil"/>
              <w:left w:val="nil"/>
              <w:bottom w:val="nil"/>
              <w:right w:val="nil"/>
            </w:tcBorders>
            <w:shd w:val="clear" w:color="auto" w:fill="auto"/>
            <w:noWrap/>
            <w:hideMark/>
          </w:tcPr>
          <w:p w:rsidR="00EE47C7" w:rsidRPr="009B7C3F" w:rsidRDefault="00EE47C7" w:rsidP="00EE47C7">
            <w:pPr>
              <w:rPr>
                <w:sz w:val="20"/>
                <w:szCs w:val="20"/>
              </w:rPr>
            </w:pPr>
          </w:p>
        </w:tc>
        <w:tc>
          <w:tcPr>
            <w:tcW w:w="6026" w:type="dxa"/>
            <w:gridSpan w:val="2"/>
            <w:tcBorders>
              <w:top w:val="nil"/>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50X50X5 = 1.274 mts</w:t>
            </w:r>
          </w:p>
        </w:tc>
        <w:tc>
          <w:tcPr>
            <w:tcW w:w="1834" w:type="dxa"/>
            <w:gridSpan w:val="3"/>
            <w:vMerge/>
            <w:tcBorders>
              <w:top w:val="nil"/>
              <w:left w:val="single" w:sz="4" w:space="0" w:color="auto"/>
              <w:bottom w:val="single" w:sz="4" w:space="0" w:color="auto"/>
              <w:right w:val="single" w:sz="4" w:space="0" w:color="auto"/>
            </w:tcBorders>
            <w:vAlign w:val="center"/>
            <w:hideMark/>
          </w:tcPr>
          <w:p w:rsidR="00EE47C7" w:rsidRPr="009B7C3F" w:rsidRDefault="00EE47C7" w:rsidP="00EE47C7">
            <w:pPr>
              <w:rPr>
                <w:rFonts w:ascii="Book Antiqua" w:hAnsi="Book Antiqua"/>
                <w:b/>
                <w:bCs/>
                <w:sz w:val="23"/>
                <w:szCs w:val="23"/>
              </w:rPr>
            </w:pPr>
          </w:p>
        </w:tc>
      </w:tr>
      <w:tr w:rsidR="00EE47C7" w:rsidRPr="009B7C3F" w:rsidTr="001E7A57">
        <w:trPr>
          <w:gridAfter w:val="2"/>
          <w:wAfter w:w="1240" w:type="dxa"/>
          <w:trHeight w:val="525"/>
        </w:trPr>
        <w:tc>
          <w:tcPr>
            <w:tcW w:w="880" w:type="dxa"/>
            <w:tcBorders>
              <w:top w:val="nil"/>
              <w:left w:val="nil"/>
              <w:bottom w:val="nil"/>
              <w:right w:val="nil"/>
            </w:tcBorders>
            <w:shd w:val="clear" w:color="auto" w:fill="auto"/>
            <w:noWrap/>
            <w:hideMark/>
          </w:tcPr>
          <w:p w:rsidR="00EE47C7" w:rsidRPr="009B7C3F" w:rsidRDefault="00EE47C7" w:rsidP="00EE47C7">
            <w:pPr>
              <w:rPr>
                <w:sz w:val="20"/>
                <w:szCs w:val="20"/>
              </w:rPr>
            </w:pPr>
          </w:p>
        </w:tc>
        <w:tc>
          <w:tcPr>
            <w:tcW w:w="6026" w:type="dxa"/>
            <w:gridSpan w:val="2"/>
            <w:tcBorders>
              <w:top w:val="nil"/>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45X45X5=2.726 mtrs</w:t>
            </w:r>
          </w:p>
        </w:tc>
        <w:tc>
          <w:tcPr>
            <w:tcW w:w="1834" w:type="dxa"/>
            <w:gridSpan w:val="3"/>
            <w:vMerge/>
            <w:tcBorders>
              <w:top w:val="nil"/>
              <w:left w:val="single" w:sz="4" w:space="0" w:color="auto"/>
              <w:bottom w:val="single" w:sz="4" w:space="0" w:color="auto"/>
              <w:right w:val="single" w:sz="4" w:space="0" w:color="auto"/>
            </w:tcBorders>
            <w:vAlign w:val="center"/>
            <w:hideMark/>
          </w:tcPr>
          <w:p w:rsidR="00EE47C7" w:rsidRPr="009B7C3F" w:rsidRDefault="00EE47C7" w:rsidP="00EE47C7">
            <w:pPr>
              <w:rPr>
                <w:rFonts w:ascii="Book Antiqua" w:hAnsi="Book Antiqua"/>
                <w:b/>
                <w:bCs/>
                <w:sz w:val="23"/>
                <w:szCs w:val="23"/>
              </w:rPr>
            </w:pPr>
          </w:p>
        </w:tc>
      </w:tr>
      <w:tr w:rsidR="00EE47C7" w:rsidRPr="009B7C3F" w:rsidTr="001E7A57">
        <w:trPr>
          <w:gridAfter w:val="2"/>
          <w:wAfter w:w="1240" w:type="dxa"/>
          <w:trHeight w:val="525"/>
        </w:trPr>
        <w:tc>
          <w:tcPr>
            <w:tcW w:w="880" w:type="dxa"/>
            <w:tcBorders>
              <w:top w:val="nil"/>
              <w:left w:val="nil"/>
              <w:bottom w:val="nil"/>
              <w:right w:val="nil"/>
            </w:tcBorders>
            <w:shd w:val="clear" w:color="auto" w:fill="auto"/>
            <w:noWrap/>
            <w:hideMark/>
          </w:tcPr>
          <w:p w:rsidR="00EE47C7" w:rsidRPr="009B7C3F" w:rsidRDefault="00EE47C7" w:rsidP="00EE47C7">
            <w:pPr>
              <w:rPr>
                <w:sz w:val="20"/>
                <w:szCs w:val="20"/>
              </w:rPr>
            </w:pPr>
          </w:p>
        </w:tc>
        <w:tc>
          <w:tcPr>
            <w:tcW w:w="6026" w:type="dxa"/>
            <w:gridSpan w:val="2"/>
            <w:tcBorders>
              <w:top w:val="nil"/>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Total height 13.15 mts</w:t>
            </w:r>
          </w:p>
        </w:tc>
        <w:tc>
          <w:tcPr>
            <w:tcW w:w="1834" w:type="dxa"/>
            <w:gridSpan w:val="3"/>
            <w:vMerge/>
            <w:tcBorders>
              <w:top w:val="nil"/>
              <w:left w:val="single" w:sz="4" w:space="0" w:color="auto"/>
              <w:bottom w:val="single" w:sz="4" w:space="0" w:color="auto"/>
              <w:right w:val="single" w:sz="4" w:space="0" w:color="auto"/>
            </w:tcBorders>
            <w:vAlign w:val="center"/>
            <w:hideMark/>
          </w:tcPr>
          <w:p w:rsidR="00EE47C7" w:rsidRPr="009B7C3F" w:rsidRDefault="00EE47C7" w:rsidP="00EE47C7">
            <w:pPr>
              <w:rPr>
                <w:rFonts w:ascii="Book Antiqua" w:hAnsi="Book Antiqua"/>
                <w:b/>
                <w:bCs/>
                <w:sz w:val="23"/>
                <w:szCs w:val="23"/>
              </w:rPr>
            </w:pPr>
          </w:p>
        </w:tc>
      </w:tr>
      <w:tr w:rsidR="00EE47C7" w:rsidRPr="009B7C3F" w:rsidTr="001E7A57">
        <w:trPr>
          <w:gridAfter w:val="2"/>
          <w:wAfter w:w="1240" w:type="dxa"/>
          <w:trHeight w:val="525"/>
        </w:trPr>
        <w:tc>
          <w:tcPr>
            <w:tcW w:w="880" w:type="dxa"/>
            <w:tcBorders>
              <w:top w:val="nil"/>
              <w:left w:val="nil"/>
              <w:bottom w:val="nil"/>
              <w:right w:val="nil"/>
            </w:tcBorders>
            <w:shd w:val="clear" w:color="auto" w:fill="auto"/>
            <w:noWrap/>
            <w:hideMark/>
          </w:tcPr>
          <w:p w:rsidR="00EE47C7" w:rsidRPr="009B7C3F" w:rsidRDefault="00EE47C7" w:rsidP="00EE47C7">
            <w:pPr>
              <w:rPr>
                <w:sz w:val="20"/>
                <w:szCs w:val="20"/>
              </w:rPr>
            </w:pPr>
          </w:p>
        </w:tc>
        <w:tc>
          <w:tcPr>
            <w:tcW w:w="6026" w:type="dxa"/>
            <w:gridSpan w:val="2"/>
            <w:tcBorders>
              <w:top w:val="nil"/>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Depth of tower below ground level : 3.0 mts</w:t>
            </w:r>
          </w:p>
        </w:tc>
        <w:tc>
          <w:tcPr>
            <w:tcW w:w="1834" w:type="dxa"/>
            <w:gridSpan w:val="3"/>
            <w:vMerge/>
            <w:tcBorders>
              <w:top w:val="nil"/>
              <w:left w:val="single" w:sz="4" w:space="0" w:color="auto"/>
              <w:bottom w:val="single" w:sz="4" w:space="0" w:color="auto"/>
              <w:right w:val="single" w:sz="4" w:space="0" w:color="auto"/>
            </w:tcBorders>
            <w:vAlign w:val="center"/>
            <w:hideMark/>
          </w:tcPr>
          <w:p w:rsidR="00EE47C7" w:rsidRPr="009B7C3F" w:rsidRDefault="00EE47C7" w:rsidP="00EE47C7">
            <w:pPr>
              <w:rPr>
                <w:rFonts w:ascii="Book Antiqua" w:hAnsi="Book Antiqua"/>
                <w:b/>
                <w:bCs/>
                <w:sz w:val="23"/>
                <w:szCs w:val="23"/>
              </w:rPr>
            </w:pPr>
          </w:p>
        </w:tc>
      </w:tr>
      <w:tr w:rsidR="00EE47C7" w:rsidRPr="009B7C3F" w:rsidTr="001E7A57">
        <w:trPr>
          <w:gridAfter w:val="2"/>
          <w:wAfter w:w="1240" w:type="dxa"/>
          <w:trHeight w:val="525"/>
        </w:trPr>
        <w:tc>
          <w:tcPr>
            <w:tcW w:w="880" w:type="dxa"/>
            <w:tcBorders>
              <w:top w:val="nil"/>
              <w:left w:val="nil"/>
              <w:bottom w:val="nil"/>
              <w:right w:val="nil"/>
            </w:tcBorders>
            <w:shd w:val="clear" w:color="auto" w:fill="auto"/>
            <w:noWrap/>
            <w:hideMark/>
          </w:tcPr>
          <w:p w:rsidR="00EE47C7" w:rsidRPr="009B7C3F" w:rsidRDefault="00EE47C7" w:rsidP="00EE47C7">
            <w:pPr>
              <w:rPr>
                <w:sz w:val="20"/>
                <w:szCs w:val="20"/>
              </w:rPr>
            </w:pPr>
          </w:p>
        </w:tc>
        <w:tc>
          <w:tcPr>
            <w:tcW w:w="6026" w:type="dxa"/>
            <w:gridSpan w:val="2"/>
            <w:tcBorders>
              <w:top w:val="nil"/>
              <w:left w:val="single" w:sz="4" w:space="0" w:color="auto"/>
              <w:bottom w:val="single" w:sz="4" w:space="0" w:color="auto"/>
              <w:right w:val="single" w:sz="4" w:space="0" w:color="auto"/>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Height of tower above ground level : 10.15mts.</w:t>
            </w:r>
          </w:p>
        </w:tc>
        <w:tc>
          <w:tcPr>
            <w:tcW w:w="1834" w:type="dxa"/>
            <w:gridSpan w:val="3"/>
            <w:vMerge/>
            <w:tcBorders>
              <w:top w:val="nil"/>
              <w:left w:val="single" w:sz="4" w:space="0" w:color="auto"/>
              <w:bottom w:val="single" w:sz="4" w:space="0" w:color="auto"/>
              <w:right w:val="single" w:sz="4" w:space="0" w:color="auto"/>
            </w:tcBorders>
            <w:vAlign w:val="center"/>
            <w:hideMark/>
          </w:tcPr>
          <w:p w:rsidR="00EE47C7" w:rsidRPr="009B7C3F" w:rsidRDefault="00EE47C7" w:rsidP="00EE47C7">
            <w:pPr>
              <w:rPr>
                <w:rFonts w:ascii="Book Antiqua" w:hAnsi="Book Antiqua"/>
                <w:b/>
                <w:bCs/>
                <w:sz w:val="23"/>
                <w:szCs w:val="23"/>
              </w:rPr>
            </w:pPr>
          </w:p>
        </w:tc>
      </w:tr>
      <w:tr w:rsidR="00EE47C7" w:rsidRPr="009B7C3F" w:rsidTr="001E7A57">
        <w:trPr>
          <w:trHeight w:val="975"/>
        </w:trPr>
        <w:tc>
          <w:tcPr>
            <w:tcW w:w="9980" w:type="dxa"/>
            <w:gridSpan w:val="8"/>
            <w:tcBorders>
              <w:top w:val="nil"/>
              <w:left w:val="nil"/>
              <w:bottom w:val="nil"/>
              <w:right w:val="nil"/>
            </w:tcBorders>
            <w:shd w:val="clear" w:color="auto" w:fill="auto"/>
            <w:hideMark/>
          </w:tcPr>
          <w:p w:rsidR="00EE47C7" w:rsidRPr="009B7C3F" w:rsidRDefault="00EE47C7" w:rsidP="00EE47C7">
            <w:pPr>
              <w:jc w:val="center"/>
              <w:rPr>
                <w:rFonts w:ascii="Book Antiqua" w:hAnsi="Book Antiqua"/>
                <w:sz w:val="23"/>
                <w:szCs w:val="23"/>
              </w:rPr>
            </w:pPr>
            <w:r w:rsidRPr="009B7C3F">
              <w:rPr>
                <w:rFonts w:ascii="Book Antiqua" w:hAnsi="Book Antiqua"/>
                <w:b/>
                <w:bCs/>
                <w:sz w:val="23"/>
                <w:szCs w:val="23"/>
              </w:rPr>
              <w:t>DATA-X</w:t>
            </w:r>
            <w:r w:rsidRPr="009B7C3F">
              <w:rPr>
                <w:rFonts w:ascii="Book Antiqua" w:hAnsi="Book Antiqua"/>
                <w:b/>
                <w:bCs/>
                <w:sz w:val="23"/>
                <w:szCs w:val="23"/>
              </w:rPr>
              <w:br/>
              <w:t>Extension of  3mtrs for  M+3 Tower as per ASCI Standard</w:t>
            </w:r>
          </w:p>
        </w:tc>
      </w:tr>
      <w:tr w:rsidR="00EE47C7" w:rsidRPr="009B7C3F" w:rsidTr="001E7A57">
        <w:trPr>
          <w:trHeight w:val="315"/>
        </w:trPr>
        <w:tc>
          <w:tcPr>
            <w:tcW w:w="920"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EE47C7" w:rsidRPr="009B7C3F" w:rsidRDefault="00EE47C7" w:rsidP="00EE47C7">
            <w:pPr>
              <w:jc w:val="center"/>
              <w:rPr>
                <w:rFonts w:ascii="Book Antiqua" w:hAnsi="Book Antiqua"/>
                <w:b/>
                <w:bCs/>
                <w:sz w:val="23"/>
                <w:szCs w:val="23"/>
              </w:rPr>
            </w:pPr>
            <w:r w:rsidRPr="009B7C3F">
              <w:rPr>
                <w:rFonts w:ascii="Book Antiqua" w:hAnsi="Book Antiqua"/>
                <w:b/>
                <w:bCs/>
                <w:sz w:val="23"/>
                <w:szCs w:val="23"/>
              </w:rPr>
              <w:t>S. No</w:t>
            </w:r>
          </w:p>
        </w:tc>
        <w:tc>
          <w:tcPr>
            <w:tcW w:w="6800" w:type="dxa"/>
            <w:gridSpan w:val="3"/>
            <w:tcBorders>
              <w:top w:val="single" w:sz="4" w:space="0" w:color="000000"/>
              <w:left w:val="nil"/>
              <w:bottom w:val="single" w:sz="4" w:space="0" w:color="000000"/>
              <w:right w:val="single" w:sz="4" w:space="0" w:color="000000"/>
            </w:tcBorders>
            <w:shd w:val="clear" w:color="auto" w:fill="auto"/>
            <w:hideMark/>
          </w:tcPr>
          <w:p w:rsidR="00EE47C7" w:rsidRPr="009B7C3F" w:rsidRDefault="00EE47C7" w:rsidP="00EE47C7">
            <w:pPr>
              <w:jc w:val="center"/>
              <w:rPr>
                <w:rFonts w:ascii="Book Antiqua" w:hAnsi="Book Antiqua"/>
                <w:b/>
                <w:bCs/>
                <w:sz w:val="23"/>
                <w:szCs w:val="23"/>
              </w:rPr>
            </w:pPr>
            <w:r w:rsidRPr="009B7C3F">
              <w:rPr>
                <w:rFonts w:ascii="Book Antiqua" w:hAnsi="Book Antiqua"/>
                <w:b/>
                <w:bCs/>
                <w:sz w:val="23"/>
                <w:szCs w:val="23"/>
              </w:rPr>
              <w:t>Description</w:t>
            </w:r>
          </w:p>
        </w:tc>
        <w:tc>
          <w:tcPr>
            <w:tcW w:w="1200" w:type="dxa"/>
            <w:gridSpan w:val="2"/>
            <w:tcBorders>
              <w:top w:val="single" w:sz="4" w:space="0" w:color="000000"/>
              <w:left w:val="nil"/>
              <w:bottom w:val="single" w:sz="4" w:space="0" w:color="000000"/>
              <w:right w:val="single" w:sz="4" w:space="0" w:color="000000"/>
            </w:tcBorders>
            <w:shd w:val="clear" w:color="auto" w:fill="auto"/>
            <w:hideMark/>
          </w:tcPr>
          <w:p w:rsidR="00EE47C7" w:rsidRPr="009B7C3F" w:rsidRDefault="00EE47C7" w:rsidP="00EE47C7">
            <w:pPr>
              <w:jc w:val="center"/>
              <w:rPr>
                <w:rFonts w:ascii="Book Antiqua" w:hAnsi="Book Antiqua"/>
                <w:b/>
                <w:bCs/>
                <w:sz w:val="23"/>
                <w:szCs w:val="23"/>
              </w:rPr>
            </w:pPr>
            <w:r w:rsidRPr="009B7C3F">
              <w:rPr>
                <w:rFonts w:ascii="Book Antiqua" w:hAnsi="Book Antiqua"/>
                <w:b/>
                <w:bCs/>
                <w:sz w:val="23"/>
                <w:szCs w:val="23"/>
              </w:rPr>
              <w:t>Qty.</w:t>
            </w:r>
          </w:p>
        </w:tc>
        <w:tc>
          <w:tcPr>
            <w:tcW w:w="1060" w:type="dxa"/>
            <w:tcBorders>
              <w:top w:val="single" w:sz="4" w:space="0" w:color="000000"/>
              <w:left w:val="nil"/>
              <w:bottom w:val="single" w:sz="4" w:space="0" w:color="000000"/>
              <w:right w:val="single" w:sz="4" w:space="0" w:color="000000"/>
            </w:tcBorders>
            <w:shd w:val="clear" w:color="auto" w:fill="auto"/>
            <w:hideMark/>
          </w:tcPr>
          <w:p w:rsidR="00EE47C7" w:rsidRPr="009B7C3F" w:rsidRDefault="00EE47C7" w:rsidP="00EE47C7">
            <w:pPr>
              <w:jc w:val="center"/>
              <w:rPr>
                <w:rFonts w:ascii="Book Antiqua" w:hAnsi="Book Antiqua"/>
                <w:b/>
                <w:bCs/>
                <w:sz w:val="23"/>
                <w:szCs w:val="23"/>
              </w:rPr>
            </w:pPr>
            <w:r w:rsidRPr="009B7C3F">
              <w:rPr>
                <w:rFonts w:ascii="Book Antiqua" w:hAnsi="Book Antiqua"/>
                <w:b/>
                <w:bCs/>
                <w:sz w:val="23"/>
                <w:szCs w:val="23"/>
              </w:rPr>
              <w:t>Unit</w:t>
            </w:r>
          </w:p>
        </w:tc>
      </w:tr>
      <w:tr w:rsidR="00EE47C7" w:rsidRPr="009B7C3F" w:rsidTr="001E7A57">
        <w:trPr>
          <w:trHeight w:val="345"/>
        </w:trPr>
        <w:tc>
          <w:tcPr>
            <w:tcW w:w="920" w:type="dxa"/>
            <w:gridSpan w:val="2"/>
            <w:tcBorders>
              <w:top w:val="nil"/>
              <w:left w:val="single" w:sz="4" w:space="0" w:color="000000"/>
              <w:bottom w:val="single" w:sz="4" w:space="0" w:color="000000"/>
              <w:right w:val="single" w:sz="4" w:space="0" w:color="000000"/>
            </w:tcBorders>
            <w:shd w:val="clear" w:color="auto" w:fill="auto"/>
            <w:vAlign w:val="bottom"/>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 </w:t>
            </w:r>
          </w:p>
        </w:tc>
        <w:tc>
          <w:tcPr>
            <w:tcW w:w="9060" w:type="dxa"/>
            <w:gridSpan w:val="6"/>
            <w:tcBorders>
              <w:top w:val="single" w:sz="4" w:space="0" w:color="000000"/>
              <w:left w:val="nil"/>
              <w:bottom w:val="single" w:sz="4" w:space="0" w:color="000000"/>
              <w:right w:val="nil"/>
            </w:tcBorders>
            <w:shd w:val="clear" w:color="auto" w:fill="auto"/>
            <w:hideMark/>
          </w:tcPr>
          <w:p w:rsidR="00EE47C7" w:rsidRPr="009B7C3F" w:rsidRDefault="00EE47C7" w:rsidP="00EE47C7">
            <w:pPr>
              <w:rPr>
                <w:rFonts w:ascii="Book Antiqua" w:hAnsi="Book Antiqua"/>
                <w:b/>
                <w:bCs/>
                <w:sz w:val="23"/>
                <w:szCs w:val="23"/>
              </w:rPr>
            </w:pPr>
            <w:r w:rsidRPr="009B7C3F">
              <w:rPr>
                <w:rFonts w:ascii="Book Antiqua" w:hAnsi="Book Antiqua"/>
                <w:b/>
                <w:bCs/>
                <w:sz w:val="23"/>
                <w:szCs w:val="23"/>
              </w:rPr>
              <w:t>Material</w:t>
            </w:r>
          </w:p>
        </w:tc>
      </w:tr>
      <w:tr w:rsidR="00EE47C7" w:rsidRPr="009B7C3F" w:rsidTr="001E7A57">
        <w:trPr>
          <w:trHeight w:val="945"/>
        </w:trPr>
        <w:tc>
          <w:tcPr>
            <w:tcW w:w="920" w:type="dxa"/>
            <w:gridSpan w:val="2"/>
            <w:tcBorders>
              <w:top w:val="nil"/>
              <w:left w:val="single" w:sz="4" w:space="0" w:color="000000"/>
              <w:bottom w:val="single" w:sz="4" w:space="0" w:color="000000"/>
              <w:right w:val="single" w:sz="4" w:space="0" w:color="000000"/>
            </w:tcBorders>
            <w:shd w:val="clear" w:color="auto" w:fill="auto"/>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1</w:t>
            </w:r>
          </w:p>
        </w:tc>
        <w:tc>
          <w:tcPr>
            <w:tcW w:w="6800" w:type="dxa"/>
            <w:gridSpan w:val="3"/>
            <w:tcBorders>
              <w:top w:val="nil"/>
              <w:left w:val="nil"/>
              <w:bottom w:val="single" w:sz="4" w:space="0" w:color="000000"/>
              <w:right w:val="single" w:sz="4" w:space="0" w:color="000000"/>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Supply   of   Galvanised   M+3   type   tower   as   per</w:t>
            </w:r>
            <w:r w:rsidRPr="009B7C3F">
              <w:rPr>
                <w:rFonts w:ascii="Book Antiqua" w:hAnsi="Book Antiqua"/>
                <w:sz w:val="23"/>
                <w:szCs w:val="23"/>
              </w:rPr>
              <w:br/>
              <w:t>Specification.</w:t>
            </w:r>
          </w:p>
        </w:tc>
        <w:tc>
          <w:tcPr>
            <w:tcW w:w="1200" w:type="dxa"/>
            <w:gridSpan w:val="2"/>
            <w:tcBorders>
              <w:top w:val="nil"/>
              <w:left w:val="nil"/>
              <w:bottom w:val="single" w:sz="4" w:space="0" w:color="000000"/>
              <w:right w:val="single" w:sz="4" w:space="0" w:color="000000"/>
            </w:tcBorders>
            <w:shd w:val="clear" w:color="auto" w:fill="auto"/>
            <w:noWrap/>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0.30</w:t>
            </w:r>
          </w:p>
        </w:tc>
        <w:tc>
          <w:tcPr>
            <w:tcW w:w="1060" w:type="dxa"/>
            <w:tcBorders>
              <w:top w:val="nil"/>
              <w:left w:val="nil"/>
              <w:bottom w:val="single" w:sz="4" w:space="0" w:color="000000"/>
              <w:right w:val="single" w:sz="4" w:space="0" w:color="000000"/>
            </w:tcBorders>
            <w:shd w:val="clear" w:color="auto" w:fill="auto"/>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MT</w:t>
            </w:r>
          </w:p>
        </w:tc>
      </w:tr>
      <w:tr w:rsidR="00EE47C7" w:rsidRPr="009B7C3F" w:rsidTr="001E7A57">
        <w:trPr>
          <w:trHeight w:val="960"/>
        </w:trPr>
        <w:tc>
          <w:tcPr>
            <w:tcW w:w="920"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2</w:t>
            </w:r>
          </w:p>
        </w:tc>
        <w:tc>
          <w:tcPr>
            <w:tcW w:w="6800" w:type="dxa"/>
            <w:gridSpan w:val="3"/>
            <w:tcBorders>
              <w:top w:val="nil"/>
              <w:left w:val="nil"/>
              <w:bottom w:val="single" w:sz="4" w:space="0" w:color="000000"/>
              <w:right w:val="single" w:sz="4" w:space="0" w:color="000000"/>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Supply of Suitable Hot dip Galvanised, Zinc coated Nuts   and   bolts   with   suitable   plain   and   spring washers.</w:t>
            </w:r>
          </w:p>
        </w:tc>
        <w:tc>
          <w:tcPr>
            <w:tcW w:w="1200" w:type="dxa"/>
            <w:gridSpan w:val="2"/>
            <w:tcBorders>
              <w:top w:val="nil"/>
              <w:left w:val="nil"/>
              <w:bottom w:val="single" w:sz="4" w:space="0" w:color="000000"/>
              <w:right w:val="single" w:sz="4" w:space="0" w:color="000000"/>
            </w:tcBorders>
            <w:shd w:val="clear" w:color="auto" w:fill="auto"/>
            <w:noWrap/>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30.23</w:t>
            </w:r>
          </w:p>
        </w:tc>
        <w:tc>
          <w:tcPr>
            <w:tcW w:w="1060" w:type="dxa"/>
            <w:tcBorders>
              <w:top w:val="nil"/>
              <w:left w:val="nil"/>
              <w:bottom w:val="single" w:sz="4" w:space="0" w:color="000000"/>
              <w:right w:val="single" w:sz="4" w:space="0" w:color="000000"/>
            </w:tcBorders>
            <w:shd w:val="clear" w:color="auto" w:fill="auto"/>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KG</w:t>
            </w:r>
          </w:p>
        </w:tc>
      </w:tr>
      <w:tr w:rsidR="00EE47C7" w:rsidRPr="009B7C3F" w:rsidTr="001E7A57">
        <w:trPr>
          <w:trHeight w:val="345"/>
        </w:trPr>
        <w:tc>
          <w:tcPr>
            <w:tcW w:w="920" w:type="dxa"/>
            <w:gridSpan w:val="2"/>
            <w:tcBorders>
              <w:top w:val="nil"/>
              <w:left w:val="single" w:sz="4" w:space="0" w:color="000000"/>
              <w:bottom w:val="single" w:sz="4" w:space="0" w:color="000000"/>
              <w:right w:val="single" w:sz="4" w:space="0" w:color="000000"/>
            </w:tcBorders>
            <w:shd w:val="clear" w:color="auto" w:fill="auto"/>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 </w:t>
            </w:r>
          </w:p>
        </w:tc>
        <w:tc>
          <w:tcPr>
            <w:tcW w:w="9060" w:type="dxa"/>
            <w:gridSpan w:val="6"/>
            <w:tcBorders>
              <w:top w:val="single" w:sz="4" w:space="0" w:color="000000"/>
              <w:left w:val="nil"/>
              <w:bottom w:val="single" w:sz="4" w:space="0" w:color="000000"/>
              <w:right w:val="single" w:sz="4" w:space="0" w:color="000000"/>
            </w:tcBorders>
            <w:shd w:val="clear" w:color="auto" w:fill="auto"/>
            <w:hideMark/>
          </w:tcPr>
          <w:p w:rsidR="00EE47C7" w:rsidRPr="009B7C3F" w:rsidRDefault="00EE47C7" w:rsidP="00EE47C7">
            <w:pPr>
              <w:rPr>
                <w:rFonts w:ascii="Book Antiqua" w:hAnsi="Book Antiqua"/>
                <w:b/>
                <w:bCs/>
                <w:sz w:val="23"/>
                <w:szCs w:val="23"/>
              </w:rPr>
            </w:pPr>
            <w:r w:rsidRPr="009B7C3F">
              <w:rPr>
                <w:rFonts w:ascii="Book Antiqua" w:hAnsi="Book Antiqua"/>
                <w:b/>
                <w:bCs/>
                <w:sz w:val="23"/>
                <w:szCs w:val="23"/>
              </w:rPr>
              <w:t>Labour</w:t>
            </w:r>
          </w:p>
        </w:tc>
      </w:tr>
      <w:tr w:rsidR="00EE47C7" w:rsidRPr="009B7C3F" w:rsidTr="001E7A57">
        <w:trPr>
          <w:trHeight w:val="469"/>
        </w:trPr>
        <w:tc>
          <w:tcPr>
            <w:tcW w:w="920" w:type="dxa"/>
            <w:gridSpan w:val="2"/>
            <w:tcBorders>
              <w:top w:val="nil"/>
              <w:left w:val="single" w:sz="4" w:space="0" w:color="000000"/>
              <w:bottom w:val="single" w:sz="4" w:space="0" w:color="000000"/>
              <w:right w:val="single" w:sz="4" w:space="0" w:color="000000"/>
            </w:tcBorders>
            <w:shd w:val="clear" w:color="auto" w:fill="auto"/>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1</w:t>
            </w:r>
          </w:p>
        </w:tc>
        <w:tc>
          <w:tcPr>
            <w:tcW w:w="6800" w:type="dxa"/>
            <w:gridSpan w:val="3"/>
            <w:tcBorders>
              <w:top w:val="nil"/>
              <w:left w:val="nil"/>
              <w:bottom w:val="single" w:sz="4" w:space="0" w:color="000000"/>
              <w:right w:val="single" w:sz="4" w:space="0" w:color="000000"/>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Fabrication of tower Parts as per Specification</w:t>
            </w:r>
          </w:p>
        </w:tc>
        <w:tc>
          <w:tcPr>
            <w:tcW w:w="1200" w:type="dxa"/>
            <w:gridSpan w:val="2"/>
            <w:tcBorders>
              <w:top w:val="nil"/>
              <w:left w:val="nil"/>
              <w:bottom w:val="single" w:sz="4" w:space="0" w:color="000000"/>
              <w:right w:val="single" w:sz="4" w:space="0" w:color="000000"/>
            </w:tcBorders>
            <w:shd w:val="clear" w:color="auto" w:fill="auto"/>
            <w:noWrap/>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0.30</w:t>
            </w:r>
          </w:p>
        </w:tc>
        <w:tc>
          <w:tcPr>
            <w:tcW w:w="1060" w:type="dxa"/>
            <w:tcBorders>
              <w:top w:val="nil"/>
              <w:left w:val="nil"/>
              <w:bottom w:val="single" w:sz="4" w:space="0" w:color="000000"/>
              <w:right w:val="single" w:sz="4" w:space="0" w:color="000000"/>
            </w:tcBorders>
            <w:shd w:val="clear" w:color="auto" w:fill="auto"/>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MT</w:t>
            </w:r>
          </w:p>
        </w:tc>
      </w:tr>
      <w:tr w:rsidR="00EE47C7" w:rsidRPr="009B7C3F" w:rsidTr="001E7A57">
        <w:trPr>
          <w:trHeight w:val="1200"/>
        </w:trPr>
        <w:tc>
          <w:tcPr>
            <w:tcW w:w="920" w:type="dxa"/>
            <w:gridSpan w:val="2"/>
            <w:tcBorders>
              <w:top w:val="nil"/>
              <w:left w:val="single" w:sz="4" w:space="0" w:color="000000"/>
              <w:bottom w:val="single" w:sz="4" w:space="0" w:color="000000"/>
              <w:right w:val="single" w:sz="4" w:space="0" w:color="000000"/>
            </w:tcBorders>
            <w:shd w:val="clear" w:color="auto" w:fill="auto"/>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2</w:t>
            </w:r>
          </w:p>
        </w:tc>
        <w:tc>
          <w:tcPr>
            <w:tcW w:w="6800" w:type="dxa"/>
            <w:gridSpan w:val="3"/>
            <w:tcBorders>
              <w:top w:val="nil"/>
              <w:left w:val="nil"/>
              <w:bottom w:val="single" w:sz="4" w:space="0" w:color="000000"/>
              <w:right w:val="single" w:sz="4" w:space="0" w:color="000000"/>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Erection    of    tower    parts    completely    as    per</w:t>
            </w:r>
            <w:r w:rsidRPr="009B7C3F">
              <w:rPr>
                <w:rFonts w:ascii="Book Antiqua" w:hAnsi="Book Antiqua"/>
                <w:sz w:val="23"/>
                <w:szCs w:val="23"/>
              </w:rPr>
              <w:br/>
              <w:t>specifications  including  erection of insulators with</w:t>
            </w:r>
          </w:p>
        </w:tc>
        <w:tc>
          <w:tcPr>
            <w:tcW w:w="1200" w:type="dxa"/>
            <w:gridSpan w:val="2"/>
            <w:tcBorders>
              <w:top w:val="nil"/>
              <w:left w:val="nil"/>
              <w:bottom w:val="single" w:sz="4" w:space="0" w:color="000000"/>
              <w:right w:val="single" w:sz="4" w:space="0" w:color="000000"/>
            </w:tcBorders>
            <w:shd w:val="clear" w:color="auto" w:fill="auto"/>
            <w:noWrap/>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0.30</w:t>
            </w:r>
          </w:p>
        </w:tc>
        <w:tc>
          <w:tcPr>
            <w:tcW w:w="1060" w:type="dxa"/>
            <w:tcBorders>
              <w:top w:val="nil"/>
              <w:left w:val="nil"/>
              <w:bottom w:val="single" w:sz="4" w:space="0" w:color="000000"/>
              <w:right w:val="single" w:sz="4" w:space="0" w:color="000000"/>
            </w:tcBorders>
            <w:shd w:val="clear" w:color="auto" w:fill="auto"/>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MT</w:t>
            </w:r>
          </w:p>
        </w:tc>
      </w:tr>
      <w:tr w:rsidR="00EE47C7" w:rsidRPr="009B7C3F" w:rsidTr="001E7A57">
        <w:trPr>
          <w:trHeight w:val="664"/>
        </w:trPr>
        <w:tc>
          <w:tcPr>
            <w:tcW w:w="920"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3</w:t>
            </w:r>
          </w:p>
        </w:tc>
        <w:tc>
          <w:tcPr>
            <w:tcW w:w="6800" w:type="dxa"/>
            <w:gridSpan w:val="3"/>
            <w:tcBorders>
              <w:top w:val="nil"/>
              <w:left w:val="nil"/>
              <w:bottom w:val="single" w:sz="4" w:space="0" w:color="000000"/>
              <w:right w:val="single" w:sz="4" w:space="0" w:color="000000"/>
            </w:tcBorders>
            <w:shd w:val="clear" w:color="auto" w:fill="auto"/>
            <w:hideMark/>
          </w:tcPr>
          <w:p w:rsidR="00EE47C7" w:rsidRPr="009B7C3F" w:rsidRDefault="00EE47C7" w:rsidP="00EE47C7">
            <w:pPr>
              <w:rPr>
                <w:rFonts w:ascii="Book Antiqua" w:hAnsi="Book Antiqua"/>
                <w:sz w:val="23"/>
                <w:szCs w:val="23"/>
              </w:rPr>
            </w:pPr>
            <w:r w:rsidRPr="009B7C3F">
              <w:rPr>
                <w:rFonts w:ascii="Book Antiqua" w:hAnsi="Book Antiqua"/>
                <w:sz w:val="23"/>
                <w:szCs w:val="23"/>
              </w:rPr>
              <w:t>Transport  of  Material  to site including  loading and unloading</w:t>
            </w:r>
          </w:p>
        </w:tc>
        <w:tc>
          <w:tcPr>
            <w:tcW w:w="1200" w:type="dxa"/>
            <w:gridSpan w:val="2"/>
            <w:tcBorders>
              <w:top w:val="nil"/>
              <w:left w:val="nil"/>
              <w:bottom w:val="single" w:sz="4" w:space="0" w:color="000000"/>
              <w:right w:val="single" w:sz="4" w:space="0" w:color="000000"/>
            </w:tcBorders>
            <w:shd w:val="clear" w:color="auto" w:fill="auto"/>
            <w:noWrap/>
            <w:hideMark/>
          </w:tcPr>
          <w:p w:rsidR="00EE47C7" w:rsidRPr="009B7C3F" w:rsidRDefault="00EE47C7" w:rsidP="00EE47C7">
            <w:pPr>
              <w:jc w:val="center"/>
              <w:rPr>
                <w:rFonts w:ascii="Book Antiqua" w:hAnsi="Book Antiqua"/>
                <w:sz w:val="23"/>
                <w:szCs w:val="23"/>
              </w:rPr>
            </w:pPr>
            <w:r w:rsidRPr="009B7C3F">
              <w:rPr>
                <w:rFonts w:ascii="Book Antiqua" w:hAnsi="Book Antiqua"/>
                <w:sz w:val="23"/>
                <w:szCs w:val="23"/>
              </w:rPr>
              <w:t>0.33</w:t>
            </w:r>
          </w:p>
        </w:tc>
        <w:tc>
          <w:tcPr>
            <w:tcW w:w="1060" w:type="dxa"/>
            <w:tcBorders>
              <w:top w:val="nil"/>
              <w:left w:val="nil"/>
              <w:bottom w:val="single" w:sz="4" w:space="0" w:color="000000"/>
              <w:right w:val="single" w:sz="4" w:space="0" w:color="000000"/>
            </w:tcBorders>
            <w:shd w:val="clear" w:color="auto" w:fill="auto"/>
            <w:hideMark/>
          </w:tcPr>
          <w:p w:rsidR="00EE47C7" w:rsidRPr="009B7C3F" w:rsidRDefault="00EE47C7" w:rsidP="00EE47C7">
            <w:pPr>
              <w:ind w:firstLineChars="200" w:firstLine="460"/>
              <w:rPr>
                <w:rFonts w:ascii="Book Antiqua" w:hAnsi="Book Antiqua"/>
                <w:sz w:val="23"/>
                <w:szCs w:val="23"/>
              </w:rPr>
            </w:pPr>
            <w:r w:rsidRPr="009B7C3F">
              <w:rPr>
                <w:rFonts w:ascii="Book Antiqua" w:hAnsi="Book Antiqua"/>
                <w:sz w:val="23"/>
                <w:szCs w:val="23"/>
              </w:rPr>
              <w:t>MT</w:t>
            </w:r>
          </w:p>
        </w:tc>
      </w:tr>
      <w:tr w:rsidR="00EE47C7" w:rsidRPr="009B7C3F" w:rsidTr="001E7A57">
        <w:trPr>
          <w:trHeight w:val="615"/>
        </w:trPr>
        <w:tc>
          <w:tcPr>
            <w:tcW w:w="9980" w:type="dxa"/>
            <w:gridSpan w:val="8"/>
            <w:tcBorders>
              <w:top w:val="single" w:sz="4" w:space="0" w:color="000000"/>
              <w:left w:val="nil"/>
              <w:bottom w:val="nil"/>
              <w:right w:val="nil"/>
            </w:tcBorders>
            <w:shd w:val="clear" w:color="auto" w:fill="auto"/>
            <w:vAlign w:val="center"/>
            <w:hideMark/>
          </w:tcPr>
          <w:p w:rsidR="00EE47C7" w:rsidRPr="009B7C3F" w:rsidRDefault="00EE47C7" w:rsidP="00EE47C7">
            <w:pPr>
              <w:jc w:val="center"/>
              <w:rPr>
                <w:rFonts w:ascii="Book Antiqua" w:hAnsi="Book Antiqua"/>
                <w:sz w:val="23"/>
                <w:szCs w:val="23"/>
              </w:rPr>
            </w:pPr>
            <w:r w:rsidRPr="009B7C3F">
              <w:rPr>
                <w:rFonts w:ascii="Book Antiqua" w:hAnsi="Book Antiqua"/>
                <w:b/>
                <w:bCs/>
                <w:sz w:val="23"/>
                <w:szCs w:val="23"/>
                <w:u w:val="single"/>
              </w:rPr>
              <w:t xml:space="preserve"> +3 Extension </w:t>
            </w:r>
            <w:r w:rsidRPr="009B7C3F">
              <w:rPr>
                <w:rFonts w:ascii="Book Antiqua" w:hAnsi="Book Antiqua"/>
                <w:sz w:val="23"/>
                <w:szCs w:val="23"/>
              </w:rPr>
              <w:t>100x100x10=3mtrs</w:t>
            </w:r>
          </w:p>
        </w:tc>
      </w:tr>
      <w:tr w:rsidR="00EE47C7" w:rsidRPr="009B7C3F" w:rsidTr="001E7A57">
        <w:trPr>
          <w:trHeight w:val="1095"/>
        </w:trPr>
        <w:tc>
          <w:tcPr>
            <w:tcW w:w="9980" w:type="dxa"/>
            <w:gridSpan w:val="8"/>
            <w:tcBorders>
              <w:top w:val="nil"/>
              <w:left w:val="nil"/>
              <w:bottom w:val="nil"/>
              <w:right w:val="nil"/>
            </w:tcBorders>
            <w:shd w:val="clear" w:color="auto" w:fill="auto"/>
            <w:hideMark/>
          </w:tcPr>
          <w:p w:rsidR="00EE47C7" w:rsidRPr="009B7C3F" w:rsidRDefault="00EE47C7" w:rsidP="00EE47C7">
            <w:pPr>
              <w:jc w:val="center"/>
              <w:rPr>
                <w:rFonts w:ascii="Book Antiqua" w:hAnsi="Book Antiqua"/>
                <w:sz w:val="23"/>
                <w:szCs w:val="23"/>
              </w:rPr>
            </w:pPr>
            <w:r w:rsidRPr="009B7C3F">
              <w:rPr>
                <w:rFonts w:ascii="Book Antiqua" w:hAnsi="Book Antiqua"/>
                <w:b/>
                <w:bCs/>
                <w:sz w:val="23"/>
                <w:szCs w:val="23"/>
              </w:rPr>
              <w:lastRenderedPageBreak/>
              <w:t xml:space="preserve">Note:- </w:t>
            </w:r>
            <w:r w:rsidRPr="009B7C3F">
              <w:rPr>
                <w:rFonts w:ascii="Book Antiqua" w:hAnsi="Book Antiqua"/>
                <w:sz w:val="23"/>
                <w:szCs w:val="23"/>
              </w:rPr>
              <w:t>The material has to be certified before dispatch of materials to the site by field Engineer not below the rank of Divisional Engineer.</w:t>
            </w:r>
          </w:p>
          <w:p w:rsidR="001E7A57" w:rsidRPr="009B7C3F" w:rsidRDefault="001E7A57" w:rsidP="00EE47C7">
            <w:pPr>
              <w:jc w:val="center"/>
              <w:rPr>
                <w:rFonts w:ascii="Book Antiqua" w:hAnsi="Book Antiqua"/>
                <w:sz w:val="23"/>
                <w:szCs w:val="23"/>
              </w:rPr>
            </w:pPr>
          </w:p>
          <w:p w:rsidR="001E7A57" w:rsidRPr="009B7C3F" w:rsidRDefault="001E7A57" w:rsidP="001E7A57">
            <w:pPr>
              <w:ind w:left="720" w:hanging="720"/>
              <w:jc w:val="both"/>
              <w:rPr>
                <w:rFonts w:ascii="Book Antiqua" w:hAnsi="Book Antiqua" w:cs="Arial"/>
                <w:b/>
                <w:bCs/>
                <w:sz w:val="22"/>
                <w:szCs w:val="22"/>
              </w:rPr>
            </w:pPr>
            <w:r w:rsidRPr="009B7C3F">
              <w:rPr>
                <w:rFonts w:ascii="Book Antiqua" w:eastAsia="Calibri" w:hAnsi="Book Antiqua" w:cs="Calibri"/>
                <w:sz w:val="22"/>
                <w:szCs w:val="22"/>
              </w:rPr>
              <w:t>The above rate proposed without excavation of Pit</w:t>
            </w:r>
          </w:p>
          <w:p w:rsidR="001E7A57" w:rsidRPr="009B7C3F" w:rsidRDefault="001E7A57" w:rsidP="001E7A57">
            <w:pPr>
              <w:widowControl/>
              <w:jc w:val="both"/>
              <w:rPr>
                <w:rFonts w:ascii="Book Antiqua" w:eastAsia="Calibri" w:hAnsi="Book Antiqua" w:cs="Calibri"/>
                <w:sz w:val="22"/>
                <w:szCs w:val="22"/>
              </w:rPr>
            </w:pPr>
            <w:r w:rsidRPr="009B7C3F">
              <w:rPr>
                <w:rFonts w:ascii="Book Antiqua" w:eastAsia="Calibri" w:hAnsi="Book Antiqua" w:cs="Calibri"/>
                <w:sz w:val="22"/>
                <w:szCs w:val="22"/>
              </w:rPr>
              <w:t>The M+3 type tower weight varied as approved by ASCI</w:t>
            </w:r>
          </w:p>
          <w:p w:rsidR="001E7A57" w:rsidRPr="009B7C3F" w:rsidRDefault="001E7A57" w:rsidP="001E7A57">
            <w:pPr>
              <w:ind w:left="720" w:hanging="720"/>
              <w:rPr>
                <w:rFonts w:ascii="Book Antiqua" w:hAnsi="Book Antiqua" w:cs="Arial"/>
                <w:b/>
                <w:bCs/>
                <w:sz w:val="22"/>
                <w:szCs w:val="22"/>
              </w:rPr>
            </w:pPr>
            <w:r w:rsidRPr="009B7C3F">
              <w:rPr>
                <w:rFonts w:ascii="Book Antiqua" w:eastAsia="Calibri" w:hAnsi="Book Antiqua" w:cs="Calibri"/>
                <w:sz w:val="22"/>
                <w:szCs w:val="22"/>
              </w:rPr>
              <w:t>Quanity of stub setting concret changed The above rate proposed without excavation of Pit</w:t>
            </w:r>
          </w:p>
          <w:p w:rsidR="001E7A57" w:rsidRPr="009B7C3F" w:rsidRDefault="001E7A57" w:rsidP="001E7A57">
            <w:pPr>
              <w:widowControl/>
              <w:rPr>
                <w:rFonts w:ascii="Book Antiqua" w:eastAsia="Calibri" w:hAnsi="Book Antiqua" w:cs="Calibri"/>
                <w:sz w:val="22"/>
                <w:szCs w:val="22"/>
              </w:rPr>
            </w:pPr>
            <w:r w:rsidRPr="009B7C3F">
              <w:rPr>
                <w:rFonts w:ascii="Book Antiqua" w:eastAsia="Calibri" w:hAnsi="Book Antiqua" w:cs="Calibri"/>
                <w:sz w:val="22"/>
                <w:szCs w:val="22"/>
              </w:rPr>
              <w:t>The M+3 type tower weight varied as approved by ASCI</w:t>
            </w:r>
          </w:p>
          <w:p w:rsidR="001E7A57" w:rsidRPr="009B7C3F" w:rsidRDefault="001E7A57" w:rsidP="001E7A57">
            <w:pPr>
              <w:widowControl/>
              <w:rPr>
                <w:rFonts w:ascii="Book Antiqua" w:eastAsia="Calibri" w:hAnsi="Book Antiqua" w:cs="Calibri"/>
                <w:sz w:val="22"/>
                <w:szCs w:val="22"/>
              </w:rPr>
            </w:pPr>
            <w:r w:rsidRPr="009B7C3F">
              <w:rPr>
                <w:rFonts w:ascii="Book Antiqua" w:eastAsia="Calibri" w:hAnsi="Book Antiqua" w:cs="Calibri"/>
                <w:sz w:val="22"/>
                <w:szCs w:val="22"/>
              </w:rPr>
              <w:t>Quanity of stub setting concret changed for L &amp; K towers</w:t>
            </w:r>
          </w:p>
          <w:p w:rsidR="001E7A57" w:rsidRPr="009B7C3F" w:rsidRDefault="001E7A57" w:rsidP="001E7A57">
            <w:pPr>
              <w:widowControl/>
              <w:rPr>
                <w:rFonts w:ascii="Book Antiqua" w:eastAsia="Calibri" w:hAnsi="Book Antiqua" w:cs="Calibri"/>
                <w:sz w:val="22"/>
                <w:szCs w:val="22"/>
              </w:rPr>
            </w:pPr>
            <w:r w:rsidRPr="009B7C3F">
              <w:rPr>
                <w:rFonts w:ascii="Book Antiqua" w:eastAsia="Calibri" w:hAnsi="Book Antiqua" w:cs="Calibri"/>
                <w:sz w:val="22"/>
                <w:szCs w:val="22"/>
              </w:rPr>
              <w:t>10% wastage of tower material not included in the new proposed SSR as per the directions of Quality control wing VIDE MEMO NO cgm(p&amp;mm)/SE(QC)/F.952/16-17/D.No. 198/16-17, Dt: 09.02.2017</w:t>
            </w:r>
          </w:p>
          <w:p w:rsidR="001E7A57" w:rsidRPr="009B7C3F" w:rsidRDefault="001E7A57" w:rsidP="001E7A57">
            <w:pPr>
              <w:widowControl/>
              <w:rPr>
                <w:rFonts w:ascii="Book Antiqua" w:eastAsia="Calibri" w:hAnsi="Book Antiqua" w:cs="Calibri"/>
                <w:sz w:val="22"/>
                <w:szCs w:val="22"/>
              </w:rPr>
            </w:pPr>
            <w:r w:rsidRPr="009B7C3F">
              <w:rPr>
                <w:rFonts w:ascii="Book Antiqua" w:eastAsia="Calibri" w:hAnsi="Book Antiqua" w:cs="Calibri"/>
                <w:sz w:val="22"/>
                <w:szCs w:val="22"/>
              </w:rPr>
              <w:t>The tower parts has to be certified before dispatch of materials to the site by field Engineer not</w:t>
            </w:r>
          </w:p>
          <w:p w:rsidR="001E7A57" w:rsidRPr="009B7C3F" w:rsidRDefault="001E7A57" w:rsidP="001E7A57">
            <w:pPr>
              <w:widowControl/>
              <w:rPr>
                <w:rFonts w:ascii="Book Antiqua" w:eastAsia="Calibri" w:hAnsi="Book Antiqua" w:cs="Calibri"/>
                <w:sz w:val="22"/>
                <w:szCs w:val="22"/>
              </w:rPr>
            </w:pPr>
            <w:r w:rsidRPr="009B7C3F">
              <w:rPr>
                <w:rFonts w:ascii="Book Antiqua" w:eastAsia="Calibri" w:hAnsi="Book Antiqua" w:cs="Calibri"/>
                <w:sz w:val="22"/>
                <w:szCs w:val="22"/>
              </w:rPr>
              <w:t>below the rank of Divisional Engineer</w:t>
            </w:r>
          </w:p>
          <w:p w:rsidR="001E7A57" w:rsidRPr="009B7C3F" w:rsidRDefault="001E7A57" w:rsidP="001E7A57">
            <w:pPr>
              <w:widowControl/>
              <w:autoSpaceDE/>
              <w:autoSpaceDN/>
              <w:adjustRightInd/>
              <w:rPr>
                <w:rFonts w:ascii="Book Antiqua" w:eastAsia="Calibri" w:hAnsi="Book Antiqua" w:cs="Calibri"/>
                <w:sz w:val="22"/>
                <w:szCs w:val="22"/>
              </w:rPr>
            </w:pPr>
            <w:r w:rsidRPr="009B7C3F">
              <w:rPr>
                <w:rFonts w:ascii="Book Antiqua" w:eastAsia="Calibri" w:hAnsi="Book Antiqua" w:cs="Calibri"/>
                <w:sz w:val="22"/>
                <w:szCs w:val="22"/>
              </w:rPr>
              <w:t>The steel used for the fabrication of towers should be  procured from ISI trade mark companies such as Tata steel, sail steel, vizag steel , Jindal steel, etc. to be certified by the field Engineer not below the rank of Divisional Engineer.</w:t>
            </w:r>
          </w:p>
          <w:p w:rsidR="001E7A57" w:rsidRPr="009B7C3F" w:rsidRDefault="001E7A57" w:rsidP="001E7A57">
            <w:pPr>
              <w:ind w:left="720" w:hanging="720"/>
              <w:rPr>
                <w:rFonts w:ascii="Book Antiqua" w:eastAsia="Calibri" w:hAnsi="Book Antiqua" w:cs="Calibri"/>
                <w:sz w:val="22"/>
                <w:szCs w:val="22"/>
              </w:rPr>
            </w:pPr>
          </w:p>
          <w:p w:rsidR="001E7A57" w:rsidRPr="009B7C3F" w:rsidRDefault="001E7A57" w:rsidP="001E7A57">
            <w:pPr>
              <w:widowControl/>
              <w:rPr>
                <w:rFonts w:ascii="Book Antiqua" w:eastAsia="Calibri" w:hAnsi="Book Antiqua" w:cs="Calibri"/>
                <w:sz w:val="22"/>
                <w:szCs w:val="22"/>
              </w:rPr>
            </w:pPr>
            <w:r w:rsidRPr="009B7C3F">
              <w:rPr>
                <w:rFonts w:ascii="Book Antiqua" w:eastAsia="Calibri" w:hAnsi="Book Antiqua" w:cs="Calibri"/>
                <w:sz w:val="22"/>
                <w:szCs w:val="22"/>
              </w:rPr>
              <w:t>The pit excavation propose separately as per the site condition(Hard gravel / Hard Rock, etc.)</w:t>
            </w:r>
          </w:p>
          <w:p w:rsidR="001E7A57" w:rsidRPr="009B7C3F" w:rsidRDefault="001E7A57" w:rsidP="001E7A57">
            <w:pPr>
              <w:jc w:val="center"/>
              <w:rPr>
                <w:rFonts w:ascii="Book Antiqua" w:hAnsi="Book Antiqua"/>
                <w:sz w:val="23"/>
                <w:szCs w:val="23"/>
              </w:rPr>
            </w:pPr>
            <w:r w:rsidRPr="009B7C3F">
              <w:rPr>
                <w:rFonts w:ascii="Book Antiqua" w:eastAsia="Calibri" w:hAnsi="Book Antiqua" w:cs="Calibri"/>
                <w:sz w:val="22"/>
                <w:szCs w:val="22"/>
              </w:rPr>
              <w:t>The rate of galvanized steel arrived by adding Rs 20/Kg to the non galvanized steel rate</w:t>
            </w:r>
          </w:p>
        </w:tc>
      </w:tr>
    </w:tbl>
    <w:p w:rsidR="001E7A57" w:rsidRPr="009B7C3F" w:rsidRDefault="001E7A57">
      <w:bookmarkStart w:id="1" w:name="RANGE!A1:H16"/>
      <w:r w:rsidRPr="009B7C3F">
        <w:br w:type="page"/>
      </w:r>
    </w:p>
    <w:tbl>
      <w:tblPr>
        <w:tblW w:w="11336" w:type="dxa"/>
        <w:tblInd w:w="-766" w:type="dxa"/>
        <w:tblLook w:val="04A0"/>
      </w:tblPr>
      <w:tblGrid>
        <w:gridCol w:w="11336"/>
      </w:tblGrid>
      <w:tr w:rsidR="00967522" w:rsidRPr="009B7C3F" w:rsidTr="00EE47C7">
        <w:trPr>
          <w:trHeight w:val="315"/>
        </w:trPr>
        <w:tc>
          <w:tcPr>
            <w:tcW w:w="11336" w:type="dxa"/>
            <w:tcBorders>
              <w:top w:val="nil"/>
              <w:left w:val="nil"/>
              <w:right w:val="nil"/>
            </w:tcBorders>
            <w:shd w:val="clear" w:color="auto" w:fill="auto"/>
            <w:vAlign w:val="center"/>
            <w:hideMark/>
          </w:tcPr>
          <w:p w:rsidR="00967522" w:rsidRPr="009B7C3F" w:rsidRDefault="00967522" w:rsidP="00C86751">
            <w:pPr>
              <w:widowControl/>
              <w:autoSpaceDE/>
              <w:autoSpaceDN/>
              <w:adjustRightInd/>
              <w:jc w:val="center"/>
              <w:rPr>
                <w:b/>
                <w:bCs/>
              </w:rPr>
            </w:pPr>
            <w:r w:rsidRPr="009B7C3F">
              <w:rPr>
                <w:b/>
                <w:bCs/>
              </w:rPr>
              <w:lastRenderedPageBreak/>
              <w:t>DATA-I</w:t>
            </w:r>
            <w:bookmarkEnd w:id="1"/>
          </w:p>
        </w:tc>
      </w:tr>
      <w:tr w:rsidR="00967522" w:rsidRPr="009B7C3F" w:rsidTr="00EE47C7">
        <w:trPr>
          <w:trHeight w:val="315"/>
        </w:trPr>
        <w:tc>
          <w:tcPr>
            <w:tcW w:w="11336" w:type="dxa"/>
            <w:tcBorders>
              <w:top w:val="nil"/>
              <w:left w:val="nil"/>
              <w:bottom w:val="single" w:sz="4" w:space="0" w:color="auto"/>
              <w:right w:val="nil"/>
            </w:tcBorders>
            <w:shd w:val="clear" w:color="auto" w:fill="auto"/>
            <w:vAlign w:val="center"/>
            <w:hideMark/>
          </w:tcPr>
          <w:p w:rsidR="00967522" w:rsidRPr="009B7C3F" w:rsidRDefault="00967522" w:rsidP="0031508C">
            <w:pPr>
              <w:widowControl/>
              <w:autoSpaceDE/>
              <w:autoSpaceDN/>
              <w:adjustRightInd/>
              <w:jc w:val="both"/>
              <w:rPr>
                <w:b/>
                <w:bCs/>
              </w:rPr>
            </w:pPr>
            <w:r w:rsidRPr="009B7C3F">
              <w:rPr>
                <w:b/>
                <w:bCs/>
              </w:rPr>
              <w:t>Erection of 33kV TD Structure</w:t>
            </w:r>
          </w:p>
          <w:tbl>
            <w:tblPr>
              <w:tblW w:w="9125" w:type="dxa"/>
              <w:tblLook w:val="04A0"/>
            </w:tblPr>
            <w:tblGrid>
              <w:gridCol w:w="640"/>
              <w:gridCol w:w="5320"/>
              <w:gridCol w:w="1220"/>
              <w:gridCol w:w="1420"/>
              <w:gridCol w:w="525"/>
            </w:tblGrid>
            <w:tr w:rsidR="00246471" w:rsidRPr="009B7C3F" w:rsidTr="00246471">
              <w:trPr>
                <w:trHeight w:val="63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471" w:rsidRPr="009B7C3F" w:rsidRDefault="00246471" w:rsidP="0031508C">
                  <w:pPr>
                    <w:widowControl/>
                    <w:autoSpaceDE/>
                    <w:autoSpaceDN/>
                    <w:adjustRightInd/>
                    <w:jc w:val="center"/>
                    <w:rPr>
                      <w:b/>
                      <w:bCs/>
                    </w:rPr>
                  </w:pPr>
                  <w:r w:rsidRPr="009B7C3F">
                    <w:rPr>
                      <w:b/>
                      <w:bCs/>
                    </w:rPr>
                    <w:t>S. No</w:t>
                  </w:r>
                </w:p>
              </w:tc>
              <w:tc>
                <w:tcPr>
                  <w:tcW w:w="5320" w:type="dxa"/>
                  <w:tcBorders>
                    <w:top w:val="single" w:sz="4" w:space="0" w:color="auto"/>
                    <w:left w:val="nil"/>
                    <w:bottom w:val="single" w:sz="4" w:space="0" w:color="auto"/>
                    <w:right w:val="single" w:sz="4" w:space="0" w:color="auto"/>
                  </w:tcBorders>
                  <w:shd w:val="clear" w:color="auto" w:fill="auto"/>
                  <w:vAlign w:val="center"/>
                  <w:hideMark/>
                </w:tcPr>
                <w:p w:rsidR="00246471" w:rsidRPr="009B7C3F" w:rsidRDefault="00246471" w:rsidP="0031508C">
                  <w:pPr>
                    <w:widowControl/>
                    <w:autoSpaceDE/>
                    <w:autoSpaceDN/>
                    <w:adjustRightInd/>
                    <w:jc w:val="center"/>
                    <w:rPr>
                      <w:b/>
                      <w:bCs/>
                    </w:rPr>
                  </w:pPr>
                  <w:r w:rsidRPr="009B7C3F">
                    <w:rPr>
                      <w:b/>
                      <w:bCs/>
                    </w:rPr>
                    <w:t xml:space="preserve">Description </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246471" w:rsidRPr="009B7C3F" w:rsidRDefault="00246471" w:rsidP="0031508C">
                  <w:pPr>
                    <w:widowControl/>
                    <w:autoSpaceDE/>
                    <w:autoSpaceDN/>
                    <w:adjustRightInd/>
                    <w:jc w:val="center"/>
                    <w:rPr>
                      <w:b/>
                      <w:bCs/>
                    </w:rPr>
                  </w:pPr>
                  <w:r w:rsidRPr="009B7C3F">
                    <w:rPr>
                      <w:b/>
                      <w:bCs/>
                    </w:rPr>
                    <w:t>Qty</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246471" w:rsidRPr="009B7C3F" w:rsidRDefault="00246471" w:rsidP="0031508C">
                  <w:pPr>
                    <w:widowControl/>
                    <w:autoSpaceDE/>
                    <w:autoSpaceDN/>
                    <w:adjustRightInd/>
                    <w:jc w:val="center"/>
                    <w:rPr>
                      <w:b/>
                      <w:bCs/>
                    </w:rPr>
                  </w:pPr>
                  <w:r w:rsidRPr="009B7C3F">
                    <w:rPr>
                      <w:b/>
                      <w:bCs/>
                    </w:rPr>
                    <w:t>Per Unit</w:t>
                  </w:r>
                </w:p>
              </w:tc>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471" w:rsidRPr="009B7C3F" w:rsidRDefault="00246471" w:rsidP="0031508C">
                  <w:pPr>
                    <w:widowControl/>
                    <w:autoSpaceDE/>
                    <w:autoSpaceDN/>
                    <w:adjustRightInd/>
                    <w:jc w:val="center"/>
                    <w:rPr>
                      <w:b/>
                      <w:bCs/>
                    </w:rPr>
                  </w:pPr>
                </w:p>
              </w:tc>
            </w:tr>
            <w:tr w:rsidR="00246471" w:rsidRPr="009B7C3F" w:rsidTr="00246471">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246471" w:rsidRPr="009B7C3F" w:rsidRDefault="00246471" w:rsidP="0031508C">
                  <w:pPr>
                    <w:widowControl/>
                    <w:autoSpaceDE/>
                    <w:autoSpaceDN/>
                    <w:adjustRightInd/>
                    <w:jc w:val="center"/>
                    <w:rPr>
                      <w:b/>
                      <w:bCs/>
                    </w:rPr>
                  </w:pPr>
                  <w:r w:rsidRPr="009B7C3F">
                    <w:rPr>
                      <w:b/>
                      <w:bCs/>
                    </w:rPr>
                    <w:t> </w:t>
                  </w:r>
                </w:p>
              </w:tc>
              <w:tc>
                <w:tcPr>
                  <w:tcW w:w="7960" w:type="dxa"/>
                  <w:gridSpan w:val="3"/>
                  <w:tcBorders>
                    <w:top w:val="single" w:sz="4" w:space="0" w:color="auto"/>
                    <w:left w:val="nil"/>
                    <w:bottom w:val="single" w:sz="4" w:space="0" w:color="auto"/>
                    <w:right w:val="nil"/>
                  </w:tcBorders>
                  <w:shd w:val="clear" w:color="auto" w:fill="auto"/>
                  <w:vAlign w:val="center"/>
                  <w:hideMark/>
                </w:tcPr>
                <w:p w:rsidR="00246471" w:rsidRPr="009B7C3F" w:rsidRDefault="00246471" w:rsidP="0031508C">
                  <w:pPr>
                    <w:widowControl/>
                    <w:autoSpaceDE/>
                    <w:autoSpaceDN/>
                    <w:adjustRightInd/>
                    <w:rPr>
                      <w:b/>
                      <w:bCs/>
                      <w:sz w:val="28"/>
                      <w:szCs w:val="28"/>
                    </w:rPr>
                  </w:pPr>
                  <w:r w:rsidRPr="009B7C3F">
                    <w:rPr>
                      <w:b/>
                      <w:bCs/>
                      <w:sz w:val="28"/>
                      <w:szCs w:val="28"/>
                    </w:rPr>
                    <w:t>Material</w:t>
                  </w:r>
                </w:p>
              </w:tc>
              <w:tc>
                <w:tcPr>
                  <w:tcW w:w="525" w:type="dxa"/>
                  <w:tcBorders>
                    <w:top w:val="nil"/>
                    <w:left w:val="nil"/>
                    <w:bottom w:val="nil"/>
                    <w:right w:val="nil"/>
                  </w:tcBorders>
                  <w:shd w:val="clear" w:color="auto" w:fill="auto"/>
                  <w:vAlign w:val="center"/>
                  <w:hideMark/>
                </w:tcPr>
                <w:p w:rsidR="00246471" w:rsidRPr="009B7C3F" w:rsidRDefault="00246471" w:rsidP="0031508C">
                  <w:pPr>
                    <w:widowControl/>
                    <w:autoSpaceDE/>
                    <w:autoSpaceDN/>
                    <w:adjustRightInd/>
                    <w:rPr>
                      <w:b/>
                      <w:bCs/>
                    </w:rPr>
                  </w:pPr>
                </w:p>
              </w:tc>
            </w:tr>
            <w:tr w:rsidR="00246471" w:rsidRPr="009B7C3F" w:rsidTr="00246471">
              <w:trPr>
                <w:trHeight w:val="336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246471" w:rsidRPr="009B7C3F" w:rsidRDefault="00246471" w:rsidP="0031508C">
                  <w:pPr>
                    <w:widowControl/>
                    <w:autoSpaceDE/>
                    <w:autoSpaceDN/>
                    <w:adjustRightInd/>
                    <w:jc w:val="center"/>
                  </w:pPr>
                  <w:r w:rsidRPr="009B7C3F">
                    <w:t>1</w:t>
                  </w:r>
                </w:p>
              </w:tc>
              <w:tc>
                <w:tcPr>
                  <w:tcW w:w="5320" w:type="dxa"/>
                  <w:tcBorders>
                    <w:top w:val="nil"/>
                    <w:left w:val="nil"/>
                    <w:bottom w:val="single" w:sz="4" w:space="0" w:color="auto"/>
                    <w:right w:val="single" w:sz="4" w:space="0" w:color="auto"/>
                  </w:tcBorders>
                  <w:shd w:val="clear" w:color="auto" w:fill="auto"/>
                  <w:vAlign w:val="center"/>
                  <w:hideMark/>
                </w:tcPr>
                <w:p w:rsidR="00246471" w:rsidRPr="009B7C3F" w:rsidRDefault="00246471" w:rsidP="0031508C">
                  <w:pPr>
                    <w:widowControl/>
                    <w:autoSpaceDE/>
                    <w:autoSpaceDN/>
                    <w:adjustRightInd/>
                    <w:jc w:val="both"/>
                  </w:pPr>
                  <w:r w:rsidRPr="009B7C3F">
                    <w:t>Supply of fabricated GI structures from raw steel such as MS angles, plates, channels, RS joists, MS rounds etc. and fabrication and galvanisation of main and auxiliary structure stub setting template and foundation bolts,'U' bolts as per drawing and including cost of welding and cutting and labour chargers for all operational and incidental items of work etc. complete including cost of steel and transportation of site.</w:t>
                  </w:r>
                </w:p>
              </w:tc>
              <w:tc>
                <w:tcPr>
                  <w:tcW w:w="1220" w:type="dxa"/>
                  <w:tcBorders>
                    <w:top w:val="nil"/>
                    <w:left w:val="nil"/>
                    <w:bottom w:val="single" w:sz="4" w:space="0" w:color="auto"/>
                    <w:right w:val="single" w:sz="4" w:space="0" w:color="auto"/>
                  </w:tcBorders>
                  <w:shd w:val="clear" w:color="auto" w:fill="auto"/>
                  <w:vAlign w:val="center"/>
                  <w:hideMark/>
                </w:tcPr>
                <w:p w:rsidR="00246471" w:rsidRPr="009B7C3F" w:rsidRDefault="00246471" w:rsidP="0031508C">
                  <w:pPr>
                    <w:widowControl/>
                    <w:autoSpaceDE/>
                    <w:autoSpaceDN/>
                    <w:adjustRightInd/>
                    <w:jc w:val="center"/>
                  </w:pPr>
                  <w:r w:rsidRPr="009B7C3F">
                    <w:t>0.22</w:t>
                  </w:r>
                </w:p>
              </w:tc>
              <w:tc>
                <w:tcPr>
                  <w:tcW w:w="1420" w:type="dxa"/>
                  <w:tcBorders>
                    <w:top w:val="nil"/>
                    <w:left w:val="nil"/>
                    <w:bottom w:val="single" w:sz="4" w:space="0" w:color="auto"/>
                    <w:right w:val="single" w:sz="4" w:space="0" w:color="auto"/>
                  </w:tcBorders>
                  <w:shd w:val="clear" w:color="auto" w:fill="auto"/>
                  <w:vAlign w:val="center"/>
                  <w:hideMark/>
                </w:tcPr>
                <w:p w:rsidR="00246471" w:rsidRPr="009B7C3F" w:rsidRDefault="00246471" w:rsidP="0031508C">
                  <w:pPr>
                    <w:widowControl/>
                    <w:autoSpaceDE/>
                    <w:autoSpaceDN/>
                    <w:adjustRightInd/>
                    <w:jc w:val="center"/>
                  </w:pPr>
                  <w:r w:rsidRPr="009B7C3F">
                    <w:t>MT</w:t>
                  </w:r>
                </w:p>
              </w:tc>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471" w:rsidRPr="009B7C3F" w:rsidRDefault="00246471" w:rsidP="0031508C">
                  <w:pPr>
                    <w:widowControl/>
                    <w:autoSpaceDE/>
                    <w:autoSpaceDN/>
                    <w:adjustRightInd/>
                    <w:jc w:val="center"/>
                  </w:pPr>
                </w:p>
              </w:tc>
            </w:tr>
            <w:tr w:rsidR="00246471" w:rsidRPr="009B7C3F" w:rsidTr="00246471">
              <w:trPr>
                <w:trHeight w:val="180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246471" w:rsidRPr="009B7C3F" w:rsidRDefault="00246471" w:rsidP="0031508C">
                  <w:pPr>
                    <w:widowControl/>
                    <w:autoSpaceDE/>
                    <w:autoSpaceDN/>
                    <w:adjustRightInd/>
                    <w:jc w:val="center"/>
                  </w:pPr>
                  <w:r w:rsidRPr="009B7C3F">
                    <w:t>2</w:t>
                  </w:r>
                </w:p>
              </w:tc>
              <w:tc>
                <w:tcPr>
                  <w:tcW w:w="5320" w:type="dxa"/>
                  <w:tcBorders>
                    <w:top w:val="nil"/>
                    <w:left w:val="nil"/>
                    <w:bottom w:val="single" w:sz="4" w:space="0" w:color="auto"/>
                    <w:right w:val="single" w:sz="4" w:space="0" w:color="auto"/>
                  </w:tcBorders>
                  <w:shd w:val="clear" w:color="auto" w:fill="auto"/>
                  <w:vAlign w:val="center"/>
                  <w:hideMark/>
                </w:tcPr>
                <w:p w:rsidR="00246471" w:rsidRPr="009B7C3F" w:rsidRDefault="00246471" w:rsidP="00CE2E9B">
                  <w:pPr>
                    <w:widowControl/>
                    <w:autoSpaceDE/>
                    <w:autoSpaceDN/>
                    <w:adjustRightInd/>
                    <w:jc w:val="both"/>
                  </w:pPr>
                  <w:r w:rsidRPr="009B7C3F">
                    <w:t xml:space="preserve">Supply of hot dip galvanised bolts and nuts of various sizes required for all structures and booms fabricated under item 1 including transportation for sub-Station site and conforming to standard specified </w:t>
                  </w:r>
                </w:p>
              </w:tc>
              <w:tc>
                <w:tcPr>
                  <w:tcW w:w="1220" w:type="dxa"/>
                  <w:tcBorders>
                    <w:top w:val="nil"/>
                    <w:left w:val="nil"/>
                    <w:bottom w:val="single" w:sz="4" w:space="0" w:color="auto"/>
                    <w:right w:val="single" w:sz="4" w:space="0" w:color="auto"/>
                  </w:tcBorders>
                  <w:shd w:val="clear" w:color="auto" w:fill="auto"/>
                  <w:vAlign w:val="center"/>
                  <w:hideMark/>
                </w:tcPr>
                <w:p w:rsidR="00246471" w:rsidRPr="009B7C3F" w:rsidRDefault="00246471" w:rsidP="0031508C">
                  <w:pPr>
                    <w:widowControl/>
                    <w:autoSpaceDE/>
                    <w:autoSpaceDN/>
                    <w:adjustRightInd/>
                    <w:jc w:val="center"/>
                  </w:pPr>
                  <w:r w:rsidRPr="009B7C3F">
                    <w:t>0.01</w:t>
                  </w:r>
                </w:p>
              </w:tc>
              <w:tc>
                <w:tcPr>
                  <w:tcW w:w="1420" w:type="dxa"/>
                  <w:tcBorders>
                    <w:top w:val="nil"/>
                    <w:left w:val="nil"/>
                    <w:bottom w:val="single" w:sz="4" w:space="0" w:color="auto"/>
                    <w:right w:val="single" w:sz="4" w:space="0" w:color="auto"/>
                  </w:tcBorders>
                  <w:shd w:val="clear" w:color="auto" w:fill="auto"/>
                  <w:vAlign w:val="center"/>
                  <w:hideMark/>
                </w:tcPr>
                <w:p w:rsidR="00246471" w:rsidRPr="009B7C3F" w:rsidRDefault="00246471" w:rsidP="0031508C">
                  <w:pPr>
                    <w:widowControl/>
                    <w:autoSpaceDE/>
                    <w:autoSpaceDN/>
                    <w:adjustRightInd/>
                    <w:jc w:val="center"/>
                  </w:pPr>
                  <w:r w:rsidRPr="009B7C3F">
                    <w:t>MT</w:t>
                  </w:r>
                </w:p>
              </w:tc>
              <w:tc>
                <w:tcPr>
                  <w:tcW w:w="525" w:type="dxa"/>
                  <w:tcBorders>
                    <w:top w:val="nil"/>
                    <w:left w:val="single" w:sz="4" w:space="0" w:color="auto"/>
                    <w:bottom w:val="single" w:sz="4" w:space="0" w:color="auto"/>
                    <w:right w:val="single" w:sz="4" w:space="0" w:color="auto"/>
                  </w:tcBorders>
                  <w:shd w:val="clear" w:color="auto" w:fill="auto"/>
                  <w:vAlign w:val="center"/>
                  <w:hideMark/>
                </w:tcPr>
                <w:p w:rsidR="00246471" w:rsidRPr="009B7C3F" w:rsidRDefault="00246471" w:rsidP="0031508C">
                  <w:pPr>
                    <w:widowControl/>
                    <w:autoSpaceDE/>
                    <w:autoSpaceDN/>
                    <w:adjustRightInd/>
                    <w:jc w:val="center"/>
                  </w:pPr>
                </w:p>
              </w:tc>
            </w:tr>
            <w:tr w:rsidR="00246471" w:rsidRPr="009B7C3F" w:rsidTr="00246471">
              <w:trPr>
                <w:trHeight w:val="31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246471" w:rsidRPr="009B7C3F" w:rsidRDefault="00246471" w:rsidP="0031508C">
                  <w:pPr>
                    <w:widowControl/>
                    <w:autoSpaceDE/>
                    <w:autoSpaceDN/>
                    <w:adjustRightInd/>
                    <w:jc w:val="center"/>
                  </w:pPr>
                  <w:r w:rsidRPr="009B7C3F">
                    <w:t>3</w:t>
                  </w:r>
                </w:p>
              </w:tc>
              <w:tc>
                <w:tcPr>
                  <w:tcW w:w="5320" w:type="dxa"/>
                  <w:tcBorders>
                    <w:top w:val="nil"/>
                    <w:left w:val="nil"/>
                    <w:bottom w:val="single" w:sz="4" w:space="0" w:color="auto"/>
                    <w:right w:val="single" w:sz="4" w:space="0" w:color="auto"/>
                  </w:tcBorders>
                  <w:shd w:val="clear" w:color="auto" w:fill="auto"/>
                  <w:vAlign w:val="center"/>
                  <w:hideMark/>
                </w:tcPr>
                <w:p w:rsidR="00246471" w:rsidRPr="009B7C3F" w:rsidRDefault="00246471" w:rsidP="0031508C">
                  <w:pPr>
                    <w:widowControl/>
                    <w:autoSpaceDE/>
                    <w:autoSpaceDN/>
                    <w:adjustRightInd/>
                  </w:pPr>
                  <w:r w:rsidRPr="009B7C3F">
                    <w:t>Supply of Steel(HYSD Bars)</w:t>
                  </w:r>
                </w:p>
              </w:tc>
              <w:tc>
                <w:tcPr>
                  <w:tcW w:w="1220" w:type="dxa"/>
                  <w:tcBorders>
                    <w:top w:val="nil"/>
                    <w:left w:val="nil"/>
                    <w:bottom w:val="single" w:sz="4" w:space="0" w:color="auto"/>
                    <w:right w:val="single" w:sz="4" w:space="0" w:color="auto"/>
                  </w:tcBorders>
                  <w:shd w:val="clear" w:color="auto" w:fill="auto"/>
                  <w:vAlign w:val="center"/>
                  <w:hideMark/>
                </w:tcPr>
                <w:p w:rsidR="00246471" w:rsidRPr="009B7C3F" w:rsidRDefault="00246471" w:rsidP="0031508C">
                  <w:pPr>
                    <w:widowControl/>
                    <w:autoSpaceDE/>
                    <w:autoSpaceDN/>
                    <w:adjustRightInd/>
                    <w:jc w:val="center"/>
                  </w:pPr>
                  <w:r w:rsidRPr="009B7C3F">
                    <w:t>0.041</w:t>
                  </w:r>
                </w:p>
              </w:tc>
              <w:tc>
                <w:tcPr>
                  <w:tcW w:w="1420" w:type="dxa"/>
                  <w:tcBorders>
                    <w:top w:val="nil"/>
                    <w:left w:val="nil"/>
                    <w:bottom w:val="single" w:sz="4" w:space="0" w:color="auto"/>
                    <w:right w:val="single" w:sz="4" w:space="0" w:color="auto"/>
                  </w:tcBorders>
                  <w:shd w:val="clear" w:color="auto" w:fill="auto"/>
                  <w:vAlign w:val="center"/>
                  <w:hideMark/>
                </w:tcPr>
                <w:p w:rsidR="00246471" w:rsidRPr="009B7C3F" w:rsidRDefault="00246471" w:rsidP="0031508C">
                  <w:pPr>
                    <w:widowControl/>
                    <w:autoSpaceDE/>
                    <w:autoSpaceDN/>
                    <w:adjustRightInd/>
                    <w:jc w:val="center"/>
                  </w:pPr>
                  <w:r w:rsidRPr="009B7C3F">
                    <w:t>MT</w:t>
                  </w:r>
                </w:p>
              </w:tc>
              <w:tc>
                <w:tcPr>
                  <w:tcW w:w="525" w:type="dxa"/>
                  <w:tcBorders>
                    <w:top w:val="nil"/>
                    <w:left w:val="single" w:sz="4" w:space="0" w:color="auto"/>
                    <w:bottom w:val="single" w:sz="4" w:space="0" w:color="auto"/>
                    <w:right w:val="single" w:sz="4" w:space="0" w:color="auto"/>
                  </w:tcBorders>
                  <w:shd w:val="clear" w:color="auto" w:fill="auto"/>
                  <w:vAlign w:val="center"/>
                  <w:hideMark/>
                </w:tcPr>
                <w:p w:rsidR="00246471" w:rsidRPr="009B7C3F" w:rsidRDefault="00246471" w:rsidP="0031508C">
                  <w:pPr>
                    <w:widowControl/>
                    <w:autoSpaceDE/>
                    <w:autoSpaceDN/>
                    <w:adjustRightInd/>
                    <w:jc w:val="center"/>
                  </w:pPr>
                </w:p>
              </w:tc>
            </w:tr>
            <w:tr w:rsidR="00246471" w:rsidRPr="009B7C3F" w:rsidTr="00246471">
              <w:trPr>
                <w:trHeight w:val="31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246471" w:rsidRPr="009B7C3F" w:rsidRDefault="00246471" w:rsidP="0031508C">
                  <w:pPr>
                    <w:widowControl/>
                    <w:autoSpaceDE/>
                    <w:autoSpaceDN/>
                    <w:adjustRightInd/>
                    <w:jc w:val="center"/>
                  </w:pPr>
                  <w:r w:rsidRPr="009B7C3F">
                    <w:t> </w:t>
                  </w:r>
                </w:p>
              </w:tc>
              <w:tc>
                <w:tcPr>
                  <w:tcW w:w="5320" w:type="dxa"/>
                  <w:tcBorders>
                    <w:top w:val="nil"/>
                    <w:left w:val="nil"/>
                    <w:bottom w:val="single" w:sz="4" w:space="0" w:color="auto"/>
                    <w:right w:val="single" w:sz="4" w:space="0" w:color="auto"/>
                  </w:tcBorders>
                  <w:shd w:val="clear" w:color="auto" w:fill="auto"/>
                  <w:vAlign w:val="center"/>
                  <w:hideMark/>
                </w:tcPr>
                <w:p w:rsidR="00246471" w:rsidRPr="009B7C3F" w:rsidRDefault="00246471" w:rsidP="0031508C">
                  <w:pPr>
                    <w:widowControl/>
                    <w:autoSpaceDE/>
                    <w:autoSpaceDN/>
                    <w:adjustRightInd/>
                  </w:pPr>
                  <w:r w:rsidRPr="009B7C3F">
                    <w:t> </w:t>
                  </w:r>
                </w:p>
              </w:tc>
              <w:tc>
                <w:tcPr>
                  <w:tcW w:w="1220" w:type="dxa"/>
                  <w:tcBorders>
                    <w:top w:val="nil"/>
                    <w:left w:val="nil"/>
                    <w:bottom w:val="single" w:sz="4" w:space="0" w:color="auto"/>
                    <w:right w:val="single" w:sz="4" w:space="0" w:color="auto"/>
                  </w:tcBorders>
                  <w:shd w:val="clear" w:color="auto" w:fill="auto"/>
                  <w:vAlign w:val="center"/>
                  <w:hideMark/>
                </w:tcPr>
                <w:p w:rsidR="00246471" w:rsidRPr="009B7C3F" w:rsidRDefault="00246471" w:rsidP="0031508C">
                  <w:pPr>
                    <w:widowControl/>
                    <w:autoSpaceDE/>
                    <w:autoSpaceDN/>
                    <w:adjustRightInd/>
                    <w:jc w:val="center"/>
                  </w:pPr>
                  <w:r w:rsidRPr="009B7C3F">
                    <w:t> </w:t>
                  </w:r>
                </w:p>
              </w:tc>
              <w:tc>
                <w:tcPr>
                  <w:tcW w:w="1420" w:type="dxa"/>
                  <w:tcBorders>
                    <w:top w:val="nil"/>
                    <w:left w:val="nil"/>
                    <w:bottom w:val="single" w:sz="4" w:space="0" w:color="auto"/>
                    <w:right w:val="nil"/>
                  </w:tcBorders>
                  <w:shd w:val="clear" w:color="auto" w:fill="auto"/>
                  <w:vAlign w:val="center"/>
                  <w:hideMark/>
                </w:tcPr>
                <w:p w:rsidR="00246471" w:rsidRPr="009B7C3F" w:rsidRDefault="00246471" w:rsidP="0031508C">
                  <w:pPr>
                    <w:widowControl/>
                    <w:autoSpaceDE/>
                    <w:autoSpaceDN/>
                    <w:adjustRightInd/>
                    <w:jc w:val="right"/>
                    <w:rPr>
                      <w:b/>
                      <w:bCs/>
                    </w:rPr>
                  </w:pPr>
                  <w:r w:rsidRPr="009B7C3F">
                    <w:rPr>
                      <w:b/>
                      <w:bCs/>
                    </w:rPr>
                    <w:t>Total:</w:t>
                  </w:r>
                </w:p>
              </w:tc>
              <w:tc>
                <w:tcPr>
                  <w:tcW w:w="525" w:type="dxa"/>
                  <w:tcBorders>
                    <w:top w:val="nil"/>
                    <w:left w:val="single" w:sz="4" w:space="0" w:color="auto"/>
                    <w:bottom w:val="single" w:sz="4" w:space="0" w:color="auto"/>
                    <w:right w:val="single" w:sz="4" w:space="0" w:color="auto"/>
                  </w:tcBorders>
                  <w:shd w:val="clear" w:color="auto" w:fill="auto"/>
                  <w:vAlign w:val="center"/>
                  <w:hideMark/>
                </w:tcPr>
                <w:p w:rsidR="00246471" w:rsidRPr="009B7C3F" w:rsidRDefault="00246471" w:rsidP="0031508C">
                  <w:pPr>
                    <w:widowControl/>
                    <w:autoSpaceDE/>
                    <w:autoSpaceDN/>
                    <w:adjustRightInd/>
                    <w:jc w:val="center"/>
                  </w:pPr>
                </w:p>
              </w:tc>
            </w:tr>
          </w:tbl>
          <w:p w:rsidR="00967522" w:rsidRPr="009B7C3F" w:rsidRDefault="00967522" w:rsidP="0031508C">
            <w:pPr>
              <w:widowControl/>
              <w:autoSpaceDE/>
              <w:autoSpaceDN/>
              <w:adjustRightInd/>
              <w:jc w:val="both"/>
              <w:rPr>
                <w:b/>
                <w:bCs/>
              </w:rPr>
            </w:pPr>
          </w:p>
        </w:tc>
      </w:tr>
    </w:tbl>
    <w:p w:rsidR="00967522" w:rsidRPr="009B7C3F" w:rsidRDefault="00967522" w:rsidP="00967522">
      <w:pPr>
        <w:ind w:left="720" w:hanging="720"/>
        <w:jc w:val="both"/>
        <w:rPr>
          <w:rFonts w:ascii="Arial" w:hAnsi="Arial" w:cs="Arial"/>
          <w:b/>
          <w:bCs/>
          <w:sz w:val="36"/>
        </w:rPr>
      </w:pPr>
    </w:p>
    <w:tbl>
      <w:tblPr>
        <w:tblW w:w="8700" w:type="dxa"/>
        <w:tblInd w:w="94" w:type="dxa"/>
        <w:tblLook w:val="04A0"/>
      </w:tblPr>
      <w:tblGrid>
        <w:gridCol w:w="940"/>
        <w:gridCol w:w="5340"/>
        <w:gridCol w:w="880"/>
        <w:gridCol w:w="1540"/>
      </w:tblGrid>
      <w:tr w:rsidR="00A03DEA" w:rsidRPr="009B7C3F" w:rsidTr="00C06680">
        <w:trPr>
          <w:trHeight w:val="810"/>
        </w:trPr>
        <w:tc>
          <w:tcPr>
            <w:tcW w:w="870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03DEA" w:rsidRPr="009B7C3F" w:rsidRDefault="00EE47C7" w:rsidP="00C06680">
            <w:pPr>
              <w:jc w:val="center"/>
              <w:rPr>
                <w:rFonts w:ascii="Book Antiqua" w:hAnsi="Book Antiqua"/>
                <w:sz w:val="23"/>
                <w:szCs w:val="23"/>
              </w:rPr>
            </w:pPr>
            <w:bookmarkStart w:id="2" w:name="RANGE!A1:K16"/>
            <w:r w:rsidRPr="009B7C3F">
              <w:br w:type="page"/>
            </w:r>
            <w:r w:rsidR="00A03DEA" w:rsidRPr="009B7C3F">
              <w:rPr>
                <w:rFonts w:ascii="Book Antiqua" w:hAnsi="Book Antiqua"/>
                <w:b/>
                <w:bCs/>
                <w:sz w:val="23"/>
                <w:szCs w:val="23"/>
              </w:rPr>
              <w:t>DATA-II</w:t>
            </w:r>
            <w:r w:rsidR="00A03DEA" w:rsidRPr="009B7C3F">
              <w:rPr>
                <w:rFonts w:ascii="Book Antiqua" w:hAnsi="Book Antiqua"/>
                <w:b/>
                <w:bCs/>
                <w:sz w:val="23"/>
                <w:szCs w:val="23"/>
              </w:rPr>
              <w:br/>
              <w:t>Erection of 33kV TC Structure</w:t>
            </w:r>
          </w:p>
        </w:tc>
      </w:tr>
      <w:tr w:rsidR="00A03DEA" w:rsidRPr="009B7C3F" w:rsidTr="00C06680">
        <w:trPr>
          <w:trHeight w:val="484"/>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A03DEA" w:rsidRPr="009B7C3F" w:rsidRDefault="00A03DEA" w:rsidP="00C06680">
            <w:pPr>
              <w:rPr>
                <w:rFonts w:ascii="Book Antiqua" w:hAnsi="Book Antiqua"/>
                <w:b/>
                <w:bCs/>
                <w:sz w:val="23"/>
                <w:szCs w:val="23"/>
              </w:rPr>
            </w:pPr>
            <w:r w:rsidRPr="009B7C3F">
              <w:rPr>
                <w:rFonts w:ascii="Book Antiqua" w:hAnsi="Book Antiqua"/>
                <w:b/>
                <w:bCs/>
                <w:sz w:val="23"/>
                <w:szCs w:val="23"/>
              </w:rPr>
              <w:t>S. No.</w:t>
            </w:r>
          </w:p>
        </w:tc>
        <w:tc>
          <w:tcPr>
            <w:tcW w:w="5340" w:type="dxa"/>
            <w:tcBorders>
              <w:top w:val="nil"/>
              <w:left w:val="nil"/>
              <w:bottom w:val="single" w:sz="4" w:space="0" w:color="auto"/>
              <w:right w:val="single" w:sz="4" w:space="0" w:color="auto"/>
            </w:tcBorders>
            <w:shd w:val="clear" w:color="auto" w:fill="auto"/>
            <w:vAlign w:val="center"/>
            <w:hideMark/>
          </w:tcPr>
          <w:p w:rsidR="00A03DEA" w:rsidRPr="009B7C3F" w:rsidRDefault="00A03DEA" w:rsidP="00C06680">
            <w:pPr>
              <w:jc w:val="center"/>
              <w:rPr>
                <w:rFonts w:ascii="Book Antiqua" w:hAnsi="Book Antiqua"/>
                <w:b/>
                <w:bCs/>
                <w:sz w:val="23"/>
                <w:szCs w:val="23"/>
              </w:rPr>
            </w:pPr>
            <w:r w:rsidRPr="009B7C3F">
              <w:rPr>
                <w:rFonts w:ascii="Book Antiqua" w:hAnsi="Book Antiqua"/>
                <w:b/>
                <w:bCs/>
                <w:sz w:val="23"/>
                <w:szCs w:val="23"/>
              </w:rPr>
              <w:t>Description</w:t>
            </w:r>
          </w:p>
        </w:tc>
        <w:tc>
          <w:tcPr>
            <w:tcW w:w="880" w:type="dxa"/>
            <w:tcBorders>
              <w:top w:val="nil"/>
              <w:left w:val="nil"/>
              <w:bottom w:val="single" w:sz="4" w:space="0" w:color="auto"/>
              <w:right w:val="single" w:sz="4" w:space="0" w:color="auto"/>
            </w:tcBorders>
            <w:shd w:val="clear" w:color="auto" w:fill="auto"/>
            <w:vAlign w:val="center"/>
            <w:hideMark/>
          </w:tcPr>
          <w:p w:rsidR="00A03DEA" w:rsidRPr="009B7C3F" w:rsidRDefault="00A03DEA" w:rsidP="00C06680">
            <w:pPr>
              <w:jc w:val="center"/>
              <w:rPr>
                <w:rFonts w:ascii="Book Antiqua" w:hAnsi="Book Antiqua"/>
                <w:b/>
                <w:bCs/>
                <w:sz w:val="23"/>
                <w:szCs w:val="23"/>
              </w:rPr>
            </w:pPr>
            <w:r w:rsidRPr="009B7C3F">
              <w:rPr>
                <w:rFonts w:ascii="Book Antiqua" w:hAnsi="Book Antiqua"/>
                <w:b/>
                <w:bCs/>
                <w:sz w:val="23"/>
                <w:szCs w:val="23"/>
              </w:rPr>
              <w:t>Qty</w:t>
            </w:r>
          </w:p>
        </w:tc>
        <w:tc>
          <w:tcPr>
            <w:tcW w:w="1540" w:type="dxa"/>
            <w:tcBorders>
              <w:top w:val="nil"/>
              <w:left w:val="nil"/>
              <w:bottom w:val="single" w:sz="4" w:space="0" w:color="auto"/>
              <w:right w:val="single" w:sz="4" w:space="0" w:color="auto"/>
            </w:tcBorders>
            <w:shd w:val="clear" w:color="auto" w:fill="auto"/>
            <w:vAlign w:val="center"/>
            <w:hideMark/>
          </w:tcPr>
          <w:p w:rsidR="00A03DEA" w:rsidRPr="009B7C3F" w:rsidRDefault="00A03DEA" w:rsidP="00C06680">
            <w:pPr>
              <w:rPr>
                <w:rFonts w:ascii="Book Antiqua" w:hAnsi="Book Antiqua"/>
                <w:b/>
                <w:bCs/>
                <w:sz w:val="23"/>
                <w:szCs w:val="23"/>
              </w:rPr>
            </w:pPr>
            <w:r w:rsidRPr="009B7C3F">
              <w:rPr>
                <w:rFonts w:ascii="Book Antiqua" w:hAnsi="Book Antiqua"/>
                <w:b/>
                <w:bCs/>
                <w:sz w:val="23"/>
                <w:szCs w:val="23"/>
              </w:rPr>
              <w:t xml:space="preserve"> Unit</w:t>
            </w:r>
          </w:p>
        </w:tc>
      </w:tr>
      <w:tr w:rsidR="00A03DEA" w:rsidRPr="009B7C3F" w:rsidTr="00C06680">
        <w:trPr>
          <w:trHeight w:val="315"/>
        </w:trPr>
        <w:tc>
          <w:tcPr>
            <w:tcW w:w="940" w:type="dxa"/>
            <w:tcBorders>
              <w:top w:val="nil"/>
              <w:left w:val="single" w:sz="4" w:space="0" w:color="auto"/>
              <w:bottom w:val="single" w:sz="4" w:space="0" w:color="auto"/>
              <w:right w:val="single" w:sz="4" w:space="0" w:color="auto"/>
            </w:tcBorders>
            <w:shd w:val="clear" w:color="auto" w:fill="auto"/>
            <w:vAlign w:val="bottom"/>
            <w:hideMark/>
          </w:tcPr>
          <w:p w:rsidR="00A03DEA" w:rsidRPr="009B7C3F" w:rsidRDefault="00A03DEA" w:rsidP="00C06680">
            <w:pPr>
              <w:rPr>
                <w:rFonts w:ascii="Book Antiqua" w:hAnsi="Book Antiqua"/>
                <w:sz w:val="23"/>
                <w:szCs w:val="23"/>
              </w:rPr>
            </w:pPr>
            <w:r w:rsidRPr="009B7C3F">
              <w:rPr>
                <w:rFonts w:ascii="Book Antiqua" w:hAnsi="Book Antiqua"/>
                <w:sz w:val="23"/>
                <w:szCs w:val="23"/>
              </w:rPr>
              <w:t> </w:t>
            </w:r>
          </w:p>
        </w:tc>
        <w:tc>
          <w:tcPr>
            <w:tcW w:w="7760" w:type="dxa"/>
            <w:gridSpan w:val="3"/>
            <w:tcBorders>
              <w:top w:val="single" w:sz="4" w:space="0" w:color="auto"/>
              <w:left w:val="nil"/>
              <w:bottom w:val="single" w:sz="4" w:space="0" w:color="auto"/>
              <w:right w:val="single" w:sz="4" w:space="0" w:color="auto"/>
            </w:tcBorders>
            <w:shd w:val="clear" w:color="auto" w:fill="auto"/>
            <w:vAlign w:val="center"/>
            <w:hideMark/>
          </w:tcPr>
          <w:p w:rsidR="00A03DEA" w:rsidRPr="009B7C3F" w:rsidRDefault="00A03DEA" w:rsidP="00C06680">
            <w:pPr>
              <w:rPr>
                <w:rFonts w:ascii="Book Antiqua" w:hAnsi="Book Antiqua"/>
                <w:b/>
                <w:bCs/>
                <w:sz w:val="23"/>
                <w:szCs w:val="23"/>
              </w:rPr>
            </w:pPr>
            <w:r w:rsidRPr="009B7C3F">
              <w:rPr>
                <w:rFonts w:ascii="Book Antiqua" w:hAnsi="Book Antiqua"/>
                <w:b/>
                <w:bCs/>
                <w:sz w:val="23"/>
                <w:szCs w:val="23"/>
              </w:rPr>
              <w:t>Material</w:t>
            </w:r>
          </w:p>
        </w:tc>
      </w:tr>
      <w:tr w:rsidR="00A03DEA" w:rsidRPr="009B7C3F" w:rsidTr="00C06680">
        <w:trPr>
          <w:trHeight w:val="358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A03DEA" w:rsidRPr="009B7C3F" w:rsidRDefault="00A03DEA" w:rsidP="00C06680">
            <w:pPr>
              <w:jc w:val="center"/>
              <w:rPr>
                <w:rFonts w:ascii="Book Antiqua" w:hAnsi="Book Antiqua"/>
                <w:sz w:val="23"/>
                <w:szCs w:val="23"/>
              </w:rPr>
            </w:pPr>
            <w:r w:rsidRPr="009B7C3F">
              <w:rPr>
                <w:rFonts w:ascii="Book Antiqua" w:hAnsi="Book Antiqua"/>
                <w:sz w:val="23"/>
                <w:szCs w:val="23"/>
              </w:rPr>
              <w:t>1</w:t>
            </w:r>
          </w:p>
        </w:tc>
        <w:tc>
          <w:tcPr>
            <w:tcW w:w="5340" w:type="dxa"/>
            <w:tcBorders>
              <w:top w:val="nil"/>
              <w:left w:val="nil"/>
              <w:bottom w:val="single" w:sz="4" w:space="0" w:color="auto"/>
              <w:right w:val="single" w:sz="4" w:space="0" w:color="auto"/>
            </w:tcBorders>
            <w:shd w:val="clear" w:color="auto" w:fill="auto"/>
            <w:vAlign w:val="center"/>
            <w:hideMark/>
          </w:tcPr>
          <w:p w:rsidR="00A03DEA" w:rsidRPr="009B7C3F" w:rsidRDefault="00A03DEA" w:rsidP="00C06680">
            <w:pPr>
              <w:rPr>
                <w:rFonts w:ascii="Book Antiqua" w:hAnsi="Book Antiqua"/>
                <w:sz w:val="23"/>
                <w:szCs w:val="23"/>
              </w:rPr>
            </w:pPr>
            <w:r w:rsidRPr="009B7C3F">
              <w:rPr>
                <w:rFonts w:ascii="Book Antiqua" w:hAnsi="Book Antiqua"/>
                <w:sz w:val="23"/>
                <w:szCs w:val="23"/>
              </w:rPr>
              <w:t>Supply  of  fabricated  GI  structures  from  raw  steel  such  as  MS angles,   plates,   channels,   RS   joists,   MS   rounds   etc.   and fabrication and galvanisation of main and auxiliary structure stub setting template and foundation bolts,'U' bolts as per drawing and including cost of welding and cutting and labour chargers for all operational and incidental items of work etc.complete including cost of steel and transportation of site.</w:t>
            </w:r>
          </w:p>
        </w:tc>
        <w:tc>
          <w:tcPr>
            <w:tcW w:w="880" w:type="dxa"/>
            <w:tcBorders>
              <w:top w:val="nil"/>
              <w:left w:val="nil"/>
              <w:bottom w:val="single" w:sz="4" w:space="0" w:color="auto"/>
              <w:right w:val="single" w:sz="4" w:space="0" w:color="auto"/>
            </w:tcBorders>
            <w:shd w:val="clear" w:color="auto" w:fill="auto"/>
            <w:noWrap/>
            <w:vAlign w:val="center"/>
            <w:hideMark/>
          </w:tcPr>
          <w:p w:rsidR="00A03DEA" w:rsidRPr="009B7C3F" w:rsidRDefault="00A03DEA" w:rsidP="00C06680">
            <w:pPr>
              <w:jc w:val="center"/>
              <w:rPr>
                <w:rFonts w:ascii="Book Antiqua" w:hAnsi="Book Antiqua"/>
                <w:sz w:val="23"/>
                <w:szCs w:val="23"/>
              </w:rPr>
            </w:pPr>
            <w:r w:rsidRPr="009B7C3F">
              <w:rPr>
                <w:rFonts w:ascii="Book Antiqua" w:hAnsi="Book Antiqua"/>
                <w:sz w:val="23"/>
                <w:szCs w:val="23"/>
              </w:rPr>
              <w:t>0.5640</w:t>
            </w:r>
          </w:p>
        </w:tc>
        <w:tc>
          <w:tcPr>
            <w:tcW w:w="1540" w:type="dxa"/>
            <w:tcBorders>
              <w:top w:val="nil"/>
              <w:left w:val="nil"/>
              <w:bottom w:val="single" w:sz="4" w:space="0" w:color="auto"/>
              <w:right w:val="single" w:sz="4" w:space="0" w:color="auto"/>
            </w:tcBorders>
            <w:shd w:val="clear" w:color="auto" w:fill="auto"/>
            <w:vAlign w:val="center"/>
            <w:hideMark/>
          </w:tcPr>
          <w:p w:rsidR="00A03DEA" w:rsidRPr="009B7C3F" w:rsidRDefault="00A03DEA" w:rsidP="00C06680">
            <w:pPr>
              <w:jc w:val="center"/>
              <w:rPr>
                <w:rFonts w:ascii="Book Antiqua" w:hAnsi="Book Antiqua"/>
                <w:sz w:val="23"/>
                <w:szCs w:val="23"/>
              </w:rPr>
            </w:pPr>
            <w:r w:rsidRPr="009B7C3F">
              <w:rPr>
                <w:rFonts w:ascii="Book Antiqua" w:hAnsi="Book Antiqua"/>
                <w:sz w:val="23"/>
                <w:szCs w:val="23"/>
              </w:rPr>
              <w:t>MT</w:t>
            </w:r>
          </w:p>
        </w:tc>
      </w:tr>
      <w:tr w:rsidR="00A03DEA" w:rsidRPr="009B7C3F" w:rsidTr="00C06680">
        <w:trPr>
          <w:trHeight w:val="165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A03DEA" w:rsidRPr="009B7C3F" w:rsidRDefault="00A03DEA" w:rsidP="00C06680">
            <w:pPr>
              <w:jc w:val="center"/>
              <w:rPr>
                <w:rFonts w:ascii="Book Antiqua" w:hAnsi="Book Antiqua"/>
                <w:sz w:val="23"/>
                <w:szCs w:val="23"/>
              </w:rPr>
            </w:pPr>
            <w:r w:rsidRPr="009B7C3F">
              <w:rPr>
                <w:rFonts w:ascii="Book Antiqua" w:hAnsi="Book Antiqua"/>
                <w:sz w:val="23"/>
                <w:szCs w:val="23"/>
              </w:rPr>
              <w:lastRenderedPageBreak/>
              <w:t>2</w:t>
            </w:r>
          </w:p>
        </w:tc>
        <w:tc>
          <w:tcPr>
            <w:tcW w:w="5340" w:type="dxa"/>
            <w:tcBorders>
              <w:top w:val="nil"/>
              <w:left w:val="nil"/>
              <w:bottom w:val="single" w:sz="4" w:space="0" w:color="auto"/>
              <w:right w:val="single" w:sz="4" w:space="0" w:color="auto"/>
            </w:tcBorders>
            <w:shd w:val="clear" w:color="auto" w:fill="auto"/>
            <w:vAlign w:val="center"/>
            <w:hideMark/>
          </w:tcPr>
          <w:p w:rsidR="00A03DEA" w:rsidRPr="009B7C3F" w:rsidRDefault="00A03DEA" w:rsidP="00C06680">
            <w:pPr>
              <w:rPr>
                <w:rFonts w:ascii="Book Antiqua" w:hAnsi="Book Antiqua"/>
                <w:sz w:val="23"/>
                <w:szCs w:val="23"/>
              </w:rPr>
            </w:pPr>
            <w:r w:rsidRPr="009B7C3F">
              <w:rPr>
                <w:rFonts w:ascii="Book Antiqua" w:hAnsi="Book Antiqua"/>
                <w:sz w:val="23"/>
                <w:szCs w:val="23"/>
              </w:rPr>
              <w:t>Supply  of  hot  dip  galvanised  bults  and  nuts  of  various  sizes required  for  all  structures  and  booms  fabricated  under  item  1 including  transportation  for  sub-Station  site  and  conforming  to standard specified</w:t>
            </w:r>
          </w:p>
        </w:tc>
        <w:tc>
          <w:tcPr>
            <w:tcW w:w="880" w:type="dxa"/>
            <w:tcBorders>
              <w:top w:val="nil"/>
              <w:left w:val="nil"/>
              <w:bottom w:val="single" w:sz="4" w:space="0" w:color="auto"/>
              <w:right w:val="single" w:sz="4" w:space="0" w:color="auto"/>
            </w:tcBorders>
            <w:shd w:val="clear" w:color="auto" w:fill="auto"/>
            <w:noWrap/>
            <w:vAlign w:val="center"/>
            <w:hideMark/>
          </w:tcPr>
          <w:p w:rsidR="00A03DEA" w:rsidRPr="009B7C3F" w:rsidRDefault="00A03DEA" w:rsidP="00C06680">
            <w:pPr>
              <w:jc w:val="center"/>
              <w:rPr>
                <w:rFonts w:ascii="Book Antiqua" w:hAnsi="Book Antiqua"/>
                <w:sz w:val="23"/>
                <w:szCs w:val="23"/>
              </w:rPr>
            </w:pPr>
            <w:r w:rsidRPr="009B7C3F">
              <w:rPr>
                <w:rFonts w:ascii="Book Antiqua" w:hAnsi="Book Antiqua"/>
                <w:sz w:val="23"/>
                <w:szCs w:val="23"/>
              </w:rPr>
              <w:t>0.0240</w:t>
            </w:r>
          </w:p>
        </w:tc>
        <w:tc>
          <w:tcPr>
            <w:tcW w:w="1540" w:type="dxa"/>
            <w:tcBorders>
              <w:top w:val="nil"/>
              <w:left w:val="nil"/>
              <w:bottom w:val="single" w:sz="4" w:space="0" w:color="auto"/>
              <w:right w:val="single" w:sz="4" w:space="0" w:color="auto"/>
            </w:tcBorders>
            <w:shd w:val="clear" w:color="auto" w:fill="auto"/>
            <w:vAlign w:val="center"/>
            <w:hideMark/>
          </w:tcPr>
          <w:p w:rsidR="00A03DEA" w:rsidRPr="009B7C3F" w:rsidRDefault="00A03DEA" w:rsidP="00C06680">
            <w:pPr>
              <w:jc w:val="center"/>
              <w:rPr>
                <w:rFonts w:ascii="Book Antiqua" w:hAnsi="Book Antiqua"/>
                <w:sz w:val="23"/>
                <w:szCs w:val="23"/>
              </w:rPr>
            </w:pPr>
            <w:r w:rsidRPr="009B7C3F">
              <w:rPr>
                <w:rFonts w:ascii="Book Antiqua" w:hAnsi="Book Antiqua"/>
                <w:sz w:val="23"/>
                <w:szCs w:val="23"/>
              </w:rPr>
              <w:t>MT</w:t>
            </w:r>
          </w:p>
        </w:tc>
      </w:tr>
      <w:tr w:rsidR="00A03DEA" w:rsidRPr="009B7C3F" w:rsidTr="00C06680">
        <w:trPr>
          <w:trHeight w:val="93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A03DEA" w:rsidRPr="009B7C3F" w:rsidRDefault="00A03DEA" w:rsidP="00C06680">
            <w:pPr>
              <w:jc w:val="center"/>
              <w:rPr>
                <w:rFonts w:ascii="Book Antiqua" w:hAnsi="Book Antiqua"/>
                <w:sz w:val="23"/>
                <w:szCs w:val="23"/>
              </w:rPr>
            </w:pPr>
            <w:r w:rsidRPr="009B7C3F">
              <w:rPr>
                <w:rFonts w:ascii="Book Antiqua" w:hAnsi="Book Antiqua"/>
                <w:sz w:val="23"/>
                <w:szCs w:val="23"/>
              </w:rPr>
              <w:t>3</w:t>
            </w:r>
          </w:p>
        </w:tc>
        <w:tc>
          <w:tcPr>
            <w:tcW w:w="5340" w:type="dxa"/>
            <w:tcBorders>
              <w:top w:val="nil"/>
              <w:left w:val="nil"/>
              <w:bottom w:val="single" w:sz="4" w:space="0" w:color="auto"/>
              <w:right w:val="single" w:sz="4" w:space="0" w:color="auto"/>
            </w:tcBorders>
            <w:shd w:val="clear" w:color="auto" w:fill="auto"/>
            <w:vAlign w:val="center"/>
            <w:hideMark/>
          </w:tcPr>
          <w:p w:rsidR="00A03DEA" w:rsidRPr="009B7C3F" w:rsidRDefault="00A03DEA" w:rsidP="00C06680">
            <w:pPr>
              <w:rPr>
                <w:rFonts w:ascii="Book Antiqua" w:hAnsi="Book Antiqua"/>
                <w:sz w:val="23"/>
                <w:szCs w:val="23"/>
              </w:rPr>
            </w:pPr>
            <w:r w:rsidRPr="009B7C3F">
              <w:rPr>
                <w:rFonts w:ascii="Book Antiqua" w:hAnsi="Book Antiqua"/>
                <w:sz w:val="23"/>
                <w:szCs w:val="23"/>
              </w:rPr>
              <w:t>Supply of Steel(HYSD Bars)</w:t>
            </w:r>
          </w:p>
        </w:tc>
        <w:tc>
          <w:tcPr>
            <w:tcW w:w="880" w:type="dxa"/>
            <w:tcBorders>
              <w:top w:val="nil"/>
              <w:left w:val="nil"/>
              <w:bottom w:val="single" w:sz="4" w:space="0" w:color="auto"/>
              <w:right w:val="single" w:sz="4" w:space="0" w:color="auto"/>
            </w:tcBorders>
            <w:shd w:val="clear" w:color="auto" w:fill="auto"/>
            <w:noWrap/>
            <w:vAlign w:val="center"/>
            <w:hideMark/>
          </w:tcPr>
          <w:p w:rsidR="00A03DEA" w:rsidRPr="009B7C3F" w:rsidRDefault="00A03DEA" w:rsidP="00C06680">
            <w:pPr>
              <w:jc w:val="center"/>
              <w:rPr>
                <w:rFonts w:ascii="Book Antiqua" w:hAnsi="Book Antiqua"/>
                <w:sz w:val="23"/>
                <w:szCs w:val="23"/>
              </w:rPr>
            </w:pPr>
            <w:r w:rsidRPr="009B7C3F">
              <w:rPr>
                <w:rFonts w:ascii="Book Antiqua" w:hAnsi="Book Antiqua"/>
                <w:sz w:val="23"/>
                <w:szCs w:val="23"/>
              </w:rPr>
              <w:t>0.0458</w:t>
            </w:r>
          </w:p>
        </w:tc>
        <w:tc>
          <w:tcPr>
            <w:tcW w:w="1540" w:type="dxa"/>
            <w:tcBorders>
              <w:top w:val="nil"/>
              <w:left w:val="nil"/>
              <w:bottom w:val="single" w:sz="4" w:space="0" w:color="auto"/>
              <w:right w:val="single" w:sz="4" w:space="0" w:color="auto"/>
            </w:tcBorders>
            <w:shd w:val="clear" w:color="auto" w:fill="auto"/>
            <w:vAlign w:val="center"/>
            <w:hideMark/>
          </w:tcPr>
          <w:p w:rsidR="00A03DEA" w:rsidRPr="009B7C3F" w:rsidRDefault="00A03DEA" w:rsidP="00C06680">
            <w:pPr>
              <w:jc w:val="center"/>
              <w:rPr>
                <w:rFonts w:ascii="Book Antiqua" w:hAnsi="Book Antiqua"/>
                <w:sz w:val="23"/>
                <w:szCs w:val="23"/>
              </w:rPr>
            </w:pPr>
            <w:r w:rsidRPr="009B7C3F">
              <w:rPr>
                <w:rFonts w:ascii="Book Antiqua" w:hAnsi="Book Antiqua"/>
                <w:sz w:val="23"/>
                <w:szCs w:val="23"/>
              </w:rPr>
              <w:t>MT</w:t>
            </w:r>
          </w:p>
        </w:tc>
      </w:tr>
    </w:tbl>
    <w:p w:rsidR="00A03DEA" w:rsidRPr="009B7C3F" w:rsidRDefault="00A03DEA" w:rsidP="00A03DEA"/>
    <w:p w:rsidR="00EE47C7" w:rsidRPr="009B7C3F" w:rsidRDefault="00EE47C7"/>
    <w:tbl>
      <w:tblPr>
        <w:tblW w:w="7280" w:type="dxa"/>
        <w:tblInd w:w="95" w:type="dxa"/>
        <w:tblLook w:val="04A0"/>
      </w:tblPr>
      <w:tblGrid>
        <w:gridCol w:w="700"/>
        <w:gridCol w:w="4700"/>
        <w:gridCol w:w="940"/>
        <w:gridCol w:w="940"/>
      </w:tblGrid>
      <w:tr w:rsidR="00C86751" w:rsidRPr="009B7C3F" w:rsidTr="001E7A57">
        <w:trPr>
          <w:trHeight w:val="315"/>
        </w:trPr>
        <w:tc>
          <w:tcPr>
            <w:tcW w:w="7280" w:type="dxa"/>
            <w:gridSpan w:val="4"/>
            <w:tcBorders>
              <w:top w:val="nil"/>
              <w:left w:val="nil"/>
              <w:bottom w:val="nil"/>
              <w:right w:val="nil"/>
            </w:tcBorders>
            <w:shd w:val="clear" w:color="auto" w:fill="auto"/>
            <w:vAlign w:val="center"/>
            <w:hideMark/>
          </w:tcPr>
          <w:p w:rsidR="00C86751" w:rsidRPr="009B7C3F" w:rsidRDefault="00C86751" w:rsidP="0031508C">
            <w:pPr>
              <w:widowControl/>
              <w:autoSpaceDE/>
              <w:autoSpaceDN/>
              <w:adjustRightInd/>
              <w:jc w:val="center"/>
              <w:rPr>
                <w:b/>
                <w:bCs/>
              </w:rPr>
            </w:pPr>
            <w:r w:rsidRPr="009B7C3F">
              <w:rPr>
                <w:b/>
                <w:bCs/>
              </w:rPr>
              <w:t>DATA-IV</w:t>
            </w:r>
            <w:bookmarkEnd w:id="2"/>
          </w:p>
        </w:tc>
      </w:tr>
      <w:tr w:rsidR="00C86751" w:rsidRPr="009B7C3F" w:rsidTr="001E7A57">
        <w:trPr>
          <w:trHeight w:val="315"/>
        </w:trPr>
        <w:tc>
          <w:tcPr>
            <w:tcW w:w="7280" w:type="dxa"/>
            <w:gridSpan w:val="4"/>
            <w:tcBorders>
              <w:top w:val="nil"/>
              <w:left w:val="nil"/>
              <w:bottom w:val="single" w:sz="4" w:space="0" w:color="auto"/>
              <w:right w:val="nil"/>
            </w:tcBorders>
            <w:shd w:val="clear" w:color="auto" w:fill="auto"/>
            <w:vAlign w:val="center"/>
            <w:hideMark/>
          </w:tcPr>
          <w:p w:rsidR="00C86751" w:rsidRPr="009B7C3F" w:rsidRDefault="00C86751" w:rsidP="0031508C">
            <w:pPr>
              <w:widowControl/>
              <w:autoSpaceDE/>
              <w:autoSpaceDN/>
              <w:adjustRightInd/>
              <w:jc w:val="center"/>
              <w:rPr>
                <w:b/>
                <w:bCs/>
              </w:rPr>
            </w:pPr>
            <w:r w:rsidRPr="009B7C3F">
              <w:rPr>
                <w:b/>
                <w:bCs/>
              </w:rPr>
              <w:t>Erection of 33kV BD Boom</w:t>
            </w:r>
          </w:p>
        </w:tc>
      </w:tr>
      <w:tr w:rsidR="00C86751" w:rsidRPr="009B7C3F" w:rsidTr="001E7A57">
        <w:trPr>
          <w:trHeight w:val="6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86751" w:rsidRPr="009B7C3F" w:rsidRDefault="00C86751" w:rsidP="0031508C">
            <w:pPr>
              <w:widowControl/>
              <w:autoSpaceDE/>
              <w:autoSpaceDN/>
              <w:adjustRightInd/>
              <w:jc w:val="center"/>
              <w:rPr>
                <w:b/>
                <w:bCs/>
              </w:rPr>
            </w:pPr>
            <w:r w:rsidRPr="009B7C3F">
              <w:rPr>
                <w:b/>
                <w:bCs/>
              </w:rPr>
              <w:t>S. No.</w:t>
            </w:r>
          </w:p>
        </w:tc>
        <w:tc>
          <w:tcPr>
            <w:tcW w:w="4700" w:type="dxa"/>
            <w:tcBorders>
              <w:top w:val="nil"/>
              <w:left w:val="nil"/>
              <w:bottom w:val="single" w:sz="4" w:space="0" w:color="auto"/>
              <w:right w:val="single" w:sz="4" w:space="0" w:color="auto"/>
            </w:tcBorders>
            <w:shd w:val="clear" w:color="auto" w:fill="auto"/>
            <w:vAlign w:val="center"/>
            <w:hideMark/>
          </w:tcPr>
          <w:p w:rsidR="00C86751" w:rsidRPr="009B7C3F" w:rsidRDefault="00C86751" w:rsidP="0031508C">
            <w:pPr>
              <w:widowControl/>
              <w:autoSpaceDE/>
              <w:autoSpaceDN/>
              <w:adjustRightInd/>
              <w:jc w:val="center"/>
              <w:rPr>
                <w:b/>
                <w:bCs/>
              </w:rPr>
            </w:pPr>
            <w:r w:rsidRPr="009B7C3F">
              <w:rPr>
                <w:b/>
                <w:bCs/>
              </w:rPr>
              <w:t xml:space="preserve">Description </w:t>
            </w:r>
          </w:p>
        </w:tc>
        <w:tc>
          <w:tcPr>
            <w:tcW w:w="940" w:type="dxa"/>
            <w:tcBorders>
              <w:top w:val="nil"/>
              <w:left w:val="nil"/>
              <w:bottom w:val="single" w:sz="4" w:space="0" w:color="auto"/>
              <w:right w:val="single" w:sz="4" w:space="0" w:color="auto"/>
            </w:tcBorders>
            <w:shd w:val="clear" w:color="auto" w:fill="auto"/>
            <w:vAlign w:val="center"/>
            <w:hideMark/>
          </w:tcPr>
          <w:p w:rsidR="00C86751" w:rsidRPr="009B7C3F" w:rsidRDefault="00C86751" w:rsidP="0031508C">
            <w:pPr>
              <w:widowControl/>
              <w:autoSpaceDE/>
              <w:autoSpaceDN/>
              <w:adjustRightInd/>
              <w:jc w:val="center"/>
              <w:rPr>
                <w:b/>
                <w:bCs/>
              </w:rPr>
            </w:pPr>
            <w:r w:rsidRPr="009B7C3F">
              <w:rPr>
                <w:b/>
                <w:bCs/>
              </w:rPr>
              <w:t>Qty</w:t>
            </w:r>
          </w:p>
        </w:tc>
        <w:tc>
          <w:tcPr>
            <w:tcW w:w="940" w:type="dxa"/>
            <w:tcBorders>
              <w:top w:val="nil"/>
              <w:left w:val="nil"/>
              <w:bottom w:val="single" w:sz="4" w:space="0" w:color="auto"/>
              <w:right w:val="single" w:sz="4" w:space="0" w:color="auto"/>
            </w:tcBorders>
            <w:shd w:val="clear" w:color="auto" w:fill="auto"/>
            <w:vAlign w:val="center"/>
            <w:hideMark/>
          </w:tcPr>
          <w:p w:rsidR="00C86751" w:rsidRPr="009B7C3F" w:rsidRDefault="00C86751" w:rsidP="0031508C">
            <w:pPr>
              <w:widowControl/>
              <w:autoSpaceDE/>
              <w:autoSpaceDN/>
              <w:adjustRightInd/>
              <w:jc w:val="center"/>
              <w:rPr>
                <w:b/>
                <w:bCs/>
              </w:rPr>
            </w:pPr>
            <w:r w:rsidRPr="009B7C3F">
              <w:rPr>
                <w:b/>
                <w:bCs/>
              </w:rPr>
              <w:t>Per Unit</w:t>
            </w:r>
          </w:p>
        </w:tc>
      </w:tr>
      <w:tr w:rsidR="00C86751" w:rsidRPr="009B7C3F" w:rsidTr="001E7A57">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86751" w:rsidRPr="009B7C3F" w:rsidRDefault="00C86751" w:rsidP="0031508C">
            <w:pPr>
              <w:widowControl/>
              <w:autoSpaceDE/>
              <w:autoSpaceDN/>
              <w:adjustRightInd/>
              <w:jc w:val="center"/>
              <w:rPr>
                <w:b/>
                <w:bCs/>
              </w:rPr>
            </w:pPr>
            <w:r w:rsidRPr="009B7C3F">
              <w:rPr>
                <w:b/>
                <w:bCs/>
              </w:rPr>
              <w:t> </w:t>
            </w:r>
          </w:p>
        </w:tc>
        <w:tc>
          <w:tcPr>
            <w:tcW w:w="6580" w:type="dxa"/>
            <w:gridSpan w:val="3"/>
            <w:tcBorders>
              <w:top w:val="single" w:sz="4" w:space="0" w:color="auto"/>
              <w:left w:val="nil"/>
              <w:bottom w:val="single" w:sz="4" w:space="0" w:color="auto"/>
              <w:right w:val="nil"/>
            </w:tcBorders>
            <w:shd w:val="clear" w:color="auto" w:fill="auto"/>
            <w:vAlign w:val="center"/>
            <w:hideMark/>
          </w:tcPr>
          <w:p w:rsidR="00C86751" w:rsidRPr="009B7C3F" w:rsidRDefault="00C86751" w:rsidP="0031508C">
            <w:pPr>
              <w:widowControl/>
              <w:autoSpaceDE/>
              <w:autoSpaceDN/>
              <w:adjustRightInd/>
              <w:rPr>
                <w:b/>
                <w:bCs/>
                <w:sz w:val="28"/>
                <w:szCs w:val="28"/>
              </w:rPr>
            </w:pPr>
            <w:r w:rsidRPr="009B7C3F">
              <w:rPr>
                <w:b/>
                <w:bCs/>
                <w:sz w:val="28"/>
                <w:szCs w:val="28"/>
              </w:rPr>
              <w:t>Material</w:t>
            </w:r>
          </w:p>
        </w:tc>
      </w:tr>
      <w:tr w:rsidR="00C86751" w:rsidRPr="009B7C3F" w:rsidTr="001E7A57">
        <w:trPr>
          <w:trHeight w:val="3011"/>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86751" w:rsidRPr="009B7C3F" w:rsidRDefault="00C86751" w:rsidP="0031508C">
            <w:pPr>
              <w:widowControl/>
              <w:autoSpaceDE/>
              <w:autoSpaceDN/>
              <w:adjustRightInd/>
              <w:jc w:val="center"/>
            </w:pPr>
            <w:r w:rsidRPr="009B7C3F">
              <w:t>1</w:t>
            </w:r>
          </w:p>
        </w:tc>
        <w:tc>
          <w:tcPr>
            <w:tcW w:w="4700" w:type="dxa"/>
            <w:tcBorders>
              <w:top w:val="nil"/>
              <w:left w:val="nil"/>
              <w:bottom w:val="single" w:sz="4" w:space="0" w:color="auto"/>
              <w:right w:val="single" w:sz="4" w:space="0" w:color="auto"/>
            </w:tcBorders>
            <w:shd w:val="clear" w:color="auto" w:fill="auto"/>
            <w:vAlign w:val="center"/>
            <w:hideMark/>
          </w:tcPr>
          <w:p w:rsidR="00C86751" w:rsidRPr="009B7C3F" w:rsidRDefault="00C86751" w:rsidP="00396537">
            <w:pPr>
              <w:widowControl/>
              <w:autoSpaceDE/>
              <w:autoSpaceDN/>
              <w:adjustRightInd/>
              <w:jc w:val="both"/>
            </w:pPr>
            <w:r w:rsidRPr="009B7C3F">
              <w:t>Supply of fabricated GI structures from raw steel such as MS angles, plates, channels, RS joists, MS rounds etc. and fabrication and galvanisation of main and auxiliary structure stub setting template and foundation bolts,'U' bolts as per drawing and including cost of welding and cutting and labour chargers for all operational and incidental items of work etc.complete including cost of steel and transportation of site.</w:t>
            </w:r>
          </w:p>
        </w:tc>
        <w:tc>
          <w:tcPr>
            <w:tcW w:w="940" w:type="dxa"/>
            <w:tcBorders>
              <w:top w:val="nil"/>
              <w:left w:val="nil"/>
              <w:bottom w:val="single" w:sz="4" w:space="0" w:color="auto"/>
              <w:right w:val="single" w:sz="4" w:space="0" w:color="auto"/>
            </w:tcBorders>
            <w:shd w:val="clear" w:color="auto" w:fill="auto"/>
            <w:vAlign w:val="center"/>
            <w:hideMark/>
          </w:tcPr>
          <w:p w:rsidR="00C86751" w:rsidRPr="009B7C3F" w:rsidRDefault="00C86751" w:rsidP="0031508C">
            <w:pPr>
              <w:widowControl/>
              <w:autoSpaceDE/>
              <w:autoSpaceDN/>
              <w:adjustRightInd/>
              <w:jc w:val="center"/>
            </w:pPr>
            <w:r w:rsidRPr="009B7C3F">
              <w:t>0.20</w:t>
            </w:r>
          </w:p>
        </w:tc>
        <w:tc>
          <w:tcPr>
            <w:tcW w:w="940" w:type="dxa"/>
            <w:tcBorders>
              <w:top w:val="nil"/>
              <w:left w:val="nil"/>
              <w:bottom w:val="single" w:sz="4" w:space="0" w:color="auto"/>
              <w:right w:val="single" w:sz="4" w:space="0" w:color="auto"/>
            </w:tcBorders>
            <w:shd w:val="clear" w:color="auto" w:fill="auto"/>
            <w:vAlign w:val="center"/>
            <w:hideMark/>
          </w:tcPr>
          <w:p w:rsidR="00C86751" w:rsidRPr="009B7C3F" w:rsidRDefault="00C86751" w:rsidP="0031508C">
            <w:pPr>
              <w:widowControl/>
              <w:autoSpaceDE/>
              <w:autoSpaceDN/>
              <w:adjustRightInd/>
              <w:jc w:val="center"/>
            </w:pPr>
            <w:r w:rsidRPr="009B7C3F">
              <w:t>MT</w:t>
            </w:r>
          </w:p>
        </w:tc>
      </w:tr>
      <w:tr w:rsidR="00C86751" w:rsidRPr="009B7C3F" w:rsidTr="001E7A57">
        <w:trPr>
          <w:trHeight w:val="2089"/>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86751" w:rsidRPr="009B7C3F" w:rsidRDefault="00C86751" w:rsidP="0031508C">
            <w:pPr>
              <w:widowControl/>
              <w:autoSpaceDE/>
              <w:autoSpaceDN/>
              <w:adjustRightInd/>
              <w:jc w:val="center"/>
            </w:pPr>
            <w:r w:rsidRPr="009B7C3F">
              <w:t>2</w:t>
            </w:r>
          </w:p>
        </w:tc>
        <w:tc>
          <w:tcPr>
            <w:tcW w:w="4700" w:type="dxa"/>
            <w:tcBorders>
              <w:top w:val="nil"/>
              <w:left w:val="nil"/>
              <w:bottom w:val="single" w:sz="4" w:space="0" w:color="auto"/>
              <w:right w:val="single" w:sz="4" w:space="0" w:color="auto"/>
            </w:tcBorders>
            <w:shd w:val="clear" w:color="auto" w:fill="auto"/>
            <w:vAlign w:val="center"/>
            <w:hideMark/>
          </w:tcPr>
          <w:p w:rsidR="00C86751" w:rsidRPr="009B7C3F" w:rsidRDefault="00C86751" w:rsidP="0031508C">
            <w:pPr>
              <w:widowControl/>
              <w:autoSpaceDE/>
              <w:autoSpaceDN/>
              <w:adjustRightInd/>
              <w:jc w:val="both"/>
            </w:pPr>
            <w:r w:rsidRPr="009B7C3F">
              <w:t xml:space="preserve">Supply of hot dip galvanised bults and nuts of various sizes required for all structures and booms fabricated under item 1 including transportation for sub-Station site and conforming to standard specified </w:t>
            </w:r>
          </w:p>
        </w:tc>
        <w:tc>
          <w:tcPr>
            <w:tcW w:w="940" w:type="dxa"/>
            <w:tcBorders>
              <w:top w:val="nil"/>
              <w:left w:val="nil"/>
              <w:bottom w:val="single" w:sz="4" w:space="0" w:color="auto"/>
              <w:right w:val="single" w:sz="4" w:space="0" w:color="auto"/>
            </w:tcBorders>
            <w:shd w:val="clear" w:color="auto" w:fill="auto"/>
            <w:vAlign w:val="center"/>
            <w:hideMark/>
          </w:tcPr>
          <w:p w:rsidR="00C86751" w:rsidRPr="009B7C3F" w:rsidRDefault="00C86751" w:rsidP="0031508C">
            <w:pPr>
              <w:widowControl/>
              <w:autoSpaceDE/>
              <w:autoSpaceDN/>
              <w:adjustRightInd/>
              <w:jc w:val="center"/>
            </w:pPr>
            <w:r w:rsidRPr="009B7C3F">
              <w:t>0.0190</w:t>
            </w:r>
          </w:p>
        </w:tc>
        <w:tc>
          <w:tcPr>
            <w:tcW w:w="940" w:type="dxa"/>
            <w:tcBorders>
              <w:top w:val="nil"/>
              <w:left w:val="nil"/>
              <w:bottom w:val="single" w:sz="4" w:space="0" w:color="auto"/>
              <w:right w:val="single" w:sz="4" w:space="0" w:color="auto"/>
            </w:tcBorders>
            <w:shd w:val="clear" w:color="auto" w:fill="auto"/>
            <w:vAlign w:val="center"/>
            <w:hideMark/>
          </w:tcPr>
          <w:p w:rsidR="00C86751" w:rsidRPr="009B7C3F" w:rsidRDefault="00C86751" w:rsidP="0031508C">
            <w:pPr>
              <w:widowControl/>
              <w:autoSpaceDE/>
              <w:autoSpaceDN/>
              <w:adjustRightInd/>
              <w:jc w:val="center"/>
            </w:pPr>
            <w:r w:rsidRPr="009B7C3F">
              <w:t>MT</w:t>
            </w:r>
          </w:p>
        </w:tc>
      </w:tr>
      <w:tr w:rsidR="00C86751" w:rsidRPr="009B7C3F" w:rsidTr="001E7A57">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86751" w:rsidRPr="009B7C3F" w:rsidRDefault="00C86751" w:rsidP="0031508C">
            <w:pPr>
              <w:widowControl/>
              <w:autoSpaceDE/>
              <w:autoSpaceDN/>
              <w:adjustRightInd/>
              <w:jc w:val="center"/>
            </w:pPr>
            <w:r w:rsidRPr="009B7C3F">
              <w:t> </w:t>
            </w:r>
          </w:p>
        </w:tc>
        <w:tc>
          <w:tcPr>
            <w:tcW w:w="4700" w:type="dxa"/>
            <w:tcBorders>
              <w:top w:val="nil"/>
              <w:left w:val="nil"/>
              <w:bottom w:val="single" w:sz="4" w:space="0" w:color="auto"/>
              <w:right w:val="single" w:sz="4" w:space="0" w:color="auto"/>
            </w:tcBorders>
            <w:shd w:val="clear" w:color="auto" w:fill="auto"/>
            <w:vAlign w:val="center"/>
            <w:hideMark/>
          </w:tcPr>
          <w:p w:rsidR="00C86751" w:rsidRPr="009B7C3F" w:rsidRDefault="00C86751" w:rsidP="0031508C">
            <w:pPr>
              <w:widowControl/>
              <w:autoSpaceDE/>
              <w:autoSpaceDN/>
              <w:adjustRightInd/>
            </w:pPr>
            <w:r w:rsidRPr="009B7C3F">
              <w:t> </w:t>
            </w:r>
          </w:p>
        </w:tc>
        <w:tc>
          <w:tcPr>
            <w:tcW w:w="940" w:type="dxa"/>
            <w:tcBorders>
              <w:top w:val="nil"/>
              <w:left w:val="nil"/>
              <w:bottom w:val="single" w:sz="4" w:space="0" w:color="auto"/>
              <w:right w:val="single" w:sz="4" w:space="0" w:color="auto"/>
            </w:tcBorders>
            <w:shd w:val="clear" w:color="auto" w:fill="auto"/>
            <w:vAlign w:val="center"/>
            <w:hideMark/>
          </w:tcPr>
          <w:p w:rsidR="00C86751" w:rsidRPr="009B7C3F" w:rsidRDefault="00C86751" w:rsidP="0031508C">
            <w:pPr>
              <w:widowControl/>
              <w:autoSpaceDE/>
              <w:autoSpaceDN/>
              <w:adjustRightInd/>
              <w:jc w:val="center"/>
            </w:pPr>
            <w:r w:rsidRPr="009B7C3F">
              <w:t> </w:t>
            </w:r>
          </w:p>
        </w:tc>
        <w:tc>
          <w:tcPr>
            <w:tcW w:w="940" w:type="dxa"/>
            <w:tcBorders>
              <w:top w:val="nil"/>
              <w:left w:val="nil"/>
              <w:bottom w:val="single" w:sz="4" w:space="0" w:color="auto"/>
              <w:right w:val="single" w:sz="4" w:space="0" w:color="auto"/>
            </w:tcBorders>
            <w:shd w:val="clear" w:color="auto" w:fill="auto"/>
            <w:vAlign w:val="center"/>
            <w:hideMark/>
          </w:tcPr>
          <w:p w:rsidR="00C86751" w:rsidRPr="009B7C3F" w:rsidRDefault="00C86751" w:rsidP="0031508C">
            <w:pPr>
              <w:widowControl/>
              <w:autoSpaceDE/>
              <w:autoSpaceDN/>
              <w:adjustRightInd/>
              <w:jc w:val="right"/>
              <w:rPr>
                <w:b/>
                <w:bCs/>
              </w:rPr>
            </w:pPr>
          </w:p>
        </w:tc>
      </w:tr>
      <w:tr w:rsidR="00C86751" w:rsidRPr="009B7C3F" w:rsidTr="001E7A57">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86751" w:rsidRPr="009B7C3F" w:rsidRDefault="00C86751" w:rsidP="0031508C">
            <w:pPr>
              <w:widowControl/>
              <w:autoSpaceDE/>
              <w:autoSpaceDN/>
              <w:adjustRightInd/>
              <w:jc w:val="center"/>
              <w:rPr>
                <w:b/>
                <w:bCs/>
              </w:rPr>
            </w:pPr>
            <w:r w:rsidRPr="009B7C3F">
              <w:rPr>
                <w:b/>
                <w:bCs/>
              </w:rPr>
              <w:t> </w:t>
            </w:r>
          </w:p>
        </w:tc>
        <w:tc>
          <w:tcPr>
            <w:tcW w:w="6580" w:type="dxa"/>
            <w:gridSpan w:val="3"/>
            <w:tcBorders>
              <w:top w:val="single" w:sz="4" w:space="0" w:color="auto"/>
              <w:left w:val="nil"/>
              <w:bottom w:val="single" w:sz="4" w:space="0" w:color="auto"/>
              <w:right w:val="nil"/>
            </w:tcBorders>
            <w:shd w:val="clear" w:color="auto" w:fill="auto"/>
            <w:vAlign w:val="center"/>
            <w:hideMark/>
          </w:tcPr>
          <w:p w:rsidR="00C86751" w:rsidRPr="009B7C3F" w:rsidRDefault="00C86751" w:rsidP="0031508C">
            <w:pPr>
              <w:widowControl/>
              <w:autoSpaceDE/>
              <w:autoSpaceDN/>
              <w:adjustRightInd/>
              <w:rPr>
                <w:b/>
                <w:bCs/>
                <w:sz w:val="28"/>
                <w:szCs w:val="28"/>
              </w:rPr>
            </w:pPr>
            <w:r w:rsidRPr="009B7C3F">
              <w:rPr>
                <w:b/>
                <w:bCs/>
                <w:sz w:val="28"/>
                <w:szCs w:val="28"/>
              </w:rPr>
              <w:t>Labour</w:t>
            </w:r>
          </w:p>
        </w:tc>
      </w:tr>
      <w:tr w:rsidR="00C86751" w:rsidRPr="009B7C3F" w:rsidTr="001E7A57">
        <w:trPr>
          <w:trHeight w:val="6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86751" w:rsidRPr="009B7C3F" w:rsidRDefault="00C86751" w:rsidP="0031508C">
            <w:pPr>
              <w:widowControl/>
              <w:autoSpaceDE/>
              <w:autoSpaceDN/>
              <w:adjustRightInd/>
              <w:jc w:val="center"/>
            </w:pPr>
            <w:r w:rsidRPr="009B7C3F">
              <w:t>3</w:t>
            </w:r>
          </w:p>
        </w:tc>
        <w:tc>
          <w:tcPr>
            <w:tcW w:w="4700" w:type="dxa"/>
            <w:tcBorders>
              <w:top w:val="nil"/>
              <w:left w:val="nil"/>
              <w:bottom w:val="single" w:sz="4" w:space="0" w:color="auto"/>
              <w:right w:val="single" w:sz="4" w:space="0" w:color="auto"/>
            </w:tcBorders>
            <w:shd w:val="clear" w:color="auto" w:fill="auto"/>
            <w:vAlign w:val="center"/>
            <w:hideMark/>
          </w:tcPr>
          <w:p w:rsidR="00C86751" w:rsidRPr="009B7C3F" w:rsidRDefault="00C86751" w:rsidP="0031508C">
            <w:pPr>
              <w:widowControl/>
              <w:autoSpaceDE/>
              <w:autoSpaceDN/>
              <w:adjustRightInd/>
              <w:jc w:val="both"/>
            </w:pPr>
            <w:r w:rsidRPr="009B7C3F">
              <w:t xml:space="preserve">Erection structure fabricated for RS joists, channel, MS angles </w:t>
            </w:r>
          </w:p>
        </w:tc>
        <w:tc>
          <w:tcPr>
            <w:tcW w:w="940" w:type="dxa"/>
            <w:tcBorders>
              <w:top w:val="nil"/>
              <w:left w:val="nil"/>
              <w:bottom w:val="single" w:sz="4" w:space="0" w:color="auto"/>
              <w:right w:val="single" w:sz="4" w:space="0" w:color="auto"/>
            </w:tcBorders>
            <w:shd w:val="clear" w:color="auto" w:fill="auto"/>
            <w:vAlign w:val="center"/>
            <w:hideMark/>
          </w:tcPr>
          <w:p w:rsidR="00C86751" w:rsidRPr="009B7C3F" w:rsidRDefault="00C86751" w:rsidP="0031508C">
            <w:pPr>
              <w:widowControl/>
              <w:autoSpaceDE/>
              <w:autoSpaceDN/>
              <w:adjustRightInd/>
              <w:jc w:val="center"/>
            </w:pPr>
            <w:r w:rsidRPr="009B7C3F">
              <w:t>0.2000</w:t>
            </w:r>
          </w:p>
        </w:tc>
        <w:tc>
          <w:tcPr>
            <w:tcW w:w="940" w:type="dxa"/>
            <w:tcBorders>
              <w:top w:val="nil"/>
              <w:left w:val="nil"/>
              <w:bottom w:val="single" w:sz="4" w:space="0" w:color="auto"/>
              <w:right w:val="single" w:sz="4" w:space="0" w:color="auto"/>
            </w:tcBorders>
            <w:shd w:val="clear" w:color="auto" w:fill="auto"/>
            <w:vAlign w:val="center"/>
            <w:hideMark/>
          </w:tcPr>
          <w:p w:rsidR="00C86751" w:rsidRPr="009B7C3F" w:rsidRDefault="00C86751" w:rsidP="0031508C">
            <w:pPr>
              <w:widowControl/>
              <w:autoSpaceDE/>
              <w:autoSpaceDN/>
              <w:adjustRightInd/>
              <w:jc w:val="center"/>
            </w:pPr>
            <w:r w:rsidRPr="009B7C3F">
              <w:t>MT</w:t>
            </w:r>
          </w:p>
        </w:tc>
      </w:tr>
      <w:tr w:rsidR="00C86751" w:rsidRPr="009B7C3F" w:rsidTr="001E7A57">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86751" w:rsidRPr="009B7C3F" w:rsidRDefault="00C86751" w:rsidP="0031508C">
            <w:pPr>
              <w:widowControl/>
              <w:autoSpaceDE/>
              <w:autoSpaceDN/>
              <w:adjustRightInd/>
              <w:jc w:val="center"/>
            </w:pPr>
            <w:r w:rsidRPr="009B7C3F">
              <w:t> </w:t>
            </w:r>
          </w:p>
        </w:tc>
        <w:tc>
          <w:tcPr>
            <w:tcW w:w="4700" w:type="dxa"/>
            <w:tcBorders>
              <w:top w:val="nil"/>
              <w:left w:val="nil"/>
              <w:bottom w:val="single" w:sz="4" w:space="0" w:color="auto"/>
              <w:right w:val="single" w:sz="4" w:space="0" w:color="auto"/>
            </w:tcBorders>
            <w:shd w:val="clear" w:color="auto" w:fill="auto"/>
            <w:vAlign w:val="center"/>
            <w:hideMark/>
          </w:tcPr>
          <w:p w:rsidR="00C86751" w:rsidRPr="009B7C3F" w:rsidRDefault="00C86751" w:rsidP="0031508C">
            <w:pPr>
              <w:widowControl/>
              <w:autoSpaceDE/>
              <w:autoSpaceDN/>
              <w:adjustRightInd/>
            </w:pPr>
            <w:r w:rsidRPr="009B7C3F">
              <w:t> </w:t>
            </w:r>
          </w:p>
        </w:tc>
        <w:tc>
          <w:tcPr>
            <w:tcW w:w="940" w:type="dxa"/>
            <w:tcBorders>
              <w:top w:val="nil"/>
              <w:left w:val="nil"/>
              <w:bottom w:val="single" w:sz="4" w:space="0" w:color="auto"/>
              <w:right w:val="single" w:sz="4" w:space="0" w:color="auto"/>
            </w:tcBorders>
            <w:shd w:val="clear" w:color="auto" w:fill="auto"/>
            <w:vAlign w:val="center"/>
            <w:hideMark/>
          </w:tcPr>
          <w:p w:rsidR="00C86751" w:rsidRPr="009B7C3F" w:rsidRDefault="00C86751" w:rsidP="0031508C">
            <w:pPr>
              <w:widowControl/>
              <w:autoSpaceDE/>
              <w:autoSpaceDN/>
              <w:adjustRightInd/>
              <w:jc w:val="center"/>
            </w:pPr>
            <w:r w:rsidRPr="009B7C3F">
              <w:t> </w:t>
            </w:r>
          </w:p>
        </w:tc>
        <w:tc>
          <w:tcPr>
            <w:tcW w:w="940" w:type="dxa"/>
            <w:tcBorders>
              <w:top w:val="nil"/>
              <w:left w:val="nil"/>
              <w:bottom w:val="single" w:sz="4" w:space="0" w:color="auto"/>
              <w:right w:val="nil"/>
            </w:tcBorders>
            <w:shd w:val="clear" w:color="auto" w:fill="auto"/>
            <w:vAlign w:val="center"/>
            <w:hideMark/>
          </w:tcPr>
          <w:p w:rsidR="00C86751" w:rsidRPr="009B7C3F" w:rsidRDefault="00C86751" w:rsidP="0031508C">
            <w:pPr>
              <w:widowControl/>
              <w:autoSpaceDE/>
              <w:autoSpaceDN/>
              <w:adjustRightInd/>
              <w:jc w:val="right"/>
              <w:rPr>
                <w:b/>
                <w:bCs/>
              </w:rPr>
            </w:pPr>
          </w:p>
        </w:tc>
      </w:tr>
      <w:tr w:rsidR="00C86751" w:rsidRPr="009B7C3F" w:rsidTr="001E7A57">
        <w:trPr>
          <w:trHeight w:val="315"/>
        </w:trPr>
        <w:tc>
          <w:tcPr>
            <w:tcW w:w="700" w:type="dxa"/>
            <w:tcBorders>
              <w:top w:val="nil"/>
              <w:left w:val="nil"/>
              <w:bottom w:val="nil"/>
              <w:right w:val="nil"/>
            </w:tcBorders>
            <w:shd w:val="clear" w:color="auto" w:fill="auto"/>
            <w:noWrap/>
            <w:vAlign w:val="bottom"/>
            <w:hideMark/>
          </w:tcPr>
          <w:p w:rsidR="00C86751" w:rsidRPr="009B7C3F" w:rsidRDefault="00C86751" w:rsidP="0031508C">
            <w:pPr>
              <w:widowControl/>
              <w:autoSpaceDE/>
              <w:autoSpaceDN/>
              <w:adjustRightInd/>
              <w:rPr>
                <w:rFonts w:ascii="Arial" w:hAnsi="Arial" w:cs="Arial"/>
                <w:sz w:val="20"/>
                <w:szCs w:val="20"/>
              </w:rPr>
            </w:pPr>
          </w:p>
        </w:tc>
        <w:tc>
          <w:tcPr>
            <w:tcW w:w="4700" w:type="dxa"/>
            <w:tcBorders>
              <w:top w:val="nil"/>
              <w:left w:val="nil"/>
              <w:bottom w:val="nil"/>
              <w:right w:val="nil"/>
            </w:tcBorders>
            <w:shd w:val="clear" w:color="auto" w:fill="auto"/>
            <w:noWrap/>
            <w:vAlign w:val="bottom"/>
            <w:hideMark/>
          </w:tcPr>
          <w:p w:rsidR="00C86751" w:rsidRPr="009B7C3F" w:rsidRDefault="00C86751" w:rsidP="0031508C">
            <w:pPr>
              <w:widowControl/>
              <w:autoSpaceDE/>
              <w:autoSpaceDN/>
              <w:adjustRightInd/>
              <w:rPr>
                <w:rFonts w:ascii="Arial" w:hAnsi="Arial" w:cs="Arial"/>
                <w:sz w:val="20"/>
                <w:szCs w:val="20"/>
              </w:rPr>
            </w:pPr>
          </w:p>
        </w:tc>
        <w:tc>
          <w:tcPr>
            <w:tcW w:w="940" w:type="dxa"/>
            <w:tcBorders>
              <w:top w:val="nil"/>
              <w:left w:val="nil"/>
              <w:bottom w:val="nil"/>
              <w:right w:val="nil"/>
            </w:tcBorders>
            <w:shd w:val="clear" w:color="auto" w:fill="auto"/>
            <w:noWrap/>
            <w:vAlign w:val="bottom"/>
            <w:hideMark/>
          </w:tcPr>
          <w:p w:rsidR="00C86751" w:rsidRPr="009B7C3F" w:rsidRDefault="00C86751" w:rsidP="0031508C">
            <w:pPr>
              <w:widowControl/>
              <w:autoSpaceDE/>
              <w:autoSpaceDN/>
              <w:adjustRightInd/>
              <w:rPr>
                <w:rFonts w:ascii="Arial" w:hAnsi="Arial" w:cs="Arial"/>
                <w:sz w:val="20"/>
                <w:szCs w:val="20"/>
              </w:rPr>
            </w:pPr>
          </w:p>
        </w:tc>
        <w:tc>
          <w:tcPr>
            <w:tcW w:w="940" w:type="dxa"/>
            <w:tcBorders>
              <w:top w:val="nil"/>
              <w:left w:val="nil"/>
              <w:bottom w:val="nil"/>
              <w:right w:val="nil"/>
            </w:tcBorders>
            <w:shd w:val="clear" w:color="auto" w:fill="auto"/>
            <w:noWrap/>
            <w:vAlign w:val="bottom"/>
            <w:hideMark/>
          </w:tcPr>
          <w:p w:rsidR="00C86751" w:rsidRPr="009B7C3F" w:rsidRDefault="00C86751" w:rsidP="0031508C">
            <w:pPr>
              <w:widowControl/>
              <w:autoSpaceDE/>
              <w:autoSpaceDN/>
              <w:adjustRightInd/>
              <w:rPr>
                <w:rFonts w:ascii="Arial" w:hAnsi="Arial" w:cs="Arial"/>
                <w:sz w:val="20"/>
                <w:szCs w:val="20"/>
              </w:rPr>
            </w:pPr>
          </w:p>
        </w:tc>
      </w:tr>
      <w:tr w:rsidR="00A03DEA" w:rsidRPr="009B7C3F" w:rsidTr="001E7A57">
        <w:trPr>
          <w:trHeight w:val="315"/>
        </w:trPr>
        <w:tc>
          <w:tcPr>
            <w:tcW w:w="700" w:type="dxa"/>
            <w:tcBorders>
              <w:top w:val="nil"/>
              <w:left w:val="nil"/>
              <w:bottom w:val="nil"/>
              <w:right w:val="nil"/>
            </w:tcBorders>
            <w:shd w:val="clear" w:color="auto" w:fill="auto"/>
            <w:noWrap/>
            <w:vAlign w:val="bottom"/>
            <w:hideMark/>
          </w:tcPr>
          <w:p w:rsidR="00A03DEA" w:rsidRPr="009B7C3F" w:rsidRDefault="00A03DEA" w:rsidP="0031508C">
            <w:pPr>
              <w:widowControl/>
              <w:autoSpaceDE/>
              <w:autoSpaceDN/>
              <w:adjustRightInd/>
              <w:rPr>
                <w:rFonts w:ascii="Arial" w:hAnsi="Arial" w:cs="Arial"/>
                <w:sz w:val="20"/>
                <w:szCs w:val="20"/>
              </w:rPr>
            </w:pPr>
          </w:p>
        </w:tc>
        <w:tc>
          <w:tcPr>
            <w:tcW w:w="4700" w:type="dxa"/>
            <w:tcBorders>
              <w:top w:val="nil"/>
              <w:left w:val="nil"/>
              <w:bottom w:val="nil"/>
              <w:right w:val="nil"/>
            </w:tcBorders>
            <w:shd w:val="clear" w:color="auto" w:fill="auto"/>
            <w:noWrap/>
            <w:vAlign w:val="bottom"/>
            <w:hideMark/>
          </w:tcPr>
          <w:p w:rsidR="00A03DEA" w:rsidRPr="009B7C3F" w:rsidRDefault="00A03DEA" w:rsidP="0031508C">
            <w:pPr>
              <w:widowControl/>
              <w:autoSpaceDE/>
              <w:autoSpaceDN/>
              <w:adjustRightInd/>
              <w:rPr>
                <w:rFonts w:ascii="Arial" w:hAnsi="Arial" w:cs="Arial"/>
                <w:sz w:val="20"/>
                <w:szCs w:val="20"/>
              </w:rPr>
            </w:pPr>
          </w:p>
        </w:tc>
        <w:tc>
          <w:tcPr>
            <w:tcW w:w="940" w:type="dxa"/>
            <w:tcBorders>
              <w:top w:val="nil"/>
              <w:left w:val="nil"/>
              <w:bottom w:val="nil"/>
              <w:right w:val="nil"/>
            </w:tcBorders>
            <w:shd w:val="clear" w:color="auto" w:fill="auto"/>
            <w:noWrap/>
            <w:vAlign w:val="bottom"/>
            <w:hideMark/>
          </w:tcPr>
          <w:p w:rsidR="00A03DEA" w:rsidRPr="009B7C3F" w:rsidRDefault="00A03DEA" w:rsidP="0031508C">
            <w:pPr>
              <w:widowControl/>
              <w:autoSpaceDE/>
              <w:autoSpaceDN/>
              <w:adjustRightInd/>
              <w:rPr>
                <w:rFonts w:ascii="Arial" w:hAnsi="Arial" w:cs="Arial"/>
                <w:sz w:val="20"/>
                <w:szCs w:val="20"/>
              </w:rPr>
            </w:pPr>
          </w:p>
        </w:tc>
        <w:tc>
          <w:tcPr>
            <w:tcW w:w="940" w:type="dxa"/>
            <w:tcBorders>
              <w:top w:val="nil"/>
              <w:left w:val="nil"/>
              <w:bottom w:val="nil"/>
              <w:right w:val="nil"/>
            </w:tcBorders>
            <w:shd w:val="clear" w:color="auto" w:fill="auto"/>
            <w:noWrap/>
            <w:vAlign w:val="bottom"/>
            <w:hideMark/>
          </w:tcPr>
          <w:p w:rsidR="00A03DEA" w:rsidRPr="009B7C3F" w:rsidRDefault="00A03DEA" w:rsidP="0031508C">
            <w:pPr>
              <w:widowControl/>
              <w:autoSpaceDE/>
              <w:autoSpaceDN/>
              <w:adjustRightInd/>
              <w:rPr>
                <w:rFonts w:ascii="Arial" w:hAnsi="Arial" w:cs="Arial"/>
                <w:sz w:val="20"/>
                <w:szCs w:val="20"/>
              </w:rPr>
            </w:pPr>
          </w:p>
        </w:tc>
      </w:tr>
      <w:tr w:rsidR="00C86751" w:rsidRPr="009B7C3F" w:rsidTr="001E7A57">
        <w:trPr>
          <w:trHeight w:val="315"/>
        </w:trPr>
        <w:tc>
          <w:tcPr>
            <w:tcW w:w="700" w:type="dxa"/>
            <w:tcBorders>
              <w:top w:val="nil"/>
              <w:left w:val="nil"/>
              <w:bottom w:val="nil"/>
              <w:right w:val="nil"/>
            </w:tcBorders>
            <w:shd w:val="clear" w:color="auto" w:fill="auto"/>
            <w:noWrap/>
            <w:vAlign w:val="bottom"/>
            <w:hideMark/>
          </w:tcPr>
          <w:p w:rsidR="00C86751" w:rsidRPr="009B7C3F" w:rsidRDefault="00C86751" w:rsidP="0031508C">
            <w:pPr>
              <w:widowControl/>
              <w:autoSpaceDE/>
              <w:autoSpaceDN/>
              <w:adjustRightInd/>
              <w:rPr>
                <w:rFonts w:ascii="Arial" w:hAnsi="Arial" w:cs="Arial"/>
                <w:sz w:val="20"/>
                <w:szCs w:val="20"/>
              </w:rPr>
            </w:pPr>
          </w:p>
        </w:tc>
        <w:tc>
          <w:tcPr>
            <w:tcW w:w="4700" w:type="dxa"/>
            <w:tcBorders>
              <w:top w:val="nil"/>
              <w:left w:val="nil"/>
              <w:bottom w:val="nil"/>
              <w:right w:val="nil"/>
            </w:tcBorders>
            <w:shd w:val="clear" w:color="auto" w:fill="auto"/>
            <w:noWrap/>
            <w:vAlign w:val="bottom"/>
            <w:hideMark/>
          </w:tcPr>
          <w:p w:rsidR="00C86751" w:rsidRPr="009B7C3F" w:rsidRDefault="00C86751" w:rsidP="0031508C">
            <w:pPr>
              <w:widowControl/>
              <w:autoSpaceDE/>
              <w:autoSpaceDN/>
              <w:adjustRightInd/>
              <w:rPr>
                <w:rFonts w:ascii="Arial" w:hAnsi="Arial" w:cs="Arial"/>
                <w:sz w:val="20"/>
                <w:szCs w:val="20"/>
              </w:rPr>
            </w:pPr>
          </w:p>
        </w:tc>
        <w:tc>
          <w:tcPr>
            <w:tcW w:w="940" w:type="dxa"/>
            <w:tcBorders>
              <w:top w:val="nil"/>
              <w:left w:val="nil"/>
              <w:bottom w:val="nil"/>
              <w:right w:val="nil"/>
            </w:tcBorders>
            <w:shd w:val="clear" w:color="auto" w:fill="auto"/>
            <w:noWrap/>
            <w:vAlign w:val="bottom"/>
            <w:hideMark/>
          </w:tcPr>
          <w:p w:rsidR="00C86751" w:rsidRPr="009B7C3F" w:rsidRDefault="00C86751" w:rsidP="0031508C">
            <w:pPr>
              <w:widowControl/>
              <w:autoSpaceDE/>
              <w:autoSpaceDN/>
              <w:adjustRightInd/>
              <w:rPr>
                <w:rFonts w:ascii="Arial" w:hAnsi="Arial" w:cs="Arial"/>
                <w:sz w:val="20"/>
                <w:szCs w:val="20"/>
              </w:rPr>
            </w:pPr>
          </w:p>
        </w:tc>
        <w:tc>
          <w:tcPr>
            <w:tcW w:w="940" w:type="dxa"/>
            <w:tcBorders>
              <w:top w:val="nil"/>
              <w:left w:val="nil"/>
              <w:bottom w:val="nil"/>
              <w:right w:val="nil"/>
            </w:tcBorders>
            <w:shd w:val="clear" w:color="auto" w:fill="auto"/>
            <w:noWrap/>
            <w:vAlign w:val="bottom"/>
            <w:hideMark/>
          </w:tcPr>
          <w:p w:rsidR="00C86751" w:rsidRPr="009B7C3F" w:rsidRDefault="00C86751" w:rsidP="0031508C">
            <w:pPr>
              <w:widowControl/>
              <w:autoSpaceDE/>
              <w:autoSpaceDN/>
              <w:adjustRightInd/>
              <w:rPr>
                <w:rFonts w:ascii="Arial" w:hAnsi="Arial" w:cs="Arial"/>
                <w:sz w:val="20"/>
                <w:szCs w:val="20"/>
              </w:rPr>
            </w:pPr>
          </w:p>
        </w:tc>
      </w:tr>
      <w:tr w:rsidR="00C86751" w:rsidRPr="009B7C3F" w:rsidTr="001E7A57">
        <w:trPr>
          <w:trHeight w:val="315"/>
        </w:trPr>
        <w:tc>
          <w:tcPr>
            <w:tcW w:w="700" w:type="dxa"/>
            <w:tcBorders>
              <w:top w:val="nil"/>
              <w:left w:val="nil"/>
              <w:bottom w:val="nil"/>
              <w:right w:val="nil"/>
            </w:tcBorders>
            <w:shd w:val="clear" w:color="auto" w:fill="auto"/>
            <w:noWrap/>
            <w:vAlign w:val="bottom"/>
            <w:hideMark/>
          </w:tcPr>
          <w:p w:rsidR="00C86751" w:rsidRPr="009B7C3F" w:rsidRDefault="00C86751" w:rsidP="0031508C">
            <w:pPr>
              <w:widowControl/>
              <w:autoSpaceDE/>
              <w:autoSpaceDN/>
              <w:adjustRightInd/>
              <w:rPr>
                <w:rFonts w:ascii="Arial" w:hAnsi="Arial" w:cs="Arial"/>
                <w:sz w:val="20"/>
                <w:szCs w:val="20"/>
              </w:rPr>
            </w:pPr>
          </w:p>
        </w:tc>
        <w:tc>
          <w:tcPr>
            <w:tcW w:w="4700" w:type="dxa"/>
            <w:tcBorders>
              <w:top w:val="nil"/>
              <w:left w:val="nil"/>
              <w:bottom w:val="nil"/>
              <w:right w:val="nil"/>
            </w:tcBorders>
            <w:shd w:val="clear" w:color="auto" w:fill="auto"/>
            <w:noWrap/>
            <w:vAlign w:val="bottom"/>
            <w:hideMark/>
          </w:tcPr>
          <w:p w:rsidR="00C86751" w:rsidRPr="009B7C3F" w:rsidRDefault="00C86751" w:rsidP="0031508C">
            <w:pPr>
              <w:widowControl/>
              <w:autoSpaceDE/>
              <w:autoSpaceDN/>
              <w:adjustRightInd/>
              <w:rPr>
                <w:rFonts w:ascii="Arial" w:hAnsi="Arial" w:cs="Arial"/>
                <w:sz w:val="20"/>
                <w:szCs w:val="20"/>
              </w:rPr>
            </w:pPr>
          </w:p>
        </w:tc>
        <w:tc>
          <w:tcPr>
            <w:tcW w:w="940" w:type="dxa"/>
            <w:tcBorders>
              <w:top w:val="nil"/>
              <w:left w:val="nil"/>
              <w:bottom w:val="nil"/>
              <w:right w:val="nil"/>
            </w:tcBorders>
            <w:shd w:val="clear" w:color="auto" w:fill="auto"/>
            <w:noWrap/>
            <w:vAlign w:val="bottom"/>
            <w:hideMark/>
          </w:tcPr>
          <w:p w:rsidR="00C86751" w:rsidRPr="009B7C3F" w:rsidRDefault="00C86751" w:rsidP="0031508C">
            <w:pPr>
              <w:widowControl/>
              <w:autoSpaceDE/>
              <w:autoSpaceDN/>
              <w:adjustRightInd/>
              <w:rPr>
                <w:rFonts w:ascii="Arial" w:hAnsi="Arial" w:cs="Arial"/>
                <w:sz w:val="20"/>
                <w:szCs w:val="20"/>
              </w:rPr>
            </w:pPr>
          </w:p>
        </w:tc>
        <w:tc>
          <w:tcPr>
            <w:tcW w:w="940" w:type="dxa"/>
            <w:tcBorders>
              <w:top w:val="nil"/>
              <w:left w:val="nil"/>
              <w:bottom w:val="nil"/>
              <w:right w:val="nil"/>
            </w:tcBorders>
            <w:shd w:val="clear" w:color="auto" w:fill="auto"/>
            <w:noWrap/>
            <w:vAlign w:val="bottom"/>
            <w:hideMark/>
          </w:tcPr>
          <w:p w:rsidR="00C86751" w:rsidRPr="009B7C3F" w:rsidRDefault="00C86751" w:rsidP="0031508C">
            <w:pPr>
              <w:widowControl/>
              <w:autoSpaceDE/>
              <w:autoSpaceDN/>
              <w:adjustRightInd/>
              <w:rPr>
                <w:rFonts w:ascii="Arial" w:hAnsi="Arial" w:cs="Arial"/>
                <w:sz w:val="20"/>
                <w:szCs w:val="20"/>
              </w:rPr>
            </w:pPr>
          </w:p>
        </w:tc>
      </w:tr>
      <w:tr w:rsidR="00C86751" w:rsidRPr="009B7C3F" w:rsidTr="001E7A57">
        <w:trPr>
          <w:trHeight w:val="315"/>
        </w:trPr>
        <w:tc>
          <w:tcPr>
            <w:tcW w:w="700" w:type="dxa"/>
            <w:tcBorders>
              <w:top w:val="nil"/>
              <w:left w:val="nil"/>
              <w:bottom w:val="nil"/>
              <w:right w:val="nil"/>
            </w:tcBorders>
            <w:shd w:val="clear" w:color="auto" w:fill="auto"/>
            <w:noWrap/>
            <w:vAlign w:val="bottom"/>
            <w:hideMark/>
          </w:tcPr>
          <w:p w:rsidR="00C86751" w:rsidRPr="009B7C3F" w:rsidRDefault="00C86751" w:rsidP="0031508C">
            <w:pPr>
              <w:widowControl/>
              <w:autoSpaceDE/>
              <w:autoSpaceDN/>
              <w:adjustRightInd/>
              <w:rPr>
                <w:rFonts w:ascii="Arial" w:hAnsi="Arial" w:cs="Arial"/>
                <w:sz w:val="20"/>
                <w:szCs w:val="20"/>
              </w:rPr>
            </w:pPr>
          </w:p>
        </w:tc>
        <w:tc>
          <w:tcPr>
            <w:tcW w:w="4700" w:type="dxa"/>
            <w:tcBorders>
              <w:top w:val="nil"/>
              <w:left w:val="nil"/>
              <w:bottom w:val="nil"/>
              <w:right w:val="nil"/>
            </w:tcBorders>
            <w:shd w:val="clear" w:color="auto" w:fill="auto"/>
            <w:noWrap/>
            <w:vAlign w:val="bottom"/>
            <w:hideMark/>
          </w:tcPr>
          <w:p w:rsidR="00C86751" w:rsidRPr="009B7C3F" w:rsidRDefault="00C86751" w:rsidP="0031508C">
            <w:pPr>
              <w:widowControl/>
              <w:autoSpaceDE/>
              <w:autoSpaceDN/>
              <w:adjustRightInd/>
              <w:rPr>
                <w:rFonts w:ascii="Arial" w:hAnsi="Arial" w:cs="Arial"/>
                <w:sz w:val="20"/>
                <w:szCs w:val="20"/>
              </w:rPr>
            </w:pPr>
          </w:p>
        </w:tc>
        <w:tc>
          <w:tcPr>
            <w:tcW w:w="940" w:type="dxa"/>
            <w:tcBorders>
              <w:top w:val="nil"/>
              <w:left w:val="nil"/>
              <w:bottom w:val="nil"/>
              <w:right w:val="nil"/>
            </w:tcBorders>
            <w:shd w:val="clear" w:color="auto" w:fill="auto"/>
            <w:noWrap/>
            <w:vAlign w:val="bottom"/>
            <w:hideMark/>
          </w:tcPr>
          <w:p w:rsidR="00C86751" w:rsidRPr="009B7C3F" w:rsidRDefault="00C86751" w:rsidP="0031508C">
            <w:pPr>
              <w:widowControl/>
              <w:autoSpaceDE/>
              <w:autoSpaceDN/>
              <w:adjustRightInd/>
              <w:rPr>
                <w:rFonts w:ascii="Arial" w:hAnsi="Arial" w:cs="Arial"/>
                <w:sz w:val="20"/>
                <w:szCs w:val="20"/>
              </w:rPr>
            </w:pPr>
          </w:p>
        </w:tc>
        <w:tc>
          <w:tcPr>
            <w:tcW w:w="940" w:type="dxa"/>
            <w:tcBorders>
              <w:top w:val="nil"/>
              <w:left w:val="nil"/>
              <w:bottom w:val="nil"/>
              <w:right w:val="nil"/>
            </w:tcBorders>
            <w:shd w:val="clear" w:color="auto" w:fill="auto"/>
            <w:noWrap/>
            <w:vAlign w:val="bottom"/>
            <w:hideMark/>
          </w:tcPr>
          <w:p w:rsidR="00C86751" w:rsidRPr="009B7C3F" w:rsidRDefault="00C86751" w:rsidP="0031508C">
            <w:pPr>
              <w:widowControl/>
              <w:autoSpaceDE/>
              <w:autoSpaceDN/>
              <w:adjustRightInd/>
              <w:rPr>
                <w:rFonts w:ascii="Arial" w:hAnsi="Arial" w:cs="Arial"/>
                <w:sz w:val="20"/>
                <w:szCs w:val="20"/>
              </w:rPr>
            </w:pPr>
          </w:p>
        </w:tc>
      </w:tr>
    </w:tbl>
    <w:p w:rsidR="00396537" w:rsidRPr="009B7C3F" w:rsidRDefault="00396537" w:rsidP="00D8791B">
      <w:pPr>
        <w:rPr>
          <w:rFonts w:ascii="Arial" w:hAnsi="Arial" w:cs="Arial"/>
          <w:b/>
          <w:bCs/>
          <w:sz w:val="36"/>
        </w:rPr>
      </w:pPr>
    </w:p>
    <w:p w:rsidR="00396537" w:rsidRPr="009B7C3F" w:rsidRDefault="00396537" w:rsidP="00D8791B">
      <w:pPr>
        <w:rPr>
          <w:rFonts w:ascii="Arial" w:hAnsi="Arial" w:cs="Arial"/>
          <w:b/>
          <w:bCs/>
          <w:sz w:val="36"/>
        </w:rPr>
      </w:pPr>
    </w:p>
    <w:p w:rsidR="00396537" w:rsidRPr="009B7C3F" w:rsidRDefault="00396537" w:rsidP="00D8791B">
      <w:pPr>
        <w:rPr>
          <w:rFonts w:ascii="Arial" w:hAnsi="Arial" w:cs="Arial"/>
          <w:b/>
          <w:bCs/>
          <w:sz w:val="36"/>
        </w:rPr>
      </w:pPr>
    </w:p>
    <w:p w:rsidR="00396537" w:rsidRPr="009B7C3F" w:rsidRDefault="00396537" w:rsidP="00D8791B">
      <w:pPr>
        <w:rPr>
          <w:rFonts w:ascii="Arial" w:hAnsi="Arial" w:cs="Arial"/>
          <w:b/>
          <w:bCs/>
          <w:sz w:val="36"/>
        </w:rPr>
      </w:pPr>
    </w:p>
    <w:p w:rsidR="00396537" w:rsidRPr="009B7C3F" w:rsidRDefault="00396537" w:rsidP="00D8791B">
      <w:pPr>
        <w:rPr>
          <w:rFonts w:ascii="Arial" w:hAnsi="Arial" w:cs="Arial"/>
          <w:b/>
          <w:bCs/>
          <w:sz w:val="36"/>
        </w:rPr>
      </w:pPr>
    </w:p>
    <w:p w:rsidR="00396537" w:rsidRPr="009B7C3F" w:rsidRDefault="00396537" w:rsidP="00D8791B">
      <w:pPr>
        <w:rPr>
          <w:rFonts w:ascii="Arial" w:hAnsi="Arial" w:cs="Arial"/>
          <w:b/>
          <w:bCs/>
          <w:sz w:val="36"/>
        </w:rPr>
      </w:pPr>
    </w:p>
    <w:p w:rsidR="00396537" w:rsidRPr="009B7C3F" w:rsidRDefault="00396537" w:rsidP="00D8791B">
      <w:pPr>
        <w:rPr>
          <w:rFonts w:ascii="Arial" w:hAnsi="Arial" w:cs="Arial"/>
          <w:b/>
          <w:bCs/>
          <w:sz w:val="36"/>
        </w:rPr>
      </w:pPr>
    </w:p>
    <w:p w:rsidR="00396537" w:rsidRPr="009B7C3F" w:rsidRDefault="00396537" w:rsidP="00D8791B">
      <w:pPr>
        <w:rPr>
          <w:rFonts w:ascii="Arial" w:hAnsi="Arial" w:cs="Arial"/>
          <w:b/>
          <w:bCs/>
          <w:sz w:val="36"/>
        </w:rPr>
      </w:pPr>
    </w:p>
    <w:p w:rsidR="00396537" w:rsidRPr="009B7C3F" w:rsidRDefault="00396537" w:rsidP="00D8791B">
      <w:pPr>
        <w:rPr>
          <w:rFonts w:ascii="Arial" w:hAnsi="Arial" w:cs="Arial"/>
          <w:b/>
          <w:bCs/>
          <w:sz w:val="36"/>
        </w:rPr>
      </w:pPr>
    </w:p>
    <w:p w:rsidR="00396537" w:rsidRPr="009B7C3F" w:rsidRDefault="00396537" w:rsidP="00D8791B">
      <w:pPr>
        <w:rPr>
          <w:rFonts w:ascii="Arial" w:hAnsi="Arial" w:cs="Arial"/>
          <w:b/>
          <w:bCs/>
          <w:sz w:val="36"/>
        </w:rPr>
      </w:pPr>
    </w:p>
    <w:p w:rsidR="0027639A" w:rsidRPr="009B7C3F" w:rsidRDefault="0027639A" w:rsidP="00D8791B">
      <w:pPr>
        <w:rPr>
          <w:rFonts w:ascii="Arial" w:hAnsi="Arial" w:cs="Arial"/>
          <w:b/>
          <w:bCs/>
          <w:sz w:val="36"/>
        </w:rPr>
      </w:pPr>
    </w:p>
    <w:p w:rsidR="0027639A" w:rsidRPr="009B7C3F" w:rsidRDefault="0027639A" w:rsidP="00D8791B">
      <w:pPr>
        <w:rPr>
          <w:rFonts w:ascii="Arial" w:hAnsi="Arial" w:cs="Arial"/>
          <w:b/>
          <w:bCs/>
          <w:sz w:val="36"/>
        </w:rPr>
      </w:pPr>
    </w:p>
    <w:p w:rsidR="00D4035A" w:rsidRPr="009B7C3F" w:rsidRDefault="00D4035A" w:rsidP="00051127">
      <w:pPr>
        <w:ind w:left="720" w:hanging="720"/>
        <w:jc w:val="center"/>
        <w:rPr>
          <w:rFonts w:ascii="Arial" w:hAnsi="Arial" w:cs="Arial"/>
          <w:b/>
          <w:bCs/>
          <w:sz w:val="36"/>
        </w:rPr>
      </w:pPr>
    </w:p>
    <w:p w:rsidR="00051127" w:rsidRPr="009B7C3F" w:rsidRDefault="00411414" w:rsidP="00411414">
      <w:pPr>
        <w:ind w:left="1440" w:firstLine="720"/>
        <w:rPr>
          <w:rFonts w:ascii="Arial" w:hAnsi="Arial" w:cs="Arial"/>
          <w:b/>
          <w:bCs/>
          <w:sz w:val="36"/>
        </w:rPr>
      </w:pPr>
      <w:r w:rsidRPr="009B7C3F">
        <w:rPr>
          <w:rFonts w:ascii="Arial" w:hAnsi="Arial" w:cs="Arial"/>
          <w:b/>
          <w:bCs/>
          <w:sz w:val="36"/>
        </w:rPr>
        <w:t xml:space="preserve">               </w:t>
      </w:r>
      <w:r w:rsidR="00051127" w:rsidRPr="009B7C3F">
        <w:rPr>
          <w:rFonts w:ascii="Arial" w:hAnsi="Arial" w:cs="Arial"/>
          <w:b/>
          <w:bCs/>
          <w:sz w:val="36"/>
        </w:rPr>
        <w:t>SECTION-6</w:t>
      </w:r>
    </w:p>
    <w:p w:rsidR="00051127" w:rsidRPr="009B7C3F" w:rsidRDefault="00051127" w:rsidP="00051127">
      <w:pPr>
        <w:ind w:left="720" w:hanging="720"/>
        <w:jc w:val="center"/>
        <w:rPr>
          <w:rFonts w:ascii="Arial" w:hAnsi="Arial" w:cs="Arial"/>
          <w:b/>
          <w:bCs/>
          <w:sz w:val="40"/>
        </w:rPr>
      </w:pPr>
    </w:p>
    <w:p w:rsidR="00051127" w:rsidRPr="009B7C3F" w:rsidRDefault="00051127" w:rsidP="00051127">
      <w:pPr>
        <w:ind w:left="720" w:hanging="720"/>
        <w:jc w:val="center"/>
        <w:rPr>
          <w:rFonts w:ascii="Arial" w:hAnsi="Arial" w:cs="Arial"/>
          <w:b/>
          <w:bCs/>
        </w:rPr>
      </w:pPr>
      <w:r w:rsidRPr="009B7C3F">
        <w:rPr>
          <w:rFonts w:ascii="Arial" w:hAnsi="Arial" w:cs="Arial"/>
          <w:b/>
          <w:bCs/>
          <w:sz w:val="40"/>
        </w:rPr>
        <w:t>QUALITY ASSURANCE PLAN</w:t>
      </w:r>
    </w:p>
    <w:p w:rsidR="00051127" w:rsidRPr="009B7C3F" w:rsidRDefault="00051127" w:rsidP="00051127">
      <w:pPr>
        <w:ind w:left="720" w:hanging="720"/>
        <w:jc w:val="center"/>
        <w:rPr>
          <w:rFonts w:ascii="Arial" w:hAnsi="Arial" w:cs="Arial"/>
          <w:b/>
          <w:bCs/>
        </w:rPr>
      </w:pPr>
    </w:p>
    <w:p w:rsidR="00051127" w:rsidRPr="009B7C3F" w:rsidRDefault="00051127" w:rsidP="00051127">
      <w:pPr>
        <w:ind w:left="720" w:hanging="720"/>
        <w:jc w:val="center"/>
        <w:rPr>
          <w:rFonts w:ascii="Arial" w:hAnsi="Arial" w:cs="Arial"/>
          <w:b/>
          <w:bCs/>
        </w:rPr>
      </w:pPr>
    </w:p>
    <w:p w:rsidR="00051127" w:rsidRPr="009B7C3F" w:rsidRDefault="00051127" w:rsidP="00051127">
      <w:pPr>
        <w:ind w:left="720" w:hanging="720"/>
        <w:jc w:val="center"/>
        <w:rPr>
          <w:rFonts w:ascii="Arial" w:hAnsi="Arial" w:cs="Arial"/>
          <w:b/>
          <w:bCs/>
        </w:rPr>
      </w:pPr>
    </w:p>
    <w:p w:rsidR="00051127" w:rsidRPr="009B7C3F" w:rsidRDefault="00051127" w:rsidP="00051127">
      <w:pPr>
        <w:ind w:left="720" w:hanging="720"/>
        <w:jc w:val="center"/>
        <w:rPr>
          <w:rFonts w:ascii="Arial" w:hAnsi="Arial" w:cs="Arial"/>
          <w:b/>
          <w:bCs/>
        </w:rPr>
      </w:pPr>
    </w:p>
    <w:p w:rsidR="00051127" w:rsidRPr="009B7C3F" w:rsidRDefault="00051127" w:rsidP="00051127">
      <w:pPr>
        <w:ind w:left="720" w:hanging="720"/>
        <w:jc w:val="center"/>
      </w:pPr>
    </w:p>
    <w:p w:rsidR="00051127" w:rsidRPr="009B7C3F" w:rsidRDefault="00051127" w:rsidP="00051127">
      <w:pPr>
        <w:ind w:left="720" w:hanging="720"/>
        <w:jc w:val="center"/>
      </w:pPr>
      <w:r w:rsidRPr="009B7C3F">
        <w:br w:type="page"/>
      </w:r>
    </w:p>
    <w:p w:rsidR="00547C1F" w:rsidRPr="009B7C3F" w:rsidRDefault="00547C1F" w:rsidP="00051127">
      <w:pPr>
        <w:ind w:left="720" w:hanging="720"/>
        <w:jc w:val="center"/>
        <w:rPr>
          <w:b/>
          <w:bCs/>
          <w:sz w:val="32"/>
        </w:rPr>
      </w:pPr>
    </w:p>
    <w:p w:rsidR="00051127" w:rsidRPr="009B7C3F" w:rsidRDefault="00051127" w:rsidP="00051127">
      <w:pPr>
        <w:ind w:left="720" w:hanging="720"/>
        <w:jc w:val="center"/>
        <w:rPr>
          <w:sz w:val="32"/>
        </w:rPr>
      </w:pPr>
      <w:r w:rsidRPr="009B7C3F">
        <w:rPr>
          <w:b/>
          <w:bCs/>
          <w:sz w:val="32"/>
        </w:rPr>
        <w:t>QUALITY ASSURANCE PROGRAMME</w:t>
      </w:r>
    </w:p>
    <w:p w:rsidR="00051127" w:rsidRPr="009B7C3F" w:rsidRDefault="00051127" w:rsidP="00051127"/>
    <w:p w:rsidR="00051127" w:rsidRPr="009B7C3F" w:rsidRDefault="00051127" w:rsidP="00051127"/>
    <w:p w:rsidR="00051127" w:rsidRPr="009B7C3F" w:rsidRDefault="00051127" w:rsidP="00051127">
      <w:pPr>
        <w:pStyle w:val="BodyText2"/>
        <w:ind w:left="720" w:hanging="720"/>
      </w:pPr>
      <w:r w:rsidRPr="009B7C3F">
        <w:t>1.</w:t>
      </w:r>
      <w:r w:rsidRPr="009B7C3F">
        <w:tab/>
        <w:t>To ensure that the equipments are in accordance with the specifications, the contractor shall adopt suitable quality assurance programme to control such activities at all points, as necessary. Such programme shall be out lined by the contractor and shall be finally accepted by owner/ authorized representative after discussions before the award of contract. The QA programme shall be generally in line with ISO-9000/IS-14000. A quality assurance programme of the contractor shall generally cover the following:</w:t>
      </w:r>
    </w:p>
    <w:p w:rsidR="00051127" w:rsidRPr="009B7C3F" w:rsidRDefault="00051127" w:rsidP="00051127">
      <w:pPr>
        <w:rPr>
          <w:sz w:val="22"/>
        </w:rPr>
      </w:pPr>
    </w:p>
    <w:p w:rsidR="00051127" w:rsidRPr="009B7C3F" w:rsidRDefault="00051127" w:rsidP="00051127">
      <w:pPr>
        <w:rPr>
          <w:sz w:val="22"/>
        </w:rPr>
      </w:pPr>
    </w:p>
    <w:p w:rsidR="00051127" w:rsidRPr="009B7C3F" w:rsidRDefault="00051127" w:rsidP="00051127">
      <w:pPr>
        <w:ind w:left="720" w:hanging="720"/>
        <w:jc w:val="both"/>
        <w:rPr>
          <w:sz w:val="22"/>
        </w:rPr>
      </w:pPr>
      <w:r w:rsidRPr="009B7C3F">
        <w:rPr>
          <w:sz w:val="22"/>
        </w:rPr>
        <w:t>i)</w:t>
      </w:r>
      <w:r w:rsidRPr="009B7C3F">
        <w:rPr>
          <w:sz w:val="22"/>
        </w:rPr>
        <w:tab/>
        <w:t xml:space="preserve">His organization structure for the management and implementation of the proposed quality assurance programme. </w:t>
      </w:r>
    </w:p>
    <w:p w:rsidR="00051127" w:rsidRPr="009B7C3F" w:rsidRDefault="00051127" w:rsidP="00051127">
      <w:pPr>
        <w:rPr>
          <w:sz w:val="22"/>
        </w:rPr>
      </w:pPr>
    </w:p>
    <w:p w:rsidR="00051127" w:rsidRPr="009B7C3F" w:rsidRDefault="00051127" w:rsidP="00051127">
      <w:pPr>
        <w:rPr>
          <w:sz w:val="22"/>
        </w:rPr>
      </w:pPr>
      <w:r w:rsidRPr="009B7C3F">
        <w:rPr>
          <w:sz w:val="22"/>
        </w:rPr>
        <w:t>ii)</w:t>
      </w:r>
      <w:r w:rsidRPr="009B7C3F">
        <w:rPr>
          <w:sz w:val="22"/>
        </w:rPr>
        <w:tab/>
        <w:t xml:space="preserve">Quality system manual. </w:t>
      </w:r>
    </w:p>
    <w:p w:rsidR="00051127" w:rsidRPr="009B7C3F" w:rsidRDefault="00051127" w:rsidP="00051127">
      <w:pPr>
        <w:rPr>
          <w:sz w:val="22"/>
        </w:rPr>
      </w:pPr>
    </w:p>
    <w:p w:rsidR="00051127" w:rsidRPr="009B7C3F" w:rsidRDefault="00051127" w:rsidP="00051127">
      <w:pPr>
        <w:rPr>
          <w:sz w:val="22"/>
        </w:rPr>
      </w:pPr>
      <w:r w:rsidRPr="009B7C3F">
        <w:rPr>
          <w:sz w:val="22"/>
        </w:rPr>
        <w:t>iii)</w:t>
      </w:r>
      <w:r w:rsidRPr="009B7C3F">
        <w:rPr>
          <w:sz w:val="22"/>
        </w:rPr>
        <w:tab/>
        <w:t>Design control system.</w:t>
      </w:r>
    </w:p>
    <w:p w:rsidR="00051127" w:rsidRPr="009B7C3F" w:rsidRDefault="00051127" w:rsidP="00051127">
      <w:pPr>
        <w:rPr>
          <w:sz w:val="22"/>
        </w:rPr>
      </w:pPr>
    </w:p>
    <w:p w:rsidR="00051127" w:rsidRPr="009B7C3F" w:rsidRDefault="00051127" w:rsidP="00051127">
      <w:pPr>
        <w:rPr>
          <w:sz w:val="22"/>
        </w:rPr>
      </w:pPr>
      <w:r w:rsidRPr="009B7C3F">
        <w:rPr>
          <w:sz w:val="22"/>
        </w:rPr>
        <w:t>iv)</w:t>
      </w:r>
      <w:r w:rsidRPr="009B7C3F">
        <w:rPr>
          <w:sz w:val="22"/>
        </w:rPr>
        <w:tab/>
        <w:t>Documentation control system</w:t>
      </w:r>
    </w:p>
    <w:p w:rsidR="00051127" w:rsidRPr="009B7C3F" w:rsidRDefault="00051127" w:rsidP="00051127">
      <w:pPr>
        <w:rPr>
          <w:sz w:val="22"/>
        </w:rPr>
      </w:pPr>
    </w:p>
    <w:p w:rsidR="00051127" w:rsidRPr="009B7C3F" w:rsidRDefault="00051127" w:rsidP="00051127">
      <w:pPr>
        <w:rPr>
          <w:sz w:val="22"/>
        </w:rPr>
      </w:pPr>
      <w:r w:rsidRPr="009B7C3F">
        <w:rPr>
          <w:sz w:val="22"/>
        </w:rPr>
        <w:t>v)</w:t>
      </w:r>
      <w:r w:rsidRPr="009B7C3F">
        <w:rPr>
          <w:sz w:val="22"/>
        </w:rPr>
        <w:tab/>
        <w:t xml:space="preserve">Qualification data for bidder’s key personnel. </w:t>
      </w:r>
    </w:p>
    <w:p w:rsidR="00051127" w:rsidRPr="009B7C3F" w:rsidRDefault="00051127" w:rsidP="00051127">
      <w:pPr>
        <w:rPr>
          <w:sz w:val="22"/>
        </w:rPr>
      </w:pPr>
    </w:p>
    <w:p w:rsidR="00051127" w:rsidRPr="009B7C3F" w:rsidRDefault="00051127" w:rsidP="00051127">
      <w:pPr>
        <w:ind w:left="720" w:hanging="720"/>
        <w:jc w:val="both"/>
        <w:rPr>
          <w:sz w:val="22"/>
        </w:rPr>
      </w:pPr>
      <w:r w:rsidRPr="009B7C3F">
        <w:rPr>
          <w:sz w:val="22"/>
        </w:rPr>
        <w:t>vi)</w:t>
      </w:r>
      <w:r w:rsidRPr="009B7C3F">
        <w:rPr>
          <w:sz w:val="22"/>
        </w:rPr>
        <w:tab/>
        <w:t>The procedure for purchase of material, parts, components and selection of sub vendors service including vendor analysis, source inspection, incoming raw material inspection, verification of materials purchased etc.,</w:t>
      </w:r>
    </w:p>
    <w:p w:rsidR="00051127" w:rsidRPr="009B7C3F" w:rsidRDefault="00051127" w:rsidP="00051127">
      <w:pPr>
        <w:rPr>
          <w:sz w:val="22"/>
        </w:rPr>
      </w:pPr>
    </w:p>
    <w:p w:rsidR="00051127" w:rsidRPr="009B7C3F" w:rsidRDefault="00051127" w:rsidP="00051127">
      <w:pPr>
        <w:ind w:left="720" w:hanging="720"/>
        <w:jc w:val="both"/>
        <w:rPr>
          <w:sz w:val="22"/>
        </w:rPr>
      </w:pPr>
      <w:r w:rsidRPr="009B7C3F">
        <w:rPr>
          <w:sz w:val="22"/>
        </w:rPr>
        <w:t>vii)</w:t>
      </w:r>
      <w:r w:rsidRPr="009B7C3F">
        <w:rPr>
          <w:sz w:val="22"/>
        </w:rPr>
        <w:tab/>
        <w:t xml:space="preserve">System for shop manufacturing control including process controls, fabrication and assembly controls. </w:t>
      </w:r>
    </w:p>
    <w:p w:rsidR="00051127" w:rsidRPr="009B7C3F" w:rsidRDefault="00051127" w:rsidP="00051127">
      <w:pPr>
        <w:rPr>
          <w:sz w:val="22"/>
        </w:rPr>
      </w:pPr>
    </w:p>
    <w:p w:rsidR="00051127" w:rsidRPr="009B7C3F" w:rsidRDefault="00051127" w:rsidP="00051127">
      <w:pPr>
        <w:rPr>
          <w:sz w:val="22"/>
        </w:rPr>
      </w:pPr>
      <w:r w:rsidRPr="009B7C3F">
        <w:rPr>
          <w:sz w:val="22"/>
        </w:rPr>
        <w:t>viii)</w:t>
      </w:r>
      <w:r w:rsidRPr="009B7C3F">
        <w:rPr>
          <w:sz w:val="22"/>
        </w:rPr>
        <w:tab/>
        <w:t xml:space="preserve">Control of non conforming items and systems for corrective actions. </w:t>
      </w:r>
    </w:p>
    <w:p w:rsidR="00051127" w:rsidRPr="009B7C3F" w:rsidRDefault="00051127" w:rsidP="00051127">
      <w:pPr>
        <w:rPr>
          <w:sz w:val="22"/>
        </w:rPr>
      </w:pPr>
    </w:p>
    <w:p w:rsidR="00051127" w:rsidRPr="009B7C3F" w:rsidRDefault="00051127" w:rsidP="00051127">
      <w:pPr>
        <w:rPr>
          <w:sz w:val="22"/>
        </w:rPr>
      </w:pPr>
      <w:r w:rsidRPr="009B7C3F">
        <w:rPr>
          <w:sz w:val="22"/>
        </w:rPr>
        <w:t>ix)</w:t>
      </w:r>
      <w:r w:rsidRPr="009B7C3F">
        <w:rPr>
          <w:sz w:val="22"/>
        </w:rPr>
        <w:tab/>
        <w:t>Inspection and test procedure</w:t>
      </w:r>
      <w:r w:rsidR="00A47A8F" w:rsidRPr="009B7C3F">
        <w:rPr>
          <w:sz w:val="22"/>
        </w:rPr>
        <w:t xml:space="preserve"> as per relevant ISS</w:t>
      </w:r>
      <w:r w:rsidRPr="009B7C3F">
        <w:rPr>
          <w:sz w:val="22"/>
        </w:rPr>
        <w:t xml:space="preserve">. </w:t>
      </w:r>
    </w:p>
    <w:p w:rsidR="00051127" w:rsidRPr="009B7C3F" w:rsidRDefault="00051127" w:rsidP="00051127">
      <w:pPr>
        <w:rPr>
          <w:sz w:val="22"/>
        </w:rPr>
      </w:pPr>
    </w:p>
    <w:p w:rsidR="00051127" w:rsidRPr="009B7C3F" w:rsidRDefault="00051127" w:rsidP="00051127">
      <w:pPr>
        <w:rPr>
          <w:sz w:val="22"/>
        </w:rPr>
      </w:pPr>
      <w:r w:rsidRPr="009B7C3F">
        <w:rPr>
          <w:sz w:val="22"/>
        </w:rPr>
        <w:t>x)</w:t>
      </w:r>
      <w:r w:rsidRPr="009B7C3F">
        <w:rPr>
          <w:sz w:val="22"/>
        </w:rPr>
        <w:tab/>
        <w:t>Control of calibration and testing of measuring and testing equipment</w:t>
      </w:r>
      <w:r w:rsidR="00A47A8F" w:rsidRPr="009B7C3F">
        <w:rPr>
          <w:sz w:val="22"/>
        </w:rPr>
        <w:t xml:space="preserve"> as per standards</w:t>
      </w:r>
      <w:r w:rsidRPr="009B7C3F">
        <w:rPr>
          <w:sz w:val="22"/>
        </w:rPr>
        <w:t xml:space="preserve">. </w:t>
      </w:r>
    </w:p>
    <w:p w:rsidR="00051127" w:rsidRPr="009B7C3F" w:rsidRDefault="00051127" w:rsidP="00051127">
      <w:pPr>
        <w:rPr>
          <w:sz w:val="22"/>
        </w:rPr>
      </w:pPr>
      <w:r w:rsidRPr="009B7C3F">
        <w:rPr>
          <w:sz w:val="22"/>
        </w:rPr>
        <w:t xml:space="preserve">  </w:t>
      </w:r>
    </w:p>
    <w:p w:rsidR="00051127" w:rsidRPr="009B7C3F" w:rsidRDefault="00051127" w:rsidP="00051127">
      <w:pPr>
        <w:rPr>
          <w:sz w:val="22"/>
        </w:rPr>
      </w:pPr>
      <w:r w:rsidRPr="009B7C3F">
        <w:rPr>
          <w:sz w:val="22"/>
        </w:rPr>
        <w:t>xi)</w:t>
      </w:r>
      <w:r w:rsidRPr="009B7C3F">
        <w:rPr>
          <w:sz w:val="22"/>
        </w:rPr>
        <w:tab/>
        <w:t xml:space="preserve">System for indication and appraisal of inspection status. </w:t>
      </w:r>
    </w:p>
    <w:p w:rsidR="00051127" w:rsidRPr="009B7C3F" w:rsidRDefault="00051127" w:rsidP="00051127"/>
    <w:p w:rsidR="00051127" w:rsidRPr="009B7C3F" w:rsidRDefault="00051127" w:rsidP="00051127">
      <w:pPr>
        <w:rPr>
          <w:sz w:val="22"/>
        </w:rPr>
      </w:pPr>
      <w:r w:rsidRPr="009B7C3F">
        <w:rPr>
          <w:sz w:val="22"/>
        </w:rPr>
        <w:t>xii)</w:t>
      </w:r>
      <w:r w:rsidRPr="009B7C3F">
        <w:rPr>
          <w:sz w:val="22"/>
        </w:rPr>
        <w:tab/>
        <w:t>System for quality audit</w:t>
      </w:r>
    </w:p>
    <w:p w:rsidR="00051127" w:rsidRPr="009B7C3F" w:rsidRDefault="00051127" w:rsidP="00051127">
      <w:pPr>
        <w:rPr>
          <w:sz w:val="22"/>
        </w:rPr>
      </w:pPr>
    </w:p>
    <w:p w:rsidR="00051127" w:rsidRPr="009B7C3F" w:rsidRDefault="00051127" w:rsidP="00051127">
      <w:pPr>
        <w:rPr>
          <w:sz w:val="22"/>
        </w:rPr>
      </w:pPr>
      <w:r w:rsidRPr="009B7C3F">
        <w:rPr>
          <w:sz w:val="22"/>
        </w:rPr>
        <w:t>xiii)</w:t>
      </w:r>
      <w:r w:rsidRPr="009B7C3F">
        <w:rPr>
          <w:sz w:val="22"/>
        </w:rPr>
        <w:tab/>
        <w:t xml:space="preserve">System for authorizing release of manufactured product to owner. </w:t>
      </w:r>
    </w:p>
    <w:p w:rsidR="00051127" w:rsidRPr="009B7C3F" w:rsidRDefault="00051127" w:rsidP="00051127">
      <w:pPr>
        <w:rPr>
          <w:sz w:val="22"/>
        </w:rPr>
      </w:pPr>
    </w:p>
    <w:p w:rsidR="00051127" w:rsidRPr="009B7C3F" w:rsidRDefault="00051127" w:rsidP="00051127">
      <w:pPr>
        <w:rPr>
          <w:sz w:val="22"/>
        </w:rPr>
      </w:pPr>
      <w:r w:rsidRPr="009B7C3F">
        <w:rPr>
          <w:sz w:val="22"/>
        </w:rPr>
        <w:t>xiv)</w:t>
      </w:r>
      <w:r w:rsidRPr="009B7C3F">
        <w:rPr>
          <w:sz w:val="22"/>
        </w:rPr>
        <w:tab/>
        <w:t>System for maintenance of records</w:t>
      </w:r>
    </w:p>
    <w:p w:rsidR="00051127" w:rsidRPr="009B7C3F" w:rsidRDefault="00051127" w:rsidP="00051127">
      <w:pPr>
        <w:rPr>
          <w:sz w:val="22"/>
        </w:rPr>
      </w:pPr>
    </w:p>
    <w:p w:rsidR="00051127" w:rsidRPr="009B7C3F" w:rsidRDefault="00051127" w:rsidP="00051127">
      <w:pPr>
        <w:rPr>
          <w:sz w:val="22"/>
        </w:rPr>
      </w:pPr>
      <w:r w:rsidRPr="009B7C3F">
        <w:rPr>
          <w:sz w:val="22"/>
        </w:rPr>
        <w:t>xv)</w:t>
      </w:r>
      <w:r w:rsidRPr="009B7C3F">
        <w:rPr>
          <w:sz w:val="22"/>
        </w:rPr>
        <w:tab/>
        <w:t>System for handling storage and delivery</w:t>
      </w:r>
    </w:p>
    <w:p w:rsidR="00051127" w:rsidRPr="009B7C3F" w:rsidRDefault="00051127" w:rsidP="00051127">
      <w:pPr>
        <w:rPr>
          <w:sz w:val="22"/>
        </w:rPr>
      </w:pPr>
    </w:p>
    <w:p w:rsidR="00051127" w:rsidRPr="009B7C3F" w:rsidRDefault="00051127" w:rsidP="00051127">
      <w:pPr>
        <w:ind w:left="720" w:hanging="720"/>
        <w:jc w:val="both"/>
        <w:rPr>
          <w:sz w:val="22"/>
        </w:rPr>
      </w:pPr>
      <w:r w:rsidRPr="009B7C3F">
        <w:rPr>
          <w:sz w:val="22"/>
        </w:rPr>
        <w:t>xvi)</w:t>
      </w:r>
      <w:r w:rsidRPr="009B7C3F">
        <w:rPr>
          <w:sz w:val="22"/>
        </w:rPr>
        <w:tab/>
        <w:t xml:space="preserve">All the plant standard/ written down practices followed by the manufacturer/ contractor against the manufacturing activities in their works will be submitted in electronic media preferably in at least one set of compact discs. </w:t>
      </w:r>
    </w:p>
    <w:p w:rsidR="00A128CF" w:rsidRPr="009B7C3F" w:rsidRDefault="00A128CF" w:rsidP="00965FFB">
      <w:pPr>
        <w:rPr>
          <w:sz w:val="22"/>
        </w:rPr>
      </w:pPr>
    </w:p>
    <w:p w:rsidR="00A128CF" w:rsidRPr="009B7C3F" w:rsidRDefault="00A128CF" w:rsidP="00965FFB">
      <w:pPr>
        <w:rPr>
          <w:sz w:val="22"/>
        </w:rPr>
      </w:pPr>
    </w:p>
    <w:p w:rsidR="00051127" w:rsidRPr="009B7C3F" w:rsidRDefault="00051127" w:rsidP="00965FFB">
      <w:pPr>
        <w:rPr>
          <w:b/>
          <w:bCs/>
          <w:sz w:val="22"/>
        </w:rPr>
      </w:pPr>
      <w:r w:rsidRPr="009B7C3F">
        <w:rPr>
          <w:b/>
          <w:bCs/>
          <w:sz w:val="22"/>
        </w:rPr>
        <w:t>2.</w:t>
      </w:r>
      <w:r w:rsidRPr="009B7C3F">
        <w:rPr>
          <w:b/>
          <w:bCs/>
          <w:sz w:val="22"/>
        </w:rPr>
        <w:tab/>
        <w:t xml:space="preserve">GENERAL REQUIREMENTS – </w:t>
      </w:r>
      <w:r w:rsidR="00366875" w:rsidRPr="009B7C3F">
        <w:rPr>
          <w:b/>
          <w:bCs/>
          <w:sz w:val="22"/>
        </w:rPr>
        <w:t>QU</w:t>
      </w:r>
      <w:r w:rsidRPr="009B7C3F">
        <w:rPr>
          <w:b/>
          <w:bCs/>
          <w:sz w:val="22"/>
        </w:rPr>
        <w:t xml:space="preserve">ALITY ASSURANCE </w:t>
      </w:r>
      <w:r w:rsidR="00A47A8F" w:rsidRPr="009B7C3F">
        <w:rPr>
          <w:b/>
          <w:bCs/>
          <w:sz w:val="22"/>
        </w:rPr>
        <w:t>PLAN</w:t>
      </w:r>
    </w:p>
    <w:p w:rsidR="00051127" w:rsidRPr="009B7C3F" w:rsidRDefault="00051127" w:rsidP="00051127">
      <w:pPr>
        <w:jc w:val="both"/>
        <w:rPr>
          <w:sz w:val="22"/>
        </w:rPr>
      </w:pPr>
    </w:p>
    <w:p w:rsidR="00051127" w:rsidRPr="009B7C3F" w:rsidRDefault="00051127" w:rsidP="00051127">
      <w:pPr>
        <w:ind w:left="720" w:hanging="720"/>
        <w:jc w:val="both"/>
        <w:rPr>
          <w:sz w:val="22"/>
        </w:rPr>
      </w:pPr>
      <w:r w:rsidRPr="009B7C3F">
        <w:rPr>
          <w:sz w:val="22"/>
        </w:rPr>
        <w:t>2.1</w:t>
      </w:r>
      <w:r w:rsidRPr="009B7C3F">
        <w:rPr>
          <w:sz w:val="22"/>
        </w:rPr>
        <w:tab/>
        <w:t xml:space="preserve">All materials, components and equipment covered under this specification shall be procedure manufactured and tested at all the stages, as per a comprehensive quality programme. An indicative programme of inspection/ tests to be carried out by the contractor for some of the major items is given in this specification. This is however, not intended to form a comprehensive programme as it is the contractor’s responsibility to draw up and implement such programme duly approved by the Owner. The detailed quality plans for the manufacturing activities should be drawn up by the bidder, and will be submitted to Owner for approval. Schedule for finalisation of such quality plans will be finalized before award. </w:t>
      </w:r>
    </w:p>
    <w:p w:rsidR="00051127" w:rsidRPr="009B7C3F" w:rsidRDefault="00051127" w:rsidP="00051127">
      <w:pPr>
        <w:jc w:val="both"/>
        <w:rPr>
          <w:sz w:val="22"/>
        </w:rPr>
      </w:pPr>
    </w:p>
    <w:p w:rsidR="00051127" w:rsidRPr="009B7C3F" w:rsidRDefault="00051127" w:rsidP="00051127">
      <w:pPr>
        <w:ind w:left="720" w:hanging="720"/>
        <w:jc w:val="both"/>
        <w:rPr>
          <w:sz w:val="22"/>
        </w:rPr>
      </w:pPr>
      <w:r w:rsidRPr="009B7C3F">
        <w:rPr>
          <w:sz w:val="22"/>
        </w:rPr>
        <w:t>2.2</w:t>
      </w:r>
      <w:r w:rsidRPr="009B7C3F">
        <w:rPr>
          <w:sz w:val="22"/>
        </w:rPr>
        <w:tab/>
        <w:t xml:space="preserve">Manufacturing quality plan shall detail out for all the components and equipments, various tests, inspection, to be carried out as per the requirements to this specification and standards mentioned therein and quality practices and procedures followed by contractor’s Quality Control Organisaion, the relevant reference documents and standards acceptance norms, inspection documents raised etc., during all stages of material procurement, manufacture, assembly and final testing/ performance testing. </w:t>
      </w:r>
    </w:p>
    <w:p w:rsidR="00051127" w:rsidRPr="009B7C3F" w:rsidRDefault="00051127" w:rsidP="00051127">
      <w:pPr>
        <w:jc w:val="both"/>
        <w:rPr>
          <w:sz w:val="22"/>
        </w:rPr>
      </w:pPr>
    </w:p>
    <w:p w:rsidR="00051127" w:rsidRPr="009B7C3F" w:rsidRDefault="00051127" w:rsidP="00051127">
      <w:pPr>
        <w:ind w:left="720" w:hanging="720"/>
        <w:jc w:val="both"/>
        <w:rPr>
          <w:sz w:val="22"/>
        </w:rPr>
      </w:pPr>
      <w:r w:rsidRPr="009B7C3F">
        <w:rPr>
          <w:sz w:val="22"/>
        </w:rPr>
        <w:t>2.3</w:t>
      </w:r>
      <w:r w:rsidRPr="009B7C3F">
        <w:rPr>
          <w:sz w:val="22"/>
        </w:rPr>
        <w:tab/>
        <w:t xml:space="preserve">The bidder shall also furnish copies of the reference documents/ plant standard / acceptance norms/ test and inspection procedure etc., as referred in Quality Plan alongwith Quality Plans. </w:t>
      </w:r>
    </w:p>
    <w:p w:rsidR="00051127" w:rsidRPr="009B7C3F" w:rsidRDefault="00051127" w:rsidP="00051127">
      <w:pPr>
        <w:ind w:left="720" w:hanging="720"/>
        <w:jc w:val="both"/>
        <w:rPr>
          <w:sz w:val="22"/>
        </w:rPr>
      </w:pPr>
    </w:p>
    <w:p w:rsidR="00051127" w:rsidRPr="009B7C3F" w:rsidRDefault="00051127" w:rsidP="00051127">
      <w:pPr>
        <w:ind w:left="720" w:hanging="720"/>
        <w:jc w:val="both"/>
        <w:rPr>
          <w:sz w:val="22"/>
        </w:rPr>
      </w:pPr>
      <w:r w:rsidRPr="009B7C3F">
        <w:rPr>
          <w:sz w:val="22"/>
        </w:rPr>
        <w:t>2.4</w:t>
      </w:r>
      <w:r w:rsidRPr="009B7C3F">
        <w:rPr>
          <w:sz w:val="22"/>
        </w:rPr>
        <w:tab/>
        <w:t xml:space="preserve">The Quality Plans and reference documents/ standards etc., will be subject to Owner’s approval and will form a part of the contract. In these approved Quality Plan, Owner shall identify customer hold points (CHP) which shall be carried out in presence of the Owner’s Project Manager and beyond which work shall not proceed without, written consent of Owner’s Project Manager/ authorized representative in writing. All deviation to this specifications, approved quality plans and applicable standard must be documented and referred to Owner along with technical justification for approval and dispositioning. </w:t>
      </w:r>
    </w:p>
    <w:p w:rsidR="00051127" w:rsidRPr="009B7C3F" w:rsidRDefault="00051127" w:rsidP="00051127">
      <w:pPr>
        <w:jc w:val="both"/>
        <w:rPr>
          <w:sz w:val="22"/>
        </w:rPr>
      </w:pPr>
    </w:p>
    <w:p w:rsidR="00051127" w:rsidRPr="009B7C3F" w:rsidRDefault="00051127" w:rsidP="00051127">
      <w:pPr>
        <w:ind w:left="720" w:hanging="720"/>
        <w:jc w:val="both"/>
        <w:rPr>
          <w:sz w:val="22"/>
        </w:rPr>
      </w:pPr>
      <w:r w:rsidRPr="009B7C3F">
        <w:rPr>
          <w:sz w:val="22"/>
        </w:rPr>
        <w:t>2.5</w:t>
      </w:r>
      <w:r w:rsidRPr="009B7C3F">
        <w:rPr>
          <w:sz w:val="22"/>
        </w:rPr>
        <w:tab/>
        <w:t>No material shall be despatched from the manufacture’s works before the same is accepted subsequent to pre-despatch final inspection including verification of records of all previous tests/ inspections by Owner’s Project Manager/ authorized representative, and duly authorized for despatch issuance of MDCC.</w:t>
      </w:r>
    </w:p>
    <w:p w:rsidR="00051127" w:rsidRPr="009B7C3F" w:rsidRDefault="00051127" w:rsidP="00051127">
      <w:pPr>
        <w:jc w:val="both"/>
        <w:rPr>
          <w:sz w:val="22"/>
        </w:rPr>
      </w:pPr>
    </w:p>
    <w:p w:rsidR="00051127" w:rsidRPr="009B7C3F" w:rsidRDefault="00051127" w:rsidP="00051127">
      <w:pPr>
        <w:ind w:left="720" w:hanging="720"/>
        <w:jc w:val="both"/>
        <w:rPr>
          <w:sz w:val="22"/>
        </w:rPr>
      </w:pPr>
      <w:r w:rsidRPr="009B7C3F">
        <w:rPr>
          <w:sz w:val="22"/>
        </w:rPr>
        <w:t>2.6</w:t>
      </w:r>
      <w:r w:rsidRPr="009B7C3F">
        <w:rPr>
          <w:sz w:val="22"/>
        </w:rPr>
        <w:tab/>
        <w:t xml:space="preserve">All materials used and supplied shall be accompanied by valid and approved materials certificates and tests and inspection reports. These certificates and reports shall indicate the heat numbers or other such acceptance identical numbers of the material. The material certified shall also have the identification details stamped on it. </w:t>
      </w:r>
    </w:p>
    <w:p w:rsidR="00051127" w:rsidRPr="009B7C3F" w:rsidRDefault="00051127" w:rsidP="00051127">
      <w:pPr>
        <w:jc w:val="both"/>
        <w:rPr>
          <w:sz w:val="22"/>
        </w:rPr>
      </w:pPr>
    </w:p>
    <w:p w:rsidR="00051127" w:rsidRPr="009B7C3F" w:rsidRDefault="00051127" w:rsidP="00051127">
      <w:pPr>
        <w:ind w:left="720" w:hanging="720"/>
        <w:jc w:val="both"/>
        <w:rPr>
          <w:sz w:val="22"/>
        </w:rPr>
      </w:pPr>
      <w:r w:rsidRPr="009B7C3F">
        <w:rPr>
          <w:sz w:val="22"/>
        </w:rPr>
        <w:t>2.7</w:t>
      </w:r>
      <w:r w:rsidRPr="009B7C3F">
        <w:rPr>
          <w:sz w:val="22"/>
        </w:rPr>
        <w:tab/>
        <w:t xml:space="preserve">All materials used for equipment manufacture including casting and forging etc. shall be of tested quality as per relevant codes/ standard. Details of results of the tests conducted to determine the mechanical properties, chemical analysis and details of heat treatment procedure recommended and actually followed shall be recorded on certificates and time temperature chart. Tests shall be carried out as per applicable material standards and / or agreed details. </w:t>
      </w:r>
    </w:p>
    <w:p w:rsidR="00051127" w:rsidRPr="009B7C3F" w:rsidRDefault="00051127" w:rsidP="00051127">
      <w:pPr>
        <w:jc w:val="both"/>
        <w:rPr>
          <w:sz w:val="22"/>
        </w:rPr>
      </w:pPr>
    </w:p>
    <w:p w:rsidR="00051127" w:rsidRPr="009B7C3F" w:rsidRDefault="00051127" w:rsidP="00051127">
      <w:pPr>
        <w:ind w:left="720" w:hanging="720"/>
        <w:jc w:val="both"/>
        <w:rPr>
          <w:sz w:val="22"/>
        </w:rPr>
      </w:pPr>
      <w:r w:rsidRPr="009B7C3F">
        <w:rPr>
          <w:sz w:val="22"/>
        </w:rPr>
        <w:t>2.8</w:t>
      </w:r>
      <w:r w:rsidRPr="009B7C3F">
        <w:rPr>
          <w:sz w:val="22"/>
        </w:rPr>
        <w:tab/>
        <w:t xml:space="preserve">All welding and brazing shall be carried out as per procedure drawn and qualified in accordance with requirements of ASME section-IX/ BS-4870 or other international equivalent standard acceptance to the Owner. </w:t>
      </w:r>
    </w:p>
    <w:p w:rsidR="000251CE" w:rsidRPr="009B7C3F" w:rsidRDefault="00051127" w:rsidP="000251CE">
      <w:pPr>
        <w:jc w:val="both"/>
        <w:rPr>
          <w:sz w:val="22"/>
        </w:rPr>
      </w:pPr>
      <w:r w:rsidRPr="009B7C3F">
        <w:rPr>
          <w:sz w:val="22"/>
        </w:rPr>
        <w:t>2.9</w:t>
      </w:r>
      <w:r w:rsidRPr="009B7C3F">
        <w:rPr>
          <w:sz w:val="22"/>
        </w:rPr>
        <w:tab/>
        <w:t xml:space="preserve">All welding/ brazing procedure shall be submitted to the Owner or its authorized representative </w:t>
      </w:r>
      <w:r w:rsidR="000251CE" w:rsidRPr="009B7C3F">
        <w:rPr>
          <w:sz w:val="22"/>
        </w:rPr>
        <w:t xml:space="preserve"> </w:t>
      </w:r>
    </w:p>
    <w:p w:rsidR="00051127" w:rsidRPr="009B7C3F" w:rsidRDefault="000251CE" w:rsidP="000251CE">
      <w:pPr>
        <w:jc w:val="both"/>
        <w:rPr>
          <w:sz w:val="22"/>
        </w:rPr>
      </w:pPr>
      <w:r w:rsidRPr="009B7C3F">
        <w:rPr>
          <w:sz w:val="22"/>
        </w:rPr>
        <w:t xml:space="preserve">             </w:t>
      </w:r>
      <w:r w:rsidR="00051127" w:rsidRPr="009B7C3F">
        <w:rPr>
          <w:sz w:val="22"/>
        </w:rPr>
        <w:t xml:space="preserve">for approval prior to carrying out the welding/ brazing. </w:t>
      </w:r>
    </w:p>
    <w:p w:rsidR="00051127" w:rsidRPr="009B7C3F" w:rsidRDefault="00051127" w:rsidP="00051127">
      <w:pPr>
        <w:jc w:val="both"/>
        <w:rPr>
          <w:sz w:val="8"/>
        </w:rPr>
      </w:pPr>
    </w:p>
    <w:p w:rsidR="00051127" w:rsidRPr="009B7C3F" w:rsidRDefault="00051127" w:rsidP="00051127">
      <w:pPr>
        <w:ind w:left="720" w:hanging="720"/>
        <w:jc w:val="both"/>
        <w:rPr>
          <w:sz w:val="22"/>
        </w:rPr>
      </w:pPr>
      <w:r w:rsidRPr="009B7C3F">
        <w:rPr>
          <w:sz w:val="22"/>
        </w:rPr>
        <w:lastRenderedPageBreak/>
        <w:t>2.10</w:t>
      </w:r>
      <w:r w:rsidRPr="009B7C3F">
        <w:rPr>
          <w:sz w:val="22"/>
        </w:rPr>
        <w:tab/>
        <w:t xml:space="preserve">All brazers, welders and welding operators, employed on any part of the contract either in contract’s / his sub-contractors works or at site elsewhere shall be qualified as per ASME section-IX or BS-4871 or other equivalent International Standards acceptable to the Owner. </w:t>
      </w:r>
    </w:p>
    <w:p w:rsidR="00051127" w:rsidRPr="009B7C3F" w:rsidRDefault="00051127" w:rsidP="00051127">
      <w:pPr>
        <w:jc w:val="both"/>
        <w:rPr>
          <w:sz w:val="22"/>
        </w:rPr>
      </w:pPr>
    </w:p>
    <w:p w:rsidR="00051127" w:rsidRPr="009B7C3F" w:rsidRDefault="00051127" w:rsidP="00051127">
      <w:pPr>
        <w:ind w:left="720" w:hanging="720"/>
        <w:jc w:val="both"/>
        <w:rPr>
          <w:sz w:val="22"/>
        </w:rPr>
      </w:pPr>
      <w:r w:rsidRPr="009B7C3F">
        <w:rPr>
          <w:sz w:val="22"/>
        </w:rPr>
        <w:t>2.11</w:t>
      </w:r>
      <w:r w:rsidRPr="009B7C3F">
        <w:rPr>
          <w:sz w:val="22"/>
        </w:rPr>
        <w:tab/>
        <w:t xml:space="preserve">Test results of qualification tests and specimen testing shall be furnished to the Owner for approval. However where required by the Owner, tests shall be conducted in presence of Owner/ authorized representative. </w:t>
      </w:r>
    </w:p>
    <w:p w:rsidR="00051127" w:rsidRPr="009B7C3F" w:rsidRDefault="00051127" w:rsidP="00051127">
      <w:pPr>
        <w:jc w:val="both"/>
        <w:rPr>
          <w:sz w:val="22"/>
        </w:rPr>
      </w:pPr>
    </w:p>
    <w:p w:rsidR="00051127" w:rsidRPr="009B7C3F" w:rsidRDefault="00051127" w:rsidP="00051127">
      <w:pPr>
        <w:ind w:left="720" w:hanging="720"/>
        <w:jc w:val="both"/>
        <w:rPr>
          <w:sz w:val="22"/>
        </w:rPr>
      </w:pPr>
      <w:r w:rsidRPr="009B7C3F">
        <w:rPr>
          <w:sz w:val="22"/>
        </w:rPr>
        <w:t>2.12</w:t>
      </w:r>
      <w:r w:rsidRPr="009B7C3F">
        <w:rPr>
          <w:sz w:val="22"/>
        </w:rPr>
        <w:tab/>
        <w:t xml:space="preserve">All the heat treatment results shall be recorded on time temperature charts and verified with recommended regimes.     </w:t>
      </w:r>
    </w:p>
    <w:p w:rsidR="00051127" w:rsidRPr="009B7C3F" w:rsidRDefault="00051127" w:rsidP="00051127">
      <w:pPr>
        <w:jc w:val="both"/>
        <w:rPr>
          <w:sz w:val="22"/>
        </w:rPr>
      </w:pPr>
    </w:p>
    <w:p w:rsidR="00051127" w:rsidRPr="009B7C3F" w:rsidRDefault="00051127" w:rsidP="00051127">
      <w:pPr>
        <w:jc w:val="both"/>
        <w:rPr>
          <w:sz w:val="22"/>
        </w:rPr>
      </w:pPr>
      <w:r w:rsidRPr="009B7C3F">
        <w:rPr>
          <w:sz w:val="22"/>
        </w:rPr>
        <w:t>2.13</w:t>
      </w:r>
      <w:r w:rsidRPr="009B7C3F">
        <w:rPr>
          <w:sz w:val="22"/>
        </w:rPr>
        <w:tab/>
        <w:t xml:space="preserve">Results of all non-destructive testing shall be recorded on certificates. </w:t>
      </w:r>
    </w:p>
    <w:p w:rsidR="00051127" w:rsidRPr="009B7C3F" w:rsidRDefault="00051127" w:rsidP="00051127">
      <w:pPr>
        <w:jc w:val="both"/>
        <w:rPr>
          <w:sz w:val="22"/>
        </w:rPr>
      </w:pPr>
    </w:p>
    <w:p w:rsidR="00051127" w:rsidRPr="009B7C3F" w:rsidRDefault="00051127" w:rsidP="00051127">
      <w:pPr>
        <w:ind w:left="720" w:hanging="720"/>
        <w:jc w:val="both"/>
        <w:rPr>
          <w:sz w:val="22"/>
        </w:rPr>
      </w:pPr>
      <w:r w:rsidRPr="009B7C3F">
        <w:rPr>
          <w:sz w:val="22"/>
        </w:rPr>
        <w:t>2.14</w:t>
      </w:r>
      <w:r w:rsidRPr="009B7C3F">
        <w:rPr>
          <w:sz w:val="22"/>
        </w:rPr>
        <w:tab/>
        <w:t xml:space="preserve">All the sub-vendors proposed by the contractor for procurement of major bought out item including castings, forgings, semi-finalised and finished components/ equipment, list of which shall be drawn up by the contractor and finalized with the Owner shall be subject to Owner’s approval. The contractor’s proposal shall include vendor’s facilities established at the respective works, the process capability, process stabilization, QC Systems followed, experience list etc. along with his own technical evaluation and shall be submitted to the Owner for approval prior to any procurement. Such vendor approval shall not relieve the contractor from any obligation, duty or responsibility under the contract. </w:t>
      </w:r>
    </w:p>
    <w:p w:rsidR="00051127" w:rsidRPr="009B7C3F" w:rsidRDefault="00051127" w:rsidP="00051127">
      <w:pPr>
        <w:jc w:val="both"/>
        <w:rPr>
          <w:sz w:val="22"/>
        </w:rPr>
      </w:pPr>
    </w:p>
    <w:p w:rsidR="00051127" w:rsidRPr="009B7C3F" w:rsidRDefault="00051127" w:rsidP="00051127">
      <w:pPr>
        <w:ind w:left="720" w:hanging="720"/>
        <w:jc w:val="both"/>
        <w:rPr>
          <w:sz w:val="22"/>
        </w:rPr>
      </w:pPr>
      <w:r w:rsidRPr="009B7C3F">
        <w:rPr>
          <w:sz w:val="22"/>
        </w:rPr>
        <w:t>2.15</w:t>
      </w:r>
      <w:r w:rsidRPr="009B7C3F">
        <w:rPr>
          <w:sz w:val="22"/>
        </w:rPr>
        <w:tab/>
        <w:t>For components/ equipment procured by the contractors for the purpose of the contract, after obtaining the written approval of the Owner, the contractor’s purchase specifications and enquiries shall call for quality plans to be submitted by the suppliers along with their proposals. The quality plans called for from the vendors shall set out, during the various stages of manufacture, the quality practices and procedures followed by the vendor’s quality control organisation, the relevant reference documents/ standards used, acceptance level, inspection of documentation raised etc.,</w:t>
      </w:r>
    </w:p>
    <w:p w:rsidR="00051127" w:rsidRPr="009B7C3F" w:rsidRDefault="00051127" w:rsidP="00051127">
      <w:pPr>
        <w:jc w:val="both"/>
        <w:rPr>
          <w:sz w:val="22"/>
        </w:rPr>
      </w:pPr>
    </w:p>
    <w:p w:rsidR="00051127" w:rsidRPr="009B7C3F" w:rsidRDefault="00051127" w:rsidP="00051127">
      <w:pPr>
        <w:ind w:left="720" w:hanging="720"/>
        <w:jc w:val="both"/>
        <w:rPr>
          <w:sz w:val="22"/>
        </w:rPr>
      </w:pPr>
      <w:r w:rsidRPr="009B7C3F">
        <w:rPr>
          <w:sz w:val="22"/>
        </w:rPr>
        <w:t>2.16</w:t>
      </w:r>
      <w:r w:rsidRPr="009B7C3F">
        <w:rPr>
          <w:sz w:val="22"/>
        </w:rPr>
        <w:tab/>
        <w:t xml:space="preserve">Such quality plans of the successful vendors shall be finalized with the Owner and such approved quality plans shall form a part of the purchase order/ contracts between the contractor and the vendor, within three weeks of the release of the purchase order/ contract for such bought out items/ components, a copy of the same without price details but together with the detailed purchase specifications, quality plans and delivery conditions shall be furnished to the Owner by the contractor. </w:t>
      </w:r>
    </w:p>
    <w:p w:rsidR="00051127" w:rsidRPr="009B7C3F" w:rsidRDefault="00051127" w:rsidP="00051127">
      <w:pPr>
        <w:jc w:val="both"/>
        <w:rPr>
          <w:sz w:val="22"/>
        </w:rPr>
      </w:pPr>
    </w:p>
    <w:p w:rsidR="00051127" w:rsidRPr="009B7C3F" w:rsidRDefault="00051127" w:rsidP="00051127">
      <w:pPr>
        <w:ind w:left="720" w:hanging="720"/>
        <w:jc w:val="both"/>
        <w:rPr>
          <w:sz w:val="22"/>
        </w:rPr>
      </w:pPr>
      <w:r w:rsidRPr="009B7C3F">
        <w:rPr>
          <w:sz w:val="22"/>
        </w:rPr>
        <w:t>2.17</w:t>
      </w:r>
      <w:r w:rsidRPr="009B7C3F">
        <w:rPr>
          <w:sz w:val="22"/>
        </w:rPr>
        <w:tab/>
        <w:t xml:space="preserve">The purchase specifications for the major bought out items, list of which shall be drawn up by the contractor and finalized with the Owner shall be furnished to the Owner for comments and subsequent approval before orders are placed. </w:t>
      </w:r>
    </w:p>
    <w:p w:rsidR="00051127" w:rsidRPr="009B7C3F" w:rsidRDefault="00051127" w:rsidP="00051127">
      <w:pPr>
        <w:jc w:val="both"/>
        <w:rPr>
          <w:sz w:val="22"/>
        </w:rPr>
      </w:pPr>
    </w:p>
    <w:p w:rsidR="00051127" w:rsidRPr="009B7C3F" w:rsidRDefault="00051127" w:rsidP="00051127">
      <w:pPr>
        <w:ind w:left="720" w:hanging="720"/>
        <w:jc w:val="both"/>
        <w:rPr>
          <w:sz w:val="22"/>
        </w:rPr>
      </w:pPr>
      <w:r w:rsidRPr="009B7C3F">
        <w:rPr>
          <w:sz w:val="22"/>
        </w:rPr>
        <w:t>2.18</w:t>
      </w:r>
      <w:r w:rsidRPr="009B7C3F">
        <w:rPr>
          <w:sz w:val="22"/>
        </w:rPr>
        <w:tab/>
        <w:t xml:space="preserve">Owner reserves the right to carry out quality audit and quality surveillance of the systems and procedures of the contractor’s or their sub-vendor’s quality management and control activities. The contractor shall provide all necessary assistance to enable the Owner carry out such audit and surveillance. </w:t>
      </w:r>
    </w:p>
    <w:p w:rsidR="00051127" w:rsidRPr="009B7C3F" w:rsidRDefault="00051127" w:rsidP="00051127">
      <w:pPr>
        <w:jc w:val="both"/>
        <w:rPr>
          <w:sz w:val="10"/>
        </w:rPr>
      </w:pPr>
    </w:p>
    <w:p w:rsidR="00051127" w:rsidRPr="009B7C3F" w:rsidRDefault="00051127" w:rsidP="00051127">
      <w:pPr>
        <w:jc w:val="both"/>
        <w:rPr>
          <w:sz w:val="22"/>
        </w:rPr>
      </w:pPr>
      <w:r w:rsidRPr="009B7C3F">
        <w:rPr>
          <w:sz w:val="22"/>
        </w:rPr>
        <w:t>2.19</w:t>
      </w:r>
      <w:r w:rsidRPr="009B7C3F">
        <w:rPr>
          <w:sz w:val="22"/>
        </w:rPr>
        <w:tab/>
        <w:t xml:space="preserve">The contractor shall carry out an inspection and testing programme. </w:t>
      </w:r>
    </w:p>
    <w:p w:rsidR="00051127" w:rsidRPr="009B7C3F" w:rsidRDefault="00051127" w:rsidP="00051127">
      <w:pPr>
        <w:ind w:left="720" w:hanging="720"/>
        <w:jc w:val="both"/>
        <w:rPr>
          <w:sz w:val="22"/>
        </w:rPr>
      </w:pPr>
    </w:p>
    <w:p w:rsidR="00366875" w:rsidRPr="009B7C3F" w:rsidRDefault="00051127" w:rsidP="00051127">
      <w:pPr>
        <w:ind w:left="720" w:hanging="720"/>
        <w:jc w:val="both"/>
        <w:rPr>
          <w:sz w:val="22"/>
        </w:rPr>
      </w:pPr>
      <w:r w:rsidRPr="009B7C3F">
        <w:rPr>
          <w:sz w:val="22"/>
        </w:rPr>
        <w:t>2.20</w:t>
      </w:r>
      <w:r w:rsidRPr="009B7C3F">
        <w:rPr>
          <w:sz w:val="22"/>
        </w:rPr>
        <w:tab/>
        <w:t xml:space="preserve">Quality audit/ surveillance/ approval of the results of the tests and inspection will not, however, prejudice the right of the Owner to reject the equipment if it does not comply with specification when installed or does not comply with the specification in service and the above shall in no way limit the liabilities and responsibilities of the contractor in ensuring complete conformance of the materials/ equipment supplied to relevant specification, standard, data sheet, drawings etc., </w:t>
      </w:r>
    </w:p>
    <w:p w:rsidR="00366875" w:rsidRPr="009B7C3F" w:rsidRDefault="00366875" w:rsidP="00051127">
      <w:pPr>
        <w:ind w:left="720" w:hanging="720"/>
        <w:jc w:val="both"/>
        <w:rPr>
          <w:sz w:val="22"/>
        </w:rPr>
      </w:pPr>
    </w:p>
    <w:p w:rsidR="00051127" w:rsidRPr="009B7C3F" w:rsidRDefault="00051127" w:rsidP="00051127">
      <w:pPr>
        <w:ind w:left="720" w:hanging="720"/>
        <w:jc w:val="both"/>
        <w:rPr>
          <w:sz w:val="22"/>
        </w:rPr>
      </w:pPr>
      <w:r w:rsidRPr="009B7C3F">
        <w:rPr>
          <w:sz w:val="22"/>
        </w:rPr>
        <w:t>2.21</w:t>
      </w:r>
      <w:r w:rsidRPr="009B7C3F">
        <w:rPr>
          <w:sz w:val="22"/>
        </w:rPr>
        <w:tab/>
        <w:t xml:space="preserve">For all spares and replacement items, the quality requirements as agreed for the main       equipment supply shall be applicable. </w:t>
      </w:r>
    </w:p>
    <w:p w:rsidR="00051127" w:rsidRPr="009B7C3F" w:rsidRDefault="00051127" w:rsidP="00051127">
      <w:pPr>
        <w:jc w:val="both"/>
        <w:rPr>
          <w:sz w:val="22"/>
        </w:rPr>
      </w:pPr>
    </w:p>
    <w:p w:rsidR="00051127" w:rsidRPr="009B7C3F" w:rsidRDefault="00051127" w:rsidP="00366875">
      <w:pPr>
        <w:ind w:left="720" w:hanging="720"/>
        <w:jc w:val="both"/>
        <w:rPr>
          <w:sz w:val="22"/>
        </w:rPr>
      </w:pPr>
      <w:r w:rsidRPr="009B7C3F">
        <w:rPr>
          <w:sz w:val="22"/>
        </w:rPr>
        <w:t>2.22</w:t>
      </w:r>
      <w:r w:rsidRPr="009B7C3F">
        <w:rPr>
          <w:sz w:val="22"/>
        </w:rPr>
        <w:tab/>
        <w:t xml:space="preserve">Repair/ rectification procedures to be adopted to make the job acceptable shall be subject to the approval of the Owner/ authorized representative. </w:t>
      </w:r>
    </w:p>
    <w:p w:rsidR="00051127" w:rsidRPr="009B7C3F" w:rsidRDefault="00051127" w:rsidP="00051127">
      <w:pPr>
        <w:jc w:val="both"/>
        <w:rPr>
          <w:sz w:val="22"/>
        </w:rPr>
      </w:pPr>
    </w:p>
    <w:p w:rsidR="00051127" w:rsidRPr="009B7C3F" w:rsidRDefault="00051127" w:rsidP="00051127">
      <w:pPr>
        <w:jc w:val="both"/>
        <w:rPr>
          <w:b/>
          <w:bCs/>
          <w:sz w:val="22"/>
        </w:rPr>
      </w:pPr>
      <w:r w:rsidRPr="009B7C3F">
        <w:rPr>
          <w:b/>
          <w:bCs/>
          <w:sz w:val="22"/>
        </w:rPr>
        <w:t>3.</w:t>
      </w:r>
      <w:r w:rsidRPr="009B7C3F">
        <w:rPr>
          <w:b/>
          <w:bCs/>
          <w:sz w:val="22"/>
        </w:rPr>
        <w:tab/>
        <w:t xml:space="preserve">QUALITY ASSURANCE DOCUMENTS </w:t>
      </w:r>
    </w:p>
    <w:p w:rsidR="00051127" w:rsidRPr="009B7C3F" w:rsidRDefault="00051127" w:rsidP="00051127">
      <w:pPr>
        <w:jc w:val="both"/>
        <w:rPr>
          <w:sz w:val="22"/>
        </w:rPr>
      </w:pPr>
    </w:p>
    <w:p w:rsidR="00051127" w:rsidRPr="009B7C3F" w:rsidRDefault="00051127" w:rsidP="00051127">
      <w:pPr>
        <w:ind w:left="720" w:hanging="720"/>
        <w:jc w:val="both"/>
        <w:rPr>
          <w:sz w:val="22"/>
        </w:rPr>
      </w:pPr>
      <w:r w:rsidRPr="009B7C3F">
        <w:rPr>
          <w:sz w:val="22"/>
        </w:rPr>
        <w:t>3.1</w:t>
      </w:r>
      <w:r w:rsidRPr="009B7C3F">
        <w:rPr>
          <w:sz w:val="22"/>
        </w:rPr>
        <w:tab/>
        <w:t>The contractor shall be required to submit two sets of compact discs of the following Quality Assurance Documents within three weeks after despatch of the equipment.</w:t>
      </w:r>
    </w:p>
    <w:p w:rsidR="00051127" w:rsidRPr="009B7C3F" w:rsidRDefault="00051127" w:rsidP="00051127">
      <w:pPr>
        <w:jc w:val="both"/>
        <w:rPr>
          <w:sz w:val="22"/>
        </w:rPr>
      </w:pPr>
    </w:p>
    <w:p w:rsidR="00051127" w:rsidRPr="009B7C3F" w:rsidRDefault="00051127" w:rsidP="00051127">
      <w:pPr>
        <w:ind w:left="720" w:hanging="720"/>
        <w:jc w:val="both"/>
        <w:rPr>
          <w:sz w:val="22"/>
        </w:rPr>
      </w:pPr>
      <w:r w:rsidRPr="009B7C3F">
        <w:rPr>
          <w:sz w:val="22"/>
        </w:rPr>
        <w:t>i)</w:t>
      </w:r>
      <w:r w:rsidRPr="009B7C3F">
        <w:rPr>
          <w:sz w:val="22"/>
        </w:rPr>
        <w:tab/>
        <w:t xml:space="preserve">The inspection plan with verification, inspection plan check points, verification sketches, if used and methods used to verify that the inspection and testing points in the inspection plan were performed satisfactorily. </w:t>
      </w:r>
    </w:p>
    <w:p w:rsidR="00051127" w:rsidRPr="009B7C3F" w:rsidRDefault="00051127" w:rsidP="00051127">
      <w:pPr>
        <w:jc w:val="both"/>
        <w:rPr>
          <w:sz w:val="22"/>
        </w:rPr>
      </w:pPr>
    </w:p>
    <w:p w:rsidR="00051127" w:rsidRPr="009B7C3F" w:rsidRDefault="00051127" w:rsidP="00051127">
      <w:pPr>
        <w:ind w:left="720" w:hanging="720"/>
        <w:jc w:val="both"/>
        <w:rPr>
          <w:sz w:val="22"/>
        </w:rPr>
      </w:pPr>
      <w:r w:rsidRPr="009B7C3F">
        <w:rPr>
          <w:sz w:val="22"/>
        </w:rPr>
        <w:t>ii)</w:t>
      </w:r>
      <w:r w:rsidRPr="009B7C3F">
        <w:rPr>
          <w:sz w:val="22"/>
        </w:rPr>
        <w:tab/>
        <w:t xml:space="preserve">Factory tests results for testing required as per applicable codes and standard referred in the specification. </w:t>
      </w:r>
    </w:p>
    <w:p w:rsidR="00051127" w:rsidRPr="009B7C3F" w:rsidRDefault="00051127" w:rsidP="00051127">
      <w:pPr>
        <w:jc w:val="both"/>
        <w:rPr>
          <w:sz w:val="22"/>
        </w:rPr>
      </w:pPr>
    </w:p>
    <w:p w:rsidR="00051127" w:rsidRPr="009B7C3F" w:rsidRDefault="00051127" w:rsidP="00051127">
      <w:pPr>
        <w:ind w:left="720" w:hanging="720"/>
        <w:jc w:val="both"/>
        <w:rPr>
          <w:sz w:val="22"/>
        </w:rPr>
      </w:pPr>
      <w:r w:rsidRPr="009B7C3F">
        <w:rPr>
          <w:sz w:val="22"/>
        </w:rPr>
        <w:t>iii)</w:t>
      </w:r>
      <w:r w:rsidRPr="009B7C3F">
        <w:rPr>
          <w:sz w:val="22"/>
        </w:rPr>
        <w:tab/>
        <w:t xml:space="preserve">Inspection reports duly signed by QA personnel of the Owner and contractor for the agreed inspection hold points. During the course of inspection, the following will also be recorded. </w:t>
      </w:r>
    </w:p>
    <w:p w:rsidR="00051127" w:rsidRPr="009B7C3F" w:rsidRDefault="00051127" w:rsidP="00051127">
      <w:pPr>
        <w:jc w:val="both"/>
        <w:rPr>
          <w:sz w:val="22"/>
        </w:rPr>
      </w:pPr>
    </w:p>
    <w:p w:rsidR="00051127" w:rsidRPr="009B7C3F" w:rsidRDefault="00051127" w:rsidP="00145E0B">
      <w:pPr>
        <w:widowControl/>
        <w:numPr>
          <w:ilvl w:val="0"/>
          <w:numId w:val="73"/>
        </w:numPr>
        <w:autoSpaceDE/>
        <w:autoSpaceDN/>
        <w:adjustRightInd/>
        <w:jc w:val="both"/>
        <w:rPr>
          <w:sz w:val="22"/>
        </w:rPr>
      </w:pPr>
      <w:r w:rsidRPr="009B7C3F">
        <w:rPr>
          <w:sz w:val="22"/>
        </w:rPr>
        <w:t xml:space="preserve">When some important repair work is involved to make the job acceptable; and </w:t>
      </w:r>
    </w:p>
    <w:p w:rsidR="00051127" w:rsidRPr="009B7C3F" w:rsidRDefault="00051127" w:rsidP="00051127">
      <w:pPr>
        <w:ind w:left="720"/>
        <w:jc w:val="both"/>
        <w:rPr>
          <w:sz w:val="22"/>
        </w:rPr>
      </w:pPr>
    </w:p>
    <w:p w:rsidR="00051127" w:rsidRPr="009B7C3F" w:rsidRDefault="00051127" w:rsidP="00145E0B">
      <w:pPr>
        <w:widowControl/>
        <w:numPr>
          <w:ilvl w:val="0"/>
          <w:numId w:val="73"/>
        </w:numPr>
        <w:autoSpaceDE/>
        <w:autoSpaceDN/>
        <w:adjustRightInd/>
        <w:jc w:val="both"/>
        <w:rPr>
          <w:sz w:val="22"/>
        </w:rPr>
      </w:pPr>
      <w:r w:rsidRPr="009B7C3F">
        <w:rPr>
          <w:sz w:val="22"/>
        </w:rPr>
        <w:t xml:space="preserve">The repair work remains part of the accepted product quality. </w:t>
      </w:r>
    </w:p>
    <w:p w:rsidR="00051127" w:rsidRPr="009B7C3F" w:rsidRDefault="00051127" w:rsidP="00051127">
      <w:pPr>
        <w:jc w:val="both"/>
        <w:rPr>
          <w:sz w:val="22"/>
        </w:rPr>
      </w:pPr>
    </w:p>
    <w:p w:rsidR="00051127" w:rsidRPr="009B7C3F" w:rsidRDefault="00051127" w:rsidP="00051127">
      <w:pPr>
        <w:jc w:val="both"/>
        <w:rPr>
          <w:sz w:val="22"/>
        </w:rPr>
      </w:pPr>
      <w:r w:rsidRPr="009B7C3F">
        <w:rPr>
          <w:sz w:val="22"/>
        </w:rPr>
        <w:t>iv)</w:t>
      </w:r>
      <w:r w:rsidRPr="009B7C3F">
        <w:rPr>
          <w:sz w:val="22"/>
        </w:rPr>
        <w:tab/>
        <w:t xml:space="preserve">All the accepted deviations shall be included with complete technical details. </w:t>
      </w:r>
    </w:p>
    <w:p w:rsidR="00051127" w:rsidRPr="009B7C3F" w:rsidRDefault="00051127" w:rsidP="00051127">
      <w:pPr>
        <w:jc w:val="both"/>
        <w:rPr>
          <w:sz w:val="22"/>
        </w:rPr>
      </w:pPr>
    </w:p>
    <w:p w:rsidR="00051127" w:rsidRPr="009B7C3F" w:rsidRDefault="00051127" w:rsidP="00051127">
      <w:pPr>
        <w:jc w:val="both"/>
        <w:rPr>
          <w:sz w:val="22"/>
        </w:rPr>
      </w:pPr>
    </w:p>
    <w:p w:rsidR="00051127" w:rsidRPr="009B7C3F" w:rsidRDefault="00051127" w:rsidP="00051127">
      <w:pPr>
        <w:jc w:val="both"/>
        <w:rPr>
          <w:sz w:val="22"/>
        </w:rPr>
      </w:pPr>
      <w:r w:rsidRPr="009B7C3F">
        <w:rPr>
          <w:sz w:val="22"/>
        </w:rPr>
        <w:t xml:space="preserve"> </w:t>
      </w:r>
    </w:p>
    <w:p w:rsidR="00051127" w:rsidRPr="009B7C3F" w:rsidRDefault="00051127" w:rsidP="00051127">
      <w:pPr>
        <w:jc w:val="both"/>
        <w:rPr>
          <w:sz w:val="22"/>
        </w:rPr>
      </w:pPr>
    </w:p>
    <w:p w:rsidR="00051127" w:rsidRPr="009B7C3F" w:rsidRDefault="00051127" w:rsidP="00051127">
      <w:pPr>
        <w:spacing w:line="480" w:lineRule="auto"/>
        <w:jc w:val="both"/>
        <w:rPr>
          <w:sz w:val="22"/>
        </w:rPr>
      </w:pPr>
      <w:r w:rsidRPr="009B7C3F">
        <w:rPr>
          <w:sz w:val="22"/>
        </w:rPr>
        <w:t xml:space="preserve"> </w:t>
      </w:r>
    </w:p>
    <w:p w:rsidR="00051127" w:rsidRPr="009B7C3F" w:rsidRDefault="00051127" w:rsidP="00051127">
      <w:pPr>
        <w:spacing w:line="480" w:lineRule="auto"/>
        <w:jc w:val="both"/>
        <w:rPr>
          <w:sz w:val="22"/>
        </w:rPr>
      </w:pPr>
    </w:p>
    <w:p w:rsidR="00051127" w:rsidRPr="009B7C3F" w:rsidRDefault="00051127" w:rsidP="00051127">
      <w:pPr>
        <w:spacing w:line="480" w:lineRule="auto"/>
        <w:jc w:val="both"/>
        <w:rPr>
          <w:sz w:val="22"/>
        </w:rPr>
      </w:pPr>
    </w:p>
    <w:p w:rsidR="00051127" w:rsidRPr="009B7C3F" w:rsidRDefault="00051127" w:rsidP="00051127">
      <w:pPr>
        <w:spacing w:line="480" w:lineRule="auto"/>
        <w:jc w:val="both"/>
        <w:rPr>
          <w:sz w:val="22"/>
        </w:rPr>
      </w:pPr>
    </w:p>
    <w:p w:rsidR="00051127" w:rsidRPr="009B7C3F" w:rsidRDefault="00051127" w:rsidP="00051127">
      <w:pPr>
        <w:spacing w:line="480" w:lineRule="auto"/>
        <w:jc w:val="both"/>
        <w:rPr>
          <w:sz w:val="22"/>
        </w:rPr>
      </w:pPr>
    </w:p>
    <w:p w:rsidR="00051127" w:rsidRPr="009B7C3F" w:rsidRDefault="00051127" w:rsidP="00051127">
      <w:pPr>
        <w:spacing w:line="480" w:lineRule="auto"/>
        <w:jc w:val="both"/>
        <w:rPr>
          <w:sz w:val="22"/>
        </w:rPr>
      </w:pPr>
    </w:p>
    <w:p w:rsidR="00051127" w:rsidRPr="009B7C3F" w:rsidRDefault="00051127" w:rsidP="00051127">
      <w:pPr>
        <w:spacing w:line="480" w:lineRule="auto"/>
        <w:jc w:val="both"/>
        <w:rPr>
          <w:sz w:val="22"/>
        </w:rPr>
      </w:pPr>
    </w:p>
    <w:p w:rsidR="00051127" w:rsidRPr="009B7C3F" w:rsidRDefault="00051127" w:rsidP="004A5E7A">
      <w:pPr>
        <w:spacing w:line="480" w:lineRule="auto"/>
      </w:pPr>
    </w:p>
    <w:p w:rsidR="00051127" w:rsidRPr="009B7C3F" w:rsidRDefault="00051127" w:rsidP="004A5E7A">
      <w:pPr>
        <w:spacing w:line="480" w:lineRule="auto"/>
      </w:pPr>
    </w:p>
    <w:p w:rsidR="005B262A" w:rsidRPr="009B7C3F" w:rsidRDefault="005B262A" w:rsidP="004A5E7A">
      <w:pPr>
        <w:spacing w:line="480" w:lineRule="auto"/>
      </w:pPr>
    </w:p>
    <w:p w:rsidR="005B262A" w:rsidRPr="009B7C3F" w:rsidRDefault="005B262A" w:rsidP="004A5E7A">
      <w:pPr>
        <w:spacing w:line="480" w:lineRule="auto"/>
      </w:pPr>
    </w:p>
    <w:p w:rsidR="005B262A" w:rsidRPr="009B7C3F" w:rsidRDefault="005B262A" w:rsidP="004A5E7A">
      <w:pPr>
        <w:spacing w:line="480" w:lineRule="auto"/>
      </w:pPr>
    </w:p>
    <w:p w:rsidR="005B262A" w:rsidRPr="009B7C3F" w:rsidRDefault="005B262A" w:rsidP="004A5E7A">
      <w:pPr>
        <w:spacing w:line="480" w:lineRule="auto"/>
      </w:pPr>
    </w:p>
    <w:p w:rsidR="005B262A" w:rsidRPr="009B7C3F" w:rsidRDefault="005B262A" w:rsidP="004A5E7A">
      <w:pPr>
        <w:spacing w:line="480" w:lineRule="auto"/>
      </w:pPr>
    </w:p>
    <w:p w:rsidR="005B262A" w:rsidRPr="009B7C3F" w:rsidRDefault="005B262A" w:rsidP="004A5E7A">
      <w:pPr>
        <w:spacing w:line="480" w:lineRule="auto"/>
      </w:pPr>
    </w:p>
    <w:p w:rsidR="00591C2F" w:rsidRPr="009B7C3F" w:rsidRDefault="00591C2F" w:rsidP="004A5E7A">
      <w:pPr>
        <w:spacing w:line="480" w:lineRule="auto"/>
      </w:pPr>
    </w:p>
    <w:p w:rsidR="00591C2F" w:rsidRPr="009B7C3F" w:rsidRDefault="00591C2F" w:rsidP="004A5E7A">
      <w:pPr>
        <w:spacing w:line="480" w:lineRule="auto"/>
      </w:pPr>
    </w:p>
    <w:p w:rsidR="00505132" w:rsidRPr="009B7C3F" w:rsidRDefault="00505132" w:rsidP="004A5E7A">
      <w:pPr>
        <w:spacing w:line="480" w:lineRule="auto"/>
      </w:pPr>
    </w:p>
    <w:p w:rsidR="00366875" w:rsidRPr="009B7C3F" w:rsidRDefault="00366875" w:rsidP="00591C2F">
      <w:pPr>
        <w:pStyle w:val="Heading9"/>
        <w:ind w:left="2880" w:firstLine="720"/>
        <w:rPr>
          <w:rFonts w:cs="Arial"/>
          <w:sz w:val="40"/>
          <w:szCs w:val="40"/>
        </w:rPr>
      </w:pPr>
    </w:p>
    <w:p w:rsidR="00591C2F" w:rsidRPr="009B7C3F" w:rsidRDefault="00591C2F" w:rsidP="00591C2F">
      <w:pPr>
        <w:pStyle w:val="Heading9"/>
        <w:ind w:left="2880" w:firstLine="720"/>
        <w:rPr>
          <w:rFonts w:cs="Arial"/>
          <w:sz w:val="40"/>
          <w:szCs w:val="40"/>
        </w:rPr>
      </w:pPr>
      <w:r w:rsidRPr="009B7C3F">
        <w:rPr>
          <w:rFonts w:cs="Arial"/>
          <w:sz w:val="40"/>
          <w:szCs w:val="40"/>
        </w:rPr>
        <w:t>SECTION – 7</w:t>
      </w:r>
    </w:p>
    <w:p w:rsidR="00591C2F" w:rsidRPr="009B7C3F" w:rsidRDefault="00591C2F" w:rsidP="00591C2F"/>
    <w:p w:rsidR="005B262A" w:rsidRPr="009B7C3F" w:rsidRDefault="00591C2F" w:rsidP="00591C2F">
      <w:pPr>
        <w:spacing w:line="480" w:lineRule="auto"/>
        <w:ind w:firstLine="720"/>
        <w:rPr>
          <w:b/>
          <w:sz w:val="40"/>
          <w:szCs w:val="40"/>
        </w:rPr>
      </w:pPr>
      <w:r w:rsidRPr="009B7C3F">
        <w:rPr>
          <w:b/>
          <w:sz w:val="40"/>
          <w:szCs w:val="40"/>
        </w:rPr>
        <w:t>SCHEDULE OF QUANTITIES AND PRICES</w:t>
      </w:r>
    </w:p>
    <w:p w:rsidR="005B262A" w:rsidRPr="009B7C3F" w:rsidRDefault="005B262A" w:rsidP="004A5E7A">
      <w:pPr>
        <w:spacing w:line="480" w:lineRule="auto"/>
      </w:pPr>
    </w:p>
    <w:p w:rsidR="005B262A" w:rsidRPr="009B7C3F" w:rsidRDefault="005B262A" w:rsidP="004A5E7A">
      <w:pPr>
        <w:spacing w:line="480" w:lineRule="auto"/>
      </w:pPr>
    </w:p>
    <w:p w:rsidR="005B262A" w:rsidRPr="009B7C3F" w:rsidRDefault="005B262A" w:rsidP="004A5E7A">
      <w:pPr>
        <w:spacing w:line="480" w:lineRule="auto"/>
      </w:pPr>
    </w:p>
    <w:p w:rsidR="00591C2F" w:rsidRPr="009B7C3F" w:rsidRDefault="00591C2F" w:rsidP="004A5E7A">
      <w:pPr>
        <w:spacing w:line="480" w:lineRule="auto"/>
      </w:pPr>
    </w:p>
    <w:p w:rsidR="00591C2F" w:rsidRPr="009B7C3F" w:rsidRDefault="00591C2F" w:rsidP="004A5E7A">
      <w:pPr>
        <w:spacing w:line="480" w:lineRule="auto"/>
      </w:pPr>
    </w:p>
    <w:p w:rsidR="00591C2F" w:rsidRPr="009B7C3F" w:rsidRDefault="00591C2F" w:rsidP="004A5E7A">
      <w:pPr>
        <w:spacing w:line="480" w:lineRule="auto"/>
      </w:pPr>
    </w:p>
    <w:p w:rsidR="00591C2F" w:rsidRPr="009B7C3F" w:rsidRDefault="00591C2F" w:rsidP="004A5E7A">
      <w:pPr>
        <w:spacing w:line="480" w:lineRule="auto"/>
      </w:pPr>
    </w:p>
    <w:p w:rsidR="00591C2F" w:rsidRPr="009B7C3F" w:rsidRDefault="00591C2F" w:rsidP="004A5E7A">
      <w:pPr>
        <w:spacing w:line="480" w:lineRule="auto"/>
      </w:pPr>
    </w:p>
    <w:p w:rsidR="00591C2F" w:rsidRPr="009B7C3F" w:rsidRDefault="00591C2F" w:rsidP="004A5E7A">
      <w:pPr>
        <w:spacing w:line="480" w:lineRule="auto"/>
      </w:pPr>
    </w:p>
    <w:p w:rsidR="00591C2F" w:rsidRPr="009B7C3F" w:rsidRDefault="00591C2F" w:rsidP="004A5E7A">
      <w:pPr>
        <w:spacing w:line="480" w:lineRule="auto"/>
      </w:pPr>
    </w:p>
    <w:p w:rsidR="00591C2F" w:rsidRPr="009B7C3F" w:rsidRDefault="00591C2F" w:rsidP="004A5E7A">
      <w:pPr>
        <w:spacing w:line="480" w:lineRule="auto"/>
      </w:pPr>
    </w:p>
    <w:p w:rsidR="00591C2F" w:rsidRPr="009B7C3F" w:rsidRDefault="00591C2F" w:rsidP="004A5E7A">
      <w:pPr>
        <w:spacing w:line="480" w:lineRule="auto"/>
      </w:pPr>
    </w:p>
    <w:p w:rsidR="00A128CF" w:rsidRPr="009B7C3F" w:rsidRDefault="00A128CF" w:rsidP="004A5E7A">
      <w:pPr>
        <w:spacing w:line="480" w:lineRule="auto"/>
      </w:pPr>
    </w:p>
    <w:p w:rsidR="00591C2F" w:rsidRPr="009B7C3F" w:rsidRDefault="00591C2F" w:rsidP="00145E0B">
      <w:pPr>
        <w:widowControl/>
        <w:numPr>
          <w:ilvl w:val="0"/>
          <w:numId w:val="74"/>
        </w:numPr>
        <w:autoSpaceDE/>
        <w:autoSpaceDN/>
        <w:adjustRightInd/>
        <w:jc w:val="center"/>
        <w:rPr>
          <w:b/>
        </w:rPr>
      </w:pPr>
      <w:r w:rsidRPr="009B7C3F">
        <w:rPr>
          <w:b/>
        </w:rPr>
        <w:t>PREAMBLE</w:t>
      </w:r>
    </w:p>
    <w:p w:rsidR="00591C2F" w:rsidRPr="009B7C3F" w:rsidRDefault="00591C2F" w:rsidP="00591C2F">
      <w:pPr>
        <w:jc w:val="center"/>
        <w:rPr>
          <w:b/>
        </w:rPr>
      </w:pPr>
    </w:p>
    <w:p w:rsidR="00591C2F" w:rsidRPr="009B7C3F" w:rsidRDefault="00591C2F" w:rsidP="00591C2F">
      <w:pPr>
        <w:jc w:val="center"/>
        <w:rPr>
          <w:b/>
          <w:sz w:val="8"/>
        </w:rPr>
      </w:pPr>
    </w:p>
    <w:p w:rsidR="00591C2F" w:rsidRPr="009B7C3F" w:rsidRDefault="00591C2F" w:rsidP="00591C2F">
      <w:pPr>
        <w:rPr>
          <w:b/>
          <w:sz w:val="14"/>
        </w:rPr>
      </w:pPr>
    </w:p>
    <w:p w:rsidR="00591C2F" w:rsidRPr="009B7C3F" w:rsidRDefault="00591C2F" w:rsidP="00145E0B">
      <w:pPr>
        <w:pStyle w:val="BodyText3"/>
        <w:numPr>
          <w:ilvl w:val="0"/>
          <w:numId w:val="75"/>
        </w:numPr>
        <w:spacing w:line="240" w:lineRule="auto"/>
        <w:rPr>
          <w:color w:val="auto"/>
        </w:rPr>
      </w:pPr>
      <w:r w:rsidRPr="009B7C3F">
        <w:rPr>
          <w:color w:val="auto"/>
        </w:rPr>
        <w:t xml:space="preserve">The schedule of Quantities shall be read in conjunction with the Instructions to Bidders. General and Special Conditions of Contract, Technical Specifications and Drawings and schedule-A of price bid document where quantities and their estimated values are mentioned. </w:t>
      </w:r>
    </w:p>
    <w:p w:rsidR="00FD51D3" w:rsidRPr="009B7C3F" w:rsidRDefault="00FD51D3" w:rsidP="00FD51D3">
      <w:pPr>
        <w:pStyle w:val="BodyText3"/>
        <w:spacing w:line="240" w:lineRule="auto"/>
        <w:ind w:left="720"/>
        <w:rPr>
          <w:color w:val="auto"/>
        </w:rPr>
      </w:pPr>
    </w:p>
    <w:p w:rsidR="00591C2F" w:rsidRPr="009B7C3F" w:rsidRDefault="00591C2F" w:rsidP="00145E0B">
      <w:pPr>
        <w:widowControl/>
        <w:numPr>
          <w:ilvl w:val="0"/>
          <w:numId w:val="75"/>
        </w:numPr>
        <w:autoSpaceDE/>
        <w:autoSpaceDN/>
        <w:adjustRightInd/>
        <w:jc w:val="both"/>
      </w:pPr>
      <w:r w:rsidRPr="009B7C3F">
        <w:t>The quantities given are estimated and provisional and are given to provide a common basis for bidding.  The basis of payment will be the actual quantities of work ordered and carried out, as measured by the Contractor and verified by the Engineer and valued at the rates and prices tendered in the schedule-A of price bid document. Where applicable and otherwise at such rates and prices the Engineer may fix within the terms of the Contract.</w:t>
      </w:r>
    </w:p>
    <w:p w:rsidR="00591C2F" w:rsidRPr="009B7C3F" w:rsidRDefault="00591C2F" w:rsidP="00591C2F">
      <w:pPr>
        <w:jc w:val="both"/>
      </w:pPr>
    </w:p>
    <w:p w:rsidR="00591C2F" w:rsidRPr="009B7C3F" w:rsidRDefault="00591C2F" w:rsidP="00145E0B">
      <w:pPr>
        <w:widowControl/>
        <w:numPr>
          <w:ilvl w:val="0"/>
          <w:numId w:val="75"/>
        </w:numPr>
        <w:autoSpaceDE/>
        <w:autoSpaceDN/>
        <w:adjustRightInd/>
        <w:jc w:val="both"/>
      </w:pPr>
      <w:r w:rsidRPr="009B7C3F">
        <w:t>The rates and prices tendered in the schedule-A of price bid document shall, except in so far as it is otherwise provided under the Contract, include all constructional plant, labour, supervision materials, erection maintenance, insurance, profit. Taxes and duties, together with all general risks, liabilities and obligations set out or implied in the contract.</w:t>
      </w:r>
    </w:p>
    <w:p w:rsidR="00591C2F" w:rsidRPr="009B7C3F" w:rsidRDefault="00591C2F" w:rsidP="00591C2F">
      <w:pPr>
        <w:jc w:val="both"/>
      </w:pPr>
    </w:p>
    <w:p w:rsidR="00591C2F" w:rsidRPr="009B7C3F" w:rsidRDefault="00591C2F" w:rsidP="00145E0B">
      <w:pPr>
        <w:widowControl/>
        <w:numPr>
          <w:ilvl w:val="0"/>
          <w:numId w:val="75"/>
        </w:numPr>
        <w:autoSpaceDE/>
        <w:autoSpaceDN/>
        <w:adjustRightInd/>
        <w:jc w:val="both"/>
      </w:pPr>
      <w:r w:rsidRPr="009B7C3F">
        <w:t>The whole cost of complying with provisions of the Contract shall be included in the items provided in the schedule-A of price bid document, and where no items are provided the cost shall be deemed to be distributed among the rates and prices entered for the related items of work.</w:t>
      </w:r>
    </w:p>
    <w:p w:rsidR="00591C2F" w:rsidRPr="009B7C3F" w:rsidRDefault="00591C2F" w:rsidP="00591C2F">
      <w:pPr>
        <w:jc w:val="both"/>
      </w:pPr>
    </w:p>
    <w:p w:rsidR="00591C2F" w:rsidRPr="009B7C3F" w:rsidRDefault="00591C2F" w:rsidP="00145E0B">
      <w:pPr>
        <w:widowControl/>
        <w:numPr>
          <w:ilvl w:val="0"/>
          <w:numId w:val="75"/>
        </w:numPr>
        <w:autoSpaceDE/>
        <w:autoSpaceDN/>
        <w:adjustRightInd/>
        <w:jc w:val="both"/>
      </w:pPr>
      <w:r w:rsidRPr="009B7C3F">
        <w:t>General directions and descriptions of work and materials are not necessarily repeated nor summarized in the schedule-A of price bid document. References to the relevant sections of the contract documentation shall be made before entering prices against each item in the price schedule of Quantities.</w:t>
      </w:r>
    </w:p>
    <w:p w:rsidR="00591C2F" w:rsidRPr="009B7C3F" w:rsidRDefault="00591C2F" w:rsidP="00591C2F">
      <w:pPr>
        <w:jc w:val="both"/>
      </w:pPr>
    </w:p>
    <w:p w:rsidR="00591C2F" w:rsidRPr="009B7C3F" w:rsidRDefault="00591C2F" w:rsidP="00145E0B">
      <w:pPr>
        <w:widowControl/>
        <w:numPr>
          <w:ilvl w:val="0"/>
          <w:numId w:val="75"/>
        </w:numPr>
        <w:autoSpaceDE/>
        <w:autoSpaceDN/>
        <w:adjustRightInd/>
        <w:jc w:val="both"/>
      </w:pPr>
      <w:r w:rsidRPr="009B7C3F">
        <w:t xml:space="preserve">The method of measurement of completed work which means supply erection and fixing of cross arms and other necessary auxiliaries in case of PSCC poles and the payment shall be in accordance with relevant I.S.S. Codes. </w:t>
      </w:r>
    </w:p>
    <w:p w:rsidR="00591C2F" w:rsidRPr="009B7C3F" w:rsidRDefault="00591C2F" w:rsidP="00591C2F">
      <w:pPr>
        <w:jc w:val="both"/>
      </w:pPr>
    </w:p>
    <w:p w:rsidR="00591C2F" w:rsidRPr="009B7C3F" w:rsidRDefault="00591C2F" w:rsidP="00145E0B">
      <w:pPr>
        <w:widowControl/>
        <w:numPr>
          <w:ilvl w:val="0"/>
          <w:numId w:val="75"/>
        </w:numPr>
        <w:autoSpaceDE/>
        <w:autoSpaceDN/>
        <w:adjustRightInd/>
        <w:jc w:val="both"/>
      </w:pPr>
      <w:r w:rsidRPr="009B7C3F">
        <w:t>The method of measurement of completed work of payment shall be in accordance with relevant I.S.S. Codes.</w:t>
      </w:r>
    </w:p>
    <w:p w:rsidR="00591C2F" w:rsidRPr="009B7C3F" w:rsidRDefault="00591C2F" w:rsidP="00591C2F">
      <w:pPr>
        <w:tabs>
          <w:tab w:val="left" w:pos="720"/>
        </w:tabs>
        <w:ind w:left="720" w:hanging="720"/>
        <w:jc w:val="both"/>
      </w:pPr>
    </w:p>
    <w:p w:rsidR="00591C2F" w:rsidRPr="009B7C3F" w:rsidRDefault="00591C2F" w:rsidP="00145E0B">
      <w:pPr>
        <w:widowControl/>
        <w:numPr>
          <w:ilvl w:val="0"/>
          <w:numId w:val="75"/>
        </w:numPr>
        <w:autoSpaceDE/>
        <w:autoSpaceDN/>
        <w:adjustRightInd/>
        <w:jc w:val="both"/>
      </w:pPr>
      <w:r w:rsidRPr="009B7C3F">
        <w:t xml:space="preserve">Rock defined as all materials which, in the opinion of the Engineer require blasting or the use of metal wedges and sledge hammers or the use of compressed air drilling for its removal and which cannot be extracted by ripping with tractor at least with 150 BHP with single rear mounted heavy duty ripper.  </w:t>
      </w:r>
    </w:p>
    <w:p w:rsidR="00591C2F" w:rsidRPr="009B7C3F" w:rsidRDefault="00591C2F" w:rsidP="00591C2F">
      <w:pPr>
        <w:widowControl/>
        <w:autoSpaceDE/>
        <w:autoSpaceDN/>
        <w:adjustRightInd/>
        <w:jc w:val="both"/>
      </w:pPr>
    </w:p>
    <w:p w:rsidR="00591C2F" w:rsidRPr="009B7C3F" w:rsidRDefault="00591C2F" w:rsidP="00591C2F">
      <w:pPr>
        <w:widowControl/>
        <w:autoSpaceDE/>
        <w:autoSpaceDN/>
        <w:adjustRightInd/>
        <w:jc w:val="both"/>
      </w:pPr>
    </w:p>
    <w:p w:rsidR="00591C2F" w:rsidRPr="009B7C3F" w:rsidRDefault="00591C2F" w:rsidP="00591C2F">
      <w:pPr>
        <w:widowControl/>
        <w:autoSpaceDE/>
        <w:autoSpaceDN/>
        <w:adjustRightInd/>
        <w:jc w:val="both"/>
      </w:pPr>
    </w:p>
    <w:p w:rsidR="00591C2F" w:rsidRPr="009B7C3F" w:rsidRDefault="00591C2F" w:rsidP="00591C2F">
      <w:pPr>
        <w:widowControl/>
        <w:autoSpaceDE/>
        <w:autoSpaceDN/>
        <w:adjustRightInd/>
        <w:jc w:val="both"/>
      </w:pPr>
    </w:p>
    <w:p w:rsidR="00E60E16" w:rsidRPr="009B7C3F" w:rsidRDefault="00E60E16" w:rsidP="00591C2F">
      <w:pPr>
        <w:widowControl/>
        <w:autoSpaceDE/>
        <w:autoSpaceDN/>
        <w:adjustRightInd/>
        <w:jc w:val="both"/>
      </w:pPr>
    </w:p>
    <w:p w:rsidR="00591C2F" w:rsidRPr="009B7C3F" w:rsidRDefault="00591C2F" w:rsidP="00591C2F"/>
    <w:p w:rsidR="00396537" w:rsidRPr="009B7C3F" w:rsidRDefault="00396537" w:rsidP="00E87DA9">
      <w:pPr>
        <w:jc w:val="center"/>
        <w:rPr>
          <w:b/>
          <w:sz w:val="28"/>
          <w:szCs w:val="28"/>
        </w:rPr>
      </w:pPr>
    </w:p>
    <w:p w:rsidR="00761A15" w:rsidRPr="00594541" w:rsidRDefault="00761A15" w:rsidP="00761A15">
      <w:pPr>
        <w:rPr>
          <w:b/>
          <w:sz w:val="28"/>
          <w:szCs w:val="28"/>
        </w:rPr>
      </w:pPr>
      <w:r>
        <w:rPr>
          <w:b/>
          <w:i/>
          <w:sz w:val="28"/>
          <w:szCs w:val="28"/>
        </w:rPr>
        <w:t xml:space="preserve">  </w:t>
      </w:r>
      <w:r w:rsidR="00F26EF2" w:rsidRPr="009B7C3F">
        <w:rPr>
          <w:b/>
          <w:i/>
          <w:sz w:val="28"/>
          <w:szCs w:val="28"/>
        </w:rPr>
        <w:t>BID No.</w:t>
      </w:r>
      <w:r w:rsidR="00463AF3" w:rsidRPr="009B7C3F">
        <w:rPr>
          <w:b/>
          <w:i/>
          <w:sz w:val="32"/>
          <w:szCs w:val="32"/>
        </w:rPr>
        <w:t xml:space="preserve"> </w:t>
      </w:r>
      <w:r w:rsidR="00F5081B">
        <w:rPr>
          <w:b/>
          <w:i/>
          <w:sz w:val="32"/>
          <w:szCs w:val="32"/>
        </w:rPr>
        <w:t>Superintending Engineer</w:t>
      </w:r>
      <w:r w:rsidR="00F26EF2" w:rsidRPr="009B7C3F">
        <w:rPr>
          <w:b/>
          <w:i/>
          <w:sz w:val="32"/>
          <w:szCs w:val="32"/>
        </w:rPr>
        <w:t>/Master Plan /GH/</w:t>
      </w:r>
      <w:r w:rsidR="00165E7B" w:rsidRPr="009B7C3F">
        <w:rPr>
          <w:b/>
          <w:i/>
          <w:sz w:val="32"/>
          <w:szCs w:val="32"/>
        </w:rPr>
        <w:t>TGSPDCL</w:t>
      </w:r>
      <w:r w:rsidR="00F26EF2" w:rsidRPr="009B7C3F">
        <w:rPr>
          <w:b/>
          <w:i/>
          <w:sz w:val="32"/>
          <w:szCs w:val="32"/>
        </w:rPr>
        <w:t xml:space="preserve">:  </w:t>
      </w:r>
      <w:r w:rsidRPr="00594541">
        <w:rPr>
          <w:b/>
          <w:i/>
          <w:sz w:val="28"/>
          <w:szCs w:val="28"/>
        </w:rPr>
        <w:t>0</w:t>
      </w:r>
      <w:r w:rsidR="00F5081B">
        <w:rPr>
          <w:b/>
          <w:i/>
          <w:sz w:val="28"/>
          <w:szCs w:val="28"/>
        </w:rPr>
        <w:t>1</w:t>
      </w:r>
      <w:r w:rsidRPr="00594541">
        <w:rPr>
          <w:b/>
          <w:i/>
          <w:sz w:val="28"/>
          <w:szCs w:val="28"/>
        </w:rPr>
        <w:t xml:space="preserve"> /26-27</w:t>
      </w:r>
    </w:p>
    <w:p w:rsidR="00F26EF2" w:rsidRPr="009B7C3F" w:rsidRDefault="00761A15" w:rsidP="00761A15">
      <w:pPr>
        <w:rPr>
          <w:b/>
          <w:sz w:val="32"/>
          <w:szCs w:val="32"/>
        </w:rPr>
      </w:pPr>
      <w:r>
        <w:rPr>
          <w:b/>
        </w:rPr>
        <w:t xml:space="preserve">                                               </w:t>
      </w:r>
      <w:r w:rsidR="003143A1" w:rsidRPr="009B7C3F">
        <w:rPr>
          <w:b/>
        </w:rPr>
        <w:t xml:space="preserve"> </w:t>
      </w:r>
      <w:r w:rsidR="00F26EF2" w:rsidRPr="009B7C3F">
        <w:rPr>
          <w:b/>
        </w:rPr>
        <w:t>SCHEDULE OF QUANTITIES AND PRICES</w:t>
      </w:r>
    </w:p>
    <w:tbl>
      <w:tblPr>
        <w:tblpPr w:leftFromText="180" w:rightFromText="180" w:vertAnchor="text" w:horzAnchor="page" w:tblpX="988" w:tblpY="137"/>
        <w:tblW w:w="11024" w:type="dxa"/>
        <w:tblLayout w:type="fixed"/>
        <w:tblLook w:val="0000"/>
      </w:tblPr>
      <w:tblGrid>
        <w:gridCol w:w="1101"/>
        <w:gridCol w:w="5670"/>
        <w:gridCol w:w="1980"/>
        <w:gridCol w:w="2273"/>
      </w:tblGrid>
      <w:tr w:rsidR="00F26EF2" w:rsidRPr="009B7C3F" w:rsidTr="00861ECC">
        <w:trPr>
          <w:trHeight w:val="930"/>
        </w:trPr>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F26EF2" w:rsidRPr="009B7C3F" w:rsidRDefault="00F26EF2" w:rsidP="009C1FE3">
            <w:pPr>
              <w:widowControl/>
              <w:autoSpaceDE/>
              <w:autoSpaceDN/>
              <w:adjustRightInd/>
              <w:jc w:val="center"/>
              <w:rPr>
                <w:b/>
                <w:bCs/>
              </w:rPr>
            </w:pPr>
            <w:r w:rsidRPr="009B7C3F">
              <w:rPr>
                <w:b/>
                <w:bCs/>
              </w:rPr>
              <w:t>S.</w:t>
            </w:r>
            <w:r w:rsidR="00181B5B">
              <w:rPr>
                <w:b/>
                <w:bCs/>
              </w:rPr>
              <w:t xml:space="preserve"> </w:t>
            </w:r>
            <w:r w:rsidRPr="009B7C3F">
              <w:rPr>
                <w:b/>
                <w:bCs/>
              </w:rPr>
              <w:t>No</w:t>
            </w:r>
          </w:p>
        </w:tc>
        <w:tc>
          <w:tcPr>
            <w:tcW w:w="5670" w:type="dxa"/>
            <w:tcBorders>
              <w:top w:val="single" w:sz="4" w:space="0" w:color="auto"/>
              <w:left w:val="nil"/>
              <w:bottom w:val="single" w:sz="4" w:space="0" w:color="auto"/>
              <w:right w:val="single" w:sz="4" w:space="0" w:color="auto"/>
            </w:tcBorders>
            <w:shd w:val="clear" w:color="auto" w:fill="auto"/>
            <w:vAlign w:val="center"/>
          </w:tcPr>
          <w:p w:rsidR="00F26EF2" w:rsidRPr="009B7C3F" w:rsidRDefault="00F26EF2" w:rsidP="009C1FE3">
            <w:pPr>
              <w:widowControl/>
              <w:autoSpaceDE/>
              <w:autoSpaceDN/>
              <w:adjustRightInd/>
              <w:jc w:val="center"/>
              <w:rPr>
                <w:b/>
                <w:bCs/>
              </w:rPr>
            </w:pPr>
            <w:r w:rsidRPr="009B7C3F">
              <w:rPr>
                <w:b/>
                <w:bCs/>
              </w:rPr>
              <w:t>Name of the Substation</w:t>
            </w:r>
          </w:p>
        </w:tc>
        <w:tc>
          <w:tcPr>
            <w:tcW w:w="1980" w:type="dxa"/>
            <w:tcBorders>
              <w:top w:val="single" w:sz="4" w:space="0" w:color="auto"/>
              <w:left w:val="nil"/>
              <w:bottom w:val="single" w:sz="4" w:space="0" w:color="auto"/>
              <w:right w:val="single" w:sz="4" w:space="0" w:color="auto"/>
            </w:tcBorders>
            <w:shd w:val="clear" w:color="auto" w:fill="auto"/>
            <w:vAlign w:val="center"/>
          </w:tcPr>
          <w:p w:rsidR="00F26EF2" w:rsidRPr="009B7C3F" w:rsidRDefault="00F26EF2" w:rsidP="009C1FE3">
            <w:pPr>
              <w:widowControl/>
              <w:autoSpaceDE/>
              <w:autoSpaceDN/>
              <w:adjustRightInd/>
              <w:jc w:val="center"/>
              <w:rPr>
                <w:b/>
                <w:bCs/>
              </w:rPr>
            </w:pPr>
            <w:r w:rsidRPr="009B7C3F">
              <w:rPr>
                <w:b/>
                <w:bCs/>
              </w:rPr>
              <w:t>Name of the Mandal</w:t>
            </w:r>
          </w:p>
        </w:tc>
        <w:tc>
          <w:tcPr>
            <w:tcW w:w="2273" w:type="dxa"/>
            <w:tcBorders>
              <w:top w:val="single" w:sz="4" w:space="0" w:color="auto"/>
              <w:left w:val="nil"/>
              <w:bottom w:val="single" w:sz="4" w:space="0" w:color="auto"/>
              <w:right w:val="single" w:sz="4" w:space="0" w:color="auto"/>
            </w:tcBorders>
            <w:shd w:val="clear" w:color="auto" w:fill="auto"/>
            <w:vAlign w:val="center"/>
          </w:tcPr>
          <w:p w:rsidR="00F26EF2" w:rsidRPr="009B7C3F" w:rsidRDefault="00F26EF2" w:rsidP="00486765">
            <w:pPr>
              <w:widowControl/>
              <w:autoSpaceDE/>
              <w:autoSpaceDN/>
              <w:adjustRightInd/>
              <w:jc w:val="center"/>
              <w:rPr>
                <w:b/>
                <w:bCs/>
              </w:rPr>
            </w:pPr>
            <w:r w:rsidRPr="009B7C3F">
              <w:rPr>
                <w:b/>
                <w:bCs/>
              </w:rPr>
              <w:t>Total Cost in Rs</w:t>
            </w:r>
            <w:r w:rsidR="00AA01BE" w:rsidRPr="009B7C3F">
              <w:rPr>
                <w:b/>
                <w:bCs/>
              </w:rPr>
              <w:t xml:space="preserve"> </w:t>
            </w:r>
            <w:r w:rsidR="00AA01BE" w:rsidRPr="009B7C3F">
              <w:rPr>
                <w:rFonts w:ascii="Book Antiqua" w:hAnsi="Book Antiqua"/>
                <w:b/>
                <w:sz w:val="22"/>
              </w:rPr>
              <w:t>(</w:t>
            </w:r>
            <w:r w:rsidR="00486765" w:rsidRPr="009B7C3F">
              <w:rPr>
                <w:rFonts w:ascii="Book Antiqua" w:hAnsi="Book Antiqua"/>
                <w:b/>
                <w:sz w:val="22"/>
              </w:rPr>
              <w:t>Excl</w:t>
            </w:r>
            <w:r w:rsidR="006136FA" w:rsidRPr="009B7C3F">
              <w:rPr>
                <w:rFonts w:ascii="Book Antiqua" w:hAnsi="Book Antiqua"/>
                <w:b/>
                <w:sz w:val="22"/>
              </w:rPr>
              <w:t>.</w:t>
            </w:r>
            <w:r w:rsidR="00486765" w:rsidRPr="009B7C3F">
              <w:rPr>
                <w:rFonts w:ascii="Book Antiqua" w:hAnsi="Book Antiqua"/>
                <w:b/>
                <w:sz w:val="22"/>
              </w:rPr>
              <w:t xml:space="preserve"> of </w:t>
            </w:r>
            <w:r w:rsidR="00AA01BE" w:rsidRPr="009B7C3F">
              <w:rPr>
                <w:rFonts w:ascii="Book Antiqua" w:hAnsi="Book Antiqua"/>
                <w:b/>
                <w:sz w:val="22"/>
              </w:rPr>
              <w:t xml:space="preserve"> GST)</w:t>
            </w:r>
          </w:p>
        </w:tc>
      </w:tr>
      <w:tr w:rsidR="00315E50" w:rsidRPr="009B7C3F" w:rsidTr="00861ECC">
        <w:trPr>
          <w:trHeight w:val="780"/>
        </w:trPr>
        <w:tc>
          <w:tcPr>
            <w:tcW w:w="1101" w:type="dxa"/>
            <w:tcBorders>
              <w:top w:val="nil"/>
              <w:left w:val="single" w:sz="4" w:space="0" w:color="auto"/>
              <w:bottom w:val="single" w:sz="4" w:space="0" w:color="auto"/>
              <w:right w:val="single" w:sz="4" w:space="0" w:color="auto"/>
            </w:tcBorders>
            <w:shd w:val="clear" w:color="auto" w:fill="auto"/>
            <w:vAlign w:val="center"/>
          </w:tcPr>
          <w:p w:rsidR="00315E50" w:rsidRPr="009B7C3F" w:rsidRDefault="00315E50" w:rsidP="009C1FE3">
            <w:pPr>
              <w:widowControl/>
              <w:autoSpaceDE/>
              <w:autoSpaceDN/>
              <w:adjustRightInd/>
              <w:jc w:val="center"/>
            </w:pPr>
            <w:r w:rsidRPr="009B7C3F">
              <w:t>1</w:t>
            </w:r>
          </w:p>
        </w:tc>
        <w:tc>
          <w:tcPr>
            <w:tcW w:w="5670" w:type="dxa"/>
            <w:tcBorders>
              <w:top w:val="nil"/>
              <w:left w:val="nil"/>
              <w:bottom w:val="single" w:sz="4" w:space="0" w:color="auto"/>
              <w:right w:val="single" w:sz="4" w:space="0" w:color="auto"/>
            </w:tcBorders>
            <w:shd w:val="clear" w:color="auto" w:fill="auto"/>
            <w:vAlign w:val="center"/>
          </w:tcPr>
          <w:p w:rsidR="0058707A" w:rsidRPr="00CE0686" w:rsidRDefault="0058707A" w:rsidP="0058707A">
            <w:pPr>
              <w:widowControl/>
              <w:jc w:val="both"/>
              <w:rPr>
                <w:rFonts w:ascii="Book Antiqua" w:eastAsia="Calibri" w:hAnsi="Book Antiqua" w:cs="Arial"/>
                <w:b/>
                <w:sz w:val="23"/>
                <w:szCs w:val="23"/>
              </w:rPr>
            </w:pPr>
            <w:r w:rsidRPr="0021659B">
              <w:rPr>
                <w:rFonts w:ascii="Book Antiqua" w:eastAsiaTheme="minorHAnsi" w:hAnsi="Book Antiqua" w:cs="Arial"/>
                <w:b/>
              </w:rPr>
              <w:t>"Erection of  33KV interlinking line to 33KV Thattiannaram and  33KVHMWS(HT Service) feeder emanating from the 132/33KV EHT Bandlaguda Substation for providing alternate 33KV source to 33/11KV Thattiannaram Substation and HMWS (HT Service) which involves laying of 0.8KM 33KV 3X400sq.mm XLPE UG cable (Single run) from Anand  Nagar to Shanker Nagar in Saroornagar  Division, Saroornagar Circle  under ECGH Division of Master plan /Ranga Reddy Circle under T&amp;D Improvements to original  works"</w:t>
            </w:r>
            <w:r w:rsidRPr="00CE0686">
              <w:rPr>
                <w:rFonts w:ascii="Book Antiqua" w:eastAsiaTheme="minorHAnsi" w:hAnsi="Book Antiqua" w:cs="Arial"/>
                <w:b/>
                <w:sz w:val="22"/>
                <w:szCs w:val="22"/>
              </w:rPr>
              <w:t>.</w:t>
            </w:r>
            <w:r>
              <w:rPr>
                <w:rFonts w:ascii="Book Antiqua" w:eastAsiaTheme="minorHAnsi" w:hAnsi="Book Antiqua" w:cs="Arial"/>
                <w:b/>
                <w:sz w:val="22"/>
                <w:szCs w:val="22"/>
              </w:rPr>
              <w:t xml:space="preserve"> (General/Open)</w:t>
            </w:r>
          </w:p>
          <w:p w:rsidR="00315E50" w:rsidRPr="00594541" w:rsidRDefault="00315E50" w:rsidP="00336CE6">
            <w:pPr>
              <w:widowControl/>
              <w:jc w:val="both"/>
              <w:rPr>
                <w:rFonts w:ascii="Book Antiqua" w:hAnsi="Book Antiqua"/>
                <w:b/>
                <w:sz w:val="23"/>
                <w:szCs w:val="23"/>
              </w:rPr>
            </w:pPr>
          </w:p>
        </w:tc>
        <w:tc>
          <w:tcPr>
            <w:tcW w:w="1980" w:type="dxa"/>
            <w:tcBorders>
              <w:top w:val="nil"/>
              <w:left w:val="nil"/>
              <w:bottom w:val="single" w:sz="4" w:space="0" w:color="auto"/>
              <w:right w:val="single" w:sz="4" w:space="0" w:color="auto"/>
            </w:tcBorders>
            <w:shd w:val="clear" w:color="auto" w:fill="auto"/>
            <w:vAlign w:val="center"/>
          </w:tcPr>
          <w:p w:rsidR="00315E50" w:rsidRPr="00C94998" w:rsidRDefault="0013170C" w:rsidP="00C06680">
            <w:pPr>
              <w:widowControl/>
              <w:autoSpaceDE/>
              <w:autoSpaceDN/>
              <w:adjustRightInd/>
              <w:jc w:val="center"/>
              <w:rPr>
                <w:b/>
              </w:rPr>
            </w:pPr>
            <w:r>
              <w:rPr>
                <w:b/>
              </w:rPr>
              <w:t>Uppa</w:t>
            </w:r>
          </w:p>
        </w:tc>
        <w:tc>
          <w:tcPr>
            <w:tcW w:w="2273" w:type="dxa"/>
            <w:tcBorders>
              <w:top w:val="nil"/>
              <w:left w:val="nil"/>
              <w:bottom w:val="single" w:sz="4" w:space="0" w:color="auto"/>
              <w:right w:val="single" w:sz="4" w:space="0" w:color="auto"/>
            </w:tcBorders>
            <w:shd w:val="clear" w:color="auto" w:fill="auto"/>
            <w:vAlign w:val="center"/>
          </w:tcPr>
          <w:p w:rsidR="00315E50" w:rsidRPr="009B7C3F" w:rsidRDefault="005E7448" w:rsidP="006F0A06">
            <w:pPr>
              <w:jc w:val="center"/>
              <w:rPr>
                <w:rFonts w:ascii="Book Antiqua" w:hAnsi="Book Antiqua"/>
                <w:b/>
              </w:rPr>
            </w:pPr>
            <w:r w:rsidRPr="00CC7BD6">
              <w:rPr>
                <w:rFonts w:ascii="Book Antiqua" w:hAnsi="Book Antiqua"/>
                <w:b/>
                <w:color w:val="000000" w:themeColor="text1"/>
                <w:sz w:val="23"/>
                <w:szCs w:val="23"/>
              </w:rPr>
              <w:t xml:space="preserve">Rs. </w:t>
            </w:r>
            <w:r w:rsidR="006F0A06">
              <w:rPr>
                <w:rFonts w:ascii="Book Antiqua" w:eastAsiaTheme="minorHAnsi" w:hAnsi="Book Antiqua" w:cs="Arial"/>
                <w:b/>
                <w:sz w:val="23"/>
                <w:szCs w:val="23"/>
              </w:rPr>
              <w:t>10</w:t>
            </w:r>
            <w:r w:rsidR="0017539B">
              <w:rPr>
                <w:rFonts w:ascii="Book Antiqua" w:eastAsiaTheme="minorHAnsi" w:hAnsi="Book Antiqua" w:cs="Arial"/>
                <w:b/>
                <w:sz w:val="23"/>
                <w:szCs w:val="23"/>
              </w:rPr>
              <w:t>,</w:t>
            </w:r>
            <w:r w:rsidR="006F0A06">
              <w:rPr>
                <w:rFonts w:ascii="Book Antiqua" w:eastAsiaTheme="minorHAnsi" w:hAnsi="Book Antiqua" w:cs="Arial"/>
                <w:b/>
                <w:sz w:val="23"/>
                <w:szCs w:val="23"/>
              </w:rPr>
              <w:t>47,053</w:t>
            </w:r>
            <w:r w:rsidR="00594541">
              <w:rPr>
                <w:rFonts w:ascii="Book Antiqua" w:eastAsiaTheme="minorHAnsi" w:hAnsi="Book Antiqua" w:cs="Arial"/>
                <w:b/>
                <w:sz w:val="23"/>
                <w:szCs w:val="23"/>
              </w:rPr>
              <w:t xml:space="preserve"> </w:t>
            </w:r>
            <w:r w:rsidR="00315E50" w:rsidRPr="009B7C3F">
              <w:rPr>
                <w:rFonts w:ascii="Book Antiqua" w:eastAsia="Calibri" w:hAnsi="Book Antiqua"/>
                <w:b/>
                <w:sz w:val="23"/>
                <w:szCs w:val="23"/>
              </w:rPr>
              <w:t>/-</w:t>
            </w:r>
          </w:p>
        </w:tc>
      </w:tr>
    </w:tbl>
    <w:p w:rsidR="00F26EF2" w:rsidRPr="009B7C3F" w:rsidRDefault="00F26EF2" w:rsidP="00E87DA9">
      <w:pPr>
        <w:spacing w:line="480" w:lineRule="auto"/>
        <w:rPr>
          <w:b/>
          <w:sz w:val="10"/>
        </w:rPr>
      </w:pPr>
    </w:p>
    <w:tbl>
      <w:tblPr>
        <w:tblW w:w="10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0"/>
        <w:gridCol w:w="1166"/>
        <w:gridCol w:w="1540"/>
        <w:gridCol w:w="1156"/>
        <w:gridCol w:w="1391"/>
        <w:gridCol w:w="1483"/>
        <w:gridCol w:w="1122"/>
      </w:tblGrid>
      <w:tr w:rsidR="00A742B0" w:rsidRPr="007D7335" w:rsidTr="00924DE3">
        <w:trPr>
          <w:trHeight w:val="905"/>
        </w:trPr>
        <w:tc>
          <w:tcPr>
            <w:tcW w:w="2370" w:type="dxa"/>
            <w:vAlign w:val="center"/>
          </w:tcPr>
          <w:p w:rsidR="00A742B0" w:rsidRPr="007D7335" w:rsidRDefault="00A742B0" w:rsidP="00280227">
            <w:pPr>
              <w:widowControl/>
              <w:autoSpaceDE/>
              <w:autoSpaceDN/>
              <w:adjustRightInd/>
              <w:jc w:val="center"/>
              <w:rPr>
                <w:b/>
                <w:bCs/>
                <w:sz w:val="22"/>
                <w:szCs w:val="22"/>
              </w:rPr>
            </w:pPr>
            <w:r w:rsidRPr="007D7335">
              <w:rPr>
                <w:b/>
                <w:bCs/>
                <w:sz w:val="22"/>
                <w:szCs w:val="22"/>
              </w:rPr>
              <w:t xml:space="preserve">33kV/11 </w:t>
            </w:r>
            <w:r w:rsidR="005E007E" w:rsidRPr="007D7335">
              <w:rPr>
                <w:b/>
                <w:bCs/>
                <w:sz w:val="22"/>
                <w:szCs w:val="22"/>
              </w:rPr>
              <w:t>kV</w:t>
            </w:r>
            <w:r w:rsidRPr="007D7335">
              <w:rPr>
                <w:b/>
                <w:bCs/>
                <w:sz w:val="22"/>
                <w:szCs w:val="22"/>
              </w:rPr>
              <w:t xml:space="preserve">/OH,UG &amp; AB Cable (Route length in </w:t>
            </w:r>
            <w:r w:rsidR="005E007E" w:rsidRPr="007D7335">
              <w:rPr>
                <w:b/>
                <w:bCs/>
                <w:sz w:val="22"/>
                <w:szCs w:val="22"/>
              </w:rPr>
              <w:t>km</w:t>
            </w:r>
            <w:r w:rsidRPr="007D7335">
              <w:rPr>
                <w:b/>
                <w:bCs/>
                <w:sz w:val="22"/>
                <w:szCs w:val="22"/>
              </w:rPr>
              <w:t>)</w:t>
            </w:r>
          </w:p>
        </w:tc>
        <w:tc>
          <w:tcPr>
            <w:tcW w:w="1166" w:type="dxa"/>
            <w:vAlign w:val="center"/>
          </w:tcPr>
          <w:p w:rsidR="00A742B0" w:rsidRPr="007D7335" w:rsidRDefault="00A742B0" w:rsidP="00715A35">
            <w:pPr>
              <w:jc w:val="center"/>
              <w:rPr>
                <w:b/>
                <w:sz w:val="22"/>
                <w:szCs w:val="22"/>
              </w:rPr>
            </w:pPr>
            <w:r w:rsidRPr="007D7335">
              <w:rPr>
                <w:b/>
                <w:sz w:val="22"/>
                <w:szCs w:val="22"/>
              </w:rPr>
              <w:t xml:space="preserve">33kV </w:t>
            </w:r>
            <w:r w:rsidR="00715A35">
              <w:rPr>
                <w:b/>
                <w:sz w:val="22"/>
                <w:szCs w:val="22"/>
              </w:rPr>
              <w:t>Cu cable</w:t>
            </w:r>
            <w:r w:rsidRPr="007D7335">
              <w:rPr>
                <w:b/>
                <w:sz w:val="22"/>
                <w:szCs w:val="22"/>
              </w:rPr>
              <w:t xml:space="preserve"> km</w:t>
            </w:r>
          </w:p>
        </w:tc>
        <w:tc>
          <w:tcPr>
            <w:tcW w:w="1540" w:type="dxa"/>
            <w:vAlign w:val="center"/>
          </w:tcPr>
          <w:p w:rsidR="00A742B0" w:rsidRPr="007D7335" w:rsidRDefault="00A742B0" w:rsidP="00280227">
            <w:pPr>
              <w:jc w:val="center"/>
              <w:rPr>
                <w:b/>
                <w:sz w:val="22"/>
                <w:szCs w:val="22"/>
              </w:rPr>
            </w:pPr>
            <w:r w:rsidRPr="007D7335">
              <w:rPr>
                <w:b/>
                <w:sz w:val="22"/>
                <w:szCs w:val="22"/>
              </w:rPr>
              <w:t>33kV 3x400 sqmm UG Cable in km</w:t>
            </w:r>
          </w:p>
        </w:tc>
        <w:tc>
          <w:tcPr>
            <w:tcW w:w="1156" w:type="dxa"/>
            <w:vAlign w:val="center"/>
          </w:tcPr>
          <w:p w:rsidR="00A742B0" w:rsidRPr="007D7335" w:rsidRDefault="00A742B0" w:rsidP="00280227">
            <w:pPr>
              <w:jc w:val="center"/>
              <w:rPr>
                <w:b/>
                <w:sz w:val="22"/>
                <w:szCs w:val="22"/>
              </w:rPr>
            </w:pPr>
            <w:r w:rsidRPr="007D7335">
              <w:rPr>
                <w:b/>
                <w:sz w:val="22"/>
                <w:szCs w:val="22"/>
              </w:rPr>
              <w:t>11kV OH Line in km</w:t>
            </w:r>
          </w:p>
        </w:tc>
        <w:tc>
          <w:tcPr>
            <w:tcW w:w="1391" w:type="dxa"/>
            <w:vAlign w:val="center"/>
          </w:tcPr>
          <w:p w:rsidR="00A742B0" w:rsidRPr="007D7335" w:rsidRDefault="00A742B0" w:rsidP="00280227">
            <w:pPr>
              <w:jc w:val="center"/>
              <w:rPr>
                <w:b/>
                <w:sz w:val="22"/>
                <w:szCs w:val="22"/>
              </w:rPr>
            </w:pPr>
            <w:r w:rsidRPr="007D7335">
              <w:rPr>
                <w:b/>
                <w:sz w:val="22"/>
                <w:szCs w:val="22"/>
              </w:rPr>
              <w:t>11kV UG Cable in km</w:t>
            </w:r>
          </w:p>
        </w:tc>
        <w:tc>
          <w:tcPr>
            <w:tcW w:w="1483" w:type="dxa"/>
            <w:shd w:val="clear" w:color="auto" w:fill="auto"/>
            <w:vAlign w:val="center"/>
          </w:tcPr>
          <w:p w:rsidR="00A742B0" w:rsidRPr="007D7335" w:rsidRDefault="00A742B0" w:rsidP="00280227">
            <w:pPr>
              <w:widowControl/>
              <w:autoSpaceDE/>
              <w:autoSpaceDN/>
              <w:adjustRightInd/>
              <w:jc w:val="center"/>
              <w:rPr>
                <w:b/>
                <w:sz w:val="22"/>
                <w:szCs w:val="22"/>
              </w:rPr>
            </w:pPr>
            <w:r w:rsidRPr="007D7335">
              <w:rPr>
                <w:b/>
                <w:sz w:val="22"/>
                <w:szCs w:val="22"/>
              </w:rPr>
              <w:t>11kV AB Cable</w:t>
            </w:r>
          </w:p>
        </w:tc>
        <w:tc>
          <w:tcPr>
            <w:tcW w:w="1122" w:type="dxa"/>
            <w:vAlign w:val="center"/>
          </w:tcPr>
          <w:p w:rsidR="00A742B0" w:rsidRPr="007D7335" w:rsidRDefault="00A742B0" w:rsidP="00280227">
            <w:pPr>
              <w:widowControl/>
              <w:autoSpaceDE/>
              <w:autoSpaceDN/>
              <w:adjustRightInd/>
              <w:jc w:val="center"/>
              <w:rPr>
                <w:b/>
                <w:sz w:val="22"/>
                <w:szCs w:val="22"/>
              </w:rPr>
            </w:pPr>
            <w:r w:rsidRPr="007D7335">
              <w:rPr>
                <w:b/>
                <w:sz w:val="22"/>
                <w:szCs w:val="22"/>
              </w:rPr>
              <w:t>M -Type Towers</w:t>
            </w:r>
          </w:p>
        </w:tc>
      </w:tr>
      <w:tr w:rsidR="004E77E1" w:rsidRPr="009B7C3F" w:rsidTr="000D7174">
        <w:tc>
          <w:tcPr>
            <w:tcW w:w="2370" w:type="dxa"/>
            <w:vAlign w:val="center"/>
          </w:tcPr>
          <w:p w:rsidR="004E77E1" w:rsidRPr="009B7C3F" w:rsidRDefault="004E77E1" w:rsidP="007D7335">
            <w:pPr>
              <w:widowControl/>
              <w:autoSpaceDE/>
              <w:autoSpaceDN/>
              <w:adjustRightInd/>
              <w:jc w:val="center"/>
              <w:rPr>
                <w:sz w:val="22"/>
                <w:szCs w:val="22"/>
              </w:rPr>
            </w:pPr>
          </w:p>
        </w:tc>
        <w:tc>
          <w:tcPr>
            <w:tcW w:w="1166" w:type="dxa"/>
            <w:vAlign w:val="center"/>
          </w:tcPr>
          <w:p w:rsidR="004E77E1" w:rsidRPr="009B7C3F" w:rsidRDefault="005E7448" w:rsidP="007D7335">
            <w:pPr>
              <w:spacing w:line="480" w:lineRule="auto"/>
              <w:jc w:val="center"/>
              <w:rPr>
                <w:sz w:val="22"/>
                <w:szCs w:val="22"/>
              </w:rPr>
            </w:pPr>
            <w:r>
              <w:rPr>
                <w:rFonts w:ascii="Book Antiqua" w:hAnsi="Book Antiqua"/>
              </w:rPr>
              <w:t>-</w:t>
            </w:r>
          </w:p>
        </w:tc>
        <w:tc>
          <w:tcPr>
            <w:tcW w:w="1540" w:type="dxa"/>
            <w:vAlign w:val="center"/>
          </w:tcPr>
          <w:p w:rsidR="004E77E1" w:rsidRPr="009B7C3F" w:rsidRDefault="0013170C" w:rsidP="00715A35">
            <w:pPr>
              <w:spacing w:line="480" w:lineRule="auto"/>
              <w:rPr>
                <w:sz w:val="22"/>
                <w:szCs w:val="22"/>
              </w:rPr>
            </w:pPr>
            <w:r>
              <w:rPr>
                <w:rFonts w:ascii="Book Antiqua" w:hAnsi="Book Antiqua"/>
                <w:sz w:val="23"/>
                <w:szCs w:val="23"/>
              </w:rPr>
              <w:t xml:space="preserve">   </w:t>
            </w:r>
            <w:r w:rsidR="006F0A06">
              <w:rPr>
                <w:rFonts w:ascii="Book Antiqua" w:hAnsi="Book Antiqua"/>
                <w:sz w:val="23"/>
                <w:szCs w:val="23"/>
              </w:rPr>
              <w:t>0.8</w:t>
            </w:r>
            <w:r w:rsidR="00715A35">
              <w:rPr>
                <w:rFonts w:ascii="Book Antiqua" w:hAnsi="Book Antiqua"/>
                <w:sz w:val="23"/>
                <w:szCs w:val="23"/>
              </w:rPr>
              <w:t xml:space="preserve"> </w:t>
            </w:r>
            <w:r w:rsidR="00715A35" w:rsidRPr="009B7C3F">
              <w:rPr>
                <w:rFonts w:ascii="Book Antiqua" w:hAnsi="Book Antiqua"/>
                <w:sz w:val="23"/>
                <w:szCs w:val="23"/>
              </w:rPr>
              <w:t>Km</w:t>
            </w:r>
          </w:p>
        </w:tc>
        <w:tc>
          <w:tcPr>
            <w:tcW w:w="1156" w:type="dxa"/>
            <w:vAlign w:val="center"/>
          </w:tcPr>
          <w:p w:rsidR="004E77E1" w:rsidRPr="009B7C3F" w:rsidRDefault="004E77E1" w:rsidP="007D7335">
            <w:pPr>
              <w:spacing w:line="480" w:lineRule="auto"/>
              <w:jc w:val="center"/>
              <w:rPr>
                <w:sz w:val="22"/>
                <w:szCs w:val="22"/>
              </w:rPr>
            </w:pPr>
            <w:r w:rsidRPr="009B7C3F">
              <w:rPr>
                <w:rFonts w:ascii="Book Antiqua" w:hAnsi="Book Antiqua"/>
                <w:sz w:val="23"/>
                <w:szCs w:val="23"/>
              </w:rPr>
              <w:t>-</w:t>
            </w:r>
          </w:p>
        </w:tc>
        <w:tc>
          <w:tcPr>
            <w:tcW w:w="1391" w:type="dxa"/>
            <w:vAlign w:val="center"/>
          </w:tcPr>
          <w:p w:rsidR="004E77E1" w:rsidRPr="009B7C3F" w:rsidRDefault="004E77E1" w:rsidP="007D7335">
            <w:pPr>
              <w:spacing w:line="480" w:lineRule="auto"/>
              <w:jc w:val="center"/>
              <w:rPr>
                <w:sz w:val="22"/>
                <w:szCs w:val="22"/>
              </w:rPr>
            </w:pPr>
            <w:r w:rsidRPr="009B7C3F">
              <w:rPr>
                <w:rFonts w:ascii="Book Antiqua" w:hAnsi="Book Antiqua"/>
              </w:rPr>
              <w:t>-</w:t>
            </w:r>
          </w:p>
        </w:tc>
        <w:tc>
          <w:tcPr>
            <w:tcW w:w="1483" w:type="dxa"/>
            <w:shd w:val="clear" w:color="auto" w:fill="auto"/>
            <w:vAlign w:val="center"/>
          </w:tcPr>
          <w:p w:rsidR="004E77E1" w:rsidRPr="009B7C3F" w:rsidRDefault="004E77E1" w:rsidP="007D7335">
            <w:pPr>
              <w:widowControl/>
              <w:autoSpaceDE/>
              <w:autoSpaceDN/>
              <w:adjustRightInd/>
              <w:jc w:val="center"/>
              <w:rPr>
                <w:rFonts w:ascii="Book Antiqua" w:hAnsi="Book Antiqua"/>
                <w:sz w:val="22"/>
                <w:szCs w:val="22"/>
              </w:rPr>
            </w:pPr>
            <w:r w:rsidRPr="009B7C3F">
              <w:rPr>
                <w:rFonts w:ascii="Book Antiqua" w:hAnsi="Book Antiqua"/>
              </w:rPr>
              <w:t>-</w:t>
            </w:r>
          </w:p>
        </w:tc>
        <w:tc>
          <w:tcPr>
            <w:tcW w:w="1122" w:type="dxa"/>
            <w:vAlign w:val="center"/>
          </w:tcPr>
          <w:p w:rsidR="004E77E1" w:rsidRPr="009B7C3F" w:rsidRDefault="004E77E1" w:rsidP="007D7335">
            <w:pPr>
              <w:widowControl/>
              <w:autoSpaceDE/>
              <w:autoSpaceDN/>
              <w:adjustRightInd/>
              <w:jc w:val="center"/>
              <w:rPr>
                <w:rFonts w:ascii="Book Antiqua" w:hAnsi="Book Antiqua"/>
                <w:sz w:val="22"/>
                <w:szCs w:val="22"/>
              </w:rPr>
            </w:pPr>
            <w:r w:rsidRPr="009B7C3F">
              <w:rPr>
                <w:rFonts w:ascii="Book Antiqua" w:hAnsi="Book Antiqua"/>
                <w:sz w:val="22"/>
                <w:szCs w:val="22"/>
              </w:rPr>
              <w:t>-.</w:t>
            </w:r>
          </w:p>
          <w:p w:rsidR="004E77E1" w:rsidRPr="009B7C3F" w:rsidRDefault="004E77E1" w:rsidP="007D7335">
            <w:pPr>
              <w:widowControl/>
              <w:autoSpaceDE/>
              <w:autoSpaceDN/>
              <w:adjustRightInd/>
              <w:jc w:val="center"/>
              <w:rPr>
                <w:rFonts w:ascii="Book Antiqua" w:hAnsi="Book Antiqua"/>
                <w:sz w:val="22"/>
                <w:szCs w:val="22"/>
              </w:rPr>
            </w:pPr>
          </w:p>
        </w:tc>
      </w:tr>
    </w:tbl>
    <w:p w:rsidR="00F26EF2" w:rsidRPr="009B7C3F" w:rsidRDefault="00F26EF2" w:rsidP="00F26EF2">
      <w:pPr>
        <w:rPr>
          <w:b/>
          <w:sz w:val="16"/>
        </w:rPr>
      </w:pPr>
    </w:p>
    <w:p w:rsidR="00F26EF2" w:rsidRPr="009B7C3F" w:rsidRDefault="00F26EF2" w:rsidP="008343FA">
      <w:pPr>
        <w:jc w:val="both"/>
        <w:rPr>
          <w:rFonts w:ascii="Book Antiqua" w:hAnsi="Book Antiqua"/>
          <w:sz w:val="22"/>
          <w:szCs w:val="22"/>
        </w:rPr>
      </w:pPr>
      <w:r w:rsidRPr="009B7C3F">
        <w:rPr>
          <w:rFonts w:ascii="Book Antiqua" w:hAnsi="Book Antiqua"/>
          <w:sz w:val="22"/>
          <w:szCs w:val="22"/>
        </w:rPr>
        <w:t xml:space="preserve">Total cost of the Bid is </w:t>
      </w:r>
      <w:r w:rsidR="00336CE6" w:rsidRPr="009B7C3F">
        <w:rPr>
          <w:rFonts w:ascii="Book Antiqua" w:hAnsi="Book Antiqua"/>
          <w:b/>
          <w:sz w:val="23"/>
          <w:szCs w:val="23"/>
        </w:rPr>
        <w:t xml:space="preserve">Rs. </w:t>
      </w:r>
      <w:r w:rsidR="006F0A06">
        <w:rPr>
          <w:rFonts w:ascii="Book Antiqua" w:hAnsi="Book Antiqua"/>
          <w:b/>
          <w:sz w:val="23"/>
          <w:szCs w:val="23"/>
        </w:rPr>
        <w:t>10</w:t>
      </w:r>
      <w:r w:rsidR="0017539B">
        <w:rPr>
          <w:rFonts w:ascii="Book Antiqua" w:eastAsiaTheme="minorHAnsi" w:hAnsi="Book Antiqua" w:cs="Arial"/>
          <w:b/>
          <w:sz w:val="23"/>
          <w:szCs w:val="23"/>
        </w:rPr>
        <w:t>,</w:t>
      </w:r>
      <w:r w:rsidR="006F0A06">
        <w:rPr>
          <w:rFonts w:ascii="Book Antiqua" w:eastAsiaTheme="minorHAnsi" w:hAnsi="Book Antiqua" w:cs="Arial"/>
          <w:b/>
          <w:sz w:val="23"/>
          <w:szCs w:val="23"/>
        </w:rPr>
        <w:t>47</w:t>
      </w:r>
      <w:r w:rsidR="0017539B">
        <w:rPr>
          <w:rFonts w:ascii="Book Antiqua" w:eastAsiaTheme="minorHAnsi" w:hAnsi="Book Antiqua" w:cs="Arial"/>
          <w:b/>
          <w:sz w:val="23"/>
          <w:szCs w:val="23"/>
        </w:rPr>
        <w:t>,</w:t>
      </w:r>
      <w:r w:rsidR="006F0A06">
        <w:rPr>
          <w:rFonts w:ascii="Book Antiqua" w:eastAsiaTheme="minorHAnsi" w:hAnsi="Book Antiqua" w:cs="Arial"/>
          <w:b/>
          <w:sz w:val="23"/>
          <w:szCs w:val="23"/>
        </w:rPr>
        <w:t>053</w:t>
      </w:r>
      <w:r w:rsidR="00594541">
        <w:rPr>
          <w:rFonts w:ascii="Book Antiqua" w:eastAsiaTheme="minorHAnsi" w:hAnsi="Book Antiqua" w:cs="Arial"/>
          <w:b/>
          <w:sz w:val="23"/>
          <w:szCs w:val="23"/>
        </w:rPr>
        <w:t xml:space="preserve"> </w:t>
      </w:r>
      <w:r w:rsidR="00336CE6" w:rsidRPr="009B7C3F">
        <w:rPr>
          <w:rFonts w:ascii="Book Antiqua" w:eastAsia="Calibri" w:hAnsi="Book Antiqua"/>
          <w:b/>
          <w:sz w:val="23"/>
          <w:szCs w:val="23"/>
        </w:rPr>
        <w:t>/-</w:t>
      </w:r>
      <w:r w:rsidR="00336CE6" w:rsidRPr="009B7C3F">
        <w:rPr>
          <w:rFonts w:ascii="Book Antiqua" w:hAnsi="Book Antiqua"/>
          <w:b/>
          <w:sz w:val="22"/>
          <w:szCs w:val="22"/>
        </w:rPr>
        <w:t xml:space="preserve"> </w:t>
      </w:r>
      <w:r w:rsidR="00012BFC" w:rsidRPr="009B7C3F">
        <w:rPr>
          <w:rFonts w:ascii="Book Antiqua" w:hAnsi="Book Antiqua"/>
          <w:b/>
          <w:sz w:val="22"/>
          <w:szCs w:val="22"/>
        </w:rPr>
        <w:t>(</w:t>
      </w:r>
      <w:r w:rsidR="004E77E1" w:rsidRPr="009B7C3F">
        <w:rPr>
          <w:rFonts w:ascii="Book Antiqua" w:hAnsi="Book Antiqua"/>
          <w:b/>
          <w:sz w:val="22"/>
          <w:szCs w:val="22"/>
        </w:rPr>
        <w:t xml:space="preserve">Rupees </w:t>
      </w:r>
      <w:r w:rsidR="006F0A06">
        <w:rPr>
          <w:rFonts w:ascii="Book Antiqua" w:hAnsi="Book Antiqua"/>
          <w:b/>
          <w:sz w:val="22"/>
          <w:szCs w:val="22"/>
        </w:rPr>
        <w:t>Ten Lakhs</w:t>
      </w:r>
      <w:r w:rsidR="004E77E1" w:rsidRPr="009B7C3F">
        <w:rPr>
          <w:rFonts w:ascii="Book Antiqua" w:hAnsi="Book Antiqua"/>
          <w:b/>
          <w:sz w:val="22"/>
          <w:szCs w:val="22"/>
        </w:rPr>
        <w:t xml:space="preserve"> </w:t>
      </w:r>
      <w:r w:rsidR="006F0A06">
        <w:rPr>
          <w:rFonts w:ascii="Book Antiqua" w:hAnsi="Book Antiqua"/>
          <w:b/>
          <w:sz w:val="22"/>
          <w:szCs w:val="22"/>
        </w:rPr>
        <w:t>Forty Seven</w:t>
      </w:r>
      <w:r w:rsidR="0017539B">
        <w:rPr>
          <w:rFonts w:ascii="Book Antiqua" w:hAnsi="Book Antiqua"/>
          <w:b/>
          <w:sz w:val="22"/>
          <w:szCs w:val="22"/>
        </w:rPr>
        <w:t xml:space="preserve"> </w:t>
      </w:r>
      <w:r w:rsidR="004E77E1" w:rsidRPr="009B7C3F">
        <w:rPr>
          <w:rFonts w:ascii="Book Antiqua" w:hAnsi="Book Antiqua"/>
          <w:b/>
          <w:sz w:val="22"/>
          <w:szCs w:val="22"/>
        </w:rPr>
        <w:t xml:space="preserve">Thousand </w:t>
      </w:r>
      <w:r w:rsidR="006F0A06">
        <w:rPr>
          <w:rFonts w:ascii="Book Antiqua" w:hAnsi="Book Antiqua"/>
          <w:b/>
          <w:sz w:val="22"/>
          <w:szCs w:val="22"/>
        </w:rPr>
        <w:t xml:space="preserve">and Fifty Three </w:t>
      </w:r>
      <w:r w:rsidR="004E77E1" w:rsidRPr="009B7C3F">
        <w:rPr>
          <w:rFonts w:ascii="Book Antiqua" w:hAnsi="Book Antiqua"/>
          <w:b/>
          <w:sz w:val="22"/>
          <w:szCs w:val="22"/>
        </w:rPr>
        <w:t>only</w:t>
      </w:r>
      <w:r w:rsidR="004D29C1" w:rsidRPr="009B7C3F">
        <w:rPr>
          <w:rFonts w:ascii="Book Antiqua" w:hAnsi="Book Antiqua"/>
          <w:b/>
          <w:sz w:val="22"/>
          <w:szCs w:val="22"/>
        </w:rPr>
        <w:t>)</w:t>
      </w:r>
      <w:r w:rsidR="00C11726" w:rsidRPr="009B7C3F">
        <w:rPr>
          <w:rFonts w:ascii="Book Antiqua" w:hAnsi="Book Antiqua"/>
          <w:b/>
          <w:sz w:val="22"/>
          <w:szCs w:val="22"/>
        </w:rPr>
        <w:t>.</w:t>
      </w:r>
      <w:r w:rsidR="009145EF" w:rsidRPr="009B7C3F">
        <w:rPr>
          <w:rFonts w:ascii="Book Antiqua" w:hAnsi="Book Antiqua"/>
          <w:sz w:val="22"/>
          <w:szCs w:val="22"/>
        </w:rPr>
        <w:t xml:space="preserve"> (</w:t>
      </w:r>
      <w:r w:rsidR="003F5C57" w:rsidRPr="009B7C3F">
        <w:rPr>
          <w:rFonts w:ascii="Book Antiqua" w:hAnsi="Book Antiqua"/>
          <w:sz w:val="22"/>
          <w:szCs w:val="22"/>
        </w:rPr>
        <w:t>Excl</w:t>
      </w:r>
      <w:r w:rsidR="009145EF" w:rsidRPr="009B7C3F">
        <w:rPr>
          <w:rFonts w:ascii="Book Antiqua" w:hAnsi="Book Antiqua"/>
          <w:sz w:val="22"/>
          <w:szCs w:val="22"/>
        </w:rPr>
        <w:t xml:space="preserve"> of GST)</w:t>
      </w:r>
    </w:p>
    <w:p w:rsidR="00C11726" w:rsidRPr="009B7C3F" w:rsidRDefault="00C11726" w:rsidP="008343FA">
      <w:pPr>
        <w:jc w:val="both"/>
        <w:rPr>
          <w:rFonts w:ascii="Book Antiqua" w:hAnsi="Book Antiqua"/>
          <w:sz w:val="22"/>
          <w:szCs w:val="22"/>
        </w:rPr>
      </w:pPr>
    </w:p>
    <w:p w:rsidR="00C11726" w:rsidRPr="009B7C3F" w:rsidRDefault="00C11726" w:rsidP="009C1FE3">
      <w:pPr>
        <w:jc w:val="both"/>
        <w:rPr>
          <w:rFonts w:ascii="Book Antiqua" w:hAnsi="Book Antiqua"/>
          <w:b/>
          <w:sz w:val="22"/>
          <w:szCs w:val="22"/>
        </w:rPr>
      </w:pPr>
      <w:r w:rsidRPr="009B7C3F">
        <w:rPr>
          <w:rFonts w:ascii="Book Antiqua" w:hAnsi="Book Antiqua"/>
          <w:b/>
          <w:szCs w:val="26"/>
        </w:rPr>
        <w:t xml:space="preserve">i) </w:t>
      </w:r>
      <w:r w:rsidR="009C1FE3" w:rsidRPr="009B7C3F">
        <w:rPr>
          <w:rFonts w:ascii="Book Antiqua" w:hAnsi="Book Antiqua"/>
          <w:b/>
          <w:sz w:val="22"/>
          <w:szCs w:val="22"/>
        </w:rPr>
        <w:t xml:space="preserve">The schedule of works for cable laying contract and all the payments are subjected </w:t>
      </w:r>
      <w:r w:rsidRPr="009B7C3F">
        <w:rPr>
          <w:rFonts w:ascii="Book Antiqua" w:hAnsi="Book Antiqua"/>
          <w:b/>
          <w:sz w:val="22"/>
          <w:szCs w:val="22"/>
        </w:rPr>
        <w:t xml:space="preserve">  </w:t>
      </w:r>
    </w:p>
    <w:p w:rsidR="009C1FE3" w:rsidRPr="009B7C3F" w:rsidRDefault="00C11726" w:rsidP="009C1FE3">
      <w:pPr>
        <w:jc w:val="both"/>
        <w:rPr>
          <w:rFonts w:ascii="Book Antiqua" w:hAnsi="Book Antiqua"/>
          <w:b/>
          <w:sz w:val="22"/>
          <w:szCs w:val="22"/>
        </w:rPr>
      </w:pPr>
      <w:r w:rsidRPr="009B7C3F">
        <w:rPr>
          <w:rFonts w:ascii="Book Antiqua" w:hAnsi="Book Antiqua"/>
          <w:b/>
          <w:sz w:val="22"/>
          <w:szCs w:val="22"/>
        </w:rPr>
        <w:t xml:space="preserve">   </w:t>
      </w:r>
      <w:r w:rsidR="009C1FE3" w:rsidRPr="009B7C3F">
        <w:rPr>
          <w:rFonts w:ascii="Book Antiqua" w:hAnsi="Book Antiqua"/>
          <w:b/>
          <w:sz w:val="22"/>
          <w:szCs w:val="22"/>
        </w:rPr>
        <w:t>to fulfillment of the following points.</w:t>
      </w:r>
    </w:p>
    <w:p w:rsidR="00C11726" w:rsidRPr="009B7C3F" w:rsidRDefault="00C11726" w:rsidP="009C1FE3">
      <w:pPr>
        <w:jc w:val="both"/>
        <w:rPr>
          <w:rFonts w:ascii="Book Antiqua" w:hAnsi="Book Antiqua"/>
          <w:b/>
          <w:sz w:val="22"/>
          <w:szCs w:val="22"/>
        </w:rPr>
      </w:pPr>
    </w:p>
    <w:p w:rsidR="009C1FE3" w:rsidRPr="009B7C3F" w:rsidRDefault="009C1FE3" w:rsidP="009C1FE3">
      <w:pPr>
        <w:ind w:left="709"/>
        <w:jc w:val="both"/>
        <w:rPr>
          <w:rFonts w:ascii="Book Antiqua" w:hAnsi="Book Antiqua"/>
          <w:b/>
          <w:sz w:val="22"/>
          <w:szCs w:val="22"/>
        </w:rPr>
      </w:pPr>
      <w:r w:rsidRPr="009B7C3F">
        <w:rPr>
          <w:rFonts w:ascii="Book Antiqua" w:hAnsi="Book Antiqua"/>
          <w:b/>
          <w:sz w:val="22"/>
          <w:szCs w:val="22"/>
        </w:rPr>
        <w:t>a. Video shoot of cable laying works which demonstrate the UG cable trench depth and jointing works.</w:t>
      </w:r>
    </w:p>
    <w:p w:rsidR="009C1FE3" w:rsidRPr="009B7C3F" w:rsidRDefault="009C1FE3" w:rsidP="009C1FE3">
      <w:pPr>
        <w:spacing w:after="120"/>
        <w:ind w:left="709"/>
        <w:jc w:val="both"/>
        <w:rPr>
          <w:rFonts w:ascii="Book Antiqua" w:hAnsi="Book Antiqua"/>
          <w:b/>
          <w:sz w:val="22"/>
          <w:szCs w:val="22"/>
        </w:rPr>
      </w:pPr>
      <w:r w:rsidRPr="009B7C3F">
        <w:rPr>
          <w:rFonts w:ascii="Book Antiqua" w:hAnsi="Book Antiqua"/>
          <w:b/>
          <w:sz w:val="22"/>
          <w:szCs w:val="22"/>
        </w:rPr>
        <w:t xml:space="preserve">b. GIS coordinates and tagging of starting of cable, joints of cable and ending of cable. Auto CAD drawings of cable path is to be maintained. </w:t>
      </w:r>
    </w:p>
    <w:p w:rsidR="009C1FE3" w:rsidRPr="009B7C3F" w:rsidRDefault="009C1FE3" w:rsidP="009C1FE3">
      <w:pPr>
        <w:ind w:left="709"/>
        <w:rPr>
          <w:rFonts w:ascii="Book Antiqua" w:hAnsi="Book Antiqua"/>
          <w:b/>
          <w:sz w:val="22"/>
          <w:szCs w:val="22"/>
        </w:rPr>
      </w:pPr>
      <w:r w:rsidRPr="009B7C3F">
        <w:rPr>
          <w:rFonts w:ascii="Book Antiqua" w:hAnsi="Book Antiqua"/>
          <w:b/>
          <w:sz w:val="22"/>
          <w:szCs w:val="22"/>
        </w:rPr>
        <w:t>c. Smart RFID Markers (The Permanent marking system) for UG cables to identify the cable path at the time of repair/maintenance.</w:t>
      </w:r>
    </w:p>
    <w:p w:rsidR="00C11726" w:rsidRPr="009B7C3F" w:rsidRDefault="00C11726" w:rsidP="009C1FE3">
      <w:pPr>
        <w:ind w:left="709"/>
        <w:rPr>
          <w:rFonts w:ascii="Book Antiqua" w:hAnsi="Book Antiqua"/>
          <w:b/>
          <w:sz w:val="22"/>
          <w:szCs w:val="22"/>
        </w:rPr>
      </w:pPr>
    </w:p>
    <w:p w:rsidR="00C11726" w:rsidRPr="009B7C3F" w:rsidRDefault="00C11726" w:rsidP="00C11726">
      <w:pPr>
        <w:widowControl/>
        <w:autoSpaceDE/>
        <w:autoSpaceDN/>
        <w:adjustRightInd/>
        <w:spacing w:before="20" w:after="20" w:line="276" w:lineRule="auto"/>
        <w:ind w:left="709" w:hanging="284"/>
        <w:jc w:val="both"/>
        <w:rPr>
          <w:rFonts w:ascii="Book Antiqua" w:hAnsi="Book Antiqua"/>
          <w:sz w:val="22"/>
          <w:szCs w:val="22"/>
        </w:rPr>
      </w:pPr>
      <w:r w:rsidRPr="009B7C3F">
        <w:rPr>
          <w:rFonts w:ascii="Book Antiqua" w:hAnsi="Book Antiqua"/>
          <w:b/>
          <w:sz w:val="22"/>
          <w:szCs w:val="22"/>
        </w:rPr>
        <w:t xml:space="preserve">     Assigning Geo tagging to the proposed assets created” such as substations, HT  lines, LT lines and release of service as mandatory condition in all the forthcoming works Agreements/Specifications with immediate effect</w:t>
      </w:r>
      <w:r w:rsidRPr="009B7C3F">
        <w:rPr>
          <w:rFonts w:ascii="Book Antiqua" w:hAnsi="Book Antiqua"/>
          <w:sz w:val="22"/>
          <w:szCs w:val="22"/>
        </w:rPr>
        <w:t xml:space="preserve">. </w:t>
      </w:r>
    </w:p>
    <w:p w:rsidR="00937F92" w:rsidRPr="009B7C3F" w:rsidRDefault="00937F92" w:rsidP="009C1FE3">
      <w:pPr>
        <w:ind w:left="709"/>
        <w:rPr>
          <w:rFonts w:ascii="Book Antiqua" w:hAnsi="Book Antiqua"/>
          <w:b/>
          <w:sz w:val="2"/>
          <w:szCs w:val="26"/>
        </w:rPr>
      </w:pPr>
    </w:p>
    <w:p w:rsidR="00937F92" w:rsidRPr="009B7C3F" w:rsidRDefault="00937F92" w:rsidP="00937F92">
      <w:pPr>
        <w:jc w:val="both"/>
        <w:rPr>
          <w:rFonts w:ascii="Book Antiqua" w:hAnsi="Book Antiqua"/>
          <w:sz w:val="22"/>
        </w:rPr>
      </w:pPr>
      <w:r w:rsidRPr="009B7C3F">
        <w:rPr>
          <w:rFonts w:ascii="Book Antiqua" w:eastAsia="Book Antiqua" w:hAnsi="Book Antiqua" w:cs="Book Antiqua"/>
          <w:b/>
          <w:sz w:val="22"/>
        </w:rPr>
        <w:t xml:space="preserve">Further, </w:t>
      </w:r>
      <w:r w:rsidR="00D96425" w:rsidRPr="009B7C3F">
        <w:rPr>
          <w:rFonts w:ascii="Book Antiqua" w:eastAsia="Book Antiqua" w:hAnsi="Book Antiqua" w:cs="Book Antiqua"/>
          <w:b/>
          <w:sz w:val="22"/>
        </w:rPr>
        <w:t xml:space="preserve">it is to inform that </w:t>
      </w:r>
      <w:r w:rsidRPr="009B7C3F">
        <w:rPr>
          <w:rFonts w:ascii="Book Antiqua" w:eastAsia="Book Antiqua" w:hAnsi="Book Antiqua" w:cs="Book Antiqua"/>
          <w:b/>
          <w:sz w:val="22"/>
        </w:rPr>
        <w:t>0.01% from all the works contract</w:t>
      </w:r>
      <w:r w:rsidR="00D96425" w:rsidRPr="009B7C3F">
        <w:rPr>
          <w:rFonts w:ascii="Book Antiqua" w:eastAsia="Book Antiqua" w:hAnsi="Book Antiqua" w:cs="Book Antiqua"/>
          <w:b/>
          <w:sz w:val="22"/>
        </w:rPr>
        <w:t xml:space="preserve"> will be recovered towards</w:t>
      </w:r>
      <w:r w:rsidRPr="009B7C3F">
        <w:rPr>
          <w:rFonts w:ascii="Book Antiqua" w:eastAsia="Book Antiqua" w:hAnsi="Book Antiqua" w:cs="Book Antiqua"/>
          <w:b/>
          <w:sz w:val="22"/>
        </w:rPr>
        <w:t xml:space="preserve"> Haritha Nidhi (Telangana Green Fund).</w:t>
      </w:r>
    </w:p>
    <w:p w:rsidR="00937F92" w:rsidRPr="009B7C3F" w:rsidRDefault="00937F92" w:rsidP="009C1FE3">
      <w:pPr>
        <w:ind w:left="709"/>
      </w:pPr>
    </w:p>
    <w:p w:rsidR="00AE0573" w:rsidRPr="009B7C3F" w:rsidRDefault="00AE0573" w:rsidP="004A5E7A">
      <w:pPr>
        <w:spacing w:line="480" w:lineRule="auto"/>
      </w:pPr>
    </w:p>
    <w:p w:rsidR="00657B4E" w:rsidRPr="009B7C3F" w:rsidRDefault="00657B4E" w:rsidP="004A5E7A">
      <w:pPr>
        <w:spacing w:line="480" w:lineRule="auto"/>
      </w:pPr>
    </w:p>
    <w:p w:rsidR="00657B4E" w:rsidRPr="009B7C3F" w:rsidRDefault="00657B4E" w:rsidP="004A5E7A">
      <w:pPr>
        <w:spacing w:line="480" w:lineRule="auto"/>
      </w:pPr>
    </w:p>
    <w:p w:rsidR="00657B4E" w:rsidRPr="009B7C3F" w:rsidRDefault="00657B4E" w:rsidP="004A5E7A">
      <w:pPr>
        <w:spacing w:line="480" w:lineRule="auto"/>
      </w:pPr>
    </w:p>
    <w:p w:rsidR="00A33A67" w:rsidRPr="009B7C3F" w:rsidRDefault="00A33A67" w:rsidP="00A33A67"/>
    <w:p w:rsidR="00A33A67" w:rsidRPr="009B7C3F" w:rsidRDefault="00A33A67" w:rsidP="00366875">
      <w:pPr>
        <w:pStyle w:val="Heading9"/>
        <w:ind w:left="2880" w:firstLine="720"/>
        <w:rPr>
          <w:rFonts w:cs="Arial"/>
          <w:sz w:val="40"/>
          <w:szCs w:val="40"/>
        </w:rPr>
      </w:pPr>
    </w:p>
    <w:p w:rsidR="00E87DA9" w:rsidRPr="009B7C3F" w:rsidRDefault="00E87DA9" w:rsidP="00E87DA9"/>
    <w:p w:rsidR="00E87DA9" w:rsidRPr="009B7C3F" w:rsidRDefault="00E87DA9" w:rsidP="00E87DA9"/>
    <w:p w:rsidR="00B818B0" w:rsidRPr="009B7C3F" w:rsidRDefault="00B818B0" w:rsidP="00E87DA9"/>
    <w:p w:rsidR="00B818B0" w:rsidRPr="009B7C3F" w:rsidRDefault="00B818B0" w:rsidP="00E87DA9"/>
    <w:p w:rsidR="00B818B0" w:rsidRPr="009B7C3F" w:rsidRDefault="00B818B0" w:rsidP="00E87DA9"/>
    <w:p w:rsidR="00B818B0" w:rsidRPr="009B7C3F" w:rsidRDefault="00B818B0" w:rsidP="00E87DA9"/>
    <w:p w:rsidR="00B818B0" w:rsidRPr="009B7C3F" w:rsidRDefault="00B818B0" w:rsidP="00E87DA9"/>
    <w:p w:rsidR="00B818B0" w:rsidRPr="009B7C3F" w:rsidRDefault="00B818B0" w:rsidP="00E87DA9"/>
    <w:p w:rsidR="00B818B0" w:rsidRPr="009B7C3F" w:rsidRDefault="00B818B0" w:rsidP="00E87DA9"/>
    <w:p w:rsidR="00E87DA9" w:rsidRPr="009B7C3F" w:rsidRDefault="00E87DA9" w:rsidP="00E87DA9"/>
    <w:p w:rsidR="00E87DA9" w:rsidRPr="009B7C3F" w:rsidRDefault="00E87DA9" w:rsidP="00E87DA9"/>
    <w:p w:rsidR="00591C2F" w:rsidRPr="009B7C3F" w:rsidRDefault="00591C2F" w:rsidP="00366875">
      <w:pPr>
        <w:pStyle w:val="Heading9"/>
        <w:ind w:left="2880" w:firstLine="720"/>
        <w:rPr>
          <w:rFonts w:cs="Arial"/>
          <w:sz w:val="40"/>
          <w:szCs w:val="40"/>
        </w:rPr>
      </w:pPr>
      <w:r w:rsidRPr="009B7C3F">
        <w:rPr>
          <w:rFonts w:cs="Arial"/>
          <w:sz w:val="40"/>
          <w:szCs w:val="40"/>
        </w:rPr>
        <w:t>SECTION - 8</w:t>
      </w:r>
    </w:p>
    <w:p w:rsidR="00366875" w:rsidRPr="009B7C3F" w:rsidRDefault="00366875" w:rsidP="00366875">
      <w:pPr>
        <w:jc w:val="center"/>
        <w:rPr>
          <w:rFonts w:ascii="Arial" w:hAnsi="Arial" w:cs="Arial"/>
          <w:sz w:val="40"/>
          <w:szCs w:val="40"/>
        </w:rPr>
      </w:pPr>
    </w:p>
    <w:p w:rsidR="00591C2F" w:rsidRPr="009B7C3F" w:rsidRDefault="00366875" w:rsidP="00366875">
      <w:pPr>
        <w:jc w:val="center"/>
        <w:rPr>
          <w:b/>
          <w:sz w:val="40"/>
          <w:szCs w:val="40"/>
        </w:rPr>
      </w:pPr>
      <w:r w:rsidRPr="009B7C3F">
        <w:rPr>
          <w:b/>
          <w:sz w:val="40"/>
          <w:szCs w:val="40"/>
        </w:rPr>
        <w:t>SAFETY MEASURES</w:t>
      </w:r>
    </w:p>
    <w:p w:rsidR="00591C2F" w:rsidRPr="009B7C3F" w:rsidRDefault="00591C2F" w:rsidP="00366875"/>
    <w:p w:rsidR="00591C2F" w:rsidRPr="009B7C3F" w:rsidRDefault="00591C2F" w:rsidP="004A5E7A">
      <w:pPr>
        <w:spacing w:line="480" w:lineRule="auto"/>
      </w:pPr>
    </w:p>
    <w:p w:rsidR="00591C2F" w:rsidRPr="009B7C3F" w:rsidRDefault="00591C2F" w:rsidP="004A5E7A">
      <w:pPr>
        <w:spacing w:line="480" w:lineRule="auto"/>
      </w:pPr>
    </w:p>
    <w:p w:rsidR="007D5BE6" w:rsidRPr="009B7C3F" w:rsidRDefault="007D5BE6" w:rsidP="004A5E7A">
      <w:pPr>
        <w:spacing w:line="480" w:lineRule="auto"/>
      </w:pPr>
    </w:p>
    <w:p w:rsidR="00591C2F" w:rsidRDefault="00591C2F" w:rsidP="004A5E7A">
      <w:pPr>
        <w:spacing w:line="480" w:lineRule="auto"/>
      </w:pPr>
    </w:p>
    <w:p w:rsidR="00AF3625" w:rsidRDefault="00AF3625" w:rsidP="004A5E7A">
      <w:pPr>
        <w:spacing w:line="480" w:lineRule="auto"/>
      </w:pPr>
    </w:p>
    <w:p w:rsidR="00AF3625" w:rsidRPr="009B7C3F" w:rsidRDefault="00AF3625" w:rsidP="004A5E7A">
      <w:pPr>
        <w:spacing w:line="480" w:lineRule="auto"/>
      </w:pPr>
    </w:p>
    <w:p w:rsidR="00591C2F" w:rsidRPr="009B7C3F" w:rsidRDefault="00591C2F" w:rsidP="004A5E7A">
      <w:pPr>
        <w:spacing w:line="480" w:lineRule="auto"/>
      </w:pPr>
    </w:p>
    <w:p w:rsidR="00DD1CBD" w:rsidRPr="009B7C3F" w:rsidRDefault="00DD1CBD" w:rsidP="004A5E7A">
      <w:pPr>
        <w:spacing w:line="480" w:lineRule="auto"/>
      </w:pPr>
    </w:p>
    <w:p w:rsidR="00591C2F" w:rsidRDefault="00591C2F" w:rsidP="004A5E7A">
      <w:pPr>
        <w:spacing w:line="480" w:lineRule="auto"/>
      </w:pPr>
    </w:p>
    <w:p w:rsidR="00761A15" w:rsidRDefault="00761A15" w:rsidP="004A5E7A">
      <w:pPr>
        <w:spacing w:line="480" w:lineRule="auto"/>
      </w:pPr>
    </w:p>
    <w:p w:rsidR="00591C2F" w:rsidRPr="009B7C3F" w:rsidRDefault="008C3F1E" w:rsidP="006D7A19">
      <w:pPr>
        <w:tabs>
          <w:tab w:val="left" w:pos="0"/>
        </w:tabs>
        <w:adjustRightInd/>
        <w:ind w:left="720" w:hanging="720"/>
        <w:rPr>
          <w:bCs/>
        </w:rPr>
      </w:pPr>
      <w:r w:rsidRPr="009B7C3F">
        <w:rPr>
          <w:bCs/>
        </w:rPr>
        <w:lastRenderedPageBreak/>
        <w:t>T</w:t>
      </w:r>
      <w:r w:rsidR="00591C2F" w:rsidRPr="009B7C3F">
        <w:rPr>
          <w:bCs/>
        </w:rPr>
        <w:t>he Contrac</w:t>
      </w:r>
      <w:r w:rsidR="006D7A19" w:rsidRPr="009B7C3F">
        <w:rPr>
          <w:bCs/>
        </w:rPr>
        <w:t>tor shall maintain safety tools and ma</w:t>
      </w:r>
      <w:r w:rsidR="00591C2F" w:rsidRPr="009B7C3F">
        <w:rPr>
          <w:bCs/>
        </w:rPr>
        <w:t>terials as per the work to be carried</w:t>
      </w:r>
      <w:r w:rsidR="006D7A19" w:rsidRPr="009B7C3F">
        <w:rPr>
          <w:bCs/>
        </w:rPr>
        <w:t xml:space="preserve"> </w:t>
      </w:r>
      <w:r w:rsidR="00591C2F" w:rsidRPr="009B7C3F">
        <w:rPr>
          <w:bCs/>
        </w:rPr>
        <w:t>out.</w:t>
      </w:r>
    </w:p>
    <w:p w:rsidR="006D7A19" w:rsidRPr="009B7C3F" w:rsidRDefault="00165E7B" w:rsidP="006D7A19">
      <w:pPr>
        <w:tabs>
          <w:tab w:val="left" w:pos="0"/>
        </w:tabs>
        <w:adjustRightInd/>
        <w:rPr>
          <w:bCs/>
        </w:rPr>
      </w:pPr>
      <w:r w:rsidRPr="009B7C3F">
        <w:rPr>
          <w:bCs/>
        </w:rPr>
        <w:t>TGSPDCL</w:t>
      </w:r>
      <w:r w:rsidR="00591C2F" w:rsidRPr="009B7C3F">
        <w:rPr>
          <w:bCs/>
        </w:rPr>
        <w:t xml:space="preserve">  is not liable for any accident or untoward incident during the execution of work. </w:t>
      </w:r>
    </w:p>
    <w:p w:rsidR="00591C2F" w:rsidRPr="009B7C3F" w:rsidRDefault="00591C2F" w:rsidP="006D7A19">
      <w:pPr>
        <w:tabs>
          <w:tab w:val="left" w:pos="0"/>
        </w:tabs>
        <w:adjustRightInd/>
      </w:pPr>
      <w:r w:rsidRPr="009B7C3F">
        <w:rPr>
          <w:bCs/>
        </w:rPr>
        <w:t xml:space="preserve">   </w:t>
      </w:r>
    </w:p>
    <w:p w:rsidR="00591C2F" w:rsidRPr="009B7C3F" w:rsidRDefault="00591C2F" w:rsidP="006D7A19">
      <w:pPr>
        <w:adjustRightInd/>
        <w:jc w:val="both"/>
        <w:rPr>
          <w:b/>
          <w:bCs/>
        </w:rPr>
      </w:pPr>
      <w:r w:rsidRPr="009B7C3F">
        <w:rPr>
          <w:b/>
          <w:bCs/>
        </w:rPr>
        <w:t>Warnings Signs</w:t>
      </w:r>
    </w:p>
    <w:p w:rsidR="006D7A19" w:rsidRPr="009B7C3F" w:rsidRDefault="00591C2F" w:rsidP="006D7A19">
      <w:pPr>
        <w:adjustRightInd/>
        <w:ind w:right="144"/>
        <w:jc w:val="both"/>
      </w:pPr>
      <w:r w:rsidRPr="009B7C3F">
        <w:t xml:space="preserve">Different types of warning signs such as "Men working", "Line under permit to work", </w:t>
      </w:r>
      <w:r w:rsidRPr="009B7C3F">
        <w:rPr>
          <w:spacing w:val="4"/>
        </w:rPr>
        <w:t xml:space="preserve">"Danger", etc and other indications for earthing, live parts, shock hazard possibility </w:t>
      </w:r>
      <w:r w:rsidRPr="009B7C3F">
        <w:t>etc are to be displayed at strategic points by the contractor.</w:t>
      </w:r>
    </w:p>
    <w:p w:rsidR="00591C2F" w:rsidRPr="009B7C3F" w:rsidRDefault="00591C2F" w:rsidP="006D7A19">
      <w:pPr>
        <w:adjustRightInd/>
        <w:jc w:val="both"/>
        <w:rPr>
          <w:bCs/>
        </w:rPr>
      </w:pPr>
      <w:r w:rsidRPr="009B7C3F">
        <w:rPr>
          <w:bCs/>
        </w:rPr>
        <w:t>The contractor shall utilize the safety material as detailed during the execution of work.</w:t>
      </w:r>
    </w:p>
    <w:p w:rsidR="006D7A19" w:rsidRPr="009B7C3F" w:rsidRDefault="006D7A19" w:rsidP="006D7A19">
      <w:pPr>
        <w:adjustRightInd/>
        <w:jc w:val="both"/>
        <w:rPr>
          <w:bCs/>
        </w:rPr>
      </w:pPr>
    </w:p>
    <w:p w:rsidR="00591C2F" w:rsidRPr="009B7C3F" w:rsidRDefault="00591C2F" w:rsidP="006D7A19">
      <w:pPr>
        <w:adjustRightInd/>
        <w:jc w:val="both"/>
        <w:rPr>
          <w:b/>
          <w:bCs/>
        </w:rPr>
      </w:pPr>
      <w:r w:rsidRPr="009B7C3F">
        <w:rPr>
          <w:b/>
          <w:bCs/>
        </w:rPr>
        <w:t>Rubber Gloves</w:t>
      </w:r>
    </w:p>
    <w:p w:rsidR="00591C2F" w:rsidRPr="009B7C3F" w:rsidRDefault="00591C2F" w:rsidP="006D7A19">
      <w:pPr>
        <w:adjustRightInd/>
        <w:jc w:val="both"/>
      </w:pPr>
      <w:r w:rsidRPr="009B7C3F">
        <w:t xml:space="preserve">These are specially processed gloves, high dielectric strength, hardened as required </w:t>
      </w:r>
      <w:r w:rsidRPr="009B7C3F">
        <w:rPr>
          <w:spacing w:val="6"/>
        </w:rPr>
        <w:t xml:space="preserve">and with flexibility for normal bend of fingers and thumbs for operating equipment </w:t>
      </w:r>
      <w:r w:rsidRPr="009B7C3F">
        <w:t>handles.</w:t>
      </w:r>
    </w:p>
    <w:p w:rsidR="006D7A19" w:rsidRPr="009B7C3F" w:rsidRDefault="006D7A19" w:rsidP="006D7A19">
      <w:pPr>
        <w:adjustRightInd/>
        <w:jc w:val="both"/>
      </w:pPr>
    </w:p>
    <w:p w:rsidR="00591C2F" w:rsidRPr="009B7C3F" w:rsidRDefault="00591C2F" w:rsidP="006D7A19">
      <w:pPr>
        <w:adjustRightInd/>
        <w:jc w:val="both"/>
        <w:rPr>
          <w:b/>
          <w:bCs/>
        </w:rPr>
      </w:pPr>
      <w:r w:rsidRPr="009B7C3F">
        <w:rPr>
          <w:b/>
          <w:bCs/>
        </w:rPr>
        <w:t>Work Gloves</w:t>
      </w:r>
    </w:p>
    <w:p w:rsidR="00591C2F" w:rsidRPr="009B7C3F" w:rsidRDefault="00591C2F" w:rsidP="006D7A19">
      <w:pPr>
        <w:tabs>
          <w:tab w:val="left" w:pos="1071"/>
        </w:tabs>
      </w:pPr>
      <w:r w:rsidRPr="009B7C3F">
        <w:t xml:space="preserve">These are gloves made of silicon grain leather, flexible and with large protective cuff. </w:t>
      </w:r>
      <w:r w:rsidRPr="009B7C3F">
        <w:rPr>
          <w:spacing w:val="4"/>
        </w:rPr>
        <w:t xml:space="preserve">These gloves are used while working on equipment for pre-commissioning tests or </w:t>
      </w:r>
      <w:r w:rsidRPr="009B7C3F">
        <w:t>for repairs.</w:t>
      </w:r>
    </w:p>
    <w:p w:rsidR="006D7A19" w:rsidRPr="009B7C3F" w:rsidRDefault="006D7A19" w:rsidP="006D7A19">
      <w:pPr>
        <w:tabs>
          <w:tab w:val="left" w:pos="1071"/>
        </w:tabs>
      </w:pPr>
    </w:p>
    <w:p w:rsidR="00591C2F" w:rsidRPr="009B7C3F" w:rsidRDefault="00591C2F" w:rsidP="006D7A19">
      <w:pPr>
        <w:rPr>
          <w:b/>
          <w:bCs/>
        </w:rPr>
      </w:pPr>
      <w:r w:rsidRPr="009B7C3F">
        <w:rPr>
          <w:b/>
          <w:bCs/>
        </w:rPr>
        <w:t>Polyethylene helmets</w:t>
      </w:r>
    </w:p>
    <w:p w:rsidR="00591C2F" w:rsidRPr="009B7C3F" w:rsidRDefault="00591C2F" w:rsidP="006D7A19">
      <w:r w:rsidRPr="009B7C3F">
        <w:t>Safety hats for industrial and construction use, with tough outer shell, brims to allow water to drain and with adjustable side ventilation, in standard sizes.</w:t>
      </w:r>
    </w:p>
    <w:p w:rsidR="006D7A19" w:rsidRPr="009B7C3F" w:rsidRDefault="006D7A19" w:rsidP="006D7A19"/>
    <w:p w:rsidR="00591C2F" w:rsidRPr="009B7C3F" w:rsidRDefault="00591C2F" w:rsidP="006D7A19">
      <w:pPr>
        <w:rPr>
          <w:b/>
          <w:bCs/>
        </w:rPr>
      </w:pPr>
      <w:r w:rsidRPr="009B7C3F">
        <w:rPr>
          <w:b/>
          <w:bCs/>
        </w:rPr>
        <w:t>Insulated boots</w:t>
      </w:r>
    </w:p>
    <w:p w:rsidR="00591C2F" w:rsidRPr="009B7C3F" w:rsidRDefault="00591C2F" w:rsidP="006D7A19">
      <w:r w:rsidRPr="009B7C3F">
        <w:t>These are boots made of special leather with elastomeric canvas support, flexible with anti-slip sole.</w:t>
      </w:r>
    </w:p>
    <w:p w:rsidR="006D7A19" w:rsidRPr="009B7C3F" w:rsidRDefault="006D7A19" w:rsidP="006D7A19"/>
    <w:p w:rsidR="00591C2F" w:rsidRPr="009B7C3F" w:rsidRDefault="00591C2F" w:rsidP="006D7A19">
      <w:pPr>
        <w:rPr>
          <w:b/>
          <w:bCs/>
        </w:rPr>
      </w:pPr>
      <w:r w:rsidRPr="009B7C3F">
        <w:rPr>
          <w:b/>
          <w:bCs/>
        </w:rPr>
        <w:t>Safety Unit</w:t>
      </w:r>
    </w:p>
    <w:p w:rsidR="00591C2F" w:rsidRPr="009B7C3F" w:rsidRDefault="00591C2F" w:rsidP="006D7A19">
      <w:r w:rsidRPr="009B7C3F">
        <w:t>Safety clothing</w:t>
      </w:r>
      <w:r w:rsidRPr="009B7C3F">
        <w:rPr>
          <w:vertAlign w:val="subscript"/>
        </w:rPr>
        <w:t>,</w:t>
      </w:r>
      <w:r w:rsidRPr="009B7C3F">
        <w:t xml:space="preserve"> include safety suit with no metal parts, resistant to wear and tear, flexible comfortable  with Velcro straps.</w:t>
      </w:r>
    </w:p>
    <w:p w:rsidR="006D7A19" w:rsidRPr="009B7C3F" w:rsidRDefault="006D7A19" w:rsidP="006D7A19"/>
    <w:p w:rsidR="00591C2F" w:rsidRPr="009B7C3F" w:rsidRDefault="00591C2F" w:rsidP="006D7A19">
      <w:pPr>
        <w:rPr>
          <w:b/>
          <w:bCs/>
        </w:rPr>
      </w:pPr>
      <w:r w:rsidRPr="009B7C3F">
        <w:rPr>
          <w:b/>
          <w:bCs/>
        </w:rPr>
        <w:t>Hooded Rain Coat</w:t>
      </w:r>
    </w:p>
    <w:p w:rsidR="00591C2F" w:rsidRPr="009B7C3F" w:rsidRDefault="00591C2F" w:rsidP="006D7A19">
      <w:r w:rsidRPr="009B7C3F">
        <w:t>PVC rain garment with matching nylon trousers for the use of the workmen during rains.</w:t>
      </w:r>
    </w:p>
    <w:p w:rsidR="00591C2F" w:rsidRPr="009B7C3F" w:rsidRDefault="00591C2F" w:rsidP="006D7A19">
      <w:pPr>
        <w:rPr>
          <w:b/>
          <w:bCs/>
        </w:rPr>
      </w:pPr>
    </w:p>
    <w:p w:rsidR="00591C2F" w:rsidRPr="009B7C3F" w:rsidRDefault="00591C2F" w:rsidP="006D7A19">
      <w:pPr>
        <w:rPr>
          <w:b/>
          <w:bCs/>
        </w:rPr>
      </w:pPr>
      <w:r w:rsidRPr="009B7C3F">
        <w:rPr>
          <w:b/>
          <w:bCs/>
        </w:rPr>
        <w:t>Reinforced Safety Belt</w:t>
      </w:r>
    </w:p>
    <w:p w:rsidR="00591C2F" w:rsidRPr="009B7C3F" w:rsidRDefault="00591C2F" w:rsidP="006D7A19">
      <w:r w:rsidRPr="009B7C3F">
        <w:rPr>
          <w:iCs/>
        </w:rPr>
        <w:t xml:space="preserve">These are waist belts for use in the overhead line work, with polyamide or leather </w:t>
      </w:r>
      <w:r w:rsidRPr="009B7C3F">
        <w:t>elements, cast steel buckles suspension rings, straps, fibre ropes etc. Anti-fall safety-snaps will also be part of the safety belt.</w:t>
      </w:r>
    </w:p>
    <w:p w:rsidR="006D7A19" w:rsidRPr="009B7C3F" w:rsidRDefault="006D7A19" w:rsidP="006D7A19"/>
    <w:p w:rsidR="00591C2F" w:rsidRPr="009B7C3F" w:rsidRDefault="00591C2F" w:rsidP="006D7A19">
      <w:pPr>
        <w:rPr>
          <w:b/>
          <w:bCs/>
        </w:rPr>
      </w:pPr>
      <w:r w:rsidRPr="009B7C3F">
        <w:rPr>
          <w:b/>
          <w:bCs/>
        </w:rPr>
        <w:t xml:space="preserve">Portable </w:t>
      </w:r>
      <w:r w:rsidR="006D7A19" w:rsidRPr="009B7C3F">
        <w:rPr>
          <w:b/>
          <w:bCs/>
        </w:rPr>
        <w:t>lamps’</w:t>
      </w:r>
    </w:p>
    <w:p w:rsidR="00591C2F" w:rsidRPr="009B7C3F" w:rsidRDefault="00591C2F" w:rsidP="006D7A19">
      <w:r w:rsidRPr="009B7C3F">
        <w:t>In the safety tools of workmen, head lamps, pocket torch, hand lamps etc are also included.</w:t>
      </w:r>
    </w:p>
    <w:p w:rsidR="006D7A19" w:rsidRPr="009B7C3F" w:rsidRDefault="006D7A19" w:rsidP="006D7A19"/>
    <w:p w:rsidR="00591C2F" w:rsidRPr="009B7C3F" w:rsidRDefault="00591C2F" w:rsidP="006D7A19">
      <w:pPr>
        <w:rPr>
          <w:b/>
          <w:bCs/>
        </w:rPr>
      </w:pPr>
      <w:r w:rsidRPr="009B7C3F">
        <w:rPr>
          <w:b/>
          <w:bCs/>
        </w:rPr>
        <w:t>Life saving Kits</w:t>
      </w:r>
    </w:p>
    <w:p w:rsidR="00591C2F" w:rsidRPr="009B7C3F" w:rsidRDefault="00591C2F" w:rsidP="006D7A19">
      <w:r w:rsidRPr="009B7C3F">
        <w:t>These shall contain, voltage detectors, cable cutter with insulated handles, insulated platform on ladder and rescue sticks.</w:t>
      </w:r>
    </w:p>
    <w:p w:rsidR="000251CE" w:rsidRPr="009B7C3F" w:rsidRDefault="000251CE" w:rsidP="006D7A19">
      <w:pPr>
        <w:rPr>
          <w:b/>
          <w:bCs/>
        </w:rPr>
      </w:pPr>
    </w:p>
    <w:p w:rsidR="00591C2F" w:rsidRPr="009B7C3F" w:rsidRDefault="00591C2F" w:rsidP="006D7A19">
      <w:pPr>
        <w:rPr>
          <w:b/>
          <w:bCs/>
        </w:rPr>
      </w:pPr>
      <w:r w:rsidRPr="009B7C3F">
        <w:rPr>
          <w:b/>
          <w:bCs/>
        </w:rPr>
        <w:t>Fire Extinguisher -</w:t>
      </w:r>
    </w:p>
    <w:p w:rsidR="00591C2F" w:rsidRPr="009B7C3F" w:rsidRDefault="00591C2F" w:rsidP="006D7A19">
      <w:pPr>
        <w:tabs>
          <w:tab w:val="num" w:pos="1008"/>
        </w:tabs>
      </w:pPr>
      <w:r w:rsidRPr="009B7C3F">
        <w:t xml:space="preserve">Normally </w:t>
      </w:r>
      <w:r w:rsidRPr="009B7C3F">
        <w:rPr>
          <w:vertAlign w:val="subscript"/>
        </w:rPr>
        <w:t xml:space="preserve">CO2 </w:t>
      </w:r>
      <w:r w:rsidRPr="009B7C3F">
        <w:t>cylinder 4.5'*g, 6.5 kg, 9 kg, 22 kg are used in sub-stations and generating stations. 22 kq</w:t>
      </w:r>
      <w:r w:rsidRPr="009B7C3F">
        <w:rPr>
          <w:vertAlign w:val="superscript"/>
        </w:rPr>
        <w:t xml:space="preserve">•s </w:t>
      </w:r>
      <w:r w:rsidRPr="009B7C3F">
        <w:t xml:space="preserve">cylinders are generally trolley mounted type. </w:t>
      </w:r>
    </w:p>
    <w:p w:rsidR="001354D4" w:rsidRPr="009B7C3F" w:rsidRDefault="001354D4" w:rsidP="006D7A19">
      <w:pPr>
        <w:tabs>
          <w:tab w:val="num" w:pos="1008"/>
        </w:tabs>
      </w:pPr>
    </w:p>
    <w:p w:rsidR="00591C2F" w:rsidRPr="009B7C3F" w:rsidRDefault="00591C2F" w:rsidP="006D7A19">
      <w:pPr>
        <w:tabs>
          <w:tab w:val="num" w:pos="1008"/>
        </w:tabs>
        <w:rPr>
          <w:sz w:val="16"/>
        </w:rPr>
      </w:pPr>
    </w:p>
    <w:p w:rsidR="00591C2F" w:rsidRPr="009B7C3F" w:rsidRDefault="00591C2F" w:rsidP="001354D4">
      <w:pPr>
        <w:tabs>
          <w:tab w:val="num" w:pos="1008"/>
          <w:tab w:val="left" w:pos="4320"/>
        </w:tabs>
      </w:pPr>
      <w:r w:rsidRPr="009B7C3F">
        <w:t>The work a</w:t>
      </w:r>
      <w:r w:rsidR="001354D4" w:rsidRPr="009B7C3F">
        <w:t xml:space="preserve">rea shall be separated from all </w:t>
      </w:r>
      <w:r w:rsidRPr="009B7C3F">
        <w:t>possible sources of supply of power, by ensuring relevant circuit breakers, isolating switches etc.</w:t>
      </w:r>
    </w:p>
    <w:p w:rsidR="00591C2F" w:rsidRPr="009B7C3F" w:rsidRDefault="005A45B2" w:rsidP="005A45B2">
      <w:pPr>
        <w:tabs>
          <w:tab w:val="left" w:pos="4320"/>
          <w:tab w:val="left" w:pos="4860"/>
          <w:tab w:val="left" w:pos="5040"/>
          <w:tab w:val="left" w:pos="5220"/>
        </w:tabs>
        <w:adjustRightInd/>
        <w:jc w:val="both"/>
      </w:pPr>
      <w:r w:rsidRPr="009B7C3F">
        <w:t xml:space="preserve">   </w:t>
      </w:r>
      <w:r w:rsidR="00591C2F" w:rsidRPr="009B7C3F">
        <w:t xml:space="preserve">The equipment like breakers and </w:t>
      </w:r>
      <w:r w:rsidR="006D7A19" w:rsidRPr="009B7C3F">
        <w:t>isol</w:t>
      </w:r>
      <w:r w:rsidRPr="009B7C3F">
        <w:t xml:space="preserve">ators </w:t>
      </w:r>
      <w:r w:rsidR="00591C2F" w:rsidRPr="009B7C3F">
        <w:t>shall be locked in the open condition.</w:t>
      </w:r>
    </w:p>
    <w:p w:rsidR="00591C2F" w:rsidRPr="009B7C3F" w:rsidRDefault="00591C2F" w:rsidP="00145E0B">
      <w:pPr>
        <w:numPr>
          <w:ilvl w:val="0"/>
          <w:numId w:val="4"/>
        </w:numPr>
        <w:tabs>
          <w:tab w:val="clear" w:pos="360"/>
          <w:tab w:val="num" w:pos="180"/>
        </w:tabs>
        <w:adjustRightInd/>
        <w:ind w:left="180" w:hanging="180"/>
      </w:pPr>
      <w:r w:rsidRPr="009B7C3F">
        <w:rPr>
          <w:rStyle w:val="Norm2Char"/>
          <w:u w:val="none"/>
        </w:rPr>
        <w:t>Warning boards shall be exhibited even during the simple temporary</w:t>
      </w:r>
      <w:r w:rsidRPr="009B7C3F">
        <w:rPr>
          <w:spacing w:val="20"/>
        </w:rPr>
        <w:t xml:space="preserve"> </w:t>
      </w:r>
      <w:r w:rsidRPr="009B7C3F">
        <w:t xml:space="preserve">maintenance </w:t>
      </w:r>
      <w:r w:rsidR="006D7A19" w:rsidRPr="009B7C3F">
        <w:t xml:space="preserve">      </w:t>
      </w:r>
      <w:r w:rsidRPr="009B7C3F">
        <w:t>operation,</w:t>
      </w:r>
    </w:p>
    <w:p w:rsidR="00591C2F" w:rsidRPr="009B7C3F" w:rsidRDefault="005A45B2" w:rsidP="00145E0B">
      <w:pPr>
        <w:numPr>
          <w:ilvl w:val="0"/>
          <w:numId w:val="4"/>
        </w:numPr>
        <w:tabs>
          <w:tab w:val="clear" w:pos="360"/>
          <w:tab w:val="num" w:pos="180"/>
        </w:tabs>
        <w:adjustRightInd/>
        <w:ind w:left="0" w:firstLine="0"/>
      </w:pPr>
      <w:r w:rsidRPr="009B7C3F">
        <w:t xml:space="preserve"> </w:t>
      </w:r>
      <w:r w:rsidR="00591C2F" w:rsidRPr="009B7C3F">
        <w:t>The area of work shall be properly demarcated with identifying ribbons or ropes.</w:t>
      </w:r>
    </w:p>
    <w:p w:rsidR="00591C2F" w:rsidRPr="009B7C3F" w:rsidRDefault="00591C2F" w:rsidP="00145E0B">
      <w:pPr>
        <w:numPr>
          <w:ilvl w:val="0"/>
          <w:numId w:val="5"/>
        </w:numPr>
        <w:tabs>
          <w:tab w:val="clear" w:pos="432"/>
          <w:tab w:val="left" w:pos="360"/>
        </w:tabs>
        <w:adjustRightInd/>
        <w:ind w:left="0" w:firstLine="0"/>
      </w:pPr>
      <w:r w:rsidRPr="009B7C3F">
        <w:t>Each conductor or apparatus shall be checked to ensure absence of voltage.</w:t>
      </w:r>
    </w:p>
    <w:p w:rsidR="00591C2F" w:rsidRPr="009B7C3F" w:rsidRDefault="00591C2F" w:rsidP="00145E0B">
      <w:pPr>
        <w:numPr>
          <w:ilvl w:val="0"/>
          <w:numId w:val="5"/>
        </w:numPr>
        <w:tabs>
          <w:tab w:val="clear" w:pos="432"/>
          <w:tab w:val="num" w:pos="360"/>
        </w:tabs>
        <w:adjustRightInd/>
        <w:ind w:left="360"/>
      </w:pPr>
      <w:r w:rsidRPr="009B7C3F">
        <w:t>Proper short circuit and earthing shall be made before commencing any work on the line or equipment.</w:t>
      </w:r>
    </w:p>
    <w:p w:rsidR="00591C2F" w:rsidRPr="009B7C3F" w:rsidRDefault="00591C2F" w:rsidP="006D7A19">
      <w:pPr>
        <w:adjustRightInd/>
        <w:jc w:val="both"/>
      </w:pPr>
      <w:r w:rsidRPr="009B7C3F">
        <w:rPr>
          <w:spacing w:val="8"/>
        </w:rPr>
        <w:t xml:space="preserve">All safety rules given above and other associated guide lines are for enhancing </w:t>
      </w:r>
      <w:r w:rsidRPr="009B7C3F">
        <w:t xml:space="preserve">safety when a person is in contact with or in close proximity to an electrical network. </w:t>
      </w:r>
      <w:r w:rsidRPr="009B7C3F">
        <w:rPr>
          <w:spacing w:val="6"/>
        </w:rPr>
        <w:t xml:space="preserve">Using proper ladders, safety belts, helmets, insulating gloves etc form part of the </w:t>
      </w:r>
      <w:r w:rsidRPr="009B7C3F">
        <w:rPr>
          <w:spacing w:val="9"/>
        </w:rPr>
        <w:t xml:space="preserve">safety rules, as observation of the same are essential for preventing accidents </w:t>
      </w:r>
      <w:r w:rsidRPr="009B7C3F">
        <w:t>other than the electrical shock hazard.</w:t>
      </w:r>
    </w:p>
    <w:p w:rsidR="00591C2F" w:rsidRPr="009B7C3F" w:rsidRDefault="00591C2F" w:rsidP="006D7A19">
      <w:pPr>
        <w:tabs>
          <w:tab w:val="left" w:pos="722"/>
        </w:tabs>
        <w:adjustRightInd/>
        <w:rPr>
          <w:b/>
          <w:bCs/>
          <w:spacing w:val="8"/>
        </w:rPr>
      </w:pPr>
    </w:p>
    <w:p w:rsidR="00591C2F" w:rsidRPr="009B7C3F" w:rsidRDefault="00591C2F" w:rsidP="006D7A19">
      <w:pPr>
        <w:tabs>
          <w:tab w:val="left" w:pos="722"/>
        </w:tabs>
        <w:adjustRightInd/>
        <w:rPr>
          <w:b/>
          <w:bCs/>
        </w:rPr>
      </w:pPr>
      <w:r w:rsidRPr="009B7C3F">
        <w:rPr>
          <w:b/>
          <w:bCs/>
        </w:rPr>
        <w:t>Safety Checks</w:t>
      </w:r>
    </w:p>
    <w:p w:rsidR="00591C2F" w:rsidRPr="009B7C3F" w:rsidRDefault="00591C2F" w:rsidP="006D7A19">
      <w:pPr>
        <w:adjustRightInd/>
      </w:pPr>
      <w:r w:rsidRPr="009B7C3F">
        <w:t>The safety checks include the following</w:t>
      </w:r>
    </w:p>
    <w:p w:rsidR="00591C2F" w:rsidRPr="009B7C3F" w:rsidRDefault="0079537E" w:rsidP="00145E0B">
      <w:pPr>
        <w:numPr>
          <w:ilvl w:val="0"/>
          <w:numId w:val="6"/>
        </w:numPr>
        <w:tabs>
          <w:tab w:val="num" w:pos="180"/>
        </w:tabs>
        <w:adjustRightInd/>
        <w:ind w:left="0" w:firstLine="0"/>
      </w:pPr>
      <w:r w:rsidRPr="009B7C3F">
        <w:t xml:space="preserve">  </w:t>
      </w:r>
      <w:r w:rsidR="00591C2F" w:rsidRPr="009B7C3F">
        <w:t>Whether the worker is properly trained for the work and aware of safety rules?</w:t>
      </w:r>
    </w:p>
    <w:p w:rsidR="00591C2F" w:rsidRPr="009B7C3F" w:rsidRDefault="0079537E" w:rsidP="0079537E">
      <w:pPr>
        <w:tabs>
          <w:tab w:val="num" w:pos="1080"/>
          <w:tab w:val="left" w:pos="10130"/>
        </w:tabs>
        <w:adjustRightInd/>
        <w:rPr>
          <w:b/>
          <w:bCs/>
          <w:i/>
          <w:iCs/>
        </w:rPr>
      </w:pPr>
      <w:r w:rsidRPr="009B7C3F">
        <w:t xml:space="preserve">ii)  </w:t>
      </w:r>
      <w:r w:rsidR="00591C2F" w:rsidRPr="009B7C3F">
        <w:t xml:space="preserve">Whether appropriate tools, and gadget available for the work? </w:t>
      </w:r>
      <w:r w:rsidR="00591C2F" w:rsidRPr="009B7C3F">
        <w:rPr>
          <w:b/>
          <w:bCs/>
          <w:i/>
          <w:iCs/>
        </w:rPr>
        <w:t>AN%</w:t>
      </w:r>
    </w:p>
    <w:p w:rsidR="00591C2F" w:rsidRPr="009B7C3F" w:rsidRDefault="0079537E" w:rsidP="0079537E">
      <w:pPr>
        <w:tabs>
          <w:tab w:val="num" w:pos="1080"/>
        </w:tabs>
        <w:adjustRightInd/>
        <w:ind w:left="360" w:right="1224" w:hanging="360"/>
      </w:pPr>
      <w:r w:rsidRPr="009B7C3F">
        <w:rPr>
          <w:spacing w:val="5"/>
        </w:rPr>
        <w:t xml:space="preserve">iii) </w:t>
      </w:r>
      <w:r w:rsidR="00591C2F" w:rsidRPr="009B7C3F">
        <w:rPr>
          <w:spacing w:val="5"/>
        </w:rPr>
        <w:t xml:space="preserve">Whether the' person is properly insulated by using insulated platform, gloves, </w:t>
      </w:r>
      <w:r w:rsidR="00591C2F" w:rsidRPr="009B7C3F">
        <w:t>mats etc.?</w:t>
      </w:r>
    </w:p>
    <w:p w:rsidR="00591C2F" w:rsidRPr="009B7C3F" w:rsidRDefault="0079537E" w:rsidP="0079537E">
      <w:pPr>
        <w:tabs>
          <w:tab w:val="num" w:pos="1080"/>
        </w:tabs>
        <w:adjustRightInd/>
      </w:pPr>
      <w:r w:rsidRPr="009B7C3F">
        <w:t xml:space="preserve">iv) </w:t>
      </w:r>
      <w:r w:rsidR="00591C2F" w:rsidRPr="009B7C3F">
        <w:t>Whether the active or live conductors are away at a safe distance?</w:t>
      </w:r>
    </w:p>
    <w:p w:rsidR="00D012BE" w:rsidRPr="009B7C3F" w:rsidRDefault="0079537E" w:rsidP="00D012BE">
      <w:pPr>
        <w:tabs>
          <w:tab w:val="num" w:pos="1080"/>
        </w:tabs>
        <w:adjustRightInd/>
        <w:ind w:left="360" w:hanging="360"/>
      </w:pPr>
      <w:r w:rsidRPr="009B7C3F">
        <w:rPr>
          <w:spacing w:val="-8"/>
        </w:rPr>
        <w:t xml:space="preserve">v)   </w:t>
      </w:r>
      <w:r w:rsidR="00591C2F" w:rsidRPr="009B7C3F">
        <w:rPr>
          <w:spacing w:val="-8"/>
        </w:rPr>
        <w:t xml:space="preserve">Whether safety equipment like helmets, safety belts, fire fighting equipment, earth </w:t>
      </w:r>
      <w:r w:rsidR="00591C2F" w:rsidRPr="009B7C3F">
        <w:t>rods etc.</w:t>
      </w:r>
      <w:r w:rsidR="00D012BE" w:rsidRPr="009B7C3F">
        <w:t xml:space="preserve"> available?</w:t>
      </w:r>
    </w:p>
    <w:p w:rsidR="00591C2F" w:rsidRPr="009B7C3F" w:rsidRDefault="00D012BE" w:rsidP="00D012BE">
      <w:pPr>
        <w:tabs>
          <w:tab w:val="num" w:pos="1080"/>
        </w:tabs>
        <w:adjustRightInd/>
        <w:ind w:left="360" w:hanging="360"/>
      </w:pPr>
      <w:r w:rsidRPr="009B7C3F">
        <w:t xml:space="preserve">vi) </w:t>
      </w:r>
      <w:r w:rsidR="00591C2F" w:rsidRPr="009B7C3F">
        <w:t>Whether all accidental reconnection of supply or induced voltage possibilities are guarded against?</w:t>
      </w:r>
    </w:p>
    <w:p w:rsidR="00591C2F" w:rsidRPr="009B7C3F" w:rsidRDefault="00D012BE" w:rsidP="00D012BE">
      <w:pPr>
        <w:adjustRightInd/>
      </w:pPr>
      <w:r w:rsidRPr="009B7C3F">
        <w:t xml:space="preserve">vii) </w:t>
      </w:r>
      <w:r w:rsidR="00591C2F" w:rsidRPr="009B7C3F">
        <w:t>Whether life saving kits and first aid equipment available?</w:t>
      </w:r>
    </w:p>
    <w:p w:rsidR="00D012BE" w:rsidRPr="009B7C3F" w:rsidRDefault="00D012BE" w:rsidP="00D012BE">
      <w:pPr>
        <w:adjustRightInd/>
      </w:pPr>
    </w:p>
    <w:p w:rsidR="00591C2F" w:rsidRPr="009B7C3F" w:rsidRDefault="00591C2F" w:rsidP="006D7A19">
      <w:pPr>
        <w:tabs>
          <w:tab w:val="left" w:pos="722"/>
        </w:tabs>
        <w:adjustRightInd/>
        <w:ind w:right="792"/>
        <w:rPr>
          <w:b/>
          <w:bCs/>
        </w:rPr>
      </w:pPr>
      <w:r w:rsidRPr="009B7C3F">
        <w:rPr>
          <w:b/>
          <w:bCs/>
        </w:rPr>
        <w:t>Safety Measures during erection of lines and installation of Equipment 3.5.1 Excavation For Foundations.</w:t>
      </w:r>
    </w:p>
    <w:p w:rsidR="00D012BE" w:rsidRPr="009B7C3F" w:rsidRDefault="00D012BE" w:rsidP="006D7A19">
      <w:pPr>
        <w:tabs>
          <w:tab w:val="left" w:pos="722"/>
        </w:tabs>
        <w:adjustRightInd/>
        <w:ind w:right="792"/>
        <w:rPr>
          <w:b/>
          <w:bCs/>
        </w:rPr>
      </w:pPr>
    </w:p>
    <w:p w:rsidR="00591C2F" w:rsidRPr="009B7C3F" w:rsidRDefault="00591C2F" w:rsidP="006D7A19">
      <w:r w:rsidRPr="009B7C3F">
        <w:t xml:space="preserve">• The excavation for pad or pile type foundations in excess of 1.5 meters depth located on unstable earth shall be either sloped to the angle of repose or </w:t>
      </w:r>
      <w:r w:rsidRPr="009B7C3F">
        <w:rPr>
          <w:spacing w:val="5"/>
        </w:rPr>
        <w:t xml:space="preserve">shored if entry is required., Ladders shall be used for access to pad or pile </w:t>
      </w:r>
      <w:r w:rsidRPr="009B7C3F">
        <w:t xml:space="preserve">type footing excavations in excess of 1.2 meters. </w:t>
      </w:r>
    </w:p>
    <w:p w:rsidR="00591C2F" w:rsidRPr="009B7C3F" w:rsidRDefault="00591C2F" w:rsidP="006D7A19"/>
    <w:p w:rsidR="00591C2F" w:rsidRPr="009B7C3F" w:rsidRDefault="00591C2F" w:rsidP="006D7A19">
      <w:r w:rsidRPr="009B7C3F">
        <w:t>Workmen shall not enter excavated pit in un-stable earth unless shoring is used to protect them.</w:t>
      </w:r>
    </w:p>
    <w:p w:rsidR="00591C2F" w:rsidRPr="009B7C3F" w:rsidRDefault="00591C2F" w:rsidP="00145E0B">
      <w:pPr>
        <w:numPr>
          <w:ilvl w:val="0"/>
          <w:numId w:val="7"/>
        </w:numPr>
      </w:pPr>
      <w:r w:rsidRPr="009B7C3F">
        <w:t>Workmen shall not remain in the excavated pit where concreting is done using machinery.</w:t>
      </w:r>
    </w:p>
    <w:p w:rsidR="00591C2F" w:rsidRPr="009B7C3F" w:rsidRDefault="00591C2F" w:rsidP="00145E0B">
      <w:pPr>
        <w:numPr>
          <w:ilvl w:val="0"/>
          <w:numId w:val="7"/>
        </w:numPr>
      </w:pPr>
      <w:r w:rsidRPr="009B7C3F">
        <w:t>Mobile machines for concreting shall be located only on leveled earth to ensure stability.</w:t>
      </w:r>
    </w:p>
    <w:p w:rsidR="00591C2F" w:rsidRPr="009B7C3F" w:rsidRDefault="00591C2F" w:rsidP="006D7A19"/>
    <w:p w:rsidR="00591C2F" w:rsidRPr="009B7C3F" w:rsidRDefault="00591C2F" w:rsidP="006D7A19"/>
    <w:p w:rsidR="00591C2F" w:rsidRPr="009B7C3F" w:rsidRDefault="00591C2F" w:rsidP="006D7A19"/>
    <w:p w:rsidR="00591C2F" w:rsidRPr="009B7C3F" w:rsidRDefault="00591C2F" w:rsidP="00591C2F"/>
    <w:p w:rsidR="00591C2F" w:rsidRPr="009B7C3F" w:rsidRDefault="00591C2F" w:rsidP="00591C2F"/>
    <w:p w:rsidR="00591C2F" w:rsidRPr="009B7C3F" w:rsidRDefault="00591C2F" w:rsidP="00591C2F"/>
    <w:p w:rsidR="00591C2F" w:rsidRPr="009B7C3F" w:rsidRDefault="00591C2F" w:rsidP="00591C2F"/>
    <w:p w:rsidR="00591C2F" w:rsidRPr="009B7C3F" w:rsidRDefault="00591C2F" w:rsidP="00591C2F"/>
    <w:p w:rsidR="00591C2F" w:rsidRPr="009B7C3F" w:rsidRDefault="00591C2F" w:rsidP="00591C2F"/>
    <w:p w:rsidR="00591C2F" w:rsidRPr="009B7C3F" w:rsidRDefault="00591C2F" w:rsidP="00591C2F"/>
    <w:p w:rsidR="00591C2F" w:rsidRPr="009B7C3F" w:rsidRDefault="00591C2F" w:rsidP="00591C2F"/>
    <w:p w:rsidR="00591C2F" w:rsidRPr="009B7C3F" w:rsidRDefault="00591C2F" w:rsidP="004A5E7A">
      <w:pPr>
        <w:spacing w:line="480" w:lineRule="auto"/>
      </w:pPr>
    </w:p>
    <w:p w:rsidR="00591C2F" w:rsidRPr="009B7C3F" w:rsidRDefault="00591C2F" w:rsidP="004A5E7A">
      <w:pPr>
        <w:spacing w:line="480" w:lineRule="auto"/>
      </w:pPr>
    </w:p>
    <w:p w:rsidR="00591C2F" w:rsidRPr="009B7C3F" w:rsidRDefault="00591C2F" w:rsidP="004A5E7A">
      <w:pPr>
        <w:spacing w:line="480" w:lineRule="auto"/>
      </w:pPr>
    </w:p>
    <w:p w:rsidR="00591C2F" w:rsidRPr="009B7C3F" w:rsidRDefault="00591C2F" w:rsidP="004A5E7A">
      <w:pPr>
        <w:spacing w:line="480" w:lineRule="auto"/>
      </w:pPr>
    </w:p>
    <w:p w:rsidR="00A33A67" w:rsidRPr="009B7C3F" w:rsidRDefault="00A33A67" w:rsidP="004A5E7A">
      <w:pPr>
        <w:spacing w:line="480" w:lineRule="auto"/>
      </w:pPr>
    </w:p>
    <w:p w:rsidR="00A33A67" w:rsidRPr="009B7C3F" w:rsidRDefault="00A33A67" w:rsidP="004A5E7A">
      <w:pPr>
        <w:spacing w:line="480" w:lineRule="auto"/>
      </w:pPr>
    </w:p>
    <w:p w:rsidR="005B262A" w:rsidRPr="009B7C3F" w:rsidRDefault="005B262A" w:rsidP="005B262A">
      <w:pPr>
        <w:pStyle w:val="Heading9"/>
        <w:ind w:left="2880" w:firstLine="720"/>
        <w:rPr>
          <w:rFonts w:cs="Arial"/>
          <w:b/>
          <w:sz w:val="36"/>
        </w:rPr>
      </w:pPr>
      <w:r w:rsidRPr="009B7C3F">
        <w:rPr>
          <w:rFonts w:cs="Arial"/>
          <w:b/>
          <w:sz w:val="36"/>
        </w:rPr>
        <w:t xml:space="preserve">SECTION - </w:t>
      </w:r>
      <w:r w:rsidR="00591C2F" w:rsidRPr="009B7C3F">
        <w:rPr>
          <w:rFonts w:cs="Arial"/>
          <w:b/>
          <w:sz w:val="36"/>
        </w:rPr>
        <w:t>9</w:t>
      </w:r>
    </w:p>
    <w:p w:rsidR="005B262A" w:rsidRPr="009B7C3F" w:rsidRDefault="005B262A" w:rsidP="005B262A">
      <w:pPr>
        <w:spacing w:line="480" w:lineRule="auto"/>
        <w:jc w:val="center"/>
        <w:rPr>
          <w:rFonts w:ascii="Arial" w:hAnsi="Arial" w:cs="Arial"/>
          <w:b/>
          <w:sz w:val="28"/>
        </w:rPr>
      </w:pPr>
    </w:p>
    <w:p w:rsidR="005A3B73" w:rsidRPr="009B7C3F" w:rsidRDefault="005A3B73" w:rsidP="005A3B73">
      <w:pPr>
        <w:tabs>
          <w:tab w:val="left" w:pos="0"/>
        </w:tabs>
        <w:ind w:left="-90"/>
        <w:jc w:val="center"/>
        <w:rPr>
          <w:b/>
          <w:sz w:val="36"/>
          <w:szCs w:val="36"/>
        </w:rPr>
      </w:pPr>
      <w:r w:rsidRPr="009B7C3F">
        <w:rPr>
          <w:b/>
          <w:sz w:val="36"/>
          <w:szCs w:val="36"/>
        </w:rPr>
        <w:t>FORM OF BID, QUALIFICATION INFORMATION,  PERFORMANCE BANK GUARANTEE AND LETTER OF ACCEPTANCE</w:t>
      </w:r>
    </w:p>
    <w:p w:rsidR="005A3B73" w:rsidRPr="009B7C3F" w:rsidRDefault="005A3B73" w:rsidP="005A3B73">
      <w:pPr>
        <w:pStyle w:val="Heading4"/>
        <w:spacing w:line="360" w:lineRule="auto"/>
        <w:ind w:left="720" w:firstLine="720"/>
        <w:rPr>
          <w:sz w:val="28"/>
        </w:rPr>
      </w:pPr>
    </w:p>
    <w:p w:rsidR="005B262A" w:rsidRPr="009B7C3F" w:rsidRDefault="005B262A" w:rsidP="005B262A">
      <w:pPr>
        <w:spacing w:line="480" w:lineRule="auto"/>
        <w:jc w:val="both"/>
        <w:rPr>
          <w:rFonts w:ascii="Arial" w:hAnsi="Arial" w:cs="Arial"/>
        </w:rPr>
      </w:pPr>
    </w:p>
    <w:p w:rsidR="00392F27" w:rsidRPr="009B7C3F" w:rsidRDefault="005B262A" w:rsidP="00392F27">
      <w:pPr>
        <w:pStyle w:val="BodyText2"/>
        <w:tabs>
          <w:tab w:val="left" w:pos="810"/>
        </w:tabs>
        <w:ind w:left="360"/>
        <w:rPr>
          <w:sz w:val="28"/>
        </w:rPr>
      </w:pPr>
      <w:r w:rsidRPr="009B7C3F">
        <w:br w:type="page"/>
      </w:r>
    </w:p>
    <w:p w:rsidR="00392F27" w:rsidRPr="009B7C3F" w:rsidRDefault="00392F27" w:rsidP="00392F27">
      <w:pPr>
        <w:ind w:left="720" w:firstLine="720"/>
        <w:rPr>
          <w:b/>
          <w:sz w:val="28"/>
        </w:rPr>
      </w:pPr>
      <w:r w:rsidRPr="009B7C3F">
        <w:rPr>
          <w:b/>
          <w:sz w:val="28"/>
        </w:rPr>
        <w:lastRenderedPageBreak/>
        <w:t>TABLE OF FORMS:</w:t>
      </w:r>
    </w:p>
    <w:p w:rsidR="00392F27" w:rsidRPr="009B7C3F" w:rsidRDefault="00392F27" w:rsidP="00392F27">
      <w:pPr>
        <w:ind w:left="720" w:hanging="720"/>
        <w:rPr>
          <w:b/>
          <w:sz w:val="28"/>
        </w:rPr>
      </w:pPr>
      <w:r w:rsidRPr="009B7C3F">
        <w:rPr>
          <w:b/>
          <w:sz w:val="28"/>
        </w:rPr>
        <w:tab/>
      </w:r>
      <w:r w:rsidRPr="009B7C3F">
        <w:rPr>
          <w:b/>
          <w:sz w:val="28"/>
        </w:rPr>
        <w:tab/>
      </w:r>
    </w:p>
    <w:p w:rsidR="00392F27" w:rsidRPr="009B7C3F" w:rsidRDefault="00392F27" w:rsidP="00145E0B">
      <w:pPr>
        <w:widowControl/>
        <w:numPr>
          <w:ilvl w:val="0"/>
          <w:numId w:val="56"/>
        </w:numPr>
        <w:tabs>
          <w:tab w:val="clear" w:pos="2160"/>
          <w:tab w:val="num" w:pos="2340"/>
        </w:tabs>
        <w:autoSpaceDE/>
        <w:autoSpaceDN/>
        <w:adjustRightInd/>
        <w:spacing w:line="480" w:lineRule="auto"/>
        <w:rPr>
          <w:b/>
          <w:sz w:val="28"/>
        </w:rPr>
      </w:pPr>
      <w:r w:rsidRPr="009B7C3F">
        <w:rPr>
          <w:b/>
          <w:sz w:val="28"/>
        </w:rPr>
        <w:t>CONTRACTOR’S BID</w:t>
      </w:r>
    </w:p>
    <w:p w:rsidR="00392F27" w:rsidRPr="009B7C3F" w:rsidRDefault="00392F27" w:rsidP="00145E0B">
      <w:pPr>
        <w:widowControl/>
        <w:numPr>
          <w:ilvl w:val="0"/>
          <w:numId w:val="56"/>
        </w:numPr>
        <w:tabs>
          <w:tab w:val="clear" w:pos="2160"/>
          <w:tab w:val="num" w:pos="2340"/>
        </w:tabs>
        <w:autoSpaceDE/>
        <w:autoSpaceDN/>
        <w:adjustRightInd/>
        <w:spacing w:line="480" w:lineRule="auto"/>
        <w:rPr>
          <w:b/>
          <w:sz w:val="28"/>
        </w:rPr>
      </w:pPr>
      <w:r w:rsidRPr="009B7C3F">
        <w:rPr>
          <w:b/>
          <w:sz w:val="28"/>
        </w:rPr>
        <w:t>QUALIFICATION INFORMATION</w:t>
      </w:r>
    </w:p>
    <w:p w:rsidR="00392F27" w:rsidRPr="009B7C3F" w:rsidRDefault="00392F27" w:rsidP="00145E0B">
      <w:pPr>
        <w:widowControl/>
        <w:numPr>
          <w:ilvl w:val="0"/>
          <w:numId w:val="56"/>
        </w:numPr>
        <w:tabs>
          <w:tab w:val="clear" w:pos="2160"/>
          <w:tab w:val="num" w:pos="2340"/>
        </w:tabs>
        <w:autoSpaceDE/>
        <w:autoSpaceDN/>
        <w:adjustRightInd/>
        <w:spacing w:line="480" w:lineRule="auto"/>
        <w:rPr>
          <w:b/>
          <w:sz w:val="28"/>
        </w:rPr>
      </w:pPr>
      <w:r w:rsidRPr="009B7C3F">
        <w:rPr>
          <w:b/>
          <w:sz w:val="28"/>
        </w:rPr>
        <w:t>LETTER OF ACCEPTANCE</w:t>
      </w:r>
    </w:p>
    <w:p w:rsidR="00392F27" w:rsidRPr="009B7C3F" w:rsidRDefault="00392F27" w:rsidP="00145E0B">
      <w:pPr>
        <w:widowControl/>
        <w:numPr>
          <w:ilvl w:val="0"/>
          <w:numId w:val="56"/>
        </w:numPr>
        <w:tabs>
          <w:tab w:val="clear" w:pos="2160"/>
          <w:tab w:val="num" w:pos="2340"/>
        </w:tabs>
        <w:autoSpaceDE/>
        <w:autoSpaceDN/>
        <w:adjustRightInd/>
        <w:spacing w:line="480" w:lineRule="auto"/>
        <w:rPr>
          <w:b/>
          <w:sz w:val="28"/>
        </w:rPr>
      </w:pPr>
      <w:r w:rsidRPr="009B7C3F">
        <w:rPr>
          <w:b/>
          <w:sz w:val="28"/>
        </w:rPr>
        <w:t>NOTICE TO PROCEED WITH THE WORK</w:t>
      </w:r>
    </w:p>
    <w:p w:rsidR="00392F27" w:rsidRPr="009B7C3F" w:rsidRDefault="00392F27" w:rsidP="00145E0B">
      <w:pPr>
        <w:widowControl/>
        <w:numPr>
          <w:ilvl w:val="0"/>
          <w:numId w:val="56"/>
        </w:numPr>
        <w:tabs>
          <w:tab w:val="clear" w:pos="2160"/>
          <w:tab w:val="num" w:pos="2340"/>
        </w:tabs>
        <w:autoSpaceDE/>
        <w:autoSpaceDN/>
        <w:adjustRightInd/>
        <w:spacing w:line="480" w:lineRule="auto"/>
        <w:rPr>
          <w:b/>
          <w:sz w:val="28"/>
          <w:szCs w:val="28"/>
        </w:rPr>
      </w:pPr>
      <w:r w:rsidRPr="009B7C3F">
        <w:rPr>
          <w:b/>
          <w:sz w:val="28"/>
          <w:szCs w:val="28"/>
        </w:rPr>
        <w:t>BID SECURITY BANK GUARANTEE</w:t>
      </w:r>
    </w:p>
    <w:p w:rsidR="00392F27" w:rsidRPr="009B7C3F" w:rsidRDefault="00392F27" w:rsidP="00145E0B">
      <w:pPr>
        <w:widowControl/>
        <w:numPr>
          <w:ilvl w:val="0"/>
          <w:numId w:val="56"/>
        </w:numPr>
        <w:tabs>
          <w:tab w:val="clear" w:pos="2160"/>
          <w:tab w:val="num" w:pos="2340"/>
        </w:tabs>
        <w:autoSpaceDE/>
        <w:autoSpaceDN/>
        <w:adjustRightInd/>
        <w:spacing w:line="480" w:lineRule="auto"/>
        <w:rPr>
          <w:b/>
          <w:sz w:val="28"/>
          <w:szCs w:val="28"/>
        </w:rPr>
      </w:pPr>
      <w:r w:rsidRPr="009B7C3F">
        <w:rPr>
          <w:b/>
          <w:sz w:val="28"/>
          <w:szCs w:val="28"/>
        </w:rPr>
        <w:t>PERFORMANCE SECURITY BANK GUARANTEE</w:t>
      </w:r>
    </w:p>
    <w:p w:rsidR="00392F27" w:rsidRPr="009B7C3F" w:rsidRDefault="00392F27" w:rsidP="00145E0B">
      <w:pPr>
        <w:widowControl/>
        <w:numPr>
          <w:ilvl w:val="0"/>
          <w:numId w:val="56"/>
        </w:numPr>
        <w:tabs>
          <w:tab w:val="clear" w:pos="2160"/>
          <w:tab w:val="num" w:pos="2340"/>
        </w:tabs>
        <w:autoSpaceDE/>
        <w:autoSpaceDN/>
        <w:adjustRightInd/>
        <w:spacing w:line="480" w:lineRule="auto"/>
        <w:rPr>
          <w:b/>
          <w:sz w:val="28"/>
        </w:rPr>
      </w:pPr>
      <w:r w:rsidRPr="009B7C3F">
        <w:rPr>
          <w:b/>
          <w:sz w:val="28"/>
        </w:rPr>
        <w:t>AGREEMENT FORM</w:t>
      </w:r>
    </w:p>
    <w:p w:rsidR="00392F27" w:rsidRPr="009B7C3F" w:rsidRDefault="00392F27" w:rsidP="00145E0B">
      <w:pPr>
        <w:widowControl/>
        <w:numPr>
          <w:ilvl w:val="0"/>
          <w:numId w:val="56"/>
        </w:numPr>
        <w:tabs>
          <w:tab w:val="clear" w:pos="2160"/>
          <w:tab w:val="num" w:pos="2340"/>
        </w:tabs>
        <w:autoSpaceDE/>
        <w:autoSpaceDN/>
        <w:adjustRightInd/>
        <w:spacing w:line="480" w:lineRule="auto"/>
        <w:rPr>
          <w:sz w:val="28"/>
        </w:rPr>
      </w:pPr>
      <w:r w:rsidRPr="009B7C3F">
        <w:rPr>
          <w:b/>
          <w:sz w:val="28"/>
        </w:rPr>
        <w:t>DECLARATION FORM</w:t>
      </w:r>
    </w:p>
    <w:p w:rsidR="00392F27" w:rsidRPr="009B7C3F" w:rsidRDefault="00392F27" w:rsidP="00392F27">
      <w:pPr>
        <w:jc w:val="center"/>
        <w:rPr>
          <w:b/>
          <w:sz w:val="28"/>
        </w:rPr>
      </w:pPr>
      <w:r w:rsidRPr="009B7C3F">
        <w:rPr>
          <w:sz w:val="28"/>
        </w:rPr>
        <w:br w:type="page"/>
      </w:r>
      <w:r w:rsidRPr="009B7C3F">
        <w:rPr>
          <w:b/>
          <w:sz w:val="28"/>
        </w:rPr>
        <w:lastRenderedPageBreak/>
        <w:t>CONTRACTOR’S BID</w:t>
      </w:r>
    </w:p>
    <w:p w:rsidR="00392F27" w:rsidRPr="009B7C3F" w:rsidRDefault="00392F27" w:rsidP="00392F27">
      <w:pPr>
        <w:rPr>
          <w:sz w:val="21"/>
        </w:rPr>
      </w:pPr>
    </w:p>
    <w:p w:rsidR="00392F27" w:rsidRPr="009B7C3F" w:rsidRDefault="00392F27" w:rsidP="00392F27">
      <w:pPr>
        <w:rPr>
          <w:sz w:val="21"/>
        </w:rPr>
      </w:pPr>
      <w:r w:rsidRPr="009B7C3F">
        <w:rPr>
          <w:sz w:val="21"/>
        </w:rPr>
        <w:t xml:space="preserve">Description of the Works </w:t>
      </w:r>
    </w:p>
    <w:p w:rsidR="001F7A11" w:rsidRPr="009B7C3F" w:rsidRDefault="001F7A11" w:rsidP="00392F27">
      <w:pPr>
        <w:rPr>
          <w:sz w:val="21"/>
        </w:rPr>
      </w:pPr>
    </w:p>
    <w:p w:rsidR="00392F27" w:rsidRPr="009B7C3F" w:rsidRDefault="00392F27" w:rsidP="00392F27">
      <w:pPr>
        <w:rPr>
          <w:b/>
          <w:sz w:val="21"/>
        </w:rPr>
      </w:pPr>
      <w:r w:rsidRPr="009B7C3F">
        <w:rPr>
          <w:b/>
          <w:sz w:val="21"/>
        </w:rPr>
        <w:t>BID</w:t>
      </w:r>
    </w:p>
    <w:p w:rsidR="00392F27" w:rsidRPr="009B7C3F" w:rsidRDefault="00392F27" w:rsidP="00392F27">
      <w:pPr>
        <w:rPr>
          <w:sz w:val="21"/>
        </w:rPr>
      </w:pPr>
    </w:p>
    <w:p w:rsidR="00392F27" w:rsidRPr="009B7C3F" w:rsidRDefault="00392F27" w:rsidP="00392F27">
      <w:pPr>
        <w:tabs>
          <w:tab w:val="left" w:pos="720"/>
        </w:tabs>
        <w:ind w:left="900" w:hanging="900"/>
        <w:rPr>
          <w:sz w:val="21"/>
        </w:rPr>
      </w:pPr>
      <w:r w:rsidRPr="009B7C3F">
        <w:rPr>
          <w:sz w:val="21"/>
        </w:rPr>
        <w:t>To</w:t>
      </w:r>
      <w:r w:rsidRPr="009B7C3F">
        <w:rPr>
          <w:sz w:val="21"/>
        </w:rPr>
        <w:tab/>
        <w:t xml:space="preserve">:  </w:t>
      </w:r>
      <w:r w:rsidR="00E2328C">
        <w:rPr>
          <w:sz w:val="21"/>
        </w:rPr>
        <w:t>Superintending Engineer</w:t>
      </w:r>
      <w:r w:rsidRPr="009B7C3F">
        <w:rPr>
          <w:sz w:val="21"/>
        </w:rPr>
        <w:t xml:space="preserve"> /Master Plan</w:t>
      </w:r>
      <w:r w:rsidR="00E2328C">
        <w:rPr>
          <w:sz w:val="21"/>
        </w:rPr>
        <w:t>/Rangareddy Circle</w:t>
      </w:r>
      <w:r w:rsidRPr="009B7C3F">
        <w:rPr>
          <w:sz w:val="22"/>
        </w:rPr>
        <w:t xml:space="preserve">, </w:t>
      </w:r>
      <w:r w:rsidR="00165E7B" w:rsidRPr="009B7C3F">
        <w:rPr>
          <w:sz w:val="22"/>
        </w:rPr>
        <w:t>TGSPDCL</w:t>
      </w:r>
      <w:r w:rsidRPr="009B7C3F">
        <w:rPr>
          <w:sz w:val="22"/>
        </w:rPr>
        <w:t>,</w:t>
      </w:r>
      <w:r w:rsidR="00E2328C">
        <w:rPr>
          <w:sz w:val="22"/>
        </w:rPr>
        <w:t>Road No 12, Banjara Hills, Hyderabad-500034</w:t>
      </w:r>
      <w:r w:rsidRPr="009B7C3F">
        <w:rPr>
          <w:sz w:val="22"/>
        </w:rPr>
        <w:t>.</w:t>
      </w:r>
    </w:p>
    <w:p w:rsidR="00392F27" w:rsidRPr="009B7C3F" w:rsidRDefault="00392F27" w:rsidP="00392F27">
      <w:pPr>
        <w:ind w:left="180" w:firstLine="720"/>
        <w:rPr>
          <w:sz w:val="21"/>
        </w:rPr>
      </w:pPr>
      <w:r w:rsidRPr="009B7C3F">
        <w:rPr>
          <w:sz w:val="21"/>
        </w:rPr>
        <w:t>(the Employer).</w:t>
      </w:r>
    </w:p>
    <w:p w:rsidR="00392F27" w:rsidRPr="009B7C3F" w:rsidRDefault="00392F27" w:rsidP="00392F27">
      <w:pPr>
        <w:ind w:left="180" w:firstLine="720"/>
        <w:rPr>
          <w:sz w:val="21"/>
        </w:rPr>
      </w:pPr>
    </w:p>
    <w:p w:rsidR="00392F27" w:rsidRPr="009B7C3F" w:rsidRDefault="00392F27" w:rsidP="00392F27">
      <w:pPr>
        <w:rPr>
          <w:b/>
          <w:sz w:val="21"/>
        </w:rPr>
      </w:pPr>
      <w:r w:rsidRPr="009B7C3F">
        <w:rPr>
          <w:b/>
          <w:sz w:val="21"/>
        </w:rPr>
        <w:t>Gentlemen,</w:t>
      </w:r>
    </w:p>
    <w:p w:rsidR="00392F27" w:rsidRPr="009B7C3F" w:rsidRDefault="00392F27" w:rsidP="00392F27">
      <w:pPr>
        <w:rPr>
          <w:sz w:val="21"/>
        </w:rPr>
      </w:pPr>
    </w:p>
    <w:p w:rsidR="00392F27" w:rsidRPr="009B7C3F" w:rsidRDefault="00392F27" w:rsidP="00392F27">
      <w:pPr>
        <w:pStyle w:val="BodyText2"/>
        <w:spacing w:line="360" w:lineRule="auto"/>
        <w:rPr>
          <w:sz w:val="21"/>
        </w:rPr>
      </w:pPr>
      <w:r w:rsidRPr="009B7C3F">
        <w:rPr>
          <w:sz w:val="21"/>
        </w:rPr>
        <w:t>We offer to execute the Works described above in accordance with the Conditions of Contract accompanying this Bid for the Contract Price of ____________ (in figures) (________________________________________________) in letters.</w:t>
      </w:r>
    </w:p>
    <w:p w:rsidR="00392F27" w:rsidRPr="009B7C3F" w:rsidRDefault="00392F27" w:rsidP="00392F27">
      <w:pPr>
        <w:rPr>
          <w:sz w:val="21"/>
        </w:rPr>
      </w:pPr>
      <w:r w:rsidRPr="009B7C3F">
        <w:rPr>
          <w:sz w:val="21"/>
        </w:rPr>
        <w:t>Whether advance is available or not the advance payments required is : Rupees_________________</w:t>
      </w:r>
    </w:p>
    <w:p w:rsidR="00392F27" w:rsidRPr="009B7C3F" w:rsidRDefault="00392F27" w:rsidP="00392F27">
      <w:pPr>
        <w:rPr>
          <w:sz w:val="21"/>
        </w:rPr>
      </w:pPr>
    </w:p>
    <w:p w:rsidR="00392F27" w:rsidRPr="009B7C3F" w:rsidRDefault="00392F27" w:rsidP="00392F27">
      <w:pPr>
        <w:rPr>
          <w:sz w:val="21"/>
        </w:rPr>
      </w:pPr>
      <w:r w:rsidRPr="009B7C3F">
        <w:rPr>
          <w:sz w:val="21"/>
        </w:rPr>
        <w:t>This Bid and your written acceptance of it shall constitute a binding contract between us.  We understand that you are not bound to accept the lowest or any Bid you receive.</w:t>
      </w:r>
    </w:p>
    <w:p w:rsidR="00392F27" w:rsidRPr="009B7C3F" w:rsidRDefault="00392F27" w:rsidP="00392F27">
      <w:pPr>
        <w:rPr>
          <w:sz w:val="21"/>
        </w:rPr>
      </w:pPr>
    </w:p>
    <w:p w:rsidR="00392F27" w:rsidRPr="009B7C3F" w:rsidRDefault="00392F27" w:rsidP="00392F27">
      <w:pPr>
        <w:pStyle w:val="BodyText2"/>
        <w:rPr>
          <w:sz w:val="21"/>
        </w:rPr>
      </w:pPr>
      <w:r w:rsidRPr="009B7C3F">
        <w:rPr>
          <w:sz w:val="21"/>
        </w:rPr>
        <w:t>Commission or gratuities, if any, paid or to be paid by us to agents relating to this Bid, and to contract execution if we are awarded the contract, are listed below:</w:t>
      </w:r>
    </w:p>
    <w:p w:rsidR="00392F27" w:rsidRPr="009B7C3F" w:rsidRDefault="00392F27" w:rsidP="00392F27">
      <w:pPr>
        <w:rPr>
          <w:sz w:val="21"/>
        </w:rPr>
      </w:pPr>
    </w:p>
    <w:p w:rsidR="00392F27" w:rsidRPr="009B7C3F" w:rsidRDefault="00392F27" w:rsidP="00392F27">
      <w:pPr>
        <w:rPr>
          <w:sz w:val="21"/>
        </w:rPr>
      </w:pPr>
      <w:r w:rsidRPr="009B7C3F">
        <w:rPr>
          <w:sz w:val="21"/>
        </w:rPr>
        <w:t>Name and address of agent</w:t>
      </w:r>
      <w:r w:rsidRPr="009B7C3F">
        <w:rPr>
          <w:sz w:val="21"/>
        </w:rPr>
        <w:tab/>
      </w:r>
      <w:r w:rsidRPr="009B7C3F">
        <w:rPr>
          <w:sz w:val="21"/>
        </w:rPr>
        <w:tab/>
        <w:t>Amount</w:t>
      </w:r>
      <w:r w:rsidRPr="009B7C3F">
        <w:rPr>
          <w:sz w:val="21"/>
        </w:rPr>
        <w:tab/>
        <w:t>Purpose of Commission on gratuity/</w:t>
      </w:r>
    </w:p>
    <w:p w:rsidR="00392F27" w:rsidRPr="009B7C3F" w:rsidRDefault="00392F27" w:rsidP="00392F27">
      <w:pPr>
        <w:rPr>
          <w:sz w:val="21"/>
        </w:rPr>
      </w:pPr>
      <w:r w:rsidRPr="009B7C3F">
        <w:rPr>
          <w:sz w:val="21"/>
        </w:rPr>
        <w:t>……………………………….</w:t>
      </w:r>
      <w:r w:rsidRPr="009B7C3F">
        <w:rPr>
          <w:sz w:val="21"/>
        </w:rPr>
        <w:tab/>
      </w:r>
      <w:r w:rsidRPr="009B7C3F">
        <w:rPr>
          <w:sz w:val="21"/>
        </w:rPr>
        <w:tab/>
        <w:t>…………..</w:t>
      </w:r>
      <w:r w:rsidRPr="009B7C3F">
        <w:rPr>
          <w:sz w:val="21"/>
        </w:rPr>
        <w:tab/>
        <w:t>………………………………………..</w:t>
      </w:r>
    </w:p>
    <w:p w:rsidR="00392F27" w:rsidRPr="009B7C3F" w:rsidRDefault="00392F27" w:rsidP="00392F27">
      <w:pPr>
        <w:rPr>
          <w:sz w:val="21"/>
        </w:rPr>
      </w:pPr>
      <w:r w:rsidRPr="009B7C3F">
        <w:rPr>
          <w:sz w:val="21"/>
        </w:rPr>
        <w:t>……………………………….</w:t>
      </w:r>
      <w:r w:rsidRPr="009B7C3F">
        <w:rPr>
          <w:sz w:val="21"/>
        </w:rPr>
        <w:tab/>
      </w:r>
      <w:r w:rsidRPr="009B7C3F">
        <w:rPr>
          <w:sz w:val="21"/>
        </w:rPr>
        <w:tab/>
        <w:t>…………..</w:t>
      </w:r>
      <w:r w:rsidRPr="009B7C3F">
        <w:rPr>
          <w:sz w:val="21"/>
        </w:rPr>
        <w:tab/>
        <w:t>………………………………………..</w:t>
      </w:r>
    </w:p>
    <w:p w:rsidR="00392F27" w:rsidRPr="009B7C3F" w:rsidRDefault="00392F27" w:rsidP="00392F27">
      <w:pPr>
        <w:rPr>
          <w:sz w:val="21"/>
        </w:rPr>
      </w:pPr>
      <w:r w:rsidRPr="009B7C3F">
        <w:rPr>
          <w:sz w:val="21"/>
        </w:rPr>
        <w:t>……………………………….</w:t>
      </w:r>
      <w:r w:rsidRPr="009B7C3F">
        <w:rPr>
          <w:sz w:val="21"/>
        </w:rPr>
        <w:tab/>
      </w:r>
      <w:r w:rsidRPr="009B7C3F">
        <w:rPr>
          <w:sz w:val="21"/>
        </w:rPr>
        <w:tab/>
        <w:t>…………..</w:t>
      </w:r>
      <w:r w:rsidRPr="009B7C3F">
        <w:rPr>
          <w:sz w:val="21"/>
        </w:rPr>
        <w:tab/>
      </w:r>
    </w:p>
    <w:p w:rsidR="00392F27" w:rsidRPr="009B7C3F" w:rsidRDefault="00392F27" w:rsidP="00392F27">
      <w:pPr>
        <w:rPr>
          <w:sz w:val="21"/>
        </w:rPr>
      </w:pPr>
      <w:r w:rsidRPr="009B7C3F">
        <w:rPr>
          <w:sz w:val="21"/>
        </w:rPr>
        <w:t>(if none, state “none”)</w:t>
      </w:r>
    </w:p>
    <w:p w:rsidR="00392F27" w:rsidRPr="009B7C3F" w:rsidRDefault="00392F27" w:rsidP="00392F27">
      <w:pPr>
        <w:pBdr>
          <w:bottom w:val="single" w:sz="12" w:space="1" w:color="auto"/>
        </w:pBdr>
        <w:rPr>
          <w:sz w:val="21"/>
        </w:rPr>
      </w:pPr>
    </w:p>
    <w:p w:rsidR="00392F27" w:rsidRPr="009B7C3F" w:rsidRDefault="00392F27" w:rsidP="00392F27">
      <w:pPr>
        <w:rPr>
          <w:sz w:val="21"/>
        </w:rPr>
      </w:pPr>
    </w:p>
    <w:p w:rsidR="00392F27" w:rsidRPr="009B7C3F" w:rsidRDefault="00392F27" w:rsidP="00392F27">
      <w:pPr>
        <w:rPr>
          <w:sz w:val="21"/>
        </w:rPr>
      </w:pPr>
      <w:r w:rsidRPr="009B7C3F">
        <w:rPr>
          <w:sz w:val="21"/>
        </w:rPr>
        <w:t>We hereby confirm that this Bid complies with the Bid Validity and Bid Security required by the Bidding documents.</w:t>
      </w:r>
    </w:p>
    <w:p w:rsidR="00392F27" w:rsidRPr="009B7C3F" w:rsidRDefault="00392F27" w:rsidP="00392F27">
      <w:pPr>
        <w:rPr>
          <w:sz w:val="21"/>
        </w:rPr>
      </w:pPr>
    </w:p>
    <w:p w:rsidR="00392F27" w:rsidRPr="009B7C3F" w:rsidRDefault="00392F27" w:rsidP="00392F27">
      <w:pPr>
        <w:rPr>
          <w:sz w:val="21"/>
        </w:rPr>
      </w:pPr>
      <w:r w:rsidRPr="009B7C3F">
        <w:rPr>
          <w:sz w:val="21"/>
        </w:rPr>
        <w:t>We attach herewith our current income-tax clearance certificate.</w:t>
      </w:r>
    </w:p>
    <w:p w:rsidR="00392F27" w:rsidRPr="009B7C3F" w:rsidRDefault="00392F27" w:rsidP="00392F27">
      <w:pPr>
        <w:rPr>
          <w:sz w:val="21"/>
        </w:rPr>
      </w:pPr>
    </w:p>
    <w:p w:rsidR="00392F27" w:rsidRPr="009B7C3F" w:rsidRDefault="00392F27" w:rsidP="00392F27">
      <w:pPr>
        <w:rPr>
          <w:sz w:val="21"/>
        </w:rPr>
      </w:pPr>
      <w:r w:rsidRPr="009B7C3F">
        <w:rPr>
          <w:sz w:val="21"/>
        </w:rPr>
        <w:t>Yours faithfully,</w:t>
      </w:r>
    </w:p>
    <w:p w:rsidR="00392F27" w:rsidRPr="009B7C3F" w:rsidRDefault="00392F27" w:rsidP="00392F27">
      <w:pPr>
        <w:rPr>
          <w:sz w:val="21"/>
        </w:rPr>
      </w:pPr>
    </w:p>
    <w:p w:rsidR="00392F27" w:rsidRPr="009B7C3F" w:rsidRDefault="00392F27" w:rsidP="00392F27">
      <w:pPr>
        <w:rPr>
          <w:sz w:val="21"/>
        </w:rPr>
      </w:pPr>
      <w:r w:rsidRPr="009B7C3F">
        <w:rPr>
          <w:sz w:val="21"/>
        </w:rPr>
        <w:t>Authorized Signature:</w:t>
      </w:r>
    </w:p>
    <w:p w:rsidR="00392F27" w:rsidRPr="009B7C3F" w:rsidRDefault="00392F27" w:rsidP="00392F27">
      <w:pPr>
        <w:rPr>
          <w:sz w:val="21"/>
        </w:rPr>
      </w:pPr>
    </w:p>
    <w:p w:rsidR="00392F27" w:rsidRPr="009B7C3F" w:rsidRDefault="00392F27" w:rsidP="00392F27">
      <w:pPr>
        <w:spacing w:line="360" w:lineRule="auto"/>
        <w:rPr>
          <w:sz w:val="21"/>
        </w:rPr>
      </w:pPr>
      <w:r w:rsidRPr="009B7C3F">
        <w:rPr>
          <w:sz w:val="21"/>
        </w:rPr>
        <w:t>Name &amp; Title of Signatory : _______________________________________________</w:t>
      </w:r>
    </w:p>
    <w:p w:rsidR="00392F27" w:rsidRPr="009B7C3F" w:rsidRDefault="00392F27" w:rsidP="00392F27">
      <w:pPr>
        <w:spacing w:line="360" w:lineRule="auto"/>
        <w:rPr>
          <w:sz w:val="21"/>
        </w:rPr>
      </w:pPr>
      <w:r w:rsidRPr="009B7C3F">
        <w:rPr>
          <w:sz w:val="21"/>
        </w:rPr>
        <w:t>Name of Bidder : _________________________________________________</w:t>
      </w:r>
    </w:p>
    <w:p w:rsidR="00392F27" w:rsidRPr="009B7C3F" w:rsidRDefault="00392F27" w:rsidP="00392F27">
      <w:pPr>
        <w:spacing w:line="360" w:lineRule="auto"/>
        <w:rPr>
          <w:sz w:val="21"/>
        </w:rPr>
      </w:pPr>
      <w:r w:rsidRPr="009B7C3F">
        <w:rPr>
          <w:sz w:val="21"/>
        </w:rPr>
        <w:t>Address : __________________________________________________</w:t>
      </w:r>
    </w:p>
    <w:p w:rsidR="00392F27" w:rsidRPr="009B7C3F" w:rsidRDefault="00392F27" w:rsidP="00145E0B">
      <w:pPr>
        <w:widowControl/>
        <w:numPr>
          <w:ilvl w:val="1"/>
          <w:numId w:val="78"/>
        </w:numPr>
        <w:autoSpaceDE/>
        <w:autoSpaceDN/>
        <w:adjustRightInd/>
        <w:jc w:val="both"/>
        <w:rPr>
          <w:sz w:val="22"/>
        </w:rPr>
      </w:pPr>
      <w:r w:rsidRPr="009B7C3F">
        <w:rPr>
          <w:sz w:val="21"/>
        </w:rPr>
        <w:t>To be filled by Bidder, together with his particulars and date of submission at the bottom of the form of Bid.</w:t>
      </w:r>
    </w:p>
    <w:p w:rsidR="00392F27" w:rsidRPr="009B7C3F" w:rsidRDefault="00392F27" w:rsidP="00392F27">
      <w:pPr>
        <w:jc w:val="center"/>
        <w:rPr>
          <w:b/>
          <w:bCs/>
          <w:sz w:val="28"/>
        </w:rPr>
      </w:pPr>
      <w:r w:rsidRPr="009B7C3F">
        <w:rPr>
          <w:sz w:val="22"/>
        </w:rPr>
        <w:br w:type="page"/>
      </w:r>
      <w:r w:rsidRPr="009B7C3F">
        <w:rPr>
          <w:b/>
          <w:bCs/>
          <w:sz w:val="28"/>
        </w:rPr>
        <w:lastRenderedPageBreak/>
        <w:t>QUALIFICATION INFORMATION</w:t>
      </w:r>
    </w:p>
    <w:p w:rsidR="00392F27" w:rsidRPr="009B7C3F" w:rsidRDefault="00392F27" w:rsidP="00392F27">
      <w:pPr>
        <w:ind w:left="720"/>
        <w:jc w:val="center"/>
        <w:rPr>
          <w:b/>
          <w:sz w:val="22"/>
        </w:rPr>
      </w:pPr>
    </w:p>
    <w:p w:rsidR="00392F27" w:rsidRPr="009B7C3F" w:rsidRDefault="00392F27" w:rsidP="00392F27">
      <w:pPr>
        <w:pStyle w:val="BodyText2"/>
        <w:ind w:firstLine="720"/>
      </w:pPr>
      <w:r w:rsidRPr="009B7C3F">
        <w:t>The information to be filled in by the Bidder in the following pages will be used for purposes of post – qualification as provided for in Clause 4 of the instructions to Bidders.  This information will not be incorporated in the Contract.</w:t>
      </w:r>
    </w:p>
    <w:p w:rsidR="00392F27" w:rsidRPr="009B7C3F" w:rsidRDefault="00392F27" w:rsidP="00392F27">
      <w:pPr>
        <w:jc w:val="both"/>
        <w:rPr>
          <w:sz w:val="22"/>
        </w:rPr>
      </w:pPr>
    </w:p>
    <w:p w:rsidR="00392F27" w:rsidRPr="009B7C3F" w:rsidRDefault="00392F27" w:rsidP="00145E0B">
      <w:pPr>
        <w:widowControl/>
        <w:numPr>
          <w:ilvl w:val="0"/>
          <w:numId w:val="23"/>
        </w:numPr>
        <w:autoSpaceDE/>
        <w:autoSpaceDN/>
        <w:adjustRightInd/>
        <w:jc w:val="both"/>
        <w:rPr>
          <w:sz w:val="22"/>
        </w:rPr>
      </w:pPr>
      <w:r w:rsidRPr="009B7C3F">
        <w:rPr>
          <w:sz w:val="22"/>
        </w:rPr>
        <w:t>For Individual Bidders</w:t>
      </w:r>
    </w:p>
    <w:p w:rsidR="00392F27" w:rsidRPr="009B7C3F" w:rsidRDefault="00392F27" w:rsidP="00392F27">
      <w:pPr>
        <w:jc w:val="both"/>
        <w:rPr>
          <w:sz w:val="22"/>
        </w:rPr>
      </w:pPr>
    </w:p>
    <w:p w:rsidR="00392F27" w:rsidRPr="009B7C3F" w:rsidRDefault="00392F27" w:rsidP="00145E0B">
      <w:pPr>
        <w:widowControl/>
        <w:numPr>
          <w:ilvl w:val="1"/>
          <w:numId w:val="23"/>
        </w:numPr>
        <w:autoSpaceDE/>
        <w:autoSpaceDN/>
        <w:adjustRightInd/>
        <w:jc w:val="both"/>
        <w:rPr>
          <w:sz w:val="22"/>
        </w:rPr>
      </w:pPr>
      <w:r w:rsidRPr="009B7C3F">
        <w:rPr>
          <w:sz w:val="22"/>
        </w:rPr>
        <w:t>Constitution or legal status of Bidder</w:t>
      </w:r>
    </w:p>
    <w:p w:rsidR="00392F27" w:rsidRPr="009B7C3F" w:rsidRDefault="00392F27" w:rsidP="00392F27">
      <w:pPr>
        <w:ind w:left="720"/>
        <w:jc w:val="both"/>
        <w:rPr>
          <w:sz w:val="22"/>
        </w:rPr>
      </w:pPr>
      <w:r w:rsidRPr="009B7C3F">
        <w:rPr>
          <w:sz w:val="22"/>
        </w:rPr>
        <w:t>(Attach Copy)</w:t>
      </w:r>
    </w:p>
    <w:p w:rsidR="00392F27" w:rsidRPr="009B7C3F" w:rsidRDefault="00392F27" w:rsidP="00392F27">
      <w:pPr>
        <w:ind w:left="720"/>
        <w:jc w:val="both"/>
        <w:rPr>
          <w:sz w:val="22"/>
        </w:rPr>
      </w:pPr>
    </w:p>
    <w:p w:rsidR="00392F27" w:rsidRPr="009B7C3F" w:rsidRDefault="00392F27" w:rsidP="00392F27">
      <w:pPr>
        <w:ind w:left="720"/>
        <w:jc w:val="both"/>
        <w:rPr>
          <w:sz w:val="22"/>
        </w:rPr>
      </w:pPr>
      <w:r w:rsidRPr="009B7C3F">
        <w:rPr>
          <w:sz w:val="22"/>
        </w:rPr>
        <w:t>Place of Registration:</w:t>
      </w:r>
    </w:p>
    <w:p w:rsidR="00392F27" w:rsidRPr="009B7C3F" w:rsidRDefault="00392F27" w:rsidP="00392F27">
      <w:pPr>
        <w:ind w:left="720"/>
        <w:jc w:val="both"/>
        <w:rPr>
          <w:sz w:val="22"/>
        </w:rPr>
      </w:pPr>
    </w:p>
    <w:p w:rsidR="00392F27" w:rsidRPr="009B7C3F" w:rsidRDefault="00392F27" w:rsidP="00392F27">
      <w:pPr>
        <w:ind w:left="720"/>
        <w:jc w:val="both"/>
        <w:rPr>
          <w:sz w:val="22"/>
        </w:rPr>
      </w:pPr>
      <w:r w:rsidRPr="009B7C3F">
        <w:rPr>
          <w:sz w:val="22"/>
        </w:rPr>
        <w:t>Principal place of business:</w:t>
      </w:r>
    </w:p>
    <w:p w:rsidR="00392F27" w:rsidRPr="009B7C3F" w:rsidRDefault="00392F27" w:rsidP="00392F27">
      <w:pPr>
        <w:ind w:left="720"/>
        <w:jc w:val="both"/>
        <w:rPr>
          <w:sz w:val="22"/>
        </w:rPr>
      </w:pPr>
    </w:p>
    <w:p w:rsidR="00392F27" w:rsidRPr="009B7C3F" w:rsidRDefault="00392F27" w:rsidP="00392F27">
      <w:pPr>
        <w:ind w:left="720"/>
        <w:jc w:val="both"/>
        <w:rPr>
          <w:sz w:val="22"/>
        </w:rPr>
      </w:pPr>
      <w:r w:rsidRPr="009B7C3F">
        <w:rPr>
          <w:sz w:val="22"/>
        </w:rPr>
        <w:t xml:space="preserve">Power of Attorney of Signatory of Bid </w:t>
      </w:r>
    </w:p>
    <w:p w:rsidR="00392F27" w:rsidRPr="009B7C3F" w:rsidRDefault="00392F27" w:rsidP="00392F27">
      <w:pPr>
        <w:ind w:left="720"/>
        <w:jc w:val="both"/>
        <w:rPr>
          <w:sz w:val="22"/>
        </w:rPr>
      </w:pPr>
      <w:r w:rsidRPr="009B7C3F">
        <w:rPr>
          <w:sz w:val="22"/>
        </w:rPr>
        <w:t>(Attach)</w:t>
      </w:r>
    </w:p>
    <w:p w:rsidR="00392F27" w:rsidRPr="009B7C3F" w:rsidRDefault="00392F27" w:rsidP="00392F27">
      <w:pPr>
        <w:jc w:val="both"/>
        <w:rPr>
          <w:sz w:val="22"/>
        </w:rPr>
      </w:pPr>
      <w:r w:rsidRPr="009B7C3F">
        <w:rPr>
          <w:sz w:val="22"/>
        </w:rPr>
        <w:t xml:space="preserve">   </w:t>
      </w:r>
    </w:p>
    <w:p w:rsidR="00392F27" w:rsidRPr="009B7C3F" w:rsidRDefault="00392F27" w:rsidP="00145E0B">
      <w:pPr>
        <w:widowControl/>
        <w:numPr>
          <w:ilvl w:val="1"/>
          <w:numId w:val="23"/>
        </w:numPr>
        <w:autoSpaceDE/>
        <w:autoSpaceDN/>
        <w:adjustRightInd/>
        <w:jc w:val="both"/>
        <w:rPr>
          <w:sz w:val="22"/>
        </w:rPr>
      </w:pPr>
      <w:r w:rsidRPr="009B7C3F">
        <w:rPr>
          <w:sz w:val="22"/>
        </w:rPr>
        <w:t>Total value of Electrical Engineering Construction</w:t>
      </w:r>
      <w:r w:rsidRPr="009B7C3F">
        <w:rPr>
          <w:sz w:val="22"/>
        </w:rPr>
        <w:tab/>
      </w:r>
      <w:r w:rsidRPr="009B7C3F">
        <w:rPr>
          <w:sz w:val="22"/>
        </w:rPr>
        <w:tab/>
      </w:r>
    </w:p>
    <w:p w:rsidR="00392F27" w:rsidRPr="009B7C3F" w:rsidRDefault="00392F27" w:rsidP="00145E0B">
      <w:pPr>
        <w:widowControl/>
        <w:numPr>
          <w:ilvl w:val="1"/>
          <w:numId w:val="23"/>
        </w:numPr>
        <w:autoSpaceDE/>
        <w:autoSpaceDN/>
        <w:adjustRightInd/>
        <w:jc w:val="both"/>
        <w:rPr>
          <w:sz w:val="22"/>
        </w:rPr>
      </w:pPr>
      <w:r w:rsidRPr="009B7C3F">
        <w:rPr>
          <w:sz w:val="22"/>
        </w:rPr>
        <w:t xml:space="preserve">Work performed in the last </w:t>
      </w:r>
      <w:r w:rsidR="002147EF" w:rsidRPr="009B7C3F">
        <w:rPr>
          <w:sz w:val="22"/>
        </w:rPr>
        <w:t>Seven</w:t>
      </w:r>
      <w:r w:rsidRPr="009B7C3F">
        <w:rPr>
          <w:sz w:val="22"/>
        </w:rPr>
        <w:t xml:space="preserve"> years.  </w:t>
      </w:r>
      <w:r w:rsidRPr="009B7C3F">
        <w:rPr>
          <w:sz w:val="22"/>
        </w:rPr>
        <w:tab/>
      </w:r>
      <w:r w:rsidRPr="009B7C3F">
        <w:rPr>
          <w:sz w:val="22"/>
        </w:rPr>
        <w:tab/>
      </w:r>
      <w:r w:rsidRPr="009B7C3F">
        <w:rPr>
          <w:sz w:val="22"/>
        </w:rPr>
        <w:tab/>
      </w:r>
    </w:p>
    <w:p w:rsidR="00392F27" w:rsidRPr="009B7C3F" w:rsidRDefault="00392F27" w:rsidP="00392F27">
      <w:pPr>
        <w:ind w:left="720"/>
        <w:jc w:val="both"/>
        <w:rPr>
          <w:sz w:val="22"/>
        </w:rPr>
      </w:pPr>
      <w:r w:rsidRPr="009B7C3F">
        <w:rPr>
          <w:sz w:val="22"/>
        </w:rPr>
        <w:t>(in Rs. Crores)</w:t>
      </w:r>
      <w:r w:rsidRPr="009B7C3F">
        <w:rPr>
          <w:sz w:val="22"/>
        </w:rPr>
        <w:tab/>
      </w:r>
      <w:r w:rsidRPr="009B7C3F">
        <w:rPr>
          <w:sz w:val="22"/>
        </w:rPr>
        <w:tab/>
      </w:r>
      <w:r w:rsidRPr="009B7C3F">
        <w:rPr>
          <w:sz w:val="22"/>
        </w:rPr>
        <w:tab/>
      </w:r>
      <w:r w:rsidRPr="009B7C3F">
        <w:rPr>
          <w:sz w:val="22"/>
        </w:rPr>
        <w:tab/>
      </w:r>
      <w:r w:rsidRPr="009B7C3F">
        <w:rPr>
          <w:sz w:val="22"/>
        </w:rPr>
        <w:tab/>
      </w:r>
      <w:r w:rsidRPr="009B7C3F">
        <w:rPr>
          <w:sz w:val="22"/>
        </w:rPr>
        <w:tab/>
      </w:r>
      <w:r w:rsidRPr="009B7C3F">
        <w:rPr>
          <w:sz w:val="22"/>
        </w:rPr>
        <w:tab/>
      </w:r>
    </w:p>
    <w:p w:rsidR="00392F27" w:rsidRPr="009B7C3F" w:rsidRDefault="00392F27" w:rsidP="00392F27">
      <w:pPr>
        <w:tabs>
          <w:tab w:val="left" w:pos="6480"/>
        </w:tabs>
        <w:jc w:val="both"/>
        <w:rPr>
          <w:sz w:val="22"/>
        </w:rPr>
      </w:pPr>
      <w:r w:rsidRPr="009B7C3F">
        <w:rPr>
          <w:sz w:val="22"/>
        </w:rPr>
        <w:tab/>
      </w:r>
      <w:r w:rsidRPr="009B7C3F">
        <w:rPr>
          <w:sz w:val="22"/>
        </w:rPr>
        <w:tab/>
      </w:r>
    </w:p>
    <w:p w:rsidR="00392F27" w:rsidRPr="009B7C3F" w:rsidRDefault="00392F27" w:rsidP="00392F27">
      <w:pPr>
        <w:widowControl/>
        <w:numPr>
          <w:ilvl w:val="2"/>
          <w:numId w:val="9"/>
        </w:numPr>
        <w:autoSpaceDE/>
        <w:autoSpaceDN/>
        <w:adjustRightInd/>
        <w:jc w:val="both"/>
        <w:rPr>
          <w:sz w:val="22"/>
        </w:rPr>
      </w:pPr>
      <w:r w:rsidRPr="009B7C3F">
        <w:rPr>
          <w:sz w:val="22"/>
        </w:rPr>
        <w:t xml:space="preserve">Work performed as prime contractor (in the same name) on works of a similar nature over the last </w:t>
      </w:r>
      <w:r w:rsidR="002147EF" w:rsidRPr="009B7C3F">
        <w:rPr>
          <w:sz w:val="22"/>
        </w:rPr>
        <w:t>Seven</w:t>
      </w:r>
      <w:r w:rsidRPr="009B7C3F">
        <w:rPr>
          <w:sz w:val="22"/>
        </w:rPr>
        <w:t xml:space="preserve"> years </w:t>
      </w:r>
      <w:r w:rsidRPr="009B7C3F">
        <w:rPr>
          <w:b/>
          <w:sz w:val="22"/>
          <w:u w:val="single"/>
        </w:rPr>
        <w:t xml:space="preserve">duly furnishing date of </w:t>
      </w:r>
      <w:r w:rsidR="00B220C9" w:rsidRPr="009B7C3F">
        <w:rPr>
          <w:b/>
          <w:sz w:val="22"/>
          <w:u w:val="single"/>
        </w:rPr>
        <w:t>WORK COMMENCEMENT,COMPLETION</w:t>
      </w:r>
      <w:r w:rsidR="002637D8" w:rsidRPr="009B7C3F">
        <w:rPr>
          <w:b/>
          <w:sz w:val="22"/>
          <w:u w:val="single"/>
        </w:rPr>
        <w:t xml:space="preserve"> in the performance certificates. </w:t>
      </w:r>
    </w:p>
    <w:p w:rsidR="00392F27" w:rsidRPr="009B7C3F" w:rsidRDefault="00392F27" w:rsidP="00392F27">
      <w:pPr>
        <w:jc w:val="both"/>
        <w:rPr>
          <w:sz w:val="22"/>
        </w:rPr>
      </w:pPr>
    </w:p>
    <w:tbl>
      <w:tblPr>
        <w:tblW w:w="10188" w:type="dxa"/>
        <w:tblBorders>
          <w:top w:val="single" w:sz="4" w:space="0" w:color="auto"/>
          <w:bottom w:val="single" w:sz="4" w:space="0" w:color="auto"/>
        </w:tblBorders>
        <w:tblLayout w:type="fixed"/>
        <w:tblLook w:val="0000"/>
      </w:tblPr>
      <w:tblGrid>
        <w:gridCol w:w="1008"/>
        <w:gridCol w:w="1170"/>
        <w:gridCol w:w="1350"/>
        <w:gridCol w:w="1080"/>
        <w:gridCol w:w="1080"/>
        <w:gridCol w:w="810"/>
        <w:gridCol w:w="1350"/>
        <w:gridCol w:w="900"/>
        <w:gridCol w:w="1440"/>
      </w:tblGrid>
      <w:tr w:rsidR="00392F27" w:rsidRPr="009B7C3F" w:rsidTr="0065333E">
        <w:tc>
          <w:tcPr>
            <w:tcW w:w="1008" w:type="dxa"/>
          </w:tcPr>
          <w:p w:rsidR="00392F27" w:rsidRPr="009B7C3F" w:rsidRDefault="00392F27" w:rsidP="000251CE">
            <w:r w:rsidRPr="009B7C3F">
              <w:t>Project Name</w:t>
            </w:r>
          </w:p>
        </w:tc>
        <w:tc>
          <w:tcPr>
            <w:tcW w:w="1170" w:type="dxa"/>
          </w:tcPr>
          <w:p w:rsidR="00392F27" w:rsidRPr="009B7C3F" w:rsidRDefault="00392F27" w:rsidP="000251CE">
            <w:r w:rsidRPr="009B7C3F">
              <w:t>Name of Employer</w:t>
            </w:r>
          </w:p>
        </w:tc>
        <w:tc>
          <w:tcPr>
            <w:tcW w:w="1350" w:type="dxa"/>
          </w:tcPr>
          <w:p w:rsidR="00392F27" w:rsidRPr="009B7C3F" w:rsidRDefault="00392F27" w:rsidP="000251CE">
            <w:r w:rsidRPr="009B7C3F">
              <w:t>Description of work</w:t>
            </w:r>
          </w:p>
        </w:tc>
        <w:tc>
          <w:tcPr>
            <w:tcW w:w="1080" w:type="dxa"/>
          </w:tcPr>
          <w:p w:rsidR="00392F27" w:rsidRPr="009B7C3F" w:rsidRDefault="00392F27" w:rsidP="000251CE">
            <w:pPr>
              <w:pStyle w:val="Footer"/>
            </w:pPr>
            <w:r w:rsidRPr="009B7C3F">
              <w:t>Contract No.</w:t>
            </w:r>
          </w:p>
        </w:tc>
        <w:tc>
          <w:tcPr>
            <w:tcW w:w="1080" w:type="dxa"/>
          </w:tcPr>
          <w:p w:rsidR="00392F27" w:rsidRPr="009B7C3F" w:rsidRDefault="00392F27" w:rsidP="000251CE">
            <w:r w:rsidRPr="009B7C3F">
              <w:t>Value of contract (Rs. Cores)</w:t>
            </w:r>
          </w:p>
        </w:tc>
        <w:tc>
          <w:tcPr>
            <w:tcW w:w="810" w:type="dxa"/>
          </w:tcPr>
          <w:p w:rsidR="00392F27" w:rsidRPr="009B7C3F" w:rsidRDefault="00392F27" w:rsidP="000251CE">
            <w:r w:rsidRPr="009B7C3F">
              <w:t>Date of issue of work order</w:t>
            </w:r>
          </w:p>
        </w:tc>
        <w:tc>
          <w:tcPr>
            <w:tcW w:w="1350" w:type="dxa"/>
          </w:tcPr>
          <w:p w:rsidR="00392F27" w:rsidRPr="009B7C3F" w:rsidRDefault="00392F27" w:rsidP="000251CE">
            <w:r w:rsidRPr="009B7C3F">
              <w:t>Stipulated</w:t>
            </w:r>
          </w:p>
          <w:p w:rsidR="00392F27" w:rsidRPr="009B7C3F" w:rsidRDefault="00392F27" w:rsidP="000251CE">
            <w:r w:rsidRPr="009B7C3F">
              <w:t>period of completion</w:t>
            </w:r>
          </w:p>
        </w:tc>
        <w:tc>
          <w:tcPr>
            <w:tcW w:w="900" w:type="dxa"/>
          </w:tcPr>
          <w:p w:rsidR="00392F27" w:rsidRPr="009B7C3F" w:rsidRDefault="00392F27" w:rsidP="000251CE">
            <w:pPr>
              <w:rPr>
                <w:b/>
              </w:rPr>
            </w:pPr>
            <w:r w:rsidRPr="009B7C3F">
              <w:rPr>
                <w:b/>
              </w:rPr>
              <w:t>Actual date of commencement, com-</w:t>
            </w:r>
          </w:p>
          <w:p w:rsidR="00392F27" w:rsidRPr="009B7C3F" w:rsidRDefault="00392F27" w:rsidP="000251CE">
            <w:pPr>
              <w:rPr>
                <w:b/>
              </w:rPr>
            </w:pPr>
            <w:r w:rsidRPr="009B7C3F">
              <w:rPr>
                <w:b/>
              </w:rPr>
              <w:t>Pletion</w:t>
            </w:r>
            <w:r w:rsidR="002637D8" w:rsidRPr="009B7C3F">
              <w:rPr>
                <w:b/>
              </w:rPr>
              <w:t xml:space="preserve"> in </w:t>
            </w:r>
            <w:r w:rsidRPr="009B7C3F">
              <w:rPr>
                <w:b/>
              </w:rPr>
              <w:t>performance certiicate</w:t>
            </w:r>
          </w:p>
        </w:tc>
        <w:tc>
          <w:tcPr>
            <w:tcW w:w="1440" w:type="dxa"/>
          </w:tcPr>
          <w:p w:rsidR="00392F27" w:rsidRPr="009B7C3F" w:rsidRDefault="00392F27" w:rsidP="000251CE">
            <w:r w:rsidRPr="009B7C3F">
              <w:t>Remarks</w:t>
            </w:r>
          </w:p>
          <w:p w:rsidR="00392F27" w:rsidRPr="009B7C3F" w:rsidRDefault="00392F27" w:rsidP="000251CE">
            <w:r w:rsidRPr="009B7C3F">
              <w:t>Explaining reasons for delay and work completed</w:t>
            </w:r>
          </w:p>
        </w:tc>
      </w:tr>
    </w:tbl>
    <w:p w:rsidR="00392F27" w:rsidRPr="009B7C3F" w:rsidRDefault="00392F27" w:rsidP="00392F27">
      <w:pPr>
        <w:jc w:val="both"/>
        <w:rPr>
          <w:sz w:val="22"/>
        </w:rPr>
      </w:pPr>
      <w:r w:rsidRPr="009B7C3F">
        <w:rPr>
          <w:sz w:val="22"/>
        </w:rPr>
        <w:tab/>
      </w:r>
    </w:p>
    <w:p w:rsidR="00392F27" w:rsidRPr="009B7C3F" w:rsidRDefault="00392F27" w:rsidP="00392F27">
      <w:pPr>
        <w:ind w:left="720" w:hanging="720"/>
        <w:jc w:val="both"/>
        <w:rPr>
          <w:sz w:val="22"/>
        </w:rPr>
      </w:pPr>
      <w:r w:rsidRPr="009B7C3F">
        <w:rPr>
          <w:b/>
          <w:sz w:val="22"/>
        </w:rPr>
        <w:t>Note:</w:t>
      </w:r>
      <w:r w:rsidRPr="009B7C3F">
        <w:rPr>
          <w:sz w:val="22"/>
        </w:rPr>
        <w:t xml:space="preserve"> </w:t>
      </w:r>
      <w:r w:rsidRPr="009B7C3F">
        <w:rPr>
          <w:sz w:val="22"/>
        </w:rPr>
        <w:tab/>
        <w:t xml:space="preserve">The certificates shall be attested by not less than the Divisional Engineer, Construction in Charge of the work. </w:t>
      </w:r>
    </w:p>
    <w:p w:rsidR="002637D8" w:rsidRPr="009B7C3F" w:rsidRDefault="00392F27" w:rsidP="002637D8">
      <w:pPr>
        <w:widowControl/>
        <w:autoSpaceDE/>
        <w:autoSpaceDN/>
        <w:adjustRightInd/>
        <w:ind w:left="720"/>
        <w:rPr>
          <w:sz w:val="22"/>
        </w:rPr>
      </w:pPr>
      <w:r w:rsidRPr="009B7C3F">
        <w:rPr>
          <w:sz w:val="22"/>
        </w:rPr>
        <w:t xml:space="preserve"> </w:t>
      </w:r>
    </w:p>
    <w:p w:rsidR="000251CE" w:rsidRPr="009B7C3F" w:rsidRDefault="000251CE" w:rsidP="002637D8">
      <w:pPr>
        <w:widowControl/>
        <w:autoSpaceDE/>
        <w:autoSpaceDN/>
        <w:adjustRightInd/>
        <w:ind w:left="720"/>
        <w:rPr>
          <w:sz w:val="22"/>
        </w:rPr>
      </w:pPr>
    </w:p>
    <w:p w:rsidR="000251CE" w:rsidRPr="009B7C3F" w:rsidRDefault="000251CE" w:rsidP="002637D8">
      <w:pPr>
        <w:widowControl/>
        <w:autoSpaceDE/>
        <w:autoSpaceDN/>
        <w:adjustRightInd/>
        <w:ind w:left="720"/>
        <w:rPr>
          <w:sz w:val="22"/>
        </w:rPr>
      </w:pPr>
    </w:p>
    <w:p w:rsidR="000251CE" w:rsidRPr="009B7C3F" w:rsidRDefault="000251CE" w:rsidP="002637D8">
      <w:pPr>
        <w:widowControl/>
        <w:autoSpaceDE/>
        <w:autoSpaceDN/>
        <w:adjustRightInd/>
        <w:ind w:left="720"/>
        <w:rPr>
          <w:sz w:val="22"/>
        </w:rPr>
      </w:pPr>
    </w:p>
    <w:p w:rsidR="000251CE" w:rsidRPr="009B7C3F" w:rsidRDefault="000251CE" w:rsidP="002637D8">
      <w:pPr>
        <w:widowControl/>
        <w:autoSpaceDE/>
        <w:autoSpaceDN/>
        <w:adjustRightInd/>
        <w:ind w:left="720"/>
        <w:rPr>
          <w:sz w:val="22"/>
        </w:rPr>
      </w:pPr>
    </w:p>
    <w:p w:rsidR="000251CE" w:rsidRPr="009B7C3F" w:rsidRDefault="000251CE" w:rsidP="002637D8">
      <w:pPr>
        <w:widowControl/>
        <w:autoSpaceDE/>
        <w:autoSpaceDN/>
        <w:adjustRightInd/>
        <w:ind w:left="720"/>
        <w:rPr>
          <w:sz w:val="22"/>
        </w:rPr>
      </w:pPr>
    </w:p>
    <w:p w:rsidR="000251CE" w:rsidRPr="009B7C3F" w:rsidRDefault="000251CE" w:rsidP="002637D8">
      <w:pPr>
        <w:widowControl/>
        <w:autoSpaceDE/>
        <w:autoSpaceDN/>
        <w:adjustRightInd/>
        <w:ind w:left="720"/>
        <w:rPr>
          <w:sz w:val="22"/>
        </w:rPr>
      </w:pPr>
    </w:p>
    <w:p w:rsidR="00392F27" w:rsidRPr="009B7C3F" w:rsidRDefault="00392F27" w:rsidP="00145E0B">
      <w:pPr>
        <w:widowControl/>
        <w:numPr>
          <w:ilvl w:val="2"/>
          <w:numId w:val="9"/>
        </w:numPr>
        <w:autoSpaceDE/>
        <w:autoSpaceDN/>
        <w:adjustRightInd/>
        <w:rPr>
          <w:sz w:val="22"/>
        </w:rPr>
      </w:pPr>
      <w:r w:rsidRPr="009B7C3F">
        <w:rPr>
          <w:sz w:val="22"/>
        </w:rPr>
        <w:lastRenderedPageBreak/>
        <w:t xml:space="preserve">Quantities of work executed as prime contractor (in the same name and style) in the last </w:t>
      </w:r>
      <w:r w:rsidR="002637D8" w:rsidRPr="009B7C3F">
        <w:rPr>
          <w:sz w:val="22"/>
        </w:rPr>
        <w:t>Seven</w:t>
      </w:r>
      <w:r w:rsidRPr="009B7C3F">
        <w:rPr>
          <w:sz w:val="22"/>
        </w:rPr>
        <w:t xml:space="preserve"> years.</w:t>
      </w:r>
    </w:p>
    <w:p w:rsidR="00392F27" w:rsidRPr="009B7C3F" w:rsidRDefault="00392F27" w:rsidP="00392F27">
      <w:pPr>
        <w:jc w:val="both"/>
        <w:rPr>
          <w:sz w:val="22"/>
        </w:rPr>
      </w:pPr>
      <w:r w:rsidRPr="009B7C3F">
        <w:rPr>
          <w:sz w:val="22"/>
        </w:rPr>
        <w:tab/>
      </w:r>
      <w:r w:rsidRPr="009B7C3F">
        <w:rPr>
          <w:sz w:val="22"/>
        </w:rPr>
        <w:tab/>
      </w:r>
      <w:r w:rsidRPr="009B7C3F">
        <w:rPr>
          <w:sz w:val="22"/>
        </w:rPr>
        <w:tab/>
      </w:r>
    </w:p>
    <w:p w:rsidR="00392F27" w:rsidRPr="009B7C3F" w:rsidRDefault="00392F27" w:rsidP="00392F27">
      <w:pPr>
        <w:ind w:right="-331"/>
        <w:jc w:val="both"/>
        <w:rPr>
          <w:b/>
          <w:sz w:val="22"/>
        </w:rPr>
      </w:pPr>
      <w:r w:rsidRPr="009B7C3F">
        <w:rPr>
          <w:b/>
          <w:sz w:val="22"/>
        </w:rPr>
        <w:t>Year</w:t>
      </w:r>
      <w:r w:rsidRPr="009B7C3F">
        <w:rPr>
          <w:b/>
          <w:sz w:val="22"/>
        </w:rPr>
        <w:tab/>
      </w:r>
      <w:r w:rsidRPr="009B7C3F">
        <w:rPr>
          <w:b/>
          <w:sz w:val="22"/>
        </w:rPr>
        <w:tab/>
        <w:t xml:space="preserve">Name of the work  </w:t>
      </w:r>
      <w:r w:rsidRPr="009B7C3F">
        <w:rPr>
          <w:b/>
          <w:sz w:val="22"/>
        </w:rPr>
        <w:tab/>
      </w:r>
      <w:r w:rsidRPr="009B7C3F">
        <w:rPr>
          <w:b/>
          <w:sz w:val="22"/>
        </w:rPr>
        <w:tab/>
        <w:t xml:space="preserve">             Qty</w:t>
      </w:r>
      <w:r w:rsidRPr="009B7C3F">
        <w:rPr>
          <w:b/>
          <w:sz w:val="22"/>
        </w:rPr>
        <w:tab/>
        <w:t xml:space="preserve">      Amount in Rs. Lakhs</w:t>
      </w:r>
    </w:p>
    <w:p w:rsidR="00392F27" w:rsidRPr="009B7C3F" w:rsidRDefault="00392F27" w:rsidP="00392F27">
      <w:pPr>
        <w:ind w:left="1440"/>
        <w:jc w:val="both"/>
        <w:rPr>
          <w:sz w:val="22"/>
        </w:rPr>
      </w:pPr>
    </w:p>
    <w:p w:rsidR="00392F27" w:rsidRPr="009B7C3F" w:rsidRDefault="00392F27" w:rsidP="00392F27">
      <w:pPr>
        <w:ind w:left="1440"/>
        <w:jc w:val="both"/>
        <w:rPr>
          <w:sz w:val="22"/>
        </w:rPr>
      </w:pPr>
      <w:r w:rsidRPr="009B7C3F">
        <w:rPr>
          <w:sz w:val="22"/>
        </w:rPr>
        <w:t>1.Erection of length of new Line/UG Cable</w:t>
      </w:r>
      <w:r w:rsidRPr="009B7C3F">
        <w:rPr>
          <w:b/>
          <w:sz w:val="22"/>
          <w:u w:val="single"/>
        </w:rPr>
        <w:t>(route length)</w:t>
      </w:r>
    </w:p>
    <w:p w:rsidR="00392F27" w:rsidRPr="009B7C3F" w:rsidRDefault="00392F27" w:rsidP="00392F27">
      <w:pPr>
        <w:ind w:left="1440"/>
        <w:jc w:val="both"/>
        <w:rPr>
          <w:sz w:val="22"/>
        </w:rPr>
      </w:pPr>
      <w:r w:rsidRPr="009B7C3F">
        <w:rPr>
          <w:sz w:val="22"/>
        </w:rPr>
        <w:t xml:space="preserve">   (33</w:t>
      </w:r>
      <w:r w:rsidR="005E007E" w:rsidRPr="009B7C3F">
        <w:rPr>
          <w:sz w:val="22"/>
        </w:rPr>
        <w:t>kV</w:t>
      </w:r>
      <w:r w:rsidRPr="009B7C3F">
        <w:rPr>
          <w:sz w:val="22"/>
        </w:rPr>
        <w:t xml:space="preserve"> &amp; 11</w:t>
      </w:r>
      <w:r w:rsidR="005E007E" w:rsidRPr="009B7C3F">
        <w:rPr>
          <w:sz w:val="22"/>
        </w:rPr>
        <w:t>kV</w:t>
      </w:r>
      <w:r w:rsidRPr="009B7C3F">
        <w:rPr>
          <w:sz w:val="22"/>
        </w:rPr>
        <w:t>)</w:t>
      </w:r>
      <w:r w:rsidRPr="009B7C3F">
        <w:rPr>
          <w:sz w:val="22"/>
        </w:rPr>
        <w:tab/>
      </w:r>
    </w:p>
    <w:p w:rsidR="00392F27" w:rsidRPr="009B7C3F" w:rsidRDefault="00392F27" w:rsidP="00392F27">
      <w:pPr>
        <w:ind w:left="1440"/>
        <w:jc w:val="both"/>
        <w:rPr>
          <w:sz w:val="10"/>
        </w:rPr>
      </w:pPr>
    </w:p>
    <w:p w:rsidR="00392F27" w:rsidRPr="009B7C3F" w:rsidRDefault="00392F27" w:rsidP="00392F27">
      <w:pPr>
        <w:jc w:val="both"/>
        <w:rPr>
          <w:sz w:val="22"/>
        </w:rPr>
      </w:pPr>
    </w:p>
    <w:p w:rsidR="00392F27" w:rsidRPr="009B7C3F" w:rsidRDefault="00392F27" w:rsidP="00145E0B">
      <w:pPr>
        <w:widowControl/>
        <w:numPr>
          <w:ilvl w:val="0"/>
          <w:numId w:val="24"/>
        </w:numPr>
        <w:autoSpaceDE/>
        <w:autoSpaceDN/>
        <w:adjustRightInd/>
        <w:jc w:val="both"/>
        <w:rPr>
          <w:sz w:val="22"/>
        </w:rPr>
      </w:pPr>
      <w:r w:rsidRPr="009B7C3F">
        <w:rPr>
          <w:sz w:val="22"/>
        </w:rPr>
        <w:t>Enclose certificate(s) from the Engineer(s) in-charge.</w:t>
      </w:r>
    </w:p>
    <w:p w:rsidR="00392F27" w:rsidRPr="009B7C3F" w:rsidRDefault="00392F27" w:rsidP="00392F27">
      <w:pPr>
        <w:jc w:val="both"/>
        <w:rPr>
          <w:sz w:val="22"/>
        </w:rPr>
      </w:pPr>
    </w:p>
    <w:p w:rsidR="00392F27" w:rsidRPr="009B7C3F" w:rsidRDefault="00392F27" w:rsidP="00392F27">
      <w:pPr>
        <w:ind w:left="360" w:hanging="360"/>
        <w:jc w:val="both"/>
        <w:rPr>
          <w:sz w:val="22"/>
        </w:rPr>
      </w:pPr>
      <w:r w:rsidRPr="009B7C3F">
        <w:rPr>
          <w:sz w:val="22"/>
        </w:rPr>
        <w:t>@ The item of work for which data is requested should tally with that specified in ITB clause 4.3.</w:t>
      </w:r>
    </w:p>
    <w:p w:rsidR="00392F27" w:rsidRPr="009B7C3F" w:rsidRDefault="00392F27" w:rsidP="00392F27">
      <w:pPr>
        <w:ind w:left="360" w:hanging="360"/>
        <w:jc w:val="both"/>
        <w:rPr>
          <w:sz w:val="22"/>
        </w:rPr>
      </w:pPr>
    </w:p>
    <w:p w:rsidR="00392F27" w:rsidRPr="009B7C3F" w:rsidRDefault="00392F27" w:rsidP="00392F27">
      <w:pPr>
        <w:jc w:val="both"/>
        <w:rPr>
          <w:sz w:val="22"/>
        </w:rPr>
      </w:pPr>
      <w:r w:rsidRPr="009B7C3F">
        <w:rPr>
          <w:sz w:val="22"/>
        </w:rPr>
        <w:t>**   Immediately preceding the financial year in which bids are received.</w:t>
      </w:r>
    </w:p>
    <w:p w:rsidR="00392F27" w:rsidRPr="009B7C3F" w:rsidRDefault="00392F27" w:rsidP="00392F27">
      <w:pPr>
        <w:jc w:val="both"/>
        <w:rPr>
          <w:sz w:val="22"/>
        </w:rPr>
      </w:pPr>
    </w:p>
    <w:p w:rsidR="00392F27" w:rsidRPr="009B7C3F" w:rsidRDefault="00392F27" w:rsidP="00145E0B">
      <w:pPr>
        <w:widowControl/>
        <w:numPr>
          <w:ilvl w:val="1"/>
          <w:numId w:val="9"/>
        </w:numPr>
        <w:autoSpaceDE/>
        <w:autoSpaceDN/>
        <w:adjustRightInd/>
        <w:jc w:val="both"/>
        <w:rPr>
          <w:sz w:val="22"/>
        </w:rPr>
      </w:pPr>
      <w:r w:rsidRPr="009B7C3F">
        <w:rPr>
          <w:sz w:val="22"/>
        </w:rPr>
        <w:t>Information on Bid Capacity (works for which bids have been submitted and works which are yet to be completed) as on the date of this bid.</w:t>
      </w:r>
    </w:p>
    <w:p w:rsidR="00392F27" w:rsidRPr="009B7C3F" w:rsidRDefault="00392F27" w:rsidP="00392F27">
      <w:pPr>
        <w:jc w:val="both"/>
        <w:rPr>
          <w:sz w:val="22"/>
        </w:rPr>
      </w:pPr>
    </w:p>
    <w:p w:rsidR="00392F27" w:rsidRPr="009B7C3F" w:rsidRDefault="00392F27" w:rsidP="00392F27">
      <w:pPr>
        <w:pStyle w:val="BodyText2"/>
      </w:pPr>
    </w:p>
    <w:p w:rsidR="00392F27" w:rsidRPr="009B7C3F" w:rsidRDefault="00392F27" w:rsidP="00145E0B">
      <w:pPr>
        <w:pStyle w:val="BodyText2"/>
        <w:numPr>
          <w:ilvl w:val="1"/>
          <w:numId w:val="9"/>
        </w:numPr>
        <w:jc w:val="both"/>
      </w:pPr>
      <w:r w:rsidRPr="009B7C3F">
        <w:t xml:space="preserve">The following items of Contractor’s Equipment are essential for carrying out the Works.  </w:t>
      </w:r>
    </w:p>
    <w:p w:rsidR="00392F27" w:rsidRPr="009B7C3F" w:rsidRDefault="00392F27" w:rsidP="00392F27">
      <w:pPr>
        <w:pStyle w:val="BodyText2"/>
      </w:pPr>
      <w:r w:rsidRPr="009B7C3F">
        <w:t xml:space="preserve">        The Bidder should list all the information requested below.  Refer also to Sub                  </w:t>
      </w:r>
    </w:p>
    <w:p w:rsidR="00392F27" w:rsidRPr="009B7C3F" w:rsidRDefault="00392F27" w:rsidP="002637D8">
      <w:pPr>
        <w:pStyle w:val="BodyText2"/>
        <w:ind w:left="426" w:hanging="426"/>
      </w:pPr>
      <w:r w:rsidRPr="009B7C3F">
        <w:t xml:space="preserve">        Clause 4.3 of the Instructions of Bidders.</w:t>
      </w:r>
      <w:r w:rsidR="002637D8" w:rsidRPr="009B7C3F">
        <w:t xml:space="preserve"> </w:t>
      </w:r>
      <w:r w:rsidRPr="009B7C3F">
        <w:t xml:space="preserve">Declaration for rollers and cable laying works </w:t>
      </w:r>
      <w:r w:rsidR="002637D8" w:rsidRPr="009B7C3F">
        <w:t xml:space="preserve">  </w:t>
      </w:r>
      <w:r w:rsidRPr="009B7C3F">
        <w:t>should invariably included along with all the other relevant e</w:t>
      </w:r>
      <w:r w:rsidR="004F3984" w:rsidRPr="009B7C3F">
        <w:t>q</w:t>
      </w:r>
      <w:r w:rsidRPr="009B7C3F">
        <w:t>uipments.</w:t>
      </w:r>
    </w:p>
    <w:p w:rsidR="00392F27" w:rsidRPr="009B7C3F" w:rsidRDefault="00392F27" w:rsidP="00392F27">
      <w:pPr>
        <w:pStyle w:val="BodyText2"/>
      </w:pPr>
    </w:p>
    <w:tbl>
      <w:tblPr>
        <w:tblW w:w="0" w:type="auto"/>
        <w:tblBorders>
          <w:top w:val="single" w:sz="4" w:space="0" w:color="auto"/>
          <w:bottom w:val="single" w:sz="4" w:space="0" w:color="auto"/>
        </w:tblBorders>
        <w:tblLayout w:type="fixed"/>
        <w:tblLook w:val="0000"/>
      </w:tblPr>
      <w:tblGrid>
        <w:gridCol w:w="1368"/>
        <w:gridCol w:w="1554"/>
        <w:gridCol w:w="2263"/>
        <w:gridCol w:w="1069"/>
        <w:gridCol w:w="1158"/>
        <w:gridCol w:w="1516"/>
      </w:tblGrid>
      <w:tr w:rsidR="00392F27" w:rsidRPr="009B7C3F" w:rsidTr="0065333E">
        <w:trPr>
          <w:trHeight w:val="920"/>
        </w:trPr>
        <w:tc>
          <w:tcPr>
            <w:tcW w:w="1368" w:type="dxa"/>
            <w:tcBorders>
              <w:bottom w:val="nil"/>
            </w:tcBorders>
          </w:tcPr>
          <w:p w:rsidR="00392F27" w:rsidRPr="009B7C3F" w:rsidRDefault="00392F27" w:rsidP="0065333E">
            <w:pPr>
              <w:pStyle w:val="BodyText2"/>
            </w:pPr>
            <w:r w:rsidRPr="009B7C3F">
              <w:t>Item of equipment</w:t>
            </w:r>
          </w:p>
        </w:tc>
        <w:tc>
          <w:tcPr>
            <w:tcW w:w="1554" w:type="dxa"/>
            <w:tcBorders>
              <w:bottom w:val="nil"/>
            </w:tcBorders>
          </w:tcPr>
          <w:p w:rsidR="00392F27" w:rsidRPr="009B7C3F" w:rsidRDefault="00392F27" w:rsidP="0065333E">
            <w:pPr>
              <w:pStyle w:val="BodyText2"/>
            </w:pPr>
            <w:r w:rsidRPr="009B7C3F">
              <w:t>Requirement No. Capacity</w:t>
            </w:r>
          </w:p>
        </w:tc>
        <w:tc>
          <w:tcPr>
            <w:tcW w:w="2263" w:type="dxa"/>
            <w:tcBorders>
              <w:bottom w:val="nil"/>
            </w:tcBorders>
          </w:tcPr>
          <w:p w:rsidR="00392F27" w:rsidRPr="009B7C3F" w:rsidRDefault="00392F27" w:rsidP="0065333E">
            <w:pPr>
              <w:pStyle w:val="BodyText2"/>
            </w:pPr>
            <w:r w:rsidRPr="009B7C3F">
              <w:t>Availability proposals Owned/leased/</w:t>
            </w:r>
          </w:p>
          <w:p w:rsidR="00392F27" w:rsidRPr="009B7C3F" w:rsidRDefault="00392F27" w:rsidP="0065333E">
            <w:pPr>
              <w:pStyle w:val="BodyText2"/>
            </w:pPr>
            <w:r w:rsidRPr="009B7C3F">
              <w:t>to be procured</w:t>
            </w:r>
          </w:p>
        </w:tc>
        <w:tc>
          <w:tcPr>
            <w:tcW w:w="1069" w:type="dxa"/>
            <w:tcBorders>
              <w:bottom w:val="nil"/>
            </w:tcBorders>
          </w:tcPr>
          <w:p w:rsidR="00392F27" w:rsidRPr="009B7C3F" w:rsidRDefault="00392F27" w:rsidP="0065333E">
            <w:pPr>
              <w:pStyle w:val="BodyText2"/>
            </w:pPr>
            <w:r w:rsidRPr="009B7C3F">
              <w:t>Nos./</w:t>
            </w:r>
          </w:p>
          <w:p w:rsidR="00392F27" w:rsidRPr="009B7C3F" w:rsidRDefault="00392F27" w:rsidP="0065333E">
            <w:pPr>
              <w:pStyle w:val="BodyText2"/>
            </w:pPr>
            <w:r w:rsidRPr="009B7C3F">
              <w:t>capacity</w:t>
            </w:r>
          </w:p>
        </w:tc>
        <w:tc>
          <w:tcPr>
            <w:tcW w:w="1158" w:type="dxa"/>
            <w:tcBorders>
              <w:bottom w:val="nil"/>
            </w:tcBorders>
          </w:tcPr>
          <w:p w:rsidR="00392F27" w:rsidRPr="009B7C3F" w:rsidRDefault="00392F27" w:rsidP="0065333E">
            <w:pPr>
              <w:pStyle w:val="BodyText2"/>
            </w:pPr>
            <w:r w:rsidRPr="009B7C3F">
              <w:t>Age/</w:t>
            </w:r>
          </w:p>
          <w:p w:rsidR="00392F27" w:rsidRPr="009B7C3F" w:rsidRDefault="00392F27" w:rsidP="0065333E">
            <w:pPr>
              <w:pStyle w:val="BodyText2"/>
            </w:pPr>
            <w:r w:rsidRPr="009B7C3F">
              <w:t>condition</w:t>
            </w:r>
          </w:p>
        </w:tc>
        <w:tc>
          <w:tcPr>
            <w:tcW w:w="1516" w:type="dxa"/>
            <w:tcBorders>
              <w:bottom w:val="nil"/>
            </w:tcBorders>
          </w:tcPr>
          <w:p w:rsidR="00392F27" w:rsidRPr="009B7C3F" w:rsidRDefault="00392F27" w:rsidP="0065333E">
            <w:pPr>
              <w:pStyle w:val="BodyText2"/>
            </w:pPr>
            <w:r w:rsidRPr="009B7C3F">
              <w:t>Remarks</w:t>
            </w:r>
          </w:p>
          <w:p w:rsidR="00392F27" w:rsidRPr="009B7C3F" w:rsidRDefault="00392F27" w:rsidP="0065333E">
            <w:pPr>
              <w:pStyle w:val="BodyText2"/>
            </w:pPr>
            <w:r w:rsidRPr="009B7C3F">
              <w:t>(from whom to be purchased)</w:t>
            </w:r>
          </w:p>
        </w:tc>
      </w:tr>
      <w:tr w:rsidR="00392F27" w:rsidRPr="009B7C3F" w:rsidTr="0065333E">
        <w:trPr>
          <w:trHeight w:val="1007"/>
        </w:trPr>
        <w:tc>
          <w:tcPr>
            <w:tcW w:w="1368" w:type="dxa"/>
            <w:tcBorders>
              <w:top w:val="single" w:sz="4" w:space="0" w:color="auto"/>
              <w:bottom w:val="single" w:sz="4" w:space="0" w:color="auto"/>
            </w:tcBorders>
          </w:tcPr>
          <w:p w:rsidR="00392F27" w:rsidRPr="009B7C3F" w:rsidRDefault="00392F27" w:rsidP="0065333E">
            <w:pPr>
              <w:pStyle w:val="BodyText2"/>
            </w:pPr>
          </w:p>
        </w:tc>
        <w:tc>
          <w:tcPr>
            <w:tcW w:w="1554" w:type="dxa"/>
            <w:tcBorders>
              <w:top w:val="single" w:sz="4" w:space="0" w:color="auto"/>
              <w:bottom w:val="single" w:sz="4" w:space="0" w:color="auto"/>
            </w:tcBorders>
          </w:tcPr>
          <w:p w:rsidR="00392F27" w:rsidRPr="009B7C3F" w:rsidRDefault="00392F27" w:rsidP="0065333E">
            <w:pPr>
              <w:pStyle w:val="BodyText2"/>
            </w:pPr>
          </w:p>
        </w:tc>
        <w:tc>
          <w:tcPr>
            <w:tcW w:w="2263" w:type="dxa"/>
            <w:tcBorders>
              <w:top w:val="single" w:sz="4" w:space="0" w:color="auto"/>
              <w:bottom w:val="single" w:sz="4" w:space="0" w:color="auto"/>
            </w:tcBorders>
          </w:tcPr>
          <w:p w:rsidR="00392F27" w:rsidRPr="009B7C3F" w:rsidRDefault="00392F27" w:rsidP="0065333E">
            <w:pPr>
              <w:pStyle w:val="BodyText2"/>
            </w:pPr>
          </w:p>
        </w:tc>
        <w:tc>
          <w:tcPr>
            <w:tcW w:w="1069" w:type="dxa"/>
            <w:tcBorders>
              <w:top w:val="single" w:sz="4" w:space="0" w:color="auto"/>
              <w:bottom w:val="single" w:sz="4" w:space="0" w:color="auto"/>
            </w:tcBorders>
          </w:tcPr>
          <w:p w:rsidR="00392F27" w:rsidRPr="009B7C3F" w:rsidRDefault="00392F27" w:rsidP="0065333E">
            <w:pPr>
              <w:pStyle w:val="BodyText2"/>
            </w:pPr>
          </w:p>
        </w:tc>
        <w:tc>
          <w:tcPr>
            <w:tcW w:w="1158" w:type="dxa"/>
            <w:tcBorders>
              <w:top w:val="single" w:sz="4" w:space="0" w:color="auto"/>
              <w:bottom w:val="single" w:sz="4" w:space="0" w:color="auto"/>
            </w:tcBorders>
          </w:tcPr>
          <w:p w:rsidR="00392F27" w:rsidRPr="009B7C3F" w:rsidRDefault="00392F27" w:rsidP="0065333E">
            <w:pPr>
              <w:pStyle w:val="BodyText2"/>
            </w:pPr>
          </w:p>
        </w:tc>
        <w:tc>
          <w:tcPr>
            <w:tcW w:w="1516" w:type="dxa"/>
            <w:tcBorders>
              <w:top w:val="single" w:sz="4" w:space="0" w:color="auto"/>
              <w:bottom w:val="single" w:sz="4" w:space="0" w:color="auto"/>
            </w:tcBorders>
          </w:tcPr>
          <w:p w:rsidR="00392F27" w:rsidRPr="009B7C3F" w:rsidRDefault="00392F27" w:rsidP="0065333E">
            <w:pPr>
              <w:pStyle w:val="BodyText2"/>
            </w:pPr>
          </w:p>
        </w:tc>
      </w:tr>
    </w:tbl>
    <w:p w:rsidR="00392F27" w:rsidRPr="009B7C3F" w:rsidRDefault="00392F27" w:rsidP="00392F27">
      <w:pPr>
        <w:pStyle w:val="BodyText2"/>
      </w:pPr>
    </w:p>
    <w:p w:rsidR="00392F27" w:rsidRPr="009B7C3F" w:rsidRDefault="00392F27" w:rsidP="00392F27">
      <w:pPr>
        <w:widowControl/>
        <w:numPr>
          <w:ilvl w:val="1"/>
          <w:numId w:val="54"/>
        </w:numPr>
        <w:autoSpaceDE/>
        <w:autoSpaceDN/>
        <w:adjustRightInd/>
        <w:jc w:val="both"/>
        <w:rPr>
          <w:sz w:val="22"/>
        </w:rPr>
      </w:pPr>
      <w:r w:rsidRPr="009B7C3F">
        <w:rPr>
          <w:sz w:val="22"/>
        </w:rPr>
        <w:t xml:space="preserve">Qualifications and experience of key personnel proposed for administration and execution of the Contract, Attach biographical data.  Refer also to Sub Clause 4.3of instructions to Bidders and Sub Clause 9.1 of the Conditions of Contract. </w:t>
      </w:r>
    </w:p>
    <w:tbl>
      <w:tblPr>
        <w:tblW w:w="0" w:type="auto"/>
        <w:jc w:val="center"/>
        <w:tblInd w:w="-342" w:type="dxa"/>
        <w:tblBorders>
          <w:top w:val="single" w:sz="4" w:space="0" w:color="auto"/>
          <w:bottom w:val="single" w:sz="4" w:space="0" w:color="auto"/>
        </w:tblBorders>
        <w:tblLayout w:type="fixed"/>
        <w:tblLook w:val="0000"/>
      </w:tblPr>
      <w:tblGrid>
        <w:gridCol w:w="1428"/>
        <w:gridCol w:w="1696"/>
        <w:gridCol w:w="1428"/>
        <w:gridCol w:w="1339"/>
        <w:gridCol w:w="3230"/>
      </w:tblGrid>
      <w:tr w:rsidR="00392F27" w:rsidRPr="009B7C3F" w:rsidTr="0065333E">
        <w:trPr>
          <w:trHeight w:val="2071"/>
          <w:jc w:val="center"/>
        </w:trPr>
        <w:tc>
          <w:tcPr>
            <w:tcW w:w="1428" w:type="dxa"/>
          </w:tcPr>
          <w:p w:rsidR="00392F27" w:rsidRPr="009B7C3F" w:rsidRDefault="00392F27" w:rsidP="0065333E">
            <w:pPr>
              <w:spacing w:line="360" w:lineRule="auto"/>
              <w:jc w:val="both"/>
              <w:rPr>
                <w:sz w:val="22"/>
              </w:rPr>
            </w:pPr>
            <w:r w:rsidRPr="009B7C3F">
              <w:rPr>
                <w:sz w:val="22"/>
              </w:rPr>
              <w:t>Position</w:t>
            </w:r>
          </w:p>
          <w:p w:rsidR="00392F27" w:rsidRPr="009B7C3F" w:rsidRDefault="00392F27" w:rsidP="0065333E">
            <w:pPr>
              <w:spacing w:line="360" w:lineRule="auto"/>
              <w:jc w:val="center"/>
              <w:rPr>
                <w:sz w:val="22"/>
              </w:rPr>
            </w:pPr>
          </w:p>
          <w:p w:rsidR="00392F27" w:rsidRPr="009B7C3F" w:rsidRDefault="00392F27" w:rsidP="0065333E">
            <w:pPr>
              <w:spacing w:line="360" w:lineRule="auto"/>
              <w:jc w:val="center"/>
              <w:rPr>
                <w:sz w:val="22"/>
              </w:rPr>
            </w:pPr>
          </w:p>
          <w:p w:rsidR="00392F27" w:rsidRPr="009B7C3F" w:rsidRDefault="00392F27" w:rsidP="0065333E">
            <w:pPr>
              <w:spacing w:line="360" w:lineRule="auto"/>
              <w:jc w:val="center"/>
              <w:rPr>
                <w:sz w:val="22"/>
              </w:rPr>
            </w:pPr>
          </w:p>
          <w:p w:rsidR="00392F27" w:rsidRPr="009B7C3F" w:rsidRDefault="00392F27" w:rsidP="0065333E">
            <w:pPr>
              <w:spacing w:line="360" w:lineRule="auto"/>
              <w:rPr>
                <w:sz w:val="22"/>
              </w:rPr>
            </w:pPr>
            <w:r w:rsidRPr="009B7C3F">
              <w:rPr>
                <w:sz w:val="22"/>
              </w:rPr>
              <w:t>Project Manager</w:t>
            </w:r>
          </w:p>
          <w:p w:rsidR="00392F27" w:rsidRPr="009B7C3F" w:rsidRDefault="00392F27" w:rsidP="0065333E">
            <w:pPr>
              <w:spacing w:line="360" w:lineRule="auto"/>
              <w:jc w:val="center"/>
              <w:rPr>
                <w:sz w:val="22"/>
              </w:rPr>
            </w:pPr>
          </w:p>
          <w:p w:rsidR="00392F27" w:rsidRPr="009B7C3F" w:rsidRDefault="00392F27" w:rsidP="0065333E">
            <w:pPr>
              <w:spacing w:line="360" w:lineRule="auto"/>
              <w:rPr>
                <w:sz w:val="22"/>
              </w:rPr>
            </w:pPr>
            <w:r w:rsidRPr="009B7C3F">
              <w:rPr>
                <w:sz w:val="22"/>
              </w:rPr>
              <w:t>Etc.</w:t>
            </w:r>
          </w:p>
        </w:tc>
        <w:tc>
          <w:tcPr>
            <w:tcW w:w="1696" w:type="dxa"/>
          </w:tcPr>
          <w:p w:rsidR="00392F27" w:rsidRPr="009B7C3F" w:rsidRDefault="00392F27" w:rsidP="0065333E">
            <w:pPr>
              <w:spacing w:line="360" w:lineRule="auto"/>
              <w:jc w:val="center"/>
              <w:rPr>
                <w:sz w:val="22"/>
              </w:rPr>
            </w:pPr>
            <w:r w:rsidRPr="009B7C3F">
              <w:rPr>
                <w:sz w:val="22"/>
              </w:rPr>
              <w:t>Name</w:t>
            </w:r>
          </w:p>
        </w:tc>
        <w:tc>
          <w:tcPr>
            <w:tcW w:w="1428" w:type="dxa"/>
          </w:tcPr>
          <w:p w:rsidR="00392F27" w:rsidRPr="009B7C3F" w:rsidRDefault="00392F27" w:rsidP="0065333E">
            <w:pPr>
              <w:spacing w:line="360" w:lineRule="auto"/>
              <w:jc w:val="center"/>
              <w:rPr>
                <w:sz w:val="22"/>
              </w:rPr>
            </w:pPr>
            <w:r w:rsidRPr="009B7C3F">
              <w:rPr>
                <w:sz w:val="22"/>
              </w:rPr>
              <w:t>Qualification</w:t>
            </w:r>
          </w:p>
        </w:tc>
        <w:tc>
          <w:tcPr>
            <w:tcW w:w="1339" w:type="dxa"/>
          </w:tcPr>
          <w:p w:rsidR="00392F27" w:rsidRPr="009B7C3F" w:rsidRDefault="00392F27" w:rsidP="0065333E">
            <w:pPr>
              <w:spacing w:line="360" w:lineRule="auto"/>
              <w:rPr>
                <w:sz w:val="22"/>
              </w:rPr>
            </w:pPr>
            <w:r w:rsidRPr="009B7C3F">
              <w:rPr>
                <w:sz w:val="22"/>
              </w:rPr>
              <w:t>Years of experience (general)</w:t>
            </w:r>
          </w:p>
        </w:tc>
        <w:tc>
          <w:tcPr>
            <w:tcW w:w="3230" w:type="dxa"/>
          </w:tcPr>
          <w:p w:rsidR="00392F27" w:rsidRPr="009B7C3F" w:rsidRDefault="00392F27" w:rsidP="0065333E">
            <w:pPr>
              <w:spacing w:line="360" w:lineRule="auto"/>
              <w:rPr>
                <w:sz w:val="22"/>
              </w:rPr>
            </w:pPr>
            <w:r w:rsidRPr="009B7C3F">
              <w:rPr>
                <w:sz w:val="22"/>
              </w:rPr>
              <w:t xml:space="preserve">Years of experience in </w:t>
            </w:r>
          </w:p>
          <w:p w:rsidR="00392F27" w:rsidRPr="009B7C3F" w:rsidRDefault="00392F27" w:rsidP="0065333E">
            <w:pPr>
              <w:spacing w:line="360" w:lineRule="auto"/>
              <w:rPr>
                <w:sz w:val="22"/>
              </w:rPr>
            </w:pPr>
            <w:r w:rsidRPr="009B7C3F">
              <w:rPr>
                <w:sz w:val="22"/>
              </w:rPr>
              <w:t>the proposed position</w:t>
            </w:r>
          </w:p>
        </w:tc>
      </w:tr>
    </w:tbl>
    <w:p w:rsidR="00392F27" w:rsidRPr="009B7C3F" w:rsidRDefault="00392F27" w:rsidP="00392F27">
      <w:pPr>
        <w:jc w:val="both"/>
        <w:rPr>
          <w:sz w:val="22"/>
        </w:rPr>
      </w:pPr>
    </w:p>
    <w:p w:rsidR="00392F27" w:rsidRPr="009B7C3F" w:rsidRDefault="00392F27" w:rsidP="00145E0B">
      <w:pPr>
        <w:widowControl/>
        <w:numPr>
          <w:ilvl w:val="1"/>
          <w:numId w:val="54"/>
        </w:numPr>
        <w:autoSpaceDE/>
        <w:autoSpaceDN/>
        <w:adjustRightInd/>
        <w:jc w:val="both"/>
        <w:rPr>
          <w:sz w:val="22"/>
        </w:rPr>
      </w:pPr>
      <w:r w:rsidRPr="009B7C3F">
        <w:rPr>
          <w:sz w:val="22"/>
        </w:rPr>
        <w:lastRenderedPageBreak/>
        <w:t xml:space="preserve">Financial reports for the last </w:t>
      </w:r>
      <w:r w:rsidR="00F51928" w:rsidRPr="009B7C3F">
        <w:rPr>
          <w:sz w:val="22"/>
        </w:rPr>
        <w:t>Seven</w:t>
      </w:r>
      <w:r w:rsidRPr="009B7C3F">
        <w:rPr>
          <w:sz w:val="22"/>
        </w:rPr>
        <w:t xml:space="preserve"> financial years: Turnover balance sheets, profit and loss statements, </w:t>
      </w:r>
      <w:r w:rsidRPr="009B7C3F">
        <w:rPr>
          <w:sz w:val="22"/>
          <w:u w:val="single"/>
        </w:rPr>
        <w:t>Income tax return statements</w:t>
      </w:r>
      <w:r w:rsidRPr="009B7C3F">
        <w:rPr>
          <w:sz w:val="22"/>
        </w:rPr>
        <w:t>, auditors reports (in case of companies/corporation) etc.  List them below and attach copies.</w:t>
      </w:r>
    </w:p>
    <w:p w:rsidR="00392F27" w:rsidRPr="009B7C3F" w:rsidRDefault="00392F27" w:rsidP="00392F27">
      <w:pPr>
        <w:jc w:val="both"/>
        <w:rPr>
          <w:sz w:val="22"/>
        </w:rPr>
      </w:pPr>
    </w:p>
    <w:p w:rsidR="00392F27" w:rsidRPr="009B7C3F" w:rsidRDefault="00392F27" w:rsidP="00145E0B">
      <w:pPr>
        <w:widowControl/>
        <w:numPr>
          <w:ilvl w:val="1"/>
          <w:numId w:val="54"/>
        </w:numPr>
        <w:autoSpaceDE/>
        <w:autoSpaceDN/>
        <w:adjustRightInd/>
        <w:jc w:val="both"/>
        <w:rPr>
          <w:sz w:val="22"/>
        </w:rPr>
      </w:pPr>
      <w:r w:rsidRPr="009B7C3F">
        <w:rPr>
          <w:sz w:val="22"/>
        </w:rPr>
        <w:t>Evidence of access to financial resources to meet the qualification requirements: cash in hand, lines of credit, etc.  List them below and attach copies of support documents.</w:t>
      </w:r>
    </w:p>
    <w:p w:rsidR="00392F27" w:rsidRPr="009B7C3F" w:rsidRDefault="00392F27" w:rsidP="00392F27">
      <w:pPr>
        <w:jc w:val="both"/>
        <w:rPr>
          <w:sz w:val="22"/>
        </w:rPr>
      </w:pPr>
    </w:p>
    <w:p w:rsidR="00392F27" w:rsidRPr="009B7C3F" w:rsidRDefault="00392F27" w:rsidP="00392F27">
      <w:pPr>
        <w:jc w:val="both"/>
        <w:rPr>
          <w:sz w:val="22"/>
        </w:rPr>
      </w:pPr>
    </w:p>
    <w:p w:rsidR="00392F27" w:rsidRPr="009B7C3F" w:rsidRDefault="00392F27" w:rsidP="00392F27">
      <w:pPr>
        <w:widowControl/>
        <w:autoSpaceDE/>
        <w:autoSpaceDN/>
        <w:adjustRightInd/>
        <w:ind w:left="360" w:hanging="360"/>
        <w:jc w:val="both"/>
        <w:rPr>
          <w:sz w:val="22"/>
        </w:rPr>
      </w:pPr>
      <w:r w:rsidRPr="009B7C3F">
        <w:rPr>
          <w:sz w:val="22"/>
        </w:rPr>
        <w:t>1.9 Name, address and telephone, telex, and fax numbers of the Bidders’ bankers who may provide references if contacted by the Employer.</w:t>
      </w:r>
    </w:p>
    <w:p w:rsidR="00392F27" w:rsidRPr="009B7C3F" w:rsidRDefault="00392F27" w:rsidP="00145E0B">
      <w:pPr>
        <w:widowControl/>
        <w:numPr>
          <w:ilvl w:val="1"/>
          <w:numId w:val="43"/>
        </w:numPr>
        <w:autoSpaceDE/>
        <w:autoSpaceDN/>
        <w:adjustRightInd/>
        <w:jc w:val="both"/>
        <w:rPr>
          <w:sz w:val="22"/>
        </w:rPr>
      </w:pPr>
      <w:r w:rsidRPr="009B7C3F">
        <w:rPr>
          <w:sz w:val="22"/>
        </w:rPr>
        <w:t>Performance certificate for the works executed is to be furnished</w:t>
      </w:r>
    </w:p>
    <w:p w:rsidR="00392F27" w:rsidRPr="009B7C3F" w:rsidRDefault="00392F27" w:rsidP="00392F27">
      <w:pPr>
        <w:jc w:val="both"/>
        <w:rPr>
          <w:sz w:val="22"/>
        </w:rPr>
      </w:pPr>
    </w:p>
    <w:p w:rsidR="00392F27" w:rsidRPr="009B7C3F" w:rsidRDefault="00392F27" w:rsidP="00392F27">
      <w:pPr>
        <w:jc w:val="both"/>
        <w:rPr>
          <w:sz w:val="22"/>
        </w:rPr>
      </w:pPr>
    </w:p>
    <w:p w:rsidR="00392F27" w:rsidRPr="009B7C3F" w:rsidRDefault="00392F27" w:rsidP="00145E0B">
      <w:pPr>
        <w:widowControl/>
        <w:numPr>
          <w:ilvl w:val="1"/>
          <w:numId w:val="43"/>
        </w:numPr>
        <w:tabs>
          <w:tab w:val="clear" w:pos="420"/>
        </w:tabs>
        <w:autoSpaceDE/>
        <w:autoSpaceDN/>
        <w:adjustRightInd/>
        <w:ind w:left="720" w:hanging="720"/>
        <w:jc w:val="both"/>
        <w:rPr>
          <w:sz w:val="22"/>
        </w:rPr>
      </w:pPr>
      <w:r w:rsidRPr="009B7C3F">
        <w:rPr>
          <w:sz w:val="22"/>
        </w:rPr>
        <w:t>Statement of compliance under the requirements of Sub Clause 3.2 of the instructions to Bidders.</w:t>
      </w:r>
    </w:p>
    <w:p w:rsidR="00392F27" w:rsidRPr="009B7C3F" w:rsidRDefault="00392F27" w:rsidP="00392F27">
      <w:pPr>
        <w:jc w:val="both"/>
        <w:rPr>
          <w:sz w:val="22"/>
        </w:rPr>
      </w:pPr>
    </w:p>
    <w:tbl>
      <w:tblPr>
        <w:tblW w:w="0" w:type="auto"/>
        <w:tblBorders>
          <w:insideH w:val="single" w:sz="4" w:space="0" w:color="auto"/>
        </w:tblBorders>
        <w:tblLayout w:type="fixed"/>
        <w:tblLook w:val="0000"/>
      </w:tblPr>
      <w:tblGrid>
        <w:gridCol w:w="1771"/>
        <w:gridCol w:w="1771"/>
        <w:gridCol w:w="1771"/>
        <w:gridCol w:w="1771"/>
        <w:gridCol w:w="1771"/>
      </w:tblGrid>
      <w:tr w:rsidR="00392F27" w:rsidRPr="009B7C3F" w:rsidTr="0065333E">
        <w:tc>
          <w:tcPr>
            <w:tcW w:w="1771" w:type="dxa"/>
          </w:tcPr>
          <w:p w:rsidR="00392F27" w:rsidRPr="009B7C3F" w:rsidRDefault="00392F27" w:rsidP="0065333E">
            <w:pPr>
              <w:spacing w:line="480" w:lineRule="auto"/>
              <w:jc w:val="both"/>
            </w:pPr>
          </w:p>
        </w:tc>
        <w:tc>
          <w:tcPr>
            <w:tcW w:w="1771" w:type="dxa"/>
          </w:tcPr>
          <w:p w:rsidR="00392F27" w:rsidRPr="009B7C3F" w:rsidRDefault="00392F27" w:rsidP="0065333E">
            <w:pPr>
              <w:spacing w:line="480" w:lineRule="auto"/>
              <w:jc w:val="both"/>
            </w:pPr>
          </w:p>
        </w:tc>
        <w:tc>
          <w:tcPr>
            <w:tcW w:w="1771" w:type="dxa"/>
          </w:tcPr>
          <w:p w:rsidR="00392F27" w:rsidRPr="009B7C3F" w:rsidRDefault="00392F27" w:rsidP="0065333E">
            <w:pPr>
              <w:spacing w:line="480" w:lineRule="auto"/>
              <w:jc w:val="both"/>
            </w:pPr>
          </w:p>
        </w:tc>
        <w:tc>
          <w:tcPr>
            <w:tcW w:w="1771" w:type="dxa"/>
          </w:tcPr>
          <w:p w:rsidR="00392F27" w:rsidRPr="009B7C3F" w:rsidRDefault="00392F27" w:rsidP="0065333E">
            <w:pPr>
              <w:spacing w:line="480" w:lineRule="auto"/>
              <w:jc w:val="both"/>
            </w:pPr>
          </w:p>
        </w:tc>
        <w:tc>
          <w:tcPr>
            <w:tcW w:w="1771" w:type="dxa"/>
          </w:tcPr>
          <w:p w:rsidR="00392F27" w:rsidRPr="009B7C3F" w:rsidRDefault="00392F27" w:rsidP="0065333E">
            <w:pPr>
              <w:spacing w:line="480" w:lineRule="auto"/>
              <w:jc w:val="both"/>
            </w:pPr>
          </w:p>
        </w:tc>
      </w:tr>
      <w:tr w:rsidR="00392F27" w:rsidRPr="009B7C3F" w:rsidTr="0065333E">
        <w:tc>
          <w:tcPr>
            <w:tcW w:w="1771" w:type="dxa"/>
          </w:tcPr>
          <w:p w:rsidR="00392F27" w:rsidRPr="009B7C3F" w:rsidRDefault="00392F27" w:rsidP="0065333E">
            <w:pPr>
              <w:spacing w:line="480" w:lineRule="auto"/>
              <w:jc w:val="both"/>
            </w:pPr>
          </w:p>
        </w:tc>
        <w:tc>
          <w:tcPr>
            <w:tcW w:w="1771" w:type="dxa"/>
          </w:tcPr>
          <w:p w:rsidR="00392F27" w:rsidRPr="009B7C3F" w:rsidRDefault="00392F27" w:rsidP="0065333E">
            <w:pPr>
              <w:spacing w:line="480" w:lineRule="auto"/>
              <w:jc w:val="both"/>
            </w:pPr>
          </w:p>
        </w:tc>
        <w:tc>
          <w:tcPr>
            <w:tcW w:w="1771" w:type="dxa"/>
          </w:tcPr>
          <w:p w:rsidR="00392F27" w:rsidRPr="009B7C3F" w:rsidRDefault="00392F27" w:rsidP="0065333E">
            <w:pPr>
              <w:spacing w:line="480" w:lineRule="auto"/>
              <w:jc w:val="both"/>
            </w:pPr>
          </w:p>
        </w:tc>
        <w:tc>
          <w:tcPr>
            <w:tcW w:w="1771" w:type="dxa"/>
          </w:tcPr>
          <w:p w:rsidR="00392F27" w:rsidRPr="009B7C3F" w:rsidRDefault="00392F27" w:rsidP="0065333E">
            <w:pPr>
              <w:spacing w:line="480" w:lineRule="auto"/>
              <w:jc w:val="both"/>
            </w:pPr>
          </w:p>
        </w:tc>
        <w:tc>
          <w:tcPr>
            <w:tcW w:w="1771" w:type="dxa"/>
          </w:tcPr>
          <w:p w:rsidR="00392F27" w:rsidRPr="009B7C3F" w:rsidRDefault="00392F27" w:rsidP="0065333E">
            <w:pPr>
              <w:spacing w:line="480" w:lineRule="auto"/>
              <w:jc w:val="both"/>
            </w:pPr>
          </w:p>
        </w:tc>
      </w:tr>
      <w:tr w:rsidR="00392F27" w:rsidRPr="009B7C3F" w:rsidTr="0065333E">
        <w:tc>
          <w:tcPr>
            <w:tcW w:w="1771" w:type="dxa"/>
          </w:tcPr>
          <w:p w:rsidR="00392F27" w:rsidRPr="009B7C3F" w:rsidRDefault="00392F27" w:rsidP="0065333E">
            <w:pPr>
              <w:spacing w:line="480" w:lineRule="auto"/>
              <w:jc w:val="both"/>
            </w:pPr>
          </w:p>
        </w:tc>
        <w:tc>
          <w:tcPr>
            <w:tcW w:w="1771" w:type="dxa"/>
          </w:tcPr>
          <w:p w:rsidR="00392F27" w:rsidRPr="009B7C3F" w:rsidRDefault="00392F27" w:rsidP="0065333E">
            <w:pPr>
              <w:spacing w:line="480" w:lineRule="auto"/>
              <w:jc w:val="both"/>
            </w:pPr>
          </w:p>
        </w:tc>
        <w:tc>
          <w:tcPr>
            <w:tcW w:w="1771" w:type="dxa"/>
          </w:tcPr>
          <w:p w:rsidR="00392F27" w:rsidRPr="009B7C3F" w:rsidRDefault="00392F27" w:rsidP="0065333E">
            <w:pPr>
              <w:spacing w:line="480" w:lineRule="auto"/>
              <w:jc w:val="both"/>
            </w:pPr>
          </w:p>
        </w:tc>
        <w:tc>
          <w:tcPr>
            <w:tcW w:w="1771" w:type="dxa"/>
          </w:tcPr>
          <w:p w:rsidR="00392F27" w:rsidRPr="009B7C3F" w:rsidRDefault="00392F27" w:rsidP="0065333E">
            <w:pPr>
              <w:spacing w:line="480" w:lineRule="auto"/>
              <w:jc w:val="both"/>
            </w:pPr>
          </w:p>
        </w:tc>
        <w:tc>
          <w:tcPr>
            <w:tcW w:w="1771" w:type="dxa"/>
          </w:tcPr>
          <w:p w:rsidR="00392F27" w:rsidRPr="009B7C3F" w:rsidRDefault="00392F27" w:rsidP="0065333E">
            <w:pPr>
              <w:spacing w:line="480" w:lineRule="auto"/>
              <w:jc w:val="both"/>
            </w:pPr>
          </w:p>
        </w:tc>
      </w:tr>
      <w:tr w:rsidR="00392F27" w:rsidRPr="009B7C3F" w:rsidTr="0065333E">
        <w:tc>
          <w:tcPr>
            <w:tcW w:w="1771" w:type="dxa"/>
          </w:tcPr>
          <w:p w:rsidR="00392F27" w:rsidRPr="009B7C3F" w:rsidRDefault="00392F27" w:rsidP="0065333E">
            <w:pPr>
              <w:spacing w:line="480" w:lineRule="auto"/>
              <w:jc w:val="both"/>
            </w:pPr>
          </w:p>
        </w:tc>
        <w:tc>
          <w:tcPr>
            <w:tcW w:w="1771" w:type="dxa"/>
          </w:tcPr>
          <w:p w:rsidR="00392F27" w:rsidRPr="009B7C3F" w:rsidRDefault="00392F27" w:rsidP="0065333E">
            <w:pPr>
              <w:spacing w:line="480" w:lineRule="auto"/>
              <w:jc w:val="both"/>
            </w:pPr>
          </w:p>
        </w:tc>
        <w:tc>
          <w:tcPr>
            <w:tcW w:w="1771" w:type="dxa"/>
          </w:tcPr>
          <w:p w:rsidR="00392F27" w:rsidRPr="009B7C3F" w:rsidRDefault="00392F27" w:rsidP="0065333E">
            <w:pPr>
              <w:spacing w:line="480" w:lineRule="auto"/>
              <w:jc w:val="both"/>
            </w:pPr>
          </w:p>
        </w:tc>
        <w:tc>
          <w:tcPr>
            <w:tcW w:w="1771" w:type="dxa"/>
          </w:tcPr>
          <w:p w:rsidR="00392F27" w:rsidRPr="009B7C3F" w:rsidRDefault="00392F27" w:rsidP="0065333E">
            <w:pPr>
              <w:spacing w:line="480" w:lineRule="auto"/>
              <w:jc w:val="both"/>
            </w:pPr>
          </w:p>
        </w:tc>
        <w:tc>
          <w:tcPr>
            <w:tcW w:w="1771" w:type="dxa"/>
          </w:tcPr>
          <w:p w:rsidR="00392F27" w:rsidRPr="009B7C3F" w:rsidRDefault="00392F27" w:rsidP="0065333E">
            <w:pPr>
              <w:spacing w:line="480" w:lineRule="auto"/>
              <w:jc w:val="both"/>
            </w:pPr>
          </w:p>
        </w:tc>
      </w:tr>
      <w:tr w:rsidR="00392F27" w:rsidRPr="009B7C3F" w:rsidTr="0065333E">
        <w:tc>
          <w:tcPr>
            <w:tcW w:w="1771" w:type="dxa"/>
          </w:tcPr>
          <w:p w:rsidR="00392F27" w:rsidRPr="009B7C3F" w:rsidRDefault="00392F27" w:rsidP="0065333E">
            <w:pPr>
              <w:spacing w:line="480" w:lineRule="auto"/>
              <w:jc w:val="both"/>
            </w:pPr>
          </w:p>
        </w:tc>
        <w:tc>
          <w:tcPr>
            <w:tcW w:w="1771" w:type="dxa"/>
          </w:tcPr>
          <w:p w:rsidR="00392F27" w:rsidRPr="009B7C3F" w:rsidRDefault="00392F27" w:rsidP="0065333E">
            <w:pPr>
              <w:spacing w:line="480" w:lineRule="auto"/>
              <w:jc w:val="both"/>
            </w:pPr>
          </w:p>
        </w:tc>
        <w:tc>
          <w:tcPr>
            <w:tcW w:w="1771" w:type="dxa"/>
          </w:tcPr>
          <w:p w:rsidR="00392F27" w:rsidRPr="009B7C3F" w:rsidRDefault="00392F27" w:rsidP="0065333E">
            <w:pPr>
              <w:spacing w:line="480" w:lineRule="auto"/>
              <w:jc w:val="both"/>
            </w:pPr>
          </w:p>
        </w:tc>
        <w:tc>
          <w:tcPr>
            <w:tcW w:w="1771" w:type="dxa"/>
          </w:tcPr>
          <w:p w:rsidR="00392F27" w:rsidRPr="009B7C3F" w:rsidRDefault="00392F27" w:rsidP="0065333E">
            <w:pPr>
              <w:spacing w:line="480" w:lineRule="auto"/>
              <w:jc w:val="both"/>
            </w:pPr>
          </w:p>
        </w:tc>
        <w:tc>
          <w:tcPr>
            <w:tcW w:w="1771" w:type="dxa"/>
          </w:tcPr>
          <w:p w:rsidR="00392F27" w:rsidRPr="009B7C3F" w:rsidRDefault="00392F27" w:rsidP="0065333E">
            <w:pPr>
              <w:spacing w:line="480" w:lineRule="auto"/>
              <w:jc w:val="both"/>
            </w:pPr>
          </w:p>
        </w:tc>
      </w:tr>
    </w:tbl>
    <w:p w:rsidR="00392F27" w:rsidRPr="009B7C3F" w:rsidRDefault="00392F27" w:rsidP="00392F27">
      <w:pPr>
        <w:jc w:val="both"/>
      </w:pPr>
    </w:p>
    <w:p w:rsidR="00392F27" w:rsidRPr="009B7C3F" w:rsidRDefault="00392F27" w:rsidP="00392F27">
      <w:pPr>
        <w:widowControl/>
        <w:autoSpaceDE/>
        <w:autoSpaceDN/>
        <w:adjustRightInd/>
        <w:ind w:left="540" w:hanging="540"/>
        <w:jc w:val="both"/>
      </w:pPr>
      <w:r w:rsidRPr="009B7C3F">
        <w:rPr>
          <w:sz w:val="22"/>
        </w:rPr>
        <w:t>1.12 Proposed work method and schedule.  The Bidder should attach descriptions, drawings and charts as necessary to comply with the requirements of the Bidding documents.  (Refer ITB Clause 4.1 and 4.3.</w:t>
      </w:r>
    </w:p>
    <w:p w:rsidR="00392F27" w:rsidRPr="009B7C3F" w:rsidRDefault="00392F27" w:rsidP="00392F27">
      <w:pPr>
        <w:jc w:val="both"/>
        <w:rPr>
          <w:sz w:val="22"/>
        </w:rPr>
      </w:pPr>
    </w:p>
    <w:p w:rsidR="00392F27" w:rsidRPr="009B7C3F" w:rsidRDefault="00392F27" w:rsidP="00392F27">
      <w:pPr>
        <w:jc w:val="both"/>
        <w:rPr>
          <w:sz w:val="22"/>
        </w:rPr>
      </w:pPr>
    </w:p>
    <w:p w:rsidR="00392F27" w:rsidRPr="009B7C3F" w:rsidRDefault="00392F27" w:rsidP="00145E0B">
      <w:pPr>
        <w:widowControl/>
        <w:numPr>
          <w:ilvl w:val="0"/>
          <w:numId w:val="43"/>
        </w:numPr>
        <w:autoSpaceDE/>
        <w:autoSpaceDN/>
        <w:adjustRightInd/>
        <w:jc w:val="both"/>
        <w:rPr>
          <w:sz w:val="22"/>
        </w:rPr>
      </w:pPr>
      <w:r w:rsidRPr="009B7C3F">
        <w:rPr>
          <w:sz w:val="22"/>
        </w:rPr>
        <w:t>Additional Requirements</w:t>
      </w:r>
    </w:p>
    <w:p w:rsidR="00392F27" w:rsidRPr="009B7C3F" w:rsidRDefault="00392F27" w:rsidP="00392F27">
      <w:pPr>
        <w:jc w:val="both"/>
        <w:rPr>
          <w:sz w:val="22"/>
        </w:rPr>
      </w:pPr>
    </w:p>
    <w:p w:rsidR="00392F27" w:rsidRPr="009B7C3F" w:rsidRDefault="00392F27" w:rsidP="00392F27">
      <w:pPr>
        <w:widowControl/>
        <w:autoSpaceDE/>
        <w:autoSpaceDN/>
        <w:adjustRightInd/>
        <w:jc w:val="both"/>
        <w:rPr>
          <w:sz w:val="22"/>
        </w:rPr>
      </w:pPr>
      <w:r w:rsidRPr="009B7C3F">
        <w:rPr>
          <w:sz w:val="22"/>
        </w:rPr>
        <w:t xml:space="preserve"> </w:t>
      </w:r>
      <w:r w:rsidRPr="009B7C3F">
        <w:rPr>
          <w:sz w:val="22"/>
        </w:rPr>
        <w:tab/>
        <w:t>Bidders should provide any additional information required to fulfill the requirements of Clause 4 of the instructions to the Bidders, if applicable.</w:t>
      </w:r>
    </w:p>
    <w:p w:rsidR="00392F27" w:rsidRPr="009B7C3F" w:rsidRDefault="00392F27" w:rsidP="00392F27">
      <w:pPr>
        <w:pStyle w:val="BodyText2"/>
        <w:ind w:left="2880"/>
        <w:jc w:val="center"/>
        <w:rPr>
          <w:b w:val="0"/>
          <w:bCs w:val="0"/>
        </w:rPr>
      </w:pPr>
      <w:r w:rsidRPr="009B7C3F">
        <w:br w:type="page"/>
      </w:r>
      <w:r w:rsidRPr="009B7C3F">
        <w:rPr>
          <w:b w:val="0"/>
          <w:bCs w:val="0"/>
        </w:rPr>
        <w:lastRenderedPageBreak/>
        <w:t>ANNEXURE – I</w:t>
      </w:r>
    </w:p>
    <w:p w:rsidR="00392F27" w:rsidRPr="009B7C3F" w:rsidRDefault="00392F27" w:rsidP="00392F27">
      <w:pPr>
        <w:pStyle w:val="BodyText2"/>
      </w:pPr>
    </w:p>
    <w:p w:rsidR="00830054" w:rsidRPr="009B7C3F" w:rsidRDefault="00392F27" w:rsidP="00830054">
      <w:pPr>
        <w:pStyle w:val="BodyText2"/>
        <w:rPr>
          <w:b w:val="0"/>
          <w:bCs w:val="0"/>
        </w:rPr>
      </w:pPr>
      <w:r w:rsidRPr="009B7C3F">
        <w:rPr>
          <w:b w:val="0"/>
          <w:bCs w:val="0"/>
        </w:rPr>
        <w:t xml:space="preserve">Undertaking to be given by the Company/ Partnership Firm/ Contractor </w:t>
      </w:r>
      <w:r w:rsidR="00830054" w:rsidRPr="009B7C3F">
        <w:rPr>
          <w:b w:val="0"/>
          <w:bCs w:val="0"/>
        </w:rPr>
        <w:t xml:space="preserve">at the time of entering into agreement with TRANSCO/ DISCOMs. </w:t>
      </w:r>
    </w:p>
    <w:p w:rsidR="00392F27" w:rsidRPr="009B7C3F" w:rsidRDefault="00392F27" w:rsidP="00392F27">
      <w:pPr>
        <w:pStyle w:val="BodyText2"/>
      </w:pPr>
    </w:p>
    <w:p w:rsidR="00392F27" w:rsidRPr="009B7C3F" w:rsidRDefault="00392F27" w:rsidP="00392F27">
      <w:pPr>
        <w:pStyle w:val="BodyText2"/>
        <w:spacing w:line="360" w:lineRule="auto"/>
      </w:pPr>
      <w:r w:rsidRPr="009B7C3F">
        <w:t xml:space="preserve">I, _______________________________________________________ representing the Company / Partnership Firm/ Contractor responding to the bid invitation by the TRANSCO/ APEPDCL/ APSPDCL/ TSNPDCL/ </w:t>
      </w:r>
      <w:r w:rsidR="00165E7B" w:rsidRPr="009B7C3F">
        <w:t>TGSPDCL</w:t>
      </w:r>
      <w:r w:rsidRPr="009B7C3F">
        <w:t xml:space="preserve"> vide Specification No. _____________________ hereby sincerely and solemnly affirm and state as follows:</w:t>
      </w:r>
    </w:p>
    <w:p w:rsidR="00392F27" w:rsidRPr="009B7C3F" w:rsidRDefault="00392F27" w:rsidP="00392F27">
      <w:pPr>
        <w:pStyle w:val="BodyText2"/>
      </w:pPr>
    </w:p>
    <w:p w:rsidR="00392F27" w:rsidRPr="009B7C3F" w:rsidRDefault="00392F27" w:rsidP="00392F27">
      <w:pPr>
        <w:pStyle w:val="BodyText2"/>
      </w:pPr>
      <w:r w:rsidRPr="009B7C3F">
        <w:t>(Strike out that which is not applicable)</w:t>
      </w:r>
    </w:p>
    <w:p w:rsidR="00392F27" w:rsidRPr="009B7C3F" w:rsidRDefault="00392F27" w:rsidP="00392F27">
      <w:pPr>
        <w:pStyle w:val="BodyText2"/>
      </w:pPr>
    </w:p>
    <w:p w:rsidR="00392F27" w:rsidRPr="009B7C3F" w:rsidRDefault="00392F27" w:rsidP="00392F27">
      <w:pPr>
        <w:pStyle w:val="BodyText2"/>
        <w:spacing w:line="360" w:lineRule="auto"/>
        <w:ind w:left="720" w:hanging="720"/>
      </w:pPr>
      <w:r w:rsidRPr="009B7C3F">
        <w:t>a)</w:t>
      </w:r>
      <w:r w:rsidRPr="009B7C3F">
        <w:tab/>
        <w:t>That myself or any of the representatives of my company/ firm do not have any relatives as defined in the appended Annexure-III in the TRANSCO/ DISCOM.</w:t>
      </w:r>
    </w:p>
    <w:p w:rsidR="00392F27" w:rsidRPr="009B7C3F" w:rsidRDefault="00392F27" w:rsidP="00392F27">
      <w:pPr>
        <w:pStyle w:val="BodyText2"/>
      </w:pPr>
    </w:p>
    <w:p w:rsidR="00392F27" w:rsidRPr="009B7C3F" w:rsidRDefault="00392F27" w:rsidP="00392F27">
      <w:pPr>
        <w:pStyle w:val="BodyText2"/>
        <w:jc w:val="center"/>
      </w:pPr>
      <w:r w:rsidRPr="009B7C3F">
        <w:t>(or)</w:t>
      </w:r>
    </w:p>
    <w:p w:rsidR="00392F27" w:rsidRPr="009B7C3F" w:rsidRDefault="00392F27" w:rsidP="00392F27">
      <w:pPr>
        <w:pStyle w:val="BodyText2"/>
      </w:pPr>
    </w:p>
    <w:p w:rsidR="00392F27" w:rsidRPr="009B7C3F" w:rsidRDefault="00392F27" w:rsidP="00392F27">
      <w:pPr>
        <w:pStyle w:val="BodyText2"/>
        <w:spacing w:line="360" w:lineRule="auto"/>
        <w:ind w:left="720" w:hanging="720"/>
      </w:pPr>
      <w:r w:rsidRPr="009B7C3F">
        <w:t>b)</w:t>
      </w:r>
      <w:r w:rsidRPr="009B7C3F">
        <w:tab/>
        <w:t xml:space="preserve">That the following officers/ employees of the TRANSCO/ DISCOM are related to me and to the representatives of my company / firm and their status in the TRANSCO/ DISCOMs is as under. </w:t>
      </w:r>
    </w:p>
    <w:p w:rsidR="00392F27" w:rsidRPr="009B7C3F" w:rsidRDefault="00392F27" w:rsidP="00392F27">
      <w:pPr>
        <w:pStyle w:val="BodyTex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18"/>
        <w:gridCol w:w="2624"/>
        <w:gridCol w:w="1771"/>
        <w:gridCol w:w="1771"/>
        <w:gridCol w:w="1772"/>
      </w:tblGrid>
      <w:tr w:rsidR="00392F27" w:rsidRPr="009B7C3F" w:rsidTr="0065333E">
        <w:tc>
          <w:tcPr>
            <w:tcW w:w="918" w:type="dxa"/>
            <w:vAlign w:val="center"/>
          </w:tcPr>
          <w:p w:rsidR="00392F27" w:rsidRPr="009B7C3F" w:rsidRDefault="00392F27" w:rsidP="0065333E">
            <w:pPr>
              <w:pStyle w:val="BodyText2"/>
              <w:jc w:val="center"/>
            </w:pPr>
            <w:r w:rsidRPr="009B7C3F">
              <w:t>S.No.</w:t>
            </w:r>
          </w:p>
        </w:tc>
        <w:tc>
          <w:tcPr>
            <w:tcW w:w="2624" w:type="dxa"/>
            <w:vAlign w:val="center"/>
          </w:tcPr>
          <w:p w:rsidR="00392F27" w:rsidRPr="009B7C3F" w:rsidRDefault="00392F27" w:rsidP="0065333E">
            <w:pPr>
              <w:pStyle w:val="BodyText2"/>
              <w:jc w:val="center"/>
            </w:pPr>
            <w:r w:rsidRPr="009B7C3F">
              <w:t>Name of the officer/ employee</w:t>
            </w:r>
          </w:p>
        </w:tc>
        <w:tc>
          <w:tcPr>
            <w:tcW w:w="1771" w:type="dxa"/>
            <w:vAlign w:val="center"/>
          </w:tcPr>
          <w:p w:rsidR="00392F27" w:rsidRPr="009B7C3F" w:rsidRDefault="00392F27" w:rsidP="0065333E">
            <w:pPr>
              <w:pStyle w:val="BodyText2"/>
              <w:jc w:val="center"/>
            </w:pPr>
            <w:r w:rsidRPr="009B7C3F">
              <w:t>Designation and place of working</w:t>
            </w:r>
          </w:p>
        </w:tc>
        <w:tc>
          <w:tcPr>
            <w:tcW w:w="1771" w:type="dxa"/>
            <w:vAlign w:val="center"/>
          </w:tcPr>
          <w:p w:rsidR="00392F27" w:rsidRPr="009B7C3F" w:rsidRDefault="00392F27" w:rsidP="0065333E">
            <w:pPr>
              <w:pStyle w:val="BodyText2"/>
              <w:jc w:val="center"/>
            </w:pPr>
            <w:r w:rsidRPr="009B7C3F">
              <w:t>TRANSCO/ DISCOM</w:t>
            </w:r>
          </w:p>
        </w:tc>
        <w:tc>
          <w:tcPr>
            <w:tcW w:w="1772" w:type="dxa"/>
            <w:vAlign w:val="center"/>
          </w:tcPr>
          <w:p w:rsidR="00392F27" w:rsidRPr="009B7C3F" w:rsidRDefault="00392F27" w:rsidP="0065333E">
            <w:pPr>
              <w:pStyle w:val="BodyText2"/>
              <w:jc w:val="center"/>
            </w:pPr>
            <w:r w:rsidRPr="009B7C3F">
              <w:t>Relationship</w:t>
            </w:r>
          </w:p>
        </w:tc>
      </w:tr>
      <w:tr w:rsidR="00392F27" w:rsidRPr="009B7C3F" w:rsidTr="0065333E">
        <w:tc>
          <w:tcPr>
            <w:tcW w:w="918" w:type="dxa"/>
          </w:tcPr>
          <w:p w:rsidR="00392F27" w:rsidRPr="009B7C3F" w:rsidRDefault="00392F27" w:rsidP="0065333E">
            <w:pPr>
              <w:pStyle w:val="BodyText2"/>
              <w:jc w:val="center"/>
            </w:pPr>
            <w:r w:rsidRPr="009B7C3F">
              <w:t>1</w:t>
            </w:r>
          </w:p>
        </w:tc>
        <w:tc>
          <w:tcPr>
            <w:tcW w:w="2624" w:type="dxa"/>
          </w:tcPr>
          <w:p w:rsidR="00392F27" w:rsidRPr="009B7C3F" w:rsidRDefault="00392F27" w:rsidP="0065333E">
            <w:pPr>
              <w:pStyle w:val="BodyText2"/>
            </w:pPr>
          </w:p>
        </w:tc>
        <w:tc>
          <w:tcPr>
            <w:tcW w:w="1771" w:type="dxa"/>
          </w:tcPr>
          <w:p w:rsidR="00392F27" w:rsidRPr="009B7C3F" w:rsidRDefault="00392F27" w:rsidP="0065333E">
            <w:pPr>
              <w:pStyle w:val="BodyText2"/>
            </w:pPr>
          </w:p>
        </w:tc>
        <w:tc>
          <w:tcPr>
            <w:tcW w:w="1771" w:type="dxa"/>
          </w:tcPr>
          <w:p w:rsidR="00392F27" w:rsidRPr="009B7C3F" w:rsidRDefault="00392F27" w:rsidP="0065333E">
            <w:pPr>
              <w:pStyle w:val="BodyText2"/>
            </w:pPr>
          </w:p>
        </w:tc>
        <w:tc>
          <w:tcPr>
            <w:tcW w:w="1772" w:type="dxa"/>
          </w:tcPr>
          <w:p w:rsidR="00392F27" w:rsidRPr="009B7C3F" w:rsidRDefault="00392F27" w:rsidP="0065333E">
            <w:pPr>
              <w:pStyle w:val="BodyText2"/>
            </w:pPr>
          </w:p>
        </w:tc>
      </w:tr>
      <w:tr w:rsidR="00392F27" w:rsidRPr="009B7C3F" w:rsidTr="0065333E">
        <w:tc>
          <w:tcPr>
            <w:tcW w:w="918" w:type="dxa"/>
          </w:tcPr>
          <w:p w:rsidR="00392F27" w:rsidRPr="009B7C3F" w:rsidRDefault="00392F27" w:rsidP="0065333E">
            <w:pPr>
              <w:pStyle w:val="BodyText2"/>
              <w:jc w:val="center"/>
            </w:pPr>
            <w:r w:rsidRPr="009B7C3F">
              <w:t>2</w:t>
            </w:r>
          </w:p>
        </w:tc>
        <w:tc>
          <w:tcPr>
            <w:tcW w:w="2624" w:type="dxa"/>
          </w:tcPr>
          <w:p w:rsidR="00392F27" w:rsidRPr="009B7C3F" w:rsidRDefault="00392F27" w:rsidP="0065333E">
            <w:pPr>
              <w:pStyle w:val="BodyText2"/>
            </w:pPr>
          </w:p>
        </w:tc>
        <w:tc>
          <w:tcPr>
            <w:tcW w:w="1771" w:type="dxa"/>
          </w:tcPr>
          <w:p w:rsidR="00392F27" w:rsidRPr="009B7C3F" w:rsidRDefault="00392F27" w:rsidP="0065333E">
            <w:pPr>
              <w:pStyle w:val="BodyText2"/>
            </w:pPr>
          </w:p>
        </w:tc>
        <w:tc>
          <w:tcPr>
            <w:tcW w:w="1771" w:type="dxa"/>
          </w:tcPr>
          <w:p w:rsidR="00392F27" w:rsidRPr="009B7C3F" w:rsidRDefault="00392F27" w:rsidP="0065333E">
            <w:pPr>
              <w:pStyle w:val="BodyText2"/>
            </w:pPr>
          </w:p>
        </w:tc>
        <w:tc>
          <w:tcPr>
            <w:tcW w:w="1772" w:type="dxa"/>
          </w:tcPr>
          <w:p w:rsidR="00392F27" w:rsidRPr="009B7C3F" w:rsidRDefault="00392F27" w:rsidP="0065333E">
            <w:pPr>
              <w:pStyle w:val="BodyText2"/>
            </w:pPr>
          </w:p>
        </w:tc>
      </w:tr>
      <w:tr w:rsidR="00392F27" w:rsidRPr="009B7C3F" w:rsidTr="0065333E">
        <w:tc>
          <w:tcPr>
            <w:tcW w:w="918" w:type="dxa"/>
          </w:tcPr>
          <w:p w:rsidR="00392F27" w:rsidRPr="009B7C3F" w:rsidRDefault="00392F27" w:rsidP="0065333E">
            <w:pPr>
              <w:pStyle w:val="BodyText2"/>
              <w:jc w:val="center"/>
            </w:pPr>
            <w:r w:rsidRPr="009B7C3F">
              <w:t>3</w:t>
            </w:r>
          </w:p>
        </w:tc>
        <w:tc>
          <w:tcPr>
            <w:tcW w:w="2624" w:type="dxa"/>
          </w:tcPr>
          <w:p w:rsidR="00392F27" w:rsidRPr="009B7C3F" w:rsidRDefault="00392F27" w:rsidP="0065333E">
            <w:pPr>
              <w:pStyle w:val="BodyText2"/>
            </w:pPr>
          </w:p>
        </w:tc>
        <w:tc>
          <w:tcPr>
            <w:tcW w:w="1771" w:type="dxa"/>
          </w:tcPr>
          <w:p w:rsidR="00392F27" w:rsidRPr="009B7C3F" w:rsidRDefault="00392F27" w:rsidP="0065333E">
            <w:pPr>
              <w:pStyle w:val="BodyText2"/>
            </w:pPr>
          </w:p>
        </w:tc>
        <w:tc>
          <w:tcPr>
            <w:tcW w:w="1771" w:type="dxa"/>
          </w:tcPr>
          <w:p w:rsidR="00392F27" w:rsidRPr="009B7C3F" w:rsidRDefault="00392F27" w:rsidP="0065333E">
            <w:pPr>
              <w:pStyle w:val="BodyText2"/>
            </w:pPr>
          </w:p>
        </w:tc>
        <w:tc>
          <w:tcPr>
            <w:tcW w:w="1772" w:type="dxa"/>
          </w:tcPr>
          <w:p w:rsidR="00392F27" w:rsidRPr="009B7C3F" w:rsidRDefault="00392F27" w:rsidP="0065333E">
            <w:pPr>
              <w:pStyle w:val="BodyText2"/>
            </w:pPr>
          </w:p>
        </w:tc>
      </w:tr>
      <w:tr w:rsidR="00392F27" w:rsidRPr="009B7C3F" w:rsidTr="0065333E">
        <w:tc>
          <w:tcPr>
            <w:tcW w:w="918" w:type="dxa"/>
          </w:tcPr>
          <w:p w:rsidR="00392F27" w:rsidRPr="009B7C3F" w:rsidRDefault="00392F27" w:rsidP="0065333E">
            <w:pPr>
              <w:pStyle w:val="BodyText2"/>
              <w:jc w:val="center"/>
            </w:pPr>
            <w:r w:rsidRPr="009B7C3F">
              <w:t>4</w:t>
            </w:r>
          </w:p>
        </w:tc>
        <w:tc>
          <w:tcPr>
            <w:tcW w:w="2624" w:type="dxa"/>
          </w:tcPr>
          <w:p w:rsidR="00392F27" w:rsidRPr="009B7C3F" w:rsidRDefault="00392F27" w:rsidP="0065333E">
            <w:pPr>
              <w:pStyle w:val="BodyText2"/>
            </w:pPr>
          </w:p>
        </w:tc>
        <w:tc>
          <w:tcPr>
            <w:tcW w:w="1771" w:type="dxa"/>
          </w:tcPr>
          <w:p w:rsidR="00392F27" w:rsidRPr="009B7C3F" w:rsidRDefault="00392F27" w:rsidP="0065333E">
            <w:pPr>
              <w:pStyle w:val="BodyText2"/>
            </w:pPr>
          </w:p>
        </w:tc>
        <w:tc>
          <w:tcPr>
            <w:tcW w:w="1771" w:type="dxa"/>
          </w:tcPr>
          <w:p w:rsidR="00392F27" w:rsidRPr="009B7C3F" w:rsidRDefault="00392F27" w:rsidP="0065333E">
            <w:pPr>
              <w:pStyle w:val="BodyText2"/>
            </w:pPr>
          </w:p>
        </w:tc>
        <w:tc>
          <w:tcPr>
            <w:tcW w:w="1772" w:type="dxa"/>
          </w:tcPr>
          <w:p w:rsidR="00392F27" w:rsidRPr="009B7C3F" w:rsidRDefault="00392F27" w:rsidP="0065333E">
            <w:pPr>
              <w:pStyle w:val="BodyText2"/>
            </w:pPr>
          </w:p>
        </w:tc>
      </w:tr>
      <w:tr w:rsidR="00392F27" w:rsidRPr="009B7C3F" w:rsidTr="0065333E">
        <w:tc>
          <w:tcPr>
            <w:tcW w:w="918" w:type="dxa"/>
          </w:tcPr>
          <w:p w:rsidR="00392F27" w:rsidRPr="009B7C3F" w:rsidRDefault="00392F27" w:rsidP="0065333E">
            <w:pPr>
              <w:pStyle w:val="BodyText2"/>
              <w:jc w:val="center"/>
            </w:pPr>
            <w:r w:rsidRPr="009B7C3F">
              <w:t>5</w:t>
            </w:r>
          </w:p>
        </w:tc>
        <w:tc>
          <w:tcPr>
            <w:tcW w:w="2624" w:type="dxa"/>
          </w:tcPr>
          <w:p w:rsidR="00392F27" w:rsidRPr="009B7C3F" w:rsidRDefault="00392F27" w:rsidP="0065333E">
            <w:pPr>
              <w:pStyle w:val="BodyText2"/>
            </w:pPr>
          </w:p>
        </w:tc>
        <w:tc>
          <w:tcPr>
            <w:tcW w:w="1771" w:type="dxa"/>
          </w:tcPr>
          <w:p w:rsidR="00392F27" w:rsidRPr="009B7C3F" w:rsidRDefault="00392F27" w:rsidP="0065333E">
            <w:pPr>
              <w:pStyle w:val="BodyText2"/>
            </w:pPr>
          </w:p>
        </w:tc>
        <w:tc>
          <w:tcPr>
            <w:tcW w:w="1771" w:type="dxa"/>
          </w:tcPr>
          <w:p w:rsidR="00392F27" w:rsidRPr="009B7C3F" w:rsidRDefault="00392F27" w:rsidP="0065333E">
            <w:pPr>
              <w:pStyle w:val="BodyText2"/>
            </w:pPr>
          </w:p>
        </w:tc>
        <w:tc>
          <w:tcPr>
            <w:tcW w:w="1772" w:type="dxa"/>
          </w:tcPr>
          <w:p w:rsidR="00392F27" w:rsidRPr="009B7C3F" w:rsidRDefault="00392F27" w:rsidP="0065333E">
            <w:pPr>
              <w:pStyle w:val="BodyText2"/>
            </w:pPr>
          </w:p>
        </w:tc>
      </w:tr>
      <w:tr w:rsidR="00392F27" w:rsidRPr="009B7C3F" w:rsidTr="0065333E">
        <w:tc>
          <w:tcPr>
            <w:tcW w:w="918" w:type="dxa"/>
          </w:tcPr>
          <w:p w:rsidR="00392F27" w:rsidRPr="009B7C3F" w:rsidRDefault="00392F27" w:rsidP="0065333E">
            <w:pPr>
              <w:pStyle w:val="BodyText2"/>
              <w:jc w:val="center"/>
            </w:pPr>
            <w:r w:rsidRPr="009B7C3F">
              <w:t>6</w:t>
            </w:r>
          </w:p>
        </w:tc>
        <w:tc>
          <w:tcPr>
            <w:tcW w:w="2624" w:type="dxa"/>
          </w:tcPr>
          <w:p w:rsidR="00392F27" w:rsidRPr="009B7C3F" w:rsidRDefault="00392F27" w:rsidP="0065333E">
            <w:pPr>
              <w:pStyle w:val="BodyText2"/>
            </w:pPr>
          </w:p>
        </w:tc>
        <w:tc>
          <w:tcPr>
            <w:tcW w:w="1771" w:type="dxa"/>
          </w:tcPr>
          <w:p w:rsidR="00392F27" w:rsidRPr="009B7C3F" w:rsidRDefault="00392F27" w:rsidP="0065333E">
            <w:pPr>
              <w:pStyle w:val="BodyText2"/>
            </w:pPr>
          </w:p>
        </w:tc>
        <w:tc>
          <w:tcPr>
            <w:tcW w:w="1771" w:type="dxa"/>
          </w:tcPr>
          <w:p w:rsidR="00392F27" w:rsidRPr="009B7C3F" w:rsidRDefault="00392F27" w:rsidP="0065333E">
            <w:pPr>
              <w:pStyle w:val="BodyText2"/>
            </w:pPr>
          </w:p>
        </w:tc>
        <w:tc>
          <w:tcPr>
            <w:tcW w:w="1772" w:type="dxa"/>
          </w:tcPr>
          <w:p w:rsidR="00392F27" w:rsidRPr="009B7C3F" w:rsidRDefault="00392F27" w:rsidP="0065333E">
            <w:pPr>
              <w:pStyle w:val="BodyText2"/>
            </w:pPr>
          </w:p>
        </w:tc>
      </w:tr>
    </w:tbl>
    <w:p w:rsidR="00392F27" w:rsidRPr="009B7C3F" w:rsidRDefault="00392F27" w:rsidP="00392F27">
      <w:pPr>
        <w:pStyle w:val="BodyText2"/>
      </w:pPr>
    </w:p>
    <w:p w:rsidR="00392F27" w:rsidRPr="009B7C3F" w:rsidRDefault="00392F27" w:rsidP="00392F27">
      <w:pPr>
        <w:pStyle w:val="BodyText2"/>
        <w:spacing w:line="360" w:lineRule="auto"/>
      </w:pPr>
      <w:r w:rsidRPr="009B7C3F">
        <w:tab/>
        <w:t xml:space="preserve">It is certified that the information furnished above is true to the best of my knowledge and belief. It is hereby undertaken that in the event of the above information found to be false or incorrect at a later date, the TRANSCO/ DISCOM is entitled to terminate the contract/ agreement entered into besides recovering damages as may be found necessary, with due notice. </w:t>
      </w:r>
    </w:p>
    <w:p w:rsidR="00392F27" w:rsidRPr="009B7C3F" w:rsidRDefault="00392F27" w:rsidP="00392F27">
      <w:pPr>
        <w:pStyle w:val="BodyText2"/>
      </w:pPr>
    </w:p>
    <w:p w:rsidR="00392F27" w:rsidRPr="009B7C3F" w:rsidRDefault="00392F27" w:rsidP="00392F27">
      <w:pPr>
        <w:pStyle w:val="BodyText2"/>
      </w:pPr>
    </w:p>
    <w:p w:rsidR="00392F27" w:rsidRPr="009B7C3F" w:rsidRDefault="00392F27" w:rsidP="00392F27">
      <w:pPr>
        <w:pStyle w:val="BodyText2"/>
      </w:pPr>
    </w:p>
    <w:p w:rsidR="00392F27" w:rsidRPr="009B7C3F" w:rsidRDefault="00392F27" w:rsidP="00392F27">
      <w:pPr>
        <w:pStyle w:val="BodyText2"/>
        <w:ind w:left="3780"/>
        <w:jc w:val="center"/>
        <w:rPr>
          <w:b w:val="0"/>
          <w:bCs w:val="0"/>
        </w:rPr>
      </w:pPr>
      <w:r w:rsidRPr="009B7C3F">
        <w:rPr>
          <w:b w:val="0"/>
          <w:bCs w:val="0"/>
        </w:rPr>
        <w:t>Signature of the authorized representative</w:t>
      </w:r>
    </w:p>
    <w:p w:rsidR="00392F27" w:rsidRPr="009B7C3F" w:rsidRDefault="00392F27" w:rsidP="00392F27">
      <w:pPr>
        <w:pStyle w:val="BodyText2"/>
        <w:ind w:left="720"/>
        <w:jc w:val="center"/>
      </w:pPr>
    </w:p>
    <w:p w:rsidR="00392F27" w:rsidRPr="009B7C3F" w:rsidRDefault="00392F27" w:rsidP="00392F27">
      <w:pPr>
        <w:pStyle w:val="BodyText2"/>
        <w:ind w:left="720"/>
        <w:jc w:val="center"/>
      </w:pPr>
    </w:p>
    <w:p w:rsidR="00392F27" w:rsidRPr="009B7C3F" w:rsidRDefault="00392F27" w:rsidP="00392F27">
      <w:pPr>
        <w:pStyle w:val="BodyText2"/>
        <w:ind w:left="2160" w:firstLine="720"/>
        <w:rPr>
          <w:b w:val="0"/>
          <w:bCs w:val="0"/>
        </w:rPr>
      </w:pPr>
      <w:r w:rsidRPr="009B7C3F">
        <w:rPr>
          <w:b w:val="0"/>
          <w:bCs w:val="0"/>
        </w:rPr>
        <w:t>ANNEXURE – II</w:t>
      </w:r>
    </w:p>
    <w:p w:rsidR="00392F27" w:rsidRPr="009B7C3F" w:rsidRDefault="00392F27" w:rsidP="00392F27">
      <w:pPr>
        <w:pStyle w:val="BodyText2"/>
      </w:pPr>
    </w:p>
    <w:p w:rsidR="00392F27" w:rsidRPr="009B7C3F" w:rsidRDefault="00392F27" w:rsidP="00392F27">
      <w:pPr>
        <w:pStyle w:val="BodyText2"/>
        <w:rPr>
          <w:b w:val="0"/>
          <w:bCs w:val="0"/>
        </w:rPr>
      </w:pPr>
      <w:r w:rsidRPr="009B7C3F">
        <w:rPr>
          <w:b w:val="0"/>
          <w:bCs w:val="0"/>
        </w:rPr>
        <w:t xml:space="preserve">Declaration to be given by the Company/ Partnership Firm/ Contractor at the time of entering into agreement with TRANSCO/ DISCOMs. </w:t>
      </w:r>
    </w:p>
    <w:p w:rsidR="00392F27" w:rsidRPr="009B7C3F" w:rsidRDefault="00392F27" w:rsidP="00392F27">
      <w:pPr>
        <w:pStyle w:val="BodyText2"/>
      </w:pPr>
    </w:p>
    <w:p w:rsidR="00392F27" w:rsidRPr="009B7C3F" w:rsidRDefault="00392F27" w:rsidP="00392F27">
      <w:pPr>
        <w:pStyle w:val="BodyText2"/>
        <w:jc w:val="center"/>
      </w:pPr>
      <w:r w:rsidRPr="009B7C3F">
        <w:t>(Strike out that which is not applicable)</w:t>
      </w:r>
    </w:p>
    <w:p w:rsidR="00392F27" w:rsidRPr="009B7C3F" w:rsidRDefault="00392F27" w:rsidP="00392F27">
      <w:pPr>
        <w:pStyle w:val="BodyText2"/>
      </w:pPr>
    </w:p>
    <w:p w:rsidR="00392F27" w:rsidRPr="009B7C3F" w:rsidRDefault="00392F27" w:rsidP="00392F27">
      <w:pPr>
        <w:pStyle w:val="BodyText2"/>
      </w:pPr>
    </w:p>
    <w:p w:rsidR="00392F27" w:rsidRPr="009B7C3F" w:rsidRDefault="00392F27" w:rsidP="00392F27">
      <w:pPr>
        <w:pStyle w:val="BodyText2"/>
        <w:spacing w:line="360" w:lineRule="auto"/>
        <w:ind w:left="720" w:hanging="720"/>
      </w:pPr>
      <w:r w:rsidRPr="009B7C3F">
        <w:t>a)</w:t>
      </w:r>
      <w:r w:rsidRPr="009B7C3F">
        <w:tab/>
        <w:t>I declare that myself or any of the representatives of my company/ firm do not have any relatives as defined in the appended Annexure-III in the TRANSCO/ DISCOM.</w:t>
      </w:r>
    </w:p>
    <w:p w:rsidR="00392F27" w:rsidRPr="009B7C3F" w:rsidRDefault="00392F27" w:rsidP="00392F27">
      <w:pPr>
        <w:pStyle w:val="BodyText2"/>
      </w:pPr>
    </w:p>
    <w:p w:rsidR="00392F27" w:rsidRPr="009B7C3F" w:rsidRDefault="00392F27" w:rsidP="00392F27">
      <w:pPr>
        <w:pStyle w:val="BodyText2"/>
        <w:jc w:val="center"/>
      </w:pPr>
      <w:r w:rsidRPr="009B7C3F">
        <w:t>(or)</w:t>
      </w:r>
    </w:p>
    <w:p w:rsidR="00392F27" w:rsidRPr="009B7C3F" w:rsidRDefault="00392F27" w:rsidP="00392F27">
      <w:pPr>
        <w:pStyle w:val="BodyText2"/>
      </w:pPr>
    </w:p>
    <w:p w:rsidR="00392F27" w:rsidRPr="009B7C3F" w:rsidRDefault="00392F27" w:rsidP="00392F27">
      <w:pPr>
        <w:pStyle w:val="BodyText2"/>
        <w:spacing w:line="360" w:lineRule="auto"/>
        <w:ind w:left="720" w:hanging="720"/>
      </w:pPr>
      <w:r w:rsidRPr="009B7C3F">
        <w:t>b)</w:t>
      </w:r>
      <w:r w:rsidRPr="009B7C3F">
        <w:tab/>
        <w:t xml:space="preserve">That the following officers/ employees of the TRANSCO/ DISCOM are related to me and to the representatives of my company / firm as mentioned here under. </w:t>
      </w:r>
    </w:p>
    <w:p w:rsidR="00392F27" w:rsidRPr="009B7C3F" w:rsidRDefault="00392F27" w:rsidP="00392F27">
      <w:pPr>
        <w:pStyle w:val="BodyTex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18"/>
        <w:gridCol w:w="2624"/>
        <w:gridCol w:w="1771"/>
        <w:gridCol w:w="1771"/>
        <w:gridCol w:w="1772"/>
      </w:tblGrid>
      <w:tr w:rsidR="00392F27" w:rsidRPr="009B7C3F" w:rsidTr="0065333E">
        <w:tc>
          <w:tcPr>
            <w:tcW w:w="918" w:type="dxa"/>
            <w:vAlign w:val="center"/>
          </w:tcPr>
          <w:p w:rsidR="00392F27" w:rsidRPr="009B7C3F" w:rsidRDefault="00392F27" w:rsidP="0065333E">
            <w:pPr>
              <w:pStyle w:val="BodyText2"/>
              <w:jc w:val="center"/>
            </w:pPr>
            <w:r w:rsidRPr="009B7C3F">
              <w:t>S.No.</w:t>
            </w:r>
          </w:p>
        </w:tc>
        <w:tc>
          <w:tcPr>
            <w:tcW w:w="2624" w:type="dxa"/>
            <w:vAlign w:val="center"/>
          </w:tcPr>
          <w:p w:rsidR="00392F27" w:rsidRPr="009B7C3F" w:rsidRDefault="00392F27" w:rsidP="0065333E">
            <w:pPr>
              <w:pStyle w:val="BodyText2"/>
              <w:jc w:val="center"/>
            </w:pPr>
            <w:r w:rsidRPr="009B7C3F">
              <w:t>Name of the officer/ employee</w:t>
            </w:r>
          </w:p>
        </w:tc>
        <w:tc>
          <w:tcPr>
            <w:tcW w:w="1771" w:type="dxa"/>
            <w:vAlign w:val="center"/>
          </w:tcPr>
          <w:p w:rsidR="00392F27" w:rsidRPr="009B7C3F" w:rsidRDefault="00392F27" w:rsidP="0065333E">
            <w:pPr>
              <w:pStyle w:val="BodyText2"/>
              <w:jc w:val="center"/>
            </w:pPr>
            <w:r w:rsidRPr="009B7C3F">
              <w:t>Designation and place of working</w:t>
            </w:r>
          </w:p>
        </w:tc>
        <w:tc>
          <w:tcPr>
            <w:tcW w:w="1771" w:type="dxa"/>
            <w:vAlign w:val="center"/>
          </w:tcPr>
          <w:p w:rsidR="00392F27" w:rsidRPr="009B7C3F" w:rsidRDefault="00392F27" w:rsidP="0065333E">
            <w:pPr>
              <w:pStyle w:val="BodyText2"/>
              <w:jc w:val="center"/>
            </w:pPr>
            <w:r w:rsidRPr="009B7C3F">
              <w:t>TRANSCO/ DISCOM</w:t>
            </w:r>
          </w:p>
        </w:tc>
        <w:tc>
          <w:tcPr>
            <w:tcW w:w="1772" w:type="dxa"/>
            <w:vAlign w:val="center"/>
          </w:tcPr>
          <w:p w:rsidR="00392F27" w:rsidRPr="009B7C3F" w:rsidRDefault="00392F27" w:rsidP="0065333E">
            <w:pPr>
              <w:pStyle w:val="BodyText2"/>
              <w:jc w:val="center"/>
            </w:pPr>
            <w:r w:rsidRPr="009B7C3F">
              <w:t>Relationship</w:t>
            </w:r>
          </w:p>
        </w:tc>
      </w:tr>
      <w:tr w:rsidR="00392F27" w:rsidRPr="009B7C3F" w:rsidTr="0065333E">
        <w:tc>
          <w:tcPr>
            <w:tcW w:w="918" w:type="dxa"/>
          </w:tcPr>
          <w:p w:rsidR="00392F27" w:rsidRPr="009B7C3F" w:rsidRDefault="00392F27" w:rsidP="0065333E">
            <w:pPr>
              <w:pStyle w:val="BodyText2"/>
              <w:jc w:val="center"/>
            </w:pPr>
            <w:r w:rsidRPr="009B7C3F">
              <w:t>1</w:t>
            </w:r>
          </w:p>
        </w:tc>
        <w:tc>
          <w:tcPr>
            <w:tcW w:w="2624" w:type="dxa"/>
          </w:tcPr>
          <w:p w:rsidR="00392F27" w:rsidRPr="009B7C3F" w:rsidRDefault="00392F27" w:rsidP="0065333E">
            <w:pPr>
              <w:pStyle w:val="BodyText2"/>
            </w:pPr>
          </w:p>
        </w:tc>
        <w:tc>
          <w:tcPr>
            <w:tcW w:w="1771" w:type="dxa"/>
          </w:tcPr>
          <w:p w:rsidR="00392F27" w:rsidRPr="009B7C3F" w:rsidRDefault="00392F27" w:rsidP="0065333E">
            <w:pPr>
              <w:pStyle w:val="BodyText2"/>
            </w:pPr>
          </w:p>
        </w:tc>
        <w:tc>
          <w:tcPr>
            <w:tcW w:w="1771" w:type="dxa"/>
          </w:tcPr>
          <w:p w:rsidR="00392F27" w:rsidRPr="009B7C3F" w:rsidRDefault="00392F27" w:rsidP="0065333E">
            <w:pPr>
              <w:pStyle w:val="BodyText2"/>
            </w:pPr>
          </w:p>
        </w:tc>
        <w:tc>
          <w:tcPr>
            <w:tcW w:w="1772" w:type="dxa"/>
          </w:tcPr>
          <w:p w:rsidR="00392F27" w:rsidRPr="009B7C3F" w:rsidRDefault="00392F27" w:rsidP="0065333E">
            <w:pPr>
              <w:pStyle w:val="BodyText2"/>
            </w:pPr>
          </w:p>
        </w:tc>
      </w:tr>
      <w:tr w:rsidR="00392F27" w:rsidRPr="009B7C3F" w:rsidTr="0065333E">
        <w:tc>
          <w:tcPr>
            <w:tcW w:w="918" w:type="dxa"/>
          </w:tcPr>
          <w:p w:rsidR="00392F27" w:rsidRPr="009B7C3F" w:rsidRDefault="00392F27" w:rsidP="0065333E">
            <w:pPr>
              <w:pStyle w:val="BodyText2"/>
              <w:jc w:val="center"/>
            </w:pPr>
            <w:r w:rsidRPr="009B7C3F">
              <w:t>2</w:t>
            </w:r>
          </w:p>
        </w:tc>
        <w:tc>
          <w:tcPr>
            <w:tcW w:w="2624" w:type="dxa"/>
          </w:tcPr>
          <w:p w:rsidR="00392F27" w:rsidRPr="009B7C3F" w:rsidRDefault="00392F27" w:rsidP="0065333E">
            <w:pPr>
              <w:pStyle w:val="BodyText2"/>
            </w:pPr>
          </w:p>
        </w:tc>
        <w:tc>
          <w:tcPr>
            <w:tcW w:w="1771" w:type="dxa"/>
          </w:tcPr>
          <w:p w:rsidR="00392F27" w:rsidRPr="009B7C3F" w:rsidRDefault="00392F27" w:rsidP="0065333E">
            <w:pPr>
              <w:pStyle w:val="BodyText2"/>
            </w:pPr>
          </w:p>
        </w:tc>
        <w:tc>
          <w:tcPr>
            <w:tcW w:w="1771" w:type="dxa"/>
          </w:tcPr>
          <w:p w:rsidR="00392F27" w:rsidRPr="009B7C3F" w:rsidRDefault="00392F27" w:rsidP="0065333E">
            <w:pPr>
              <w:pStyle w:val="BodyText2"/>
            </w:pPr>
          </w:p>
        </w:tc>
        <w:tc>
          <w:tcPr>
            <w:tcW w:w="1772" w:type="dxa"/>
          </w:tcPr>
          <w:p w:rsidR="00392F27" w:rsidRPr="009B7C3F" w:rsidRDefault="00392F27" w:rsidP="0065333E">
            <w:pPr>
              <w:pStyle w:val="BodyText2"/>
            </w:pPr>
          </w:p>
        </w:tc>
      </w:tr>
      <w:tr w:rsidR="00392F27" w:rsidRPr="009B7C3F" w:rsidTr="0065333E">
        <w:tc>
          <w:tcPr>
            <w:tcW w:w="918" w:type="dxa"/>
          </w:tcPr>
          <w:p w:rsidR="00392F27" w:rsidRPr="009B7C3F" w:rsidRDefault="00392F27" w:rsidP="0065333E">
            <w:pPr>
              <w:pStyle w:val="BodyText2"/>
              <w:jc w:val="center"/>
            </w:pPr>
            <w:r w:rsidRPr="009B7C3F">
              <w:t>3</w:t>
            </w:r>
          </w:p>
        </w:tc>
        <w:tc>
          <w:tcPr>
            <w:tcW w:w="2624" w:type="dxa"/>
          </w:tcPr>
          <w:p w:rsidR="00392F27" w:rsidRPr="009B7C3F" w:rsidRDefault="00392F27" w:rsidP="0065333E">
            <w:pPr>
              <w:pStyle w:val="BodyText2"/>
            </w:pPr>
          </w:p>
        </w:tc>
        <w:tc>
          <w:tcPr>
            <w:tcW w:w="1771" w:type="dxa"/>
          </w:tcPr>
          <w:p w:rsidR="00392F27" w:rsidRPr="009B7C3F" w:rsidRDefault="00392F27" w:rsidP="0065333E">
            <w:pPr>
              <w:pStyle w:val="BodyText2"/>
            </w:pPr>
          </w:p>
        </w:tc>
        <w:tc>
          <w:tcPr>
            <w:tcW w:w="1771" w:type="dxa"/>
          </w:tcPr>
          <w:p w:rsidR="00392F27" w:rsidRPr="009B7C3F" w:rsidRDefault="00392F27" w:rsidP="0065333E">
            <w:pPr>
              <w:pStyle w:val="BodyText2"/>
            </w:pPr>
          </w:p>
        </w:tc>
        <w:tc>
          <w:tcPr>
            <w:tcW w:w="1772" w:type="dxa"/>
          </w:tcPr>
          <w:p w:rsidR="00392F27" w:rsidRPr="009B7C3F" w:rsidRDefault="00392F27" w:rsidP="0065333E">
            <w:pPr>
              <w:pStyle w:val="BodyText2"/>
            </w:pPr>
          </w:p>
        </w:tc>
      </w:tr>
      <w:tr w:rsidR="00392F27" w:rsidRPr="009B7C3F" w:rsidTr="0065333E">
        <w:tc>
          <w:tcPr>
            <w:tcW w:w="918" w:type="dxa"/>
          </w:tcPr>
          <w:p w:rsidR="00392F27" w:rsidRPr="009B7C3F" w:rsidRDefault="00392F27" w:rsidP="0065333E">
            <w:pPr>
              <w:pStyle w:val="BodyText2"/>
              <w:jc w:val="center"/>
            </w:pPr>
            <w:r w:rsidRPr="009B7C3F">
              <w:t>4</w:t>
            </w:r>
          </w:p>
        </w:tc>
        <w:tc>
          <w:tcPr>
            <w:tcW w:w="2624" w:type="dxa"/>
          </w:tcPr>
          <w:p w:rsidR="00392F27" w:rsidRPr="009B7C3F" w:rsidRDefault="00392F27" w:rsidP="0065333E">
            <w:pPr>
              <w:pStyle w:val="BodyText2"/>
            </w:pPr>
          </w:p>
        </w:tc>
        <w:tc>
          <w:tcPr>
            <w:tcW w:w="1771" w:type="dxa"/>
          </w:tcPr>
          <w:p w:rsidR="00392F27" w:rsidRPr="009B7C3F" w:rsidRDefault="00392F27" w:rsidP="0065333E">
            <w:pPr>
              <w:pStyle w:val="BodyText2"/>
            </w:pPr>
          </w:p>
        </w:tc>
        <w:tc>
          <w:tcPr>
            <w:tcW w:w="1771" w:type="dxa"/>
          </w:tcPr>
          <w:p w:rsidR="00392F27" w:rsidRPr="009B7C3F" w:rsidRDefault="00392F27" w:rsidP="0065333E">
            <w:pPr>
              <w:pStyle w:val="BodyText2"/>
            </w:pPr>
          </w:p>
        </w:tc>
        <w:tc>
          <w:tcPr>
            <w:tcW w:w="1772" w:type="dxa"/>
          </w:tcPr>
          <w:p w:rsidR="00392F27" w:rsidRPr="009B7C3F" w:rsidRDefault="00392F27" w:rsidP="0065333E">
            <w:pPr>
              <w:pStyle w:val="BodyText2"/>
            </w:pPr>
          </w:p>
        </w:tc>
      </w:tr>
      <w:tr w:rsidR="00392F27" w:rsidRPr="009B7C3F" w:rsidTr="0065333E">
        <w:tc>
          <w:tcPr>
            <w:tcW w:w="918" w:type="dxa"/>
          </w:tcPr>
          <w:p w:rsidR="00392F27" w:rsidRPr="009B7C3F" w:rsidRDefault="00392F27" w:rsidP="0065333E">
            <w:pPr>
              <w:pStyle w:val="BodyText2"/>
              <w:jc w:val="center"/>
            </w:pPr>
            <w:r w:rsidRPr="009B7C3F">
              <w:t>5</w:t>
            </w:r>
          </w:p>
        </w:tc>
        <w:tc>
          <w:tcPr>
            <w:tcW w:w="2624" w:type="dxa"/>
          </w:tcPr>
          <w:p w:rsidR="00392F27" w:rsidRPr="009B7C3F" w:rsidRDefault="00392F27" w:rsidP="0065333E">
            <w:pPr>
              <w:pStyle w:val="BodyText2"/>
            </w:pPr>
          </w:p>
        </w:tc>
        <w:tc>
          <w:tcPr>
            <w:tcW w:w="1771" w:type="dxa"/>
          </w:tcPr>
          <w:p w:rsidR="00392F27" w:rsidRPr="009B7C3F" w:rsidRDefault="00392F27" w:rsidP="0065333E">
            <w:pPr>
              <w:pStyle w:val="BodyText2"/>
            </w:pPr>
          </w:p>
        </w:tc>
        <w:tc>
          <w:tcPr>
            <w:tcW w:w="1771" w:type="dxa"/>
          </w:tcPr>
          <w:p w:rsidR="00392F27" w:rsidRPr="009B7C3F" w:rsidRDefault="00392F27" w:rsidP="0065333E">
            <w:pPr>
              <w:pStyle w:val="BodyText2"/>
            </w:pPr>
          </w:p>
        </w:tc>
        <w:tc>
          <w:tcPr>
            <w:tcW w:w="1772" w:type="dxa"/>
          </w:tcPr>
          <w:p w:rsidR="00392F27" w:rsidRPr="009B7C3F" w:rsidRDefault="00392F27" w:rsidP="0065333E">
            <w:pPr>
              <w:pStyle w:val="BodyText2"/>
            </w:pPr>
          </w:p>
        </w:tc>
      </w:tr>
      <w:tr w:rsidR="00392F27" w:rsidRPr="009B7C3F" w:rsidTr="0065333E">
        <w:tc>
          <w:tcPr>
            <w:tcW w:w="918" w:type="dxa"/>
          </w:tcPr>
          <w:p w:rsidR="00392F27" w:rsidRPr="009B7C3F" w:rsidRDefault="00392F27" w:rsidP="0065333E">
            <w:pPr>
              <w:pStyle w:val="BodyText2"/>
              <w:jc w:val="center"/>
            </w:pPr>
            <w:r w:rsidRPr="009B7C3F">
              <w:t>6</w:t>
            </w:r>
          </w:p>
        </w:tc>
        <w:tc>
          <w:tcPr>
            <w:tcW w:w="2624" w:type="dxa"/>
          </w:tcPr>
          <w:p w:rsidR="00392F27" w:rsidRPr="009B7C3F" w:rsidRDefault="00392F27" w:rsidP="0065333E">
            <w:pPr>
              <w:pStyle w:val="BodyText2"/>
            </w:pPr>
          </w:p>
        </w:tc>
        <w:tc>
          <w:tcPr>
            <w:tcW w:w="1771" w:type="dxa"/>
          </w:tcPr>
          <w:p w:rsidR="00392F27" w:rsidRPr="009B7C3F" w:rsidRDefault="00392F27" w:rsidP="0065333E">
            <w:pPr>
              <w:pStyle w:val="BodyText2"/>
            </w:pPr>
          </w:p>
        </w:tc>
        <w:tc>
          <w:tcPr>
            <w:tcW w:w="1771" w:type="dxa"/>
          </w:tcPr>
          <w:p w:rsidR="00392F27" w:rsidRPr="009B7C3F" w:rsidRDefault="00392F27" w:rsidP="0065333E">
            <w:pPr>
              <w:pStyle w:val="BodyText2"/>
            </w:pPr>
          </w:p>
        </w:tc>
        <w:tc>
          <w:tcPr>
            <w:tcW w:w="1772" w:type="dxa"/>
          </w:tcPr>
          <w:p w:rsidR="00392F27" w:rsidRPr="009B7C3F" w:rsidRDefault="00392F27" w:rsidP="0065333E">
            <w:pPr>
              <w:pStyle w:val="BodyText2"/>
            </w:pPr>
          </w:p>
        </w:tc>
      </w:tr>
    </w:tbl>
    <w:p w:rsidR="00392F27" w:rsidRPr="009B7C3F" w:rsidRDefault="00392F27" w:rsidP="00392F27">
      <w:pPr>
        <w:pStyle w:val="BodyText2"/>
      </w:pPr>
    </w:p>
    <w:p w:rsidR="00392F27" w:rsidRPr="009B7C3F" w:rsidRDefault="00392F27" w:rsidP="00392F27">
      <w:pPr>
        <w:pStyle w:val="BodyText2"/>
        <w:spacing w:line="360" w:lineRule="auto"/>
      </w:pPr>
      <w:r w:rsidRPr="009B7C3F">
        <w:tab/>
        <w:t xml:space="preserve">It is certified that the information furnished above is true to the best of my knowledge and belief. It is hereby undertaken that in the event of the above information found to be false at a later date, the TRANSCO/ DISCOM is entitled to terminate the contract/ agreement entered into besides recovering damages as may be found necessary, with due notice. </w:t>
      </w:r>
    </w:p>
    <w:p w:rsidR="00392F27" w:rsidRPr="009B7C3F" w:rsidRDefault="00392F27" w:rsidP="00392F27">
      <w:pPr>
        <w:pStyle w:val="BodyText2"/>
      </w:pPr>
    </w:p>
    <w:p w:rsidR="00392F27" w:rsidRPr="009B7C3F" w:rsidRDefault="00392F27" w:rsidP="00392F27">
      <w:pPr>
        <w:pStyle w:val="BodyText2"/>
      </w:pPr>
    </w:p>
    <w:p w:rsidR="00392F27" w:rsidRPr="009B7C3F" w:rsidRDefault="00392F27" w:rsidP="00392F27">
      <w:pPr>
        <w:pStyle w:val="BodyText2"/>
      </w:pPr>
    </w:p>
    <w:p w:rsidR="00392F27" w:rsidRPr="009B7C3F" w:rsidRDefault="00392F27" w:rsidP="00392F27">
      <w:pPr>
        <w:pStyle w:val="BodyText2"/>
        <w:ind w:left="3780"/>
        <w:jc w:val="center"/>
        <w:rPr>
          <w:b w:val="0"/>
          <w:bCs w:val="0"/>
        </w:rPr>
      </w:pPr>
      <w:r w:rsidRPr="009B7C3F">
        <w:rPr>
          <w:b w:val="0"/>
          <w:bCs w:val="0"/>
        </w:rPr>
        <w:t>Signature of the authorized representative</w:t>
      </w:r>
    </w:p>
    <w:p w:rsidR="00392F27" w:rsidRPr="009B7C3F" w:rsidRDefault="00392F27" w:rsidP="00392F27">
      <w:pPr>
        <w:pStyle w:val="BodyText2"/>
        <w:ind w:left="720"/>
        <w:jc w:val="center"/>
        <w:rPr>
          <w:b w:val="0"/>
          <w:bCs w:val="0"/>
        </w:rPr>
      </w:pPr>
    </w:p>
    <w:p w:rsidR="00392F27" w:rsidRPr="009B7C3F" w:rsidRDefault="00392F27" w:rsidP="00392F27">
      <w:pPr>
        <w:pStyle w:val="BodyText2"/>
        <w:ind w:left="720"/>
        <w:jc w:val="center"/>
      </w:pPr>
    </w:p>
    <w:p w:rsidR="00392F27" w:rsidRPr="009B7C3F" w:rsidRDefault="00392F27" w:rsidP="00392F27">
      <w:pPr>
        <w:pStyle w:val="BodyText2"/>
        <w:ind w:left="720"/>
        <w:jc w:val="center"/>
      </w:pPr>
    </w:p>
    <w:p w:rsidR="00392F27" w:rsidRPr="009B7C3F" w:rsidRDefault="00392F27" w:rsidP="00392F27">
      <w:pPr>
        <w:pStyle w:val="BodyText2"/>
        <w:ind w:left="720"/>
        <w:jc w:val="center"/>
      </w:pPr>
    </w:p>
    <w:p w:rsidR="00392F27" w:rsidRPr="009B7C3F" w:rsidRDefault="00392F27" w:rsidP="00392F27">
      <w:pPr>
        <w:pStyle w:val="BodyText2"/>
        <w:ind w:left="720"/>
        <w:jc w:val="center"/>
      </w:pPr>
    </w:p>
    <w:p w:rsidR="00392F27" w:rsidRPr="009B7C3F" w:rsidRDefault="00392F27" w:rsidP="00392F27">
      <w:pPr>
        <w:pStyle w:val="BodyText2"/>
        <w:ind w:left="720"/>
        <w:jc w:val="center"/>
      </w:pPr>
    </w:p>
    <w:p w:rsidR="00392F27" w:rsidRPr="009B7C3F" w:rsidRDefault="00392F27" w:rsidP="00392F27">
      <w:pPr>
        <w:pStyle w:val="BodyText2"/>
        <w:ind w:left="720"/>
        <w:jc w:val="center"/>
      </w:pPr>
    </w:p>
    <w:p w:rsidR="00392F27" w:rsidRPr="009B7C3F" w:rsidRDefault="00392F27" w:rsidP="00392F27">
      <w:pPr>
        <w:pStyle w:val="BodyText2"/>
        <w:ind w:left="720"/>
        <w:jc w:val="center"/>
      </w:pPr>
    </w:p>
    <w:p w:rsidR="00392F27" w:rsidRPr="009B7C3F" w:rsidRDefault="00392F27" w:rsidP="00392F27">
      <w:pPr>
        <w:pStyle w:val="BodyText2"/>
        <w:ind w:left="720"/>
        <w:jc w:val="center"/>
      </w:pPr>
    </w:p>
    <w:p w:rsidR="00392F27" w:rsidRPr="009B7C3F" w:rsidRDefault="00392F27" w:rsidP="00392F27">
      <w:pPr>
        <w:pStyle w:val="BodyText2"/>
        <w:ind w:left="720"/>
        <w:jc w:val="center"/>
      </w:pPr>
    </w:p>
    <w:p w:rsidR="00392F27" w:rsidRPr="009B7C3F" w:rsidRDefault="00392F27" w:rsidP="00392F27">
      <w:pPr>
        <w:pStyle w:val="BodyText2"/>
        <w:ind w:left="2160"/>
        <w:rPr>
          <w:b w:val="0"/>
          <w:bCs w:val="0"/>
        </w:rPr>
      </w:pPr>
      <w:r w:rsidRPr="009B7C3F">
        <w:rPr>
          <w:b w:val="0"/>
          <w:bCs w:val="0"/>
        </w:rPr>
        <w:t xml:space="preserve">  ANNEXURE – III</w:t>
      </w:r>
    </w:p>
    <w:p w:rsidR="00392F27" w:rsidRPr="009B7C3F" w:rsidRDefault="00392F27" w:rsidP="00392F27">
      <w:pPr>
        <w:pStyle w:val="BodyText2"/>
      </w:pPr>
      <w:r w:rsidRPr="009B7C3F">
        <w:tab/>
      </w:r>
      <w:r w:rsidRPr="009B7C3F">
        <w:tab/>
      </w:r>
    </w:p>
    <w:p w:rsidR="00392F27" w:rsidRPr="009B7C3F" w:rsidRDefault="00392F27" w:rsidP="00392F27">
      <w:pPr>
        <w:pStyle w:val="BodyText2"/>
        <w:rPr>
          <w:b w:val="0"/>
          <w:bCs w:val="0"/>
          <w:u w:val="single"/>
        </w:rPr>
      </w:pPr>
      <w:r w:rsidRPr="009B7C3F">
        <w:rPr>
          <w:b w:val="0"/>
          <w:bCs w:val="0"/>
          <w:u w:val="single"/>
        </w:rPr>
        <w:t>List of Relatives:</w:t>
      </w:r>
    </w:p>
    <w:p w:rsidR="00392F27" w:rsidRPr="009B7C3F" w:rsidRDefault="00392F27" w:rsidP="00392F27">
      <w:pPr>
        <w:pStyle w:val="BodyText2"/>
      </w:pPr>
    </w:p>
    <w:p w:rsidR="00392F27" w:rsidRPr="009B7C3F" w:rsidRDefault="00392F27" w:rsidP="00392F27">
      <w:pPr>
        <w:pStyle w:val="BodyText2"/>
      </w:pPr>
    </w:p>
    <w:p w:rsidR="00392F27" w:rsidRPr="009B7C3F" w:rsidRDefault="00392F27" w:rsidP="00392F27">
      <w:pPr>
        <w:pStyle w:val="BodyText2"/>
      </w:pPr>
      <w:r w:rsidRPr="009B7C3F">
        <w:t>1)</w:t>
      </w:r>
      <w:r w:rsidRPr="009B7C3F">
        <w:tab/>
        <w:t>Father</w:t>
      </w:r>
      <w:r w:rsidRPr="009B7C3F">
        <w:tab/>
      </w:r>
      <w:r w:rsidRPr="009B7C3F">
        <w:tab/>
      </w:r>
      <w:r w:rsidRPr="009B7C3F">
        <w:tab/>
      </w:r>
      <w:r w:rsidRPr="009B7C3F">
        <w:tab/>
      </w:r>
      <w:r w:rsidRPr="009B7C3F">
        <w:tab/>
        <w:t>14)</w:t>
      </w:r>
      <w:r w:rsidRPr="009B7C3F">
        <w:tab/>
        <w:t xml:space="preserve">Daughter’s Husband </w:t>
      </w:r>
    </w:p>
    <w:p w:rsidR="00392F27" w:rsidRPr="009B7C3F" w:rsidRDefault="00392F27" w:rsidP="00392F27">
      <w:pPr>
        <w:pStyle w:val="BodyText2"/>
      </w:pPr>
    </w:p>
    <w:p w:rsidR="00392F27" w:rsidRPr="009B7C3F" w:rsidRDefault="00392F27" w:rsidP="00392F27">
      <w:pPr>
        <w:pStyle w:val="BodyText2"/>
      </w:pPr>
      <w:r w:rsidRPr="009B7C3F">
        <w:t>2)</w:t>
      </w:r>
      <w:r w:rsidRPr="009B7C3F">
        <w:tab/>
        <w:t>Mother (including Step Mother)</w:t>
      </w:r>
      <w:r w:rsidRPr="009B7C3F">
        <w:tab/>
        <w:t>15)</w:t>
      </w:r>
      <w:r w:rsidRPr="009B7C3F">
        <w:tab/>
        <w:t xml:space="preserve"> Daughter’s Son</w:t>
      </w:r>
    </w:p>
    <w:p w:rsidR="00392F27" w:rsidRPr="009B7C3F" w:rsidRDefault="00392F27" w:rsidP="00392F27">
      <w:pPr>
        <w:pStyle w:val="BodyText2"/>
      </w:pPr>
    </w:p>
    <w:p w:rsidR="00392F27" w:rsidRPr="009B7C3F" w:rsidRDefault="00392F27" w:rsidP="00392F27">
      <w:pPr>
        <w:pStyle w:val="BodyText2"/>
      </w:pPr>
      <w:r w:rsidRPr="009B7C3F">
        <w:t>3)</w:t>
      </w:r>
      <w:r w:rsidRPr="009B7C3F">
        <w:tab/>
        <w:t>Son (including Step Son)</w:t>
      </w:r>
      <w:r w:rsidRPr="009B7C3F">
        <w:tab/>
      </w:r>
      <w:r w:rsidRPr="009B7C3F">
        <w:tab/>
        <w:t>16)</w:t>
      </w:r>
      <w:r w:rsidRPr="009B7C3F">
        <w:tab/>
        <w:t>Daughter’s Son’s Wife</w:t>
      </w:r>
    </w:p>
    <w:p w:rsidR="00392F27" w:rsidRPr="009B7C3F" w:rsidRDefault="00392F27" w:rsidP="00392F27">
      <w:pPr>
        <w:pStyle w:val="BodyText2"/>
      </w:pPr>
    </w:p>
    <w:p w:rsidR="00392F27" w:rsidRPr="009B7C3F" w:rsidRDefault="00392F27" w:rsidP="00392F27">
      <w:pPr>
        <w:pStyle w:val="BodyText2"/>
      </w:pPr>
      <w:r w:rsidRPr="009B7C3F">
        <w:t>4)</w:t>
      </w:r>
      <w:r w:rsidRPr="009B7C3F">
        <w:tab/>
        <w:t>Son’s wife</w:t>
      </w:r>
      <w:r w:rsidRPr="009B7C3F">
        <w:tab/>
      </w:r>
      <w:r w:rsidRPr="009B7C3F">
        <w:tab/>
      </w:r>
      <w:r w:rsidRPr="009B7C3F">
        <w:tab/>
      </w:r>
      <w:r w:rsidRPr="009B7C3F">
        <w:tab/>
        <w:t>17)</w:t>
      </w:r>
      <w:r w:rsidRPr="009B7C3F">
        <w:tab/>
        <w:t>Daughter’s Daughter</w:t>
      </w:r>
    </w:p>
    <w:p w:rsidR="00392F27" w:rsidRPr="009B7C3F" w:rsidRDefault="00392F27" w:rsidP="00392F27">
      <w:pPr>
        <w:pStyle w:val="BodyText2"/>
      </w:pPr>
    </w:p>
    <w:p w:rsidR="00392F27" w:rsidRPr="009B7C3F" w:rsidRDefault="00392F27" w:rsidP="00392F27">
      <w:pPr>
        <w:pStyle w:val="BodyText2"/>
      </w:pPr>
      <w:r w:rsidRPr="009B7C3F">
        <w:t>5)</w:t>
      </w:r>
      <w:r w:rsidRPr="009B7C3F">
        <w:tab/>
        <w:t>Daughter (including Step Daughter)</w:t>
      </w:r>
      <w:r w:rsidRPr="009B7C3F">
        <w:tab/>
        <w:t>18)</w:t>
      </w:r>
      <w:r w:rsidRPr="009B7C3F">
        <w:tab/>
        <w:t>Daughter’s, Daughter’s Husband</w:t>
      </w:r>
    </w:p>
    <w:p w:rsidR="00392F27" w:rsidRPr="009B7C3F" w:rsidRDefault="00392F27" w:rsidP="00392F27">
      <w:pPr>
        <w:pStyle w:val="BodyText2"/>
      </w:pPr>
    </w:p>
    <w:p w:rsidR="00392F27" w:rsidRPr="009B7C3F" w:rsidRDefault="00392F27" w:rsidP="00392F27">
      <w:pPr>
        <w:pStyle w:val="BodyText2"/>
      </w:pPr>
      <w:r w:rsidRPr="009B7C3F">
        <w:t>6)</w:t>
      </w:r>
      <w:r w:rsidRPr="009B7C3F">
        <w:tab/>
        <w:t>Father’s Mother</w:t>
      </w:r>
      <w:r w:rsidRPr="009B7C3F">
        <w:tab/>
      </w:r>
      <w:r w:rsidRPr="009B7C3F">
        <w:tab/>
      </w:r>
      <w:r w:rsidRPr="009B7C3F">
        <w:tab/>
        <w:t>19)</w:t>
      </w:r>
      <w:r w:rsidRPr="009B7C3F">
        <w:tab/>
        <w:t>Brother (including Step Brother)</w:t>
      </w:r>
    </w:p>
    <w:p w:rsidR="00392F27" w:rsidRPr="009B7C3F" w:rsidRDefault="00392F27" w:rsidP="00392F27">
      <w:pPr>
        <w:pStyle w:val="BodyText2"/>
      </w:pPr>
    </w:p>
    <w:p w:rsidR="00392F27" w:rsidRPr="009B7C3F" w:rsidRDefault="00392F27" w:rsidP="00392F27">
      <w:pPr>
        <w:pStyle w:val="BodyText2"/>
      </w:pPr>
      <w:r w:rsidRPr="009B7C3F">
        <w:t>7)</w:t>
      </w:r>
      <w:r w:rsidRPr="009B7C3F">
        <w:tab/>
        <w:t>Father’s Father</w:t>
      </w:r>
      <w:r w:rsidRPr="009B7C3F">
        <w:tab/>
      </w:r>
      <w:r w:rsidRPr="009B7C3F">
        <w:tab/>
      </w:r>
      <w:r w:rsidRPr="009B7C3F">
        <w:tab/>
        <w:t>20)</w:t>
      </w:r>
      <w:r w:rsidRPr="009B7C3F">
        <w:tab/>
        <w:t>Brother’s Wife</w:t>
      </w:r>
      <w:r w:rsidRPr="009B7C3F">
        <w:tab/>
      </w:r>
    </w:p>
    <w:p w:rsidR="00392F27" w:rsidRPr="009B7C3F" w:rsidRDefault="00392F27" w:rsidP="00392F27">
      <w:pPr>
        <w:pStyle w:val="BodyText2"/>
      </w:pPr>
    </w:p>
    <w:p w:rsidR="00392F27" w:rsidRPr="009B7C3F" w:rsidRDefault="00392F27" w:rsidP="00392F27">
      <w:pPr>
        <w:pStyle w:val="BodyText2"/>
      </w:pPr>
      <w:r w:rsidRPr="009B7C3F">
        <w:t>8)</w:t>
      </w:r>
      <w:r w:rsidRPr="009B7C3F">
        <w:tab/>
        <w:t>Mother’s Father</w:t>
      </w:r>
      <w:r w:rsidRPr="009B7C3F">
        <w:tab/>
      </w:r>
      <w:r w:rsidRPr="009B7C3F">
        <w:tab/>
      </w:r>
      <w:r w:rsidRPr="009B7C3F">
        <w:tab/>
        <w:t>21)</w:t>
      </w:r>
      <w:r w:rsidRPr="009B7C3F">
        <w:tab/>
        <w:t>Sister (including Step Sister)</w:t>
      </w:r>
    </w:p>
    <w:p w:rsidR="00392F27" w:rsidRPr="009B7C3F" w:rsidRDefault="00392F27" w:rsidP="00392F27">
      <w:pPr>
        <w:pStyle w:val="BodyText2"/>
      </w:pPr>
    </w:p>
    <w:p w:rsidR="00392F27" w:rsidRPr="009B7C3F" w:rsidRDefault="00392F27" w:rsidP="00392F27">
      <w:pPr>
        <w:pStyle w:val="BodyText2"/>
      </w:pPr>
      <w:r w:rsidRPr="009B7C3F">
        <w:t>9)</w:t>
      </w:r>
      <w:r w:rsidRPr="009B7C3F">
        <w:tab/>
        <w:t>Mother’s Mother</w:t>
      </w:r>
      <w:r w:rsidRPr="009B7C3F">
        <w:tab/>
      </w:r>
      <w:r w:rsidRPr="009B7C3F">
        <w:tab/>
      </w:r>
      <w:r w:rsidRPr="009B7C3F">
        <w:tab/>
        <w:t>22)</w:t>
      </w:r>
      <w:r w:rsidRPr="009B7C3F">
        <w:tab/>
        <w:t>Sister’s Husband</w:t>
      </w:r>
    </w:p>
    <w:p w:rsidR="00392F27" w:rsidRPr="009B7C3F" w:rsidRDefault="00392F27" w:rsidP="00392F27">
      <w:pPr>
        <w:pStyle w:val="BodyText2"/>
      </w:pPr>
    </w:p>
    <w:p w:rsidR="00392F27" w:rsidRPr="009B7C3F" w:rsidRDefault="00376B6F" w:rsidP="00392F27">
      <w:pPr>
        <w:pStyle w:val="BodyText2"/>
      </w:pPr>
      <w:r w:rsidRPr="00376B6F">
        <w:rPr>
          <w:noProof/>
          <w:sz w:val="20"/>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61" type="#_x0000_t88" style="position:absolute;margin-left:349.8pt;margin-top:2pt;width:9pt;height:36pt;z-index:251658240"/>
        </w:pict>
      </w:r>
      <w:r w:rsidR="00392F27" w:rsidRPr="009B7C3F">
        <w:t>10)</w:t>
      </w:r>
      <w:r w:rsidR="00392F27" w:rsidRPr="009B7C3F">
        <w:tab/>
        <w:t xml:space="preserve">Son’s Son </w:t>
      </w:r>
      <w:r w:rsidR="00392F27" w:rsidRPr="009B7C3F">
        <w:tab/>
      </w:r>
      <w:r w:rsidR="00392F27" w:rsidRPr="009B7C3F">
        <w:tab/>
      </w:r>
      <w:r w:rsidR="00392F27" w:rsidRPr="009B7C3F">
        <w:tab/>
      </w:r>
      <w:r w:rsidR="00392F27" w:rsidRPr="009B7C3F">
        <w:tab/>
        <w:t>23)</w:t>
      </w:r>
      <w:r w:rsidR="00392F27" w:rsidRPr="009B7C3F">
        <w:tab/>
        <w:t xml:space="preserve">Son’s Wife’s Father </w:t>
      </w:r>
      <w:r w:rsidR="00392F27" w:rsidRPr="009B7C3F">
        <w:tab/>
        <w:t>and</w:t>
      </w:r>
    </w:p>
    <w:p w:rsidR="00392F27" w:rsidRPr="009B7C3F" w:rsidRDefault="00392F27" w:rsidP="00392F27">
      <w:pPr>
        <w:pStyle w:val="BodyText2"/>
      </w:pPr>
      <w:r w:rsidRPr="009B7C3F">
        <w:tab/>
      </w:r>
      <w:r w:rsidRPr="009B7C3F">
        <w:tab/>
      </w:r>
      <w:r w:rsidRPr="009B7C3F">
        <w:tab/>
      </w:r>
      <w:r w:rsidRPr="009B7C3F">
        <w:tab/>
      </w:r>
      <w:r w:rsidRPr="009B7C3F">
        <w:tab/>
      </w:r>
      <w:r w:rsidRPr="009B7C3F">
        <w:tab/>
      </w:r>
      <w:r w:rsidRPr="009B7C3F">
        <w:tab/>
      </w:r>
      <w:r w:rsidRPr="009B7C3F">
        <w:tab/>
      </w:r>
      <w:r w:rsidRPr="009B7C3F">
        <w:tab/>
      </w:r>
      <w:r w:rsidRPr="009B7C3F">
        <w:tab/>
        <w:t>their</w:t>
      </w:r>
    </w:p>
    <w:p w:rsidR="00392F27" w:rsidRPr="009B7C3F" w:rsidRDefault="00392F27" w:rsidP="00392F27">
      <w:pPr>
        <w:pStyle w:val="BodyText2"/>
      </w:pPr>
      <w:r w:rsidRPr="009B7C3F">
        <w:t>11)</w:t>
      </w:r>
      <w:r w:rsidRPr="009B7C3F">
        <w:tab/>
        <w:t>Son’s, Son’s Wife</w:t>
      </w:r>
      <w:r w:rsidRPr="009B7C3F">
        <w:tab/>
      </w:r>
      <w:r w:rsidRPr="009B7C3F">
        <w:tab/>
      </w:r>
      <w:r w:rsidRPr="009B7C3F">
        <w:tab/>
        <w:t>24)</w:t>
      </w:r>
      <w:r w:rsidRPr="009B7C3F">
        <w:tab/>
        <w:t>Son’s Wife’s Mother</w:t>
      </w:r>
      <w:r w:rsidRPr="009B7C3F">
        <w:tab/>
        <w:t xml:space="preserve">siblings </w:t>
      </w:r>
    </w:p>
    <w:p w:rsidR="00392F27" w:rsidRPr="009B7C3F" w:rsidRDefault="00392F27" w:rsidP="00392F27">
      <w:pPr>
        <w:pStyle w:val="BodyText2"/>
      </w:pPr>
    </w:p>
    <w:p w:rsidR="00392F27" w:rsidRPr="009B7C3F" w:rsidRDefault="00376B6F" w:rsidP="00392F27">
      <w:pPr>
        <w:pStyle w:val="BodyText2"/>
        <w:ind w:left="720" w:hanging="720"/>
      </w:pPr>
      <w:r w:rsidRPr="00376B6F">
        <w:rPr>
          <w:noProof/>
          <w:sz w:val="20"/>
        </w:rPr>
        <w:pict>
          <v:shape id="_x0000_s1063" type="#_x0000_t202" style="position:absolute;left:0;text-align:left;margin-left:403.8pt;margin-top:1.55pt;width:63pt;height:61.5pt;z-index:251660288" filled="f" stroked="f">
            <v:textbox style="mso-next-textbox:#_x0000_s1063">
              <w:txbxContent>
                <w:p w:rsidR="00952258" w:rsidRPr="006B6C1B" w:rsidRDefault="00952258" w:rsidP="00392F27">
                  <w:pPr>
                    <w:pStyle w:val="BodyText3"/>
                    <w:rPr>
                      <w:color w:val="auto"/>
                    </w:rPr>
                  </w:pPr>
                  <w:r w:rsidRPr="006B6C1B">
                    <w:rPr>
                      <w:color w:val="auto"/>
                    </w:rPr>
                    <w:t>and their siblings</w:t>
                  </w:r>
                </w:p>
              </w:txbxContent>
            </v:textbox>
          </v:shape>
        </w:pict>
      </w:r>
      <w:r w:rsidRPr="00376B6F">
        <w:rPr>
          <w:noProof/>
          <w:sz w:val="20"/>
        </w:rPr>
        <w:pict>
          <v:shape id="_x0000_s1062" type="#_x0000_t88" style="position:absolute;left:0;text-align:left;margin-left:397.8pt;margin-top:1.75pt;width:9pt;height:36pt;z-index:251659264"/>
        </w:pict>
      </w:r>
      <w:r w:rsidR="00392F27" w:rsidRPr="009B7C3F">
        <w:t>12)</w:t>
      </w:r>
      <w:r w:rsidR="00392F27" w:rsidRPr="009B7C3F">
        <w:tab/>
        <w:t xml:space="preserve">Son’s Daughter  </w:t>
      </w:r>
      <w:r w:rsidR="00392F27" w:rsidRPr="009B7C3F">
        <w:tab/>
      </w:r>
      <w:r w:rsidR="00392F27" w:rsidRPr="009B7C3F">
        <w:tab/>
      </w:r>
      <w:r w:rsidR="00392F27" w:rsidRPr="009B7C3F">
        <w:tab/>
        <w:t>25)</w:t>
      </w:r>
      <w:r w:rsidR="00392F27" w:rsidRPr="009B7C3F">
        <w:tab/>
        <w:t xml:space="preserve">Daughter’s Husband’s Father    </w:t>
      </w:r>
    </w:p>
    <w:p w:rsidR="00392F27" w:rsidRPr="009B7C3F" w:rsidRDefault="00392F27" w:rsidP="00392F27">
      <w:pPr>
        <w:pStyle w:val="BodyText2"/>
        <w:ind w:left="4320" w:firstLine="720"/>
      </w:pPr>
    </w:p>
    <w:p w:rsidR="00392F27" w:rsidRPr="009B7C3F" w:rsidRDefault="00392F27" w:rsidP="00392F27">
      <w:pPr>
        <w:pStyle w:val="BodyText2"/>
        <w:ind w:right="-360"/>
      </w:pPr>
      <w:r w:rsidRPr="009B7C3F">
        <w:t>13)</w:t>
      </w:r>
      <w:r w:rsidRPr="009B7C3F">
        <w:tab/>
        <w:t>Son’s Daughter’s Husband</w:t>
      </w:r>
      <w:r w:rsidRPr="009B7C3F">
        <w:tab/>
      </w:r>
      <w:r w:rsidRPr="009B7C3F">
        <w:tab/>
        <w:t>26)</w:t>
      </w:r>
      <w:r w:rsidRPr="009B7C3F">
        <w:tab/>
        <w:t xml:space="preserve">Daughter’s Husband’s Mother   </w:t>
      </w:r>
    </w:p>
    <w:p w:rsidR="00392F27" w:rsidRPr="009B7C3F" w:rsidRDefault="00392F27" w:rsidP="00392F27">
      <w:pPr>
        <w:pStyle w:val="BodyText2"/>
      </w:pPr>
    </w:p>
    <w:p w:rsidR="00392F27" w:rsidRPr="009B7C3F" w:rsidRDefault="00392F27" w:rsidP="00392F27">
      <w:pPr>
        <w:pStyle w:val="BodyText2"/>
        <w:ind w:left="720"/>
        <w:jc w:val="center"/>
      </w:pPr>
    </w:p>
    <w:p w:rsidR="00392F27" w:rsidRPr="009B7C3F" w:rsidRDefault="00392F27" w:rsidP="00392F27">
      <w:pPr>
        <w:pStyle w:val="BodyText2"/>
        <w:ind w:left="720"/>
        <w:jc w:val="center"/>
      </w:pPr>
    </w:p>
    <w:p w:rsidR="00392F27" w:rsidRPr="009B7C3F" w:rsidRDefault="00392F27" w:rsidP="00392F27">
      <w:pPr>
        <w:pStyle w:val="BodyText2"/>
        <w:ind w:left="720"/>
        <w:jc w:val="center"/>
      </w:pPr>
    </w:p>
    <w:p w:rsidR="00392F27" w:rsidRPr="009B7C3F" w:rsidRDefault="00392F27" w:rsidP="00392F27">
      <w:pPr>
        <w:pStyle w:val="Heading9"/>
      </w:pPr>
    </w:p>
    <w:p w:rsidR="00392F27" w:rsidRPr="009B7C3F" w:rsidRDefault="00392F27" w:rsidP="00392F27"/>
    <w:p w:rsidR="00392F27" w:rsidRPr="009B7C3F" w:rsidRDefault="00392F27" w:rsidP="00392F27"/>
    <w:p w:rsidR="00392F27" w:rsidRPr="009B7C3F" w:rsidRDefault="00392F27" w:rsidP="00392F27"/>
    <w:p w:rsidR="00392F27" w:rsidRPr="009B7C3F" w:rsidRDefault="00392F27" w:rsidP="00392F27"/>
    <w:p w:rsidR="00392F27" w:rsidRPr="009B7C3F" w:rsidRDefault="00392F27" w:rsidP="00392F27"/>
    <w:p w:rsidR="00392F27" w:rsidRPr="009B7C3F" w:rsidRDefault="00392F27" w:rsidP="00392F27"/>
    <w:p w:rsidR="00392F27" w:rsidRPr="009B7C3F" w:rsidRDefault="00392F27" w:rsidP="00392F27">
      <w:pPr>
        <w:spacing w:after="120"/>
        <w:ind w:left="720" w:hanging="720"/>
        <w:jc w:val="center"/>
        <w:rPr>
          <w:b/>
          <w:sz w:val="28"/>
        </w:rPr>
      </w:pPr>
    </w:p>
    <w:p w:rsidR="00392F27" w:rsidRPr="009B7C3F" w:rsidRDefault="00392F27" w:rsidP="00392F27">
      <w:pPr>
        <w:spacing w:after="120"/>
        <w:ind w:left="720" w:firstLine="720"/>
        <w:jc w:val="center"/>
        <w:rPr>
          <w:b/>
          <w:sz w:val="28"/>
        </w:rPr>
      </w:pPr>
    </w:p>
    <w:p w:rsidR="00392F27" w:rsidRPr="009B7C3F" w:rsidRDefault="00392F27" w:rsidP="00392F27">
      <w:pPr>
        <w:spacing w:after="120"/>
        <w:ind w:left="720" w:firstLine="720"/>
        <w:rPr>
          <w:b/>
          <w:sz w:val="28"/>
        </w:rPr>
      </w:pPr>
      <w:r w:rsidRPr="009B7C3F">
        <w:rPr>
          <w:b/>
          <w:sz w:val="28"/>
        </w:rPr>
        <w:lastRenderedPageBreak/>
        <w:t xml:space="preserve">                          LETTER OF INTENT</w:t>
      </w:r>
    </w:p>
    <w:p w:rsidR="00392F27" w:rsidRPr="009B7C3F" w:rsidRDefault="00392F27" w:rsidP="00392F27">
      <w:pPr>
        <w:ind w:left="720" w:hanging="720"/>
        <w:jc w:val="center"/>
        <w:rPr>
          <w:sz w:val="22"/>
        </w:rPr>
      </w:pPr>
      <w:r w:rsidRPr="009B7C3F">
        <w:rPr>
          <w:sz w:val="22"/>
        </w:rPr>
        <w:t>(Letterhead paper of the Employer)</w:t>
      </w:r>
    </w:p>
    <w:p w:rsidR="00392F27" w:rsidRPr="009B7C3F" w:rsidRDefault="00392F27" w:rsidP="00392F27">
      <w:pPr>
        <w:pStyle w:val="BodyTextIndent"/>
      </w:pPr>
    </w:p>
    <w:p w:rsidR="00392F27" w:rsidRPr="009B7C3F" w:rsidRDefault="00392F27" w:rsidP="00392F27">
      <w:pPr>
        <w:pStyle w:val="BodyTextIndent"/>
        <w:ind w:left="6165" w:firstLine="0"/>
      </w:pPr>
      <w:r w:rsidRPr="009B7C3F">
        <w:t>____________________ (date)</w:t>
      </w:r>
    </w:p>
    <w:p w:rsidR="00392F27" w:rsidRPr="009B7C3F" w:rsidRDefault="00392F27" w:rsidP="00392F27">
      <w:pPr>
        <w:ind w:left="720" w:hanging="720"/>
        <w:jc w:val="both"/>
        <w:rPr>
          <w:sz w:val="22"/>
        </w:rPr>
      </w:pPr>
    </w:p>
    <w:p w:rsidR="00392F27" w:rsidRPr="009B7C3F" w:rsidRDefault="00392F27" w:rsidP="00392F27">
      <w:pPr>
        <w:ind w:left="720" w:hanging="720"/>
        <w:jc w:val="both"/>
        <w:rPr>
          <w:sz w:val="22"/>
        </w:rPr>
      </w:pPr>
    </w:p>
    <w:p w:rsidR="00392F27" w:rsidRPr="009B7C3F" w:rsidRDefault="00392F27" w:rsidP="00392F27">
      <w:pPr>
        <w:ind w:left="720" w:hanging="720"/>
        <w:jc w:val="both"/>
        <w:rPr>
          <w:sz w:val="22"/>
        </w:rPr>
      </w:pPr>
      <w:r w:rsidRPr="009B7C3F">
        <w:rPr>
          <w:sz w:val="22"/>
        </w:rPr>
        <w:t>To:</w:t>
      </w:r>
    </w:p>
    <w:p w:rsidR="00392F27" w:rsidRPr="009B7C3F" w:rsidRDefault="00392F27" w:rsidP="00392F27">
      <w:pPr>
        <w:ind w:left="720" w:hanging="720"/>
        <w:jc w:val="both"/>
        <w:rPr>
          <w:sz w:val="22"/>
        </w:rPr>
      </w:pPr>
    </w:p>
    <w:p w:rsidR="00392F27" w:rsidRPr="009B7C3F" w:rsidRDefault="00392F27" w:rsidP="00392F27">
      <w:pPr>
        <w:ind w:left="720" w:hanging="720"/>
        <w:jc w:val="both"/>
        <w:rPr>
          <w:sz w:val="22"/>
        </w:rPr>
      </w:pPr>
      <w:r w:rsidRPr="009B7C3F">
        <w:rPr>
          <w:sz w:val="22"/>
        </w:rPr>
        <w:t>___________________________________________   (name and address of the Contractor).</w:t>
      </w:r>
    </w:p>
    <w:p w:rsidR="00392F27" w:rsidRPr="009B7C3F" w:rsidRDefault="00392F27" w:rsidP="00392F27">
      <w:pPr>
        <w:pBdr>
          <w:bottom w:val="single" w:sz="12" w:space="1" w:color="auto"/>
        </w:pBdr>
        <w:rPr>
          <w:sz w:val="22"/>
        </w:rPr>
      </w:pPr>
    </w:p>
    <w:p w:rsidR="00392F27" w:rsidRPr="009B7C3F" w:rsidRDefault="00392F27" w:rsidP="00392F27">
      <w:pPr>
        <w:rPr>
          <w:sz w:val="22"/>
        </w:rPr>
      </w:pPr>
    </w:p>
    <w:p w:rsidR="00392F27" w:rsidRPr="009B7C3F" w:rsidRDefault="00392F27" w:rsidP="00392F27">
      <w:pPr>
        <w:rPr>
          <w:sz w:val="22"/>
        </w:rPr>
      </w:pPr>
    </w:p>
    <w:p w:rsidR="00392F27" w:rsidRPr="009B7C3F" w:rsidRDefault="00392F27" w:rsidP="00392F27">
      <w:pPr>
        <w:rPr>
          <w:sz w:val="22"/>
        </w:rPr>
      </w:pPr>
      <w:r w:rsidRPr="009B7C3F">
        <w:rPr>
          <w:sz w:val="22"/>
        </w:rPr>
        <w:t>Dear Sirs,</w:t>
      </w:r>
    </w:p>
    <w:p w:rsidR="00392F27" w:rsidRPr="009B7C3F" w:rsidRDefault="00392F27" w:rsidP="00392F27">
      <w:pPr>
        <w:rPr>
          <w:sz w:val="22"/>
        </w:rPr>
      </w:pPr>
    </w:p>
    <w:p w:rsidR="00392F27" w:rsidRPr="009B7C3F" w:rsidRDefault="00392F27" w:rsidP="00392F27">
      <w:pPr>
        <w:jc w:val="both"/>
        <w:rPr>
          <w:sz w:val="22"/>
        </w:rPr>
      </w:pPr>
      <w:r w:rsidRPr="009B7C3F">
        <w:rPr>
          <w:sz w:val="22"/>
        </w:rPr>
        <w:tab/>
        <w:t>This is to notify you that your Bid dated_________for execution of the_________</w:t>
      </w:r>
    </w:p>
    <w:p w:rsidR="00392F27" w:rsidRPr="009B7C3F" w:rsidRDefault="00392F27" w:rsidP="00392F27">
      <w:pPr>
        <w:rPr>
          <w:sz w:val="22"/>
        </w:rPr>
      </w:pPr>
    </w:p>
    <w:p w:rsidR="00392F27" w:rsidRPr="009B7C3F" w:rsidRDefault="00392F27" w:rsidP="00392F27">
      <w:pPr>
        <w:rPr>
          <w:sz w:val="22"/>
        </w:rPr>
      </w:pPr>
      <w:r w:rsidRPr="009B7C3F">
        <w:rPr>
          <w:sz w:val="22"/>
        </w:rPr>
        <w:t>_______________________________________________________________ (name of the contract and identification number, as given in the instructions to Bidders)</w:t>
      </w:r>
      <w:r w:rsidRPr="009B7C3F">
        <w:rPr>
          <w:sz w:val="22"/>
          <w:vertAlign w:val="superscript"/>
        </w:rPr>
        <w:t>1</w:t>
      </w:r>
      <w:r w:rsidRPr="009B7C3F">
        <w:rPr>
          <w:sz w:val="22"/>
        </w:rPr>
        <w:t xml:space="preserve"> for the  Contract Price of Rupees__________________________________________________</w:t>
      </w:r>
    </w:p>
    <w:p w:rsidR="00392F27" w:rsidRPr="009B7C3F" w:rsidRDefault="00392F27" w:rsidP="00392F27">
      <w:pPr>
        <w:rPr>
          <w:sz w:val="22"/>
        </w:rPr>
      </w:pPr>
    </w:p>
    <w:p w:rsidR="00392F27" w:rsidRPr="009B7C3F" w:rsidRDefault="00392F27" w:rsidP="00392F27">
      <w:pPr>
        <w:rPr>
          <w:sz w:val="22"/>
        </w:rPr>
      </w:pPr>
      <w:r w:rsidRPr="009B7C3F">
        <w:rPr>
          <w:sz w:val="22"/>
          <w:vertAlign w:val="superscript"/>
        </w:rPr>
        <w:t xml:space="preserve"> </w:t>
      </w:r>
      <w:r w:rsidRPr="009B7C3F">
        <w:rPr>
          <w:sz w:val="22"/>
        </w:rPr>
        <w:t xml:space="preserve">___________________________________ _(__________________) (Amount in words and </w:t>
      </w:r>
    </w:p>
    <w:p w:rsidR="00392F27" w:rsidRPr="009B7C3F" w:rsidRDefault="00392F27" w:rsidP="00392F27">
      <w:pPr>
        <w:rPr>
          <w:sz w:val="22"/>
        </w:rPr>
      </w:pPr>
    </w:p>
    <w:p w:rsidR="00392F27" w:rsidRPr="009B7C3F" w:rsidRDefault="00392F27" w:rsidP="00392F27">
      <w:pPr>
        <w:pStyle w:val="BodyText2"/>
      </w:pPr>
      <w:r w:rsidRPr="009B7C3F">
        <w:t>Figures), as corrected and modified in accordance with the instructions to Bidders’ is hereby accepted by our Agency.</w:t>
      </w:r>
    </w:p>
    <w:p w:rsidR="00392F27" w:rsidRPr="009B7C3F" w:rsidRDefault="00392F27" w:rsidP="00392F27">
      <w:pPr>
        <w:jc w:val="both"/>
        <w:rPr>
          <w:sz w:val="22"/>
        </w:rPr>
      </w:pPr>
    </w:p>
    <w:p w:rsidR="00392F27" w:rsidRPr="009B7C3F" w:rsidRDefault="00392F27" w:rsidP="00392F27">
      <w:pPr>
        <w:jc w:val="both"/>
        <w:rPr>
          <w:sz w:val="22"/>
        </w:rPr>
      </w:pPr>
      <w:r w:rsidRPr="009B7C3F">
        <w:rPr>
          <w:sz w:val="22"/>
        </w:rPr>
        <w:tab/>
        <w:t xml:space="preserve">You are hereby requested to furnish Performance Security, plus additional security for unbalanced bids in terms of ITB clause 27.4 in the form detailed in Para 31.1 or ITB for an amount of Rs.____________ within 21 days of the receipt of this letter of acceptance valid up-to 28 days from the date of expiry of Defects Liability Period i.e. up-to ……………… and sign the contract, failing which action as stated in Para 31.3 of ITB will be taken. </w:t>
      </w:r>
    </w:p>
    <w:p w:rsidR="00392F27" w:rsidRPr="009B7C3F" w:rsidRDefault="00392F27" w:rsidP="00392F27">
      <w:pPr>
        <w:jc w:val="both"/>
        <w:rPr>
          <w:sz w:val="22"/>
        </w:rPr>
      </w:pPr>
    </w:p>
    <w:p w:rsidR="00392F27" w:rsidRPr="009B7C3F" w:rsidRDefault="00392F27" w:rsidP="00392F27">
      <w:pPr>
        <w:jc w:val="both"/>
        <w:rPr>
          <w:sz w:val="22"/>
        </w:rPr>
      </w:pPr>
      <w:r w:rsidRPr="009B7C3F">
        <w:rPr>
          <w:sz w:val="22"/>
        </w:rPr>
        <w:tab/>
        <w:t>Yours faithfully,</w:t>
      </w:r>
    </w:p>
    <w:p w:rsidR="00392F27" w:rsidRPr="009B7C3F" w:rsidRDefault="00392F27" w:rsidP="00392F27">
      <w:pPr>
        <w:jc w:val="both"/>
        <w:rPr>
          <w:sz w:val="22"/>
        </w:rPr>
      </w:pPr>
      <w:r w:rsidRPr="009B7C3F">
        <w:rPr>
          <w:sz w:val="22"/>
        </w:rPr>
        <w:tab/>
        <w:t>Authorized Signature</w:t>
      </w:r>
    </w:p>
    <w:p w:rsidR="00392F27" w:rsidRPr="009B7C3F" w:rsidRDefault="00392F27" w:rsidP="00392F27">
      <w:pPr>
        <w:jc w:val="both"/>
        <w:rPr>
          <w:sz w:val="22"/>
        </w:rPr>
      </w:pPr>
      <w:r w:rsidRPr="009B7C3F">
        <w:rPr>
          <w:sz w:val="22"/>
        </w:rPr>
        <w:tab/>
        <w:t>Name and Title of Signatory</w:t>
      </w:r>
    </w:p>
    <w:p w:rsidR="00392F27" w:rsidRPr="009B7C3F" w:rsidRDefault="00392F27" w:rsidP="00392F27">
      <w:pPr>
        <w:jc w:val="both"/>
        <w:rPr>
          <w:sz w:val="22"/>
        </w:rPr>
      </w:pPr>
      <w:r w:rsidRPr="009B7C3F">
        <w:rPr>
          <w:sz w:val="22"/>
        </w:rPr>
        <w:tab/>
        <w:t>Name of Agency</w:t>
      </w:r>
    </w:p>
    <w:p w:rsidR="00392F27" w:rsidRPr="009B7C3F" w:rsidRDefault="00392F27" w:rsidP="00392F27">
      <w:pPr>
        <w:jc w:val="both"/>
        <w:rPr>
          <w:sz w:val="22"/>
        </w:rPr>
      </w:pPr>
    </w:p>
    <w:p w:rsidR="00392F27" w:rsidRPr="009B7C3F" w:rsidRDefault="00392F27" w:rsidP="00392F27">
      <w:pPr>
        <w:jc w:val="both"/>
        <w:rPr>
          <w:sz w:val="22"/>
        </w:rPr>
      </w:pPr>
      <w:r w:rsidRPr="009B7C3F">
        <w:rPr>
          <w:sz w:val="22"/>
        </w:rPr>
        <w:tab/>
        <w:t xml:space="preserve">Chief </w:t>
      </w:r>
      <w:r w:rsidR="00B95F65" w:rsidRPr="009B7C3F">
        <w:rPr>
          <w:sz w:val="22"/>
        </w:rPr>
        <w:t>Engineer</w:t>
      </w:r>
      <w:r w:rsidRPr="009B7C3F">
        <w:rPr>
          <w:sz w:val="22"/>
        </w:rPr>
        <w:t>/ Master Plan</w:t>
      </w:r>
    </w:p>
    <w:p w:rsidR="00392F27" w:rsidRPr="009B7C3F" w:rsidRDefault="00392F27" w:rsidP="00392F27">
      <w:pPr>
        <w:jc w:val="both"/>
        <w:rPr>
          <w:sz w:val="22"/>
        </w:rPr>
      </w:pPr>
      <w:r w:rsidRPr="009B7C3F">
        <w:rPr>
          <w:sz w:val="22"/>
        </w:rPr>
        <w:tab/>
        <w:t>Southern Power Distribution Company of Telangana Limited,</w:t>
      </w:r>
    </w:p>
    <w:p w:rsidR="00392F27" w:rsidRPr="009B7C3F" w:rsidRDefault="00392F27" w:rsidP="00392F27">
      <w:pPr>
        <w:ind w:firstLine="720"/>
        <w:jc w:val="both"/>
        <w:rPr>
          <w:sz w:val="22"/>
        </w:rPr>
      </w:pPr>
      <w:r w:rsidRPr="009B7C3F">
        <w:rPr>
          <w:sz w:val="22"/>
        </w:rPr>
        <w:t xml:space="preserve"> Mint Compound,</w:t>
      </w:r>
    </w:p>
    <w:p w:rsidR="00392F27" w:rsidRPr="009B7C3F" w:rsidRDefault="00392F27" w:rsidP="00392F27">
      <w:pPr>
        <w:ind w:firstLine="720"/>
        <w:jc w:val="both"/>
        <w:rPr>
          <w:sz w:val="22"/>
        </w:rPr>
      </w:pPr>
      <w:r w:rsidRPr="009B7C3F">
        <w:rPr>
          <w:sz w:val="22"/>
        </w:rPr>
        <w:t>Hyderabad -500063</w:t>
      </w:r>
      <w:r w:rsidRPr="009B7C3F">
        <w:rPr>
          <w:sz w:val="22"/>
        </w:rPr>
        <w:tab/>
      </w:r>
    </w:p>
    <w:p w:rsidR="00392F27" w:rsidRPr="009B7C3F" w:rsidRDefault="00376B6F" w:rsidP="00392F27">
      <w:pPr>
        <w:jc w:val="both"/>
      </w:pPr>
      <w:r>
        <w:rPr>
          <w:noProof/>
        </w:rPr>
        <w:pict>
          <v:line id="_x0000_s1060" style="position:absolute;left:0;text-align:left;z-index:251657216" from="36pt,6.9pt" to="180pt,6.9pt" o:allowincell="f"/>
        </w:pict>
      </w:r>
      <w:r w:rsidR="00392F27" w:rsidRPr="009B7C3F">
        <w:tab/>
      </w:r>
    </w:p>
    <w:p w:rsidR="00392F27" w:rsidRPr="009B7C3F" w:rsidRDefault="00392F27" w:rsidP="00392F27">
      <w:pPr>
        <w:jc w:val="both"/>
      </w:pPr>
    </w:p>
    <w:p w:rsidR="00392F27" w:rsidRPr="009B7C3F" w:rsidRDefault="00392F27" w:rsidP="00392F27">
      <w:pPr>
        <w:ind w:left="720" w:hanging="720"/>
        <w:jc w:val="both"/>
        <w:rPr>
          <w:sz w:val="22"/>
        </w:rPr>
      </w:pPr>
      <w:r w:rsidRPr="009B7C3F">
        <w:rPr>
          <w:sz w:val="22"/>
        </w:rPr>
        <w:t>1.</w:t>
      </w:r>
      <w:r w:rsidRPr="009B7C3F">
        <w:rPr>
          <w:sz w:val="22"/>
        </w:rPr>
        <w:tab/>
        <w:t>Delete ”correct and” or “and modified” if only one of these actions applies.  Delete “as corrected and modified in accordance with the Instructions to Bidders” if corrections or modifications have been effected.</w:t>
      </w:r>
    </w:p>
    <w:p w:rsidR="00392F27" w:rsidRPr="009B7C3F" w:rsidRDefault="00392F27" w:rsidP="00392F27">
      <w:pPr>
        <w:rPr>
          <w:sz w:val="22"/>
        </w:rPr>
      </w:pPr>
    </w:p>
    <w:p w:rsidR="00392F27" w:rsidRPr="009B7C3F" w:rsidRDefault="00392F27" w:rsidP="00392F27">
      <w:pPr>
        <w:widowControl/>
        <w:autoSpaceDE/>
        <w:autoSpaceDN/>
        <w:adjustRightInd/>
        <w:ind w:left="720" w:hanging="720"/>
        <w:jc w:val="both"/>
        <w:rPr>
          <w:sz w:val="22"/>
        </w:rPr>
      </w:pPr>
      <w:r w:rsidRPr="009B7C3F">
        <w:rPr>
          <w:sz w:val="22"/>
        </w:rPr>
        <w:t>2</w:t>
      </w:r>
      <w:r w:rsidRPr="009B7C3F">
        <w:rPr>
          <w:sz w:val="22"/>
        </w:rPr>
        <w:tab/>
        <w:t>To be used only if the Contractor disagrees in his Bid with the Technical Expert proposed by the Employer in the “Instructions to Bidders”.</w:t>
      </w:r>
    </w:p>
    <w:p w:rsidR="00392F27" w:rsidRPr="009B7C3F" w:rsidRDefault="00392F27" w:rsidP="00392F27">
      <w:pPr>
        <w:ind w:left="720" w:hanging="720"/>
        <w:jc w:val="both"/>
        <w:rPr>
          <w:b/>
          <w:sz w:val="28"/>
        </w:rPr>
      </w:pPr>
      <w:r w:rsidRPr="009B7C3F">
        <w:rPr>
          <w:sz w:val="22"/>
        </w:rPr>
        <w:br w:type="page"/>
      </w:r>
      <w:r w:rsidRPr="009B7C3F">
        <w:rPr>
          <w:b/>
          <w:sz w:val="28"/>
        </w:rPr>
        <w:lastRenderedPageBreak/>
        <w:t>ISSUE OF NOTICE TO PROCEED WITH THE WORK</w:t>
      </w:r>
    </w:p>
    <w:p w:rsidR="00392F27" w:rsidRPr="009B7C3F" w:rsidRDefault="00392F27" w:rsidP="00392F27">
      <w:pPr>
        <w:ind w:left="720" w:hanging="720"/>
        <w:jc w:val="center"/>
        <w:rPr>
          <w:b/>
          <w:sz w:val="28"/>
        </w:rPr>
      </w:pPr>
    </w:p>
    <w:p w:rsidR="00392F27" w:rsidRPr="009B7C3F" w:rsidRDefault="00392F27" w:rsidP="00392F27">
      <w:pPr>
        <w:ind w:left="720" w:hanging="720"/>
        <w:jc w:val="center"/>
        <w:rPr>
          <w:sz w:val="22"/>
        </w:rPr>
      </w:pPr>
      <w:r w:rsidRPr="009B7C3F">
        <w:rPr>
          <w:sz w:val="22"/>
        </w:rPr>
        <w:t>(Letterhead of the Employer)</w:t>
      </w:r>
    </w:p>
    <w:p w:rsidR="00392F27" w:rsidRPr="009B7C3F" w:rsidRDefault="00392F27" w:rsidP="00392F27">
      <w:pPr>
        <w:ind w:left="720" w:hanging="720"/>
        <w:jc w:val="center"/>
        <w:rPr>
          <w:sz w:val="22"/>
        </w:rPr>
      </w:pPr>
    </w:p>
    <w:p w:rsidR="00392F27" w:rsidRPr="009B7C3F" w:rsidRDefault="00392F27" w:rsidP="00392F27">
      <w:pPr>
        <w:ind w:left="720" w:hanging="720"/>
        <w:jc w:val="center"/>
        <w:rPr>
          <w:sz w:val="22"/>
        </w:rPr>
      </w:pPr>
    </w:p>
    <w:p w:rsidR="00392F27" w:rsidRPr="009B7C3F" w:rsidRDefault="00392F27" w:rsidP="00392F27">
      <w:pPr>
        <w:pStyle w:val="BodyTextIndent"/>
      </w:pPr>
      <w:r w:rsidRPr="009B7C3F">
        <w:tab/>
      </w:r>
      <w:r w:rsidRPr="009B7C3F">
        <w:tab/>
      </w:r>
      <w:r w:rsidRPr="009B7C3F">
        <w:tab/>
      </w:r>
      <w:r w:rsidRPr="009B7C3F">
        <w:tab/>
      </w:r>
      <w:r w:rsidRPr="009B7C3F">
        <w:tab/>
      </w:r>
      <w:r w:rsidRPr="009B7C3F">
        <w:tab/>
      </w:r>
      <w:r w:rsidRPr="009B7C3F">
        <w:tab/>
      </w:r>
      <w:r w:rsidRPr="009B7C3F">
        <w:tab/>
        <w:t>____________ (date)</w:t>
      </w:r>
    </w:p>
    <w:p w:rsidR="00392F27" w:rsidRPr="009B7C3F" w:rsidRDefault="00392F27" w:rsidP="00392F27">
      <w:pPr>
        <w:ind w:left="720" w:hanging="720"/>
        <w:rPr>
          <w:sz w:val="22"/>
        </w:rPr>
      </w:pPr>
    </w:p>
    <w:p w:rsidR="00392F27" w:rsidRPr="009B7C3F" w:rsidRDefault="00392F27" w:rsidP="00392F27">
      <w:pPr>
        <w:ind w:left="720" w:hanging="720"/>
        <w:rPr>
          <w:sz w:val="22"/>
        </w:rPr>
      </w:pPr>
    </w:p>
    <w:p w:rsidR="00392F27" w:rsidRPr="009B7C3F" w:rsidRDefault="00392F27" w:rsidP="00392F27">
      <w:pPr>
        <w:ind w:left="720" w:hanging="720"/>
        <w:rPr>
          <w:sz w:val="22"/>
        </w:rPr>
      </w:pPr>
    </w:p>
    <w:p w:rsidR="00392F27" w:rsidRPr="009B7C3F" w:rsidRDefault="00392F27" w:rsidP="00392F27">
      <w:pPr>
        <w:ind w:left="720" w:hanging="720"/>
        <w:rPr>
          <w:sz w:val="22"/>
        </w:rPr>
      </w:pPr>
      <w:r w:rsidRPr="009B7C3F">
        <w:rPr>
          <w:sz w:val="22"/>
        </w:rPr>
        <w:t>To</w:t>
      </w:r>
    </w:p>
    <w:p w:rsidR="00392F27" w:rsidRPr="009B7C3F" w:rsidRDefault="00392F27" w:rsidP="00392F27">
      <w:pPr>
        <w:ind w:left="720" w:hanging="720"/>
        <w:rPr>
          <w:sz w:val="22"/>
        </w:rPr>
      </w:pPr>
    </w:p>
    <w:p w:rsidR="00392F27" w:rsidRPr="009B7C3F" w:rsidRDefault="00392F27" w:rsidP="00392F27">
      <w:pPr>
        <w:ind w:left="720" w:hanging="720"/>
        <w:rPr>
          <w:sz w:val="22"/>
        </w:rPr>
      </w:pPr>
      <w:r w:rsidRPr="009B7C3F">
        <w:rPr>
          <w:sz w:val="22"/>
        </w:rPr>
        <w:t>_____________________(Name and Address of the Contractor)</w:t>
      </w:r>
    </w:p>
    <w:p w:rsidR="00392F27" w:rsidRPr="009B7C3F" w:rsidRDefault="00392F27" w:rsidP="00392F27">
      <w:pPr>
        <w:pBdr>
          <w:bottom w:val="single" w:sz="12" w:space="1" w:color="auto"/>
        </w:pBdr>
        <w:ind w:left="720" w:hanging="720"/>
        <w:rPr>
          <w:sz w:val="22"/>
        </w:rPr>
      </w:pPr>
    </w:p>
    <w:p w:rsidR="00392F27" w:rsidRPr="009B7C3F" w:rsidRDefault="00392F27" w:rsidP="00392F27">
      <w:pPr>
        <w:pBdr>
          <w:bottom w:val="single" w:sz="12" w:space="1" w:color="auto"/>
        </w:pBdr>
        <w:ind w:left="720" w:hanging="720"/>
        <w:rPr>
          <w:sz w:val="22"/>
        </w:rPr>
      </w:pPr>
    </w:p>
    <w:p w:rsidR="00392F27" w:rsidRPr="009B7C3F" w:rsidRDefault="00392F27" w:rsidP="00392F27">
      <w:pPr>
        <w:ind w:left="720" w:hanging="720"/>
        <w:rPr>
          <w:sz w:val="22"/>
        </w:rPr>
      </w:pPr>
    </w:p>
    <w:p w:rsidR="00392F27" w:rsidRPr="009B7C3F" w:rsidRDefault="00392F27" w:rsidP="00392F27">
      <w:pPr>
        <w:ind w:left="720" w:hanging="720"/>
        <w:rPr>
          <w:sz w:val="22"/>
        </w:rPr>
      </w:pPr>
    </w:p>
    <w:p w:rsidR="00392F27" w:rsidRPr="009B7C3F" w:rsidRDefault="00392F27" w:rsidP="00392F27">
      <w:pPr>
        <w:ind w:left="720" w:hanging="720"/>
        <w:rPr>
          <w:sz w:val="22"/>
        </w:rPr>
      </w:pPr>
    </w:p>
    <w:p w:rsidR="00392F27" w:rsidRPr="009B7C3F" w:rsidRDefault="00392F27" w:rsidP="00392F27">
      <w:pPr>
        <w:ind w:left="720" w:hanging="720"/>
        <w:rPr>
          <w:sz w:val="22"/>
        </w:rPr>
      </w:pPr>
    </w:p>
    <w:p w:rsidR="00392F27" w:rsidRPr="009B7C3F" w:rsidRDefault="00392F27" w:rsidP="00392F27">
      <w:pPr>
        <w:ind w:left="720" w:hanging="720"/>
        <w:rPr>
          <w:sz w:val="22"/>
        </w:rPr>
      </w:pPr>
      <w:r w:rsidRPr="009B7C3F">
        <w:rPr>
          <w:sz w:val="22"/>
        </w:rPr>
        <w:t>Dear Sirs,</w:t>
      </w:r>
    </w:p>
    <w:p w:rsidR="00392F27" w:rsidRPr="009B7C3F" w:rsidRDefault="00392F27" w:rsidP="00392F27">
      <w:pPr>
        <w:ind w:left="720" w:hanging="720"/>
        <w:rPr>
          <w:sz w:val="22"/>
        </w:rPr>
      </w:pPr>
    </w:p>
    <w:p w:rsidR="00392F27" w:rsidRPr="009B7C3F" w:rsidRDefault="00392F27" w:rsidP="00392F27">
      <w:pPr>
        <w:ind w:left="720" w:hanging="720"/>
        <w:rPr>
          <w:sz w:val="22"/>
        </w:rPr>
      </w:pPr>
    </w:p>
    <w:p w:rsidR="00392F27" w:rsidRPr="009B7C3F" w:rsidRDefault="00392F27" w:rsidP="00392F27">
      <w:pPr>
        <w:ind w:left="720" w:hanging="720"/>
        <w:rPr>
          <w:sz w:val="22"/>
        </w:rPr>
      </w:pPr>
    </w:p>
    <w:p w:rsidR="00392F27" w:rsidRPr="009B7C3F" w:rsidRDefault="00392F27" w:rsidP="00392F27">
      <w:pPr>
        <w:ind w:left="720" w:hanging="720"/>
        <w:rPr>
          <w:sz w:val="22"/>
        </w:rPr>
      </w:pPr>
    </w:p>
    <w:p w:rsidR="00392F27" w:rsidRPr="009B7C3F" w:rsidRDefault="00392F27" w:rsidP="00392F27">
      <w:pPr>
        <w:pStyle w:val="BodyText2"/>
        <w:spacing w:line="360" w:lineRule="auto"/>
      </w:pPr>
      <w:r w:rsidRPr="009B7C3F">
        <w:tab/>
        <w:t>Pursuant to your furnishing the requisite security as stipulated in ITB clause 31.1 and signing of the contract for the construction of -------------------------@ a Bid price of Rs. ------------------------, you are hereby instructed to proceed with the execution of the said works in accordance with the contract documents.</w:t>
      </w:r>
    </w:p>
    <w:p w:rsidR="00392F27" w:rsidRPr="009B7C3F" w:rsidRDefault="00392F27" w:rsidP="00392F27">
      <w:pPr>
        <w:jc w:val="both"/>
        <w:rPr>
          <w:sz w:val="22"/>
        </w:rPr>
      </w:pPr>
    </w:p>
    <w:p w:rsidR="00392F27" w:rsidRPr="009B7C3F" w:rsidRDefault="00392F27" w:rsidP="00392F27">
      <w:pPr>
        <w:jc w:val="both"/>
        <w:rPr>
          <w:sz w:val="22"/>
        </w:rPr>
      </w:pPr>
    </w:p>
    <w:p w:rsidR="00392F27" w:rsidRPr="009B7C3F" w:rsidRDefault="00392F27" w:rsidP="00392F27">
      <w:pPr>
        <w:jc w:val="both"/>
        <w:rPr>
          <w:sz w:val="22"/>
        </w:rPr>
      </w:pPr>
      <w:r w:rsidRPr="009B7C3F">
        <w:rPr>
          <w:sz w:val="22"/>
        </w:rPr>
        <w:tab/>
      </w:r>
      <w:r w:rsidRPr="009B7C3F">
        <w:rPr>
          <w:sz w:val="22"/>
        </w:rPr>
        <w:tab/>
      </w:r>
      <w:r w:rsidRPr="009B7C3F">
        <w:rPr>
          <w:sz w:val="22"/>
        </w:rPr>
        <w:tab/>
      </w:r>
      <w:r w:rsidRPr="009B7C3F">
        <w:rPr>
          <w:sz w:val="22"/>
        </w:rPr>
        <w:tab/>
      </w:r>
      <w:r w:rsidRPr="009B7C3F">
        <w:rPr>
          <w:sz w:val="22"/>
        </w:rPr>
        <w:tab/>
      </w:r>
      <w:r w:rsidRPr="009B7C3F">
        <w:rPr>
          <w:sz w:val="22"/>
        </w:rPr>
        <w:tab/>
      </w:r>
      <w:r w:rsidRPr="009B7C3F">
        <w:rPr>
          <w:sz w:val="22"/>
        </w:rPr>
        <w:tab/>
      </w:r>
    </w:p>
    <w:p w:rsidR="00392F27" w:rsidRPr="009B7C3F" w:rsidRDefault="00392F27" w:rsidP="00392F27">
      <w:pPr>
        <w:jc w:val="both"/>
        <w:rPr>
          <w:sz w:val="22"/>
        </w:rPr>
      </w:pPr>
    </w:p>
    <w:p w:rsidR="00392F27" w:rsidRPr="009B7C3F" w:rsidRDefault="00392F27" w:rsidP="00392F27">
      <w:pPr>
        <w:jc w:val="both"/>
        <w:rPr>
          <w:sz w:val="22"/>
        </w:rPr>
      </w:pPr>
      <w:r w:rsidRPr="009B7C3F">
        <w:rPr>
          <w:sz w:val="22"/>
        </w:rPr>
        <w:tab/>
      </w:r>
    </w:p>
    <w:p w:rsidR="00392F27" w:rsidRPr="009B7C3F" w:rsidRDefault="00392F27" w:rsidP="00392F27">
      <w:pPr>
        <w:ind w:left="4320" w:firstLine="720"/>
        <w:jc w:val="both"/>
        <w:rPr>
          <w:sz w:val="22"/>
        </w:rPr>
      </w:pPr>
      <w:r w:rsidRPr="009B7C3F">
        <w:rPr>
          <w:sz w:val="22"/>
        </w:rPr>
        <w:t xml:space="preserve">      Yours faithfully,</w:t>
      </w:r>
    </w:p>
    <w:p w:rsidR="00392F27" w:rsidRPr="009B7C3F" w:rsidRDefault="00392F27" w:rsidP="00392F27">
      <w:pPr>
        <w:jc w:val="both"/>
        <w:rPr>
          <w:sz w:val="22"/>
        </w:rPr>
      </w:pPr>
    </w:p>
    <w:p w:rsidR="00392F27" w:rsidRPr="009B7C3F" w:rsidRDefault="00392F27" w:rsidP="00392F27">
      <w:pPr>
        <w:jc w:val="both"/>
        <w:rPr>
          <w:sz w:val="22"/>
        </w:rPr>
      </w:pPr>
      <w:r w:rsidRPr="009B7C3F">
        <w:rPr>
          <w:sz w:val="22"/>
        </w:rPr>
        <w:tab/>
      </w:r>
    </w:p>
    <w:p w:rsidR="00392F27" w:rsidRPr="009B7C3F" w:rsidRDefault="00392F27" w:rsidP="00392F27">
      <w:pPr>
        <w:jc w:val="both"/>
        <w:rPr>
          <w:sz w:val="22"/>
        </w:rPr>
      </w:pPr>
      <w:r w:rsidRPr="009B7C3F">
        <w:rPr>
          <w:sz w:val="22"/>
        </w:rPr>
        <w:tab/>
      </w:r>
      <w:r w:rsidRPr="009B7C3F">
        <w:rPr>
          <w:sz w:val="22"/>
        </w:rPr>
        <w:tab/>
      </w:r>
      <w:r w:rsidRPr="009B7C3F">
        <w:rPr>
          <w:sz w:val="22"/>
        </w:rPr>
        <w:tab/>
      </w:r>
      <w:r w:rsidRPr="009B7C3F">
        <w:rPr>
          <w:sz w:val="22"/>
        </w:rPr>
        <w:tab/>
      </w:r>
      <w:r w:rsidRPr="009B7C3F">
        <w:rPr>
          <w:sz w:val="22"/>
        </w:rPr>
        <w:tab/>
      </w:r>
      <w:r w:rsidRPr="009B7C3F">
        <w:rPr>
          <w:sz w:val="22"/>
        </w:rPr>
        <w:tab/>
      </w:r>
    </w:p>
    <w:p w:rsidR="00392F27" w:rsidRPr="009B7C3F" w:rsidRDefault="00392F27" w:rsidP="00392F27">
      <w:pPr>
        <w:ind w:left="4320" w:firstLine="720"/>
        <w:jc w:val="both"/>
        <w:rPr>
          <w:sz w:val="22"/>
        </w:rPr>
      </w:pPr>
      <w:r w:rsidRPr="009B7C3F">
        <w:rPr>
          <w:sz w:val="22"/>
        </w:rPr>
        <w:t xml:space="preserve">Chief </w:t>
      </w:r>
      <w:r w:rsidR="00B95F65" w:rsidRPr="009B7C3F">
        <w:rPr>
          <w:sz w:val="22"/>
        </w:rPr>
        <w:t>Engineer</w:t>
      </w:r>
      <w:r w:rsidRPr="009B7C3F">
        <w:rPr>
          <w:sz w:val="22"/>
        </w:rPr>
        <w:t>/ MasterPlan</w:t>
      </w:r>
    </w:p>
    <w:p w:rsidR="00392F27" w:rsidRPr="009B7C3F" w:rsidRDefault="00392F27" w:rsidP="00E65453">
      <w:pPr>
        <w:ind w:left="5040" w:right="-151"/>
        <w:rPr>
          <w:sz w:val="22"/>
        </w:rPr>
      </w:pPr>
      <w:r w:rsidRPr="009B7C3F">
        <w:rPr>
          <w:sz w:val="22"/>
        </w:rPr>
        <w:t>Southern Power Distribution Company of Telangana Limited</w:t>
      </w:r>
    </w:p>
    <w:p w:rsidR="00392F27" w:rsidRPr="009B7C3F" w:rsidRDefault="00392F27" w:rsidP="00392F27">
      <w:pPr>
        <w:ind w:left="4320" w:firstLine="720"/>
        <w:jc w:val="both"/>
        <w:rPr>
          <w:sz w:val="22"/>
        </w:rPr>
      </w:pPr>
      <w:r w:rsidRPr="009B7C3F">
        <w:rPr>
          <w:sz w:val="22"/>
        </w:rPr>
        <w:tab/>
      </w:r>
    </w:p>
    <w:p w:rsidR="00392F27" w:rsidRPr="009B7C3F" w:rsidRDefault="00392F27" w:rsidP="00392F27">
      <w:pPr>
        <w:jc w:val="both"/>
        <w:rPr>
          <w:sz w:val="22"/>
        </w:rPr>
      </w:pPr>
      <w:r w:rsidRPr="009B7C3F">
        <w:rPr>
          <w:b/>
          <w:sz w:val="22"/>
        </w:rPr>
        <w:t xml:space="preserve">                    </w:t>
      </w:r>
      <w:r w:rsidRPr="009B7C3F">
        <w:rPr>
          <w:sz w:val="22"/>
        </w:rPr>
        <w:tab/>
      </w:r>
      <w:r w:rsidRPr="009B7C3F">
        <w:rPr>
          <w:sz w:val="22"/>
        </w:rPr>
        <w:tab/>
      </w:r>
      <w:r w:rsidRPr="009B7C3F">
        <w:rPr>
          <w:sz w:val="22"/>
        </w:rPr>
        <w:tab/>
      </w:r>
      <w:r w:rsidRPr="009B7C3F">
        <w:rPr>
          <w:sz w:val="22"/>
        </w:rPr>
        <w:tab/>
      </w:r>
      <w:r w:rsidRPr="009B7C3F">
        <w:rPr>
          <w:sz w:val="22"/>
        </w:rPr>
        <w:tab/>
      </w:r>
      <w:r w:rsidRPr="009B7C3F">
        <w:rPr>
          <w:sz w:val="22"/>
        </w:rPr>
        <w:tab/>
      </w:r>
    </w:p>
    <w:p w:rsidR="00392F27" w:rsidRPr="009B7C3F" w:rsidRDefault="00392F27" w:rsidP="00392F27">
      <w:pPr>
        <w:jc w:val="both"/>
        <w:rPr>
          <w:sz w:val="22"/>
        </w:rPr>
      </w:pPr>
    </w:p>
    <w:p w:rsidR="00392F27" w:rsidRPr="009B7C3F" w:rsidRDefault="00392F27" w:rsidP="00392F27">
      <w:pPr>
        <w:ind w:left="3600"/>
        <w:jc w:val="both"/>
        <w:rPr>
          <w:sz w:val="22"/>
        </w:rPr>
      </w:pPr>
      <w:r w:rsidRPr="009B7C3F">
        <w:rPr>
          <w:sz w:val="22"/>
        </w:rPr>
        <w:t xml:space="preserve">         (Signature, name and title of signatory</w:t>
      </w:r>
    </w:p>
    <w:p w:rsidR="00392F27" w:rsidRPr="009B7C3F" w:rsidRDefault="00392F27" w:rsidP="00392F27">
      <w:pPr>
        <w:jc w:val="both"/>
        <w:rPr>
          <w:sz w:val="22"/>
        </w:rPr>
      </w:pPr>
      <w:r w:rsidRPr="009B7C3F">
        <w:rPr>
          <w:sz w:val="22"/>
        </w:rPr>
        <w:tab/>
      </w:r>
      <w:r w:rsidRPr="009B7C3F">
        <w:rPr>
          <w:sz w:val="22"/>
        </w:rPr>
        <w:tab/>
      </w:r>
      <w:r w:rsidRPr="009B7C3F">
        <w:rPr>
          <w:sz w:val="22"/>
        </w:rPr>
        <w:tab/>
      </w:r>
      <w:r w:rsidRPr="009B7C3F">
        <w:rPr>
          <w:sz w:val="22"/>
        </w:rPr>
        <w:tab/>
        <w:t xml:space="preserve">                    Authorized to sign on behalf of Employer)</w:t>
      </w:r>
    </w:p>
    <w:p w:rsidR="00392F27" w:rsidRPr="009B7C3F" w:rsidRDefault="00392F27" w:rsidP="00392F27">
      <w:pPr>
        <w:jc w:val="both"/>
        <w:rPr>
          <w:sz w:val="22"/>
        </w:rPr>
      </w:pPr>
    </w:p>
    <w:p w:rsidR="00392F27" w:rsidRPr="009B7C3F" w:rsidRDefault="00392F27" w:rsidP="00392F27">
      <w:pPr>
        <w:jc w:val="both"/>
        <w:rPr>
          <w:sz w:val="22"/>
        </w:rPr>
      </w:pPr>
    </w:p>
    <w:p w:rsidR="00392F27" w:rsidRPr="009B7C3F" w:rsidRDefault="00392F27" w:rsidP="00392F27">
      <w:pPr>
        <w:jc w:val="both"/>
        <w:rPr>
          <w:sz w:val="22"/>
        </w:rPr>
      </w:pPr>
    </w:p>
    <w:p w:rsidR="00392F27" w:rsidRPr="009B7C3F" w:rsidRDefault="00392F27" w:rsidP="00392F27">
      <w:pPr>
        <w:jc w:val="both"/>
        <w:rPr>
          <w:sz w:val="22"/>
        </w:rPr>
      </w:pPr>
    </w:p>
    <w:p w:rsidR="00392F27" w:rsidRPr="009B7C3F" w:rsidRDefault="00392F27" w:rsidP="00392F27">
      <w:pPr>
        <w:tabs>
          <w:tab w:val="left" w:pos="-720"/>
        </w:tabs>
        <w:suppressAutoHyphens/>
        <w:ind w:left="720"/>
        <w:jc w:val="center"/>
      </w:pPr>
    </w:p>
    <w:p w:rsidR="00392F27" w:rsidRPr="009B7C3F" w:rsidRDefault="00392F27" w:rsidP="00392F27">
      <w:pPr>
        <w:tabs>
          <w:tab w:val="left" w:pos="-720"/>
        </w:tabs>
        <w:suppressAutoHyphens/>
        <w:ind w:left="720"/>
        <w:jc w:val="center"/>
        <w:rPr>
          <w:b/>
          <w:u w:val="single"/>
        </w:rPr>
      </w:pPr>
      <w:r w:rsidRPr="009B7C3F">
        <w:t>BANK GUARANTEE FOR 2% BID SECURITY</w:t>
      </w:r>
    </w:p>
    <w:p w:rsidR="00392F27" w:rsidRPr="009B7C3F" w:rsidRDefault="00392F27" w:rsidP="00392F27">
      <w:pPr>
        <w:tabs>
          <w:tab w:val="left" w:pos="-720"/>
        </w:tabs>
        <w:suppressAutoHyphens/>
        <w:ind w:left="90"/>
        <w:rPr>
          <w:sz w:val="14"/>
        </w:rPr>
      </w:pPr>
    </w:p>
    <w:p w:rsidR="00392F27" w:rsidRPr="009B7C3F" w:rsidRDefault="00392F27" w:rsidP="00392F27">
      <w:pPr>
        <w:tabs>
          <w:tab w:val="left" w:pos="-720"/>
        </w:tabs>
        <w:suppressAutoHyphens/>
        <w:ind w:left="90"/>
      </w:pPr>
      <w:r w:rsidRPr="009B7C3F">
        <w:t>To</w:t>
      </w:r>
    </w:p>
    <w:p w:rsidR="00392F27" w:rsidRPr="009B7C3F" w:rsidRDefault="00392F27" w:rsidP="00392F27">
      <w:pPr>
        <w:tabs>
          <w:tab w:val="left" w:pos="-720"/>
        </w:tabs>
        <w:suppressAutoHyphens/>
        <w:ind w:left="90"/>
      </w:pPr>
      <w:r w:rsidRPr="009B7C3F">
        <w:t xml:space="preserve">The Chief </w:t>
      </w:r>
      <w:r w:rsidR="00B95F65" w:rsidRPr="009B7C3F">
        <w:t>Engineer</w:t>
      </w:r>
      <w:r w:rsidRPr="009B7C3F">
        <w:t>/Master Plan</w:t>
      </w:r>
    </w:p>
    <w:p w:rsidR="00392F27" w:rsidRPr="009B7C3F" w:rsidRDefault="00165E7B" w:rsidP="00392F27">
      <w:pPr>
        <w:tabs>
          <w:tab w:val="left" w:pos="-720"/>
        </w:tabs>
        <w:suppressAutoHyphens/>
        <w:ind w:left="90"/>
      </w:pPr>
      <w:r w:rsidRPr="009B7C3F">
        <w:t>TGSPDCL</w:t>
      </w:r>
      <w:r w:rsidR="00392F27" w:rsidRPr="009B7C3F">
        <w:t>, Mint Compound, Hyderabad.</w:t>
      </w:r>
    </w:p>
    <w:p w:rsidR="00392F27" w:rsidRPr="009B7C3F" w:rsidRDefault="00392F27" w:rsidP="00392F27">
      <w:pPr>
        <w:tabs>
          <w:tab w:val="left" w:pos="-720"/>
        </w:tabs>
        <w:suppressAutoHyphens/>
        <w:ind w:left="90"/>
        <w:rPr>
          <w:sz w:val="6"/>
        </w:rPr>
      </w:pPr>
    </w:p>
    <w:p w:rsidR="00392F27" w:rsidRPr="009B7C3F" w:rsidRDefault="00392F27" w:rsidP="00392F27">
      <w:pPr>
        <w:tabs>
          <w:tab w:val="left" w:pos="-720"/>
        </w:tabs>
        <w:suppressAutoHyphens/>
        <w:spacing w:line="360" w:lineRule="auto"/>
        <w:jc w:val="both"/>
      </w:pPr>
      <w:r w:rsidRPr="009B7C3F">
        <w:t>Whereas  .............. (hereinafter called "the Bidder") has submitted its Bid dated (date of submission of bid) for the work   ....................(name and /or description of the work) (hereinafter called "the Bid").</w:t>
      </w:r>
    </w:p>
    <w:p w:rsidR="00392F27" w:rsidRPr="009B7C3F" w:rsidRDefault="00392F27" w:rsidP="00392F27">
      <w:pPr>
        <w:tabs>
          <w:tab w:val="left" w:pos="-720"/>
        </w:tabs>
        <w:suppressAutoHyphens/>
        <w:spacing w:line="360" w:lineRule="auto"/>
        <w:jc w:val="both"/>
      </w:pPr>
      <w:r w:rsidRPr="009B7C3F">
        <w:t>KNOW ALL PEOPLE by these presents that WE.  .............(name of bank) having our registered office at.  ...........(address of bank)(hereinafter called "the Bank"), are bound unto you,  in the sum of Rs. ………..     for which payment well and truly to be made to you, the Bank binds itself, its successors, and assigns by these presents. Sealed with the Common Seal of the said Bank this          day of             2015 .</w:t>
      </w:r>
    </w:p>
    <w:p w:rsidR="00392F27" w:rsidRPr="009B7C3F" w:rsidRDefault="00392F27" w:rsidP="00392F27">
      <w:pPr>
        <w:tabs>
          <w:tab w:val="left" w:pos="-720"/>
        </w:tabs>
        <w:suppressAutoHyphens/>
        <w:spacing w:line="360" w:lineRule="auto"/>
        <w:jc w:val="both"/>
      </w:pPr>
      <w:r w:rsidRPr="009B7C3F">
        <w:t>THE CONDITIONS of this obligation are:</w:t>
      </w:r>
    </w:p>
    <w:p w:rsidR="00392F27" w:rsidRPr="009B7C3F" w:rsidRDefault="00392F27" w:rsidP="00392F27">
      <w:pPr>
        <w:tabs>
          <w:tab w:val="left" w:pos="-720"/>
          <w:tab w:val="left" w:pos="0"/>
        </w:tabs>
        <w:suppressAutoHyphens/>
        <w:spacing w:line="360" w:lineRule="auto"/>
        <w:jc w:val="both"/>
      </w:pPr>
      <w:r w:rsidRPr="009B7C3F">
        <w:t>1.</w:t>
      </w:r>
      <w:r w:rsidRPr="009B7C3F">
        <w:tab/>
        <w:t xml:space="preserve">If the Bidder </w:t>
      </w:r>
    </w:p>
    <w:p w:rsidR="00392F27" w:rsidRPr="009B7C3F" w:rsidRDefault="00392F27" w:rsidP="00392F27">
      <w:pPr>
        <w:tabs>
          <w:tab w:val="left" w:pos="-720"/>
          <w:tab w:val="left" w:pos="0"/>
        </w:tabs>
        <w:suppressAutoHyphens/>
        <w:ind w:left="1077" w:hanging="357"/>
        <w:jc w:val="both"/>
      </w:pPr>
      <w:r w:rsidRPr="009B7C3F">
        <w:t xml:space="preserve">a) </w:t>
      </w:r>
      <w:r w:rsidRPr="009B7C3F">
        <w:tab/>
        <w:t>withdraws its Bid during the period of bid validity specified by the Bidder on the Bid Form; or</w:t>
      </w:r>
    </w:p>
    <w:p w:rsidR="00392F27" w:rsidRPr="009B7C3F" w:rsidRDefault="00392F27" w:rsidP="00392F27">
      <w:pPr>
        <w:widowControl/>
        <w:tabs>
          <w:tab w:val="left" w:pos="-720"/>
          <w:tab w:val="left" w:pos="0"/>
        </w:tabs>
        <w:suppressAutoHyphens/>
        <w:autoSpaceDE/>
        <w:autoSpaceDN/>
        <w:adjustRightInd/>
        <w:spacing w:line="360" w:lineRule="auto"/>
        <w:jc w:val="both"/>
      </w:pPr>
      <w:r w:rsidRPr="009B7C3F">
        <w:tab/>
        <w:t xml:space="preserve">b) does not accept the correction of errors in accordance with the Bid Specification, or </w:t>
      </w:r>
    </w:p>
    <w:p w:rsidR="00392F27" w:rsidRPr="009B7C3F" w:rsidRDefault="00392F27" w:rsidP="00392F27">
      <w:pPr>
        <w:tabs>
          <w:tab w:val="left" w:pos="-720"/>
          <w:tab w:val="left" w:pos="0"/>
        </w:tabs>
        <w:suppressAutoHyphens/>
        <w:spacing w:line="360" w:lineRule="auto"/>
        <w:ind w:left="720" w:hanging="720"/>
        <w:jc w:val="both"/>
      </w:pPr>
      <w:r w:rsidRPr="009B7C3F">
        <w:t>2.</w:t>
      </w:r>
      <w:r w:rsidRPr="009B7C3F">
        <w:tab/>
        <w:t>If the Bidder, having been notified of the acceptance of its bid by you, during the period of bid validity;</w:t>
      </w:r>
    </w:p>
    <w:p w:rsidR="00392F27" w:rsidRPr="009B7C3F" w:rsidRDefault="00392F27" w:rsidP="00392F27">
      <w:pPr>
        <w:tabs>
          <w:tab w:val="left" w:pos="-720"/>
          <w:tab w:val="left" w:pos="0"/>
          <w:tab w:val="left" w:pos="720"/>
        </w:tabs>
        <w:suppressAutoHyphens/>
        <w:spacing w:line="360" w:lineRule="auto"/>
        <w:ind w:left="1080" w:hanging="1080"/>
        <w:jc w:val="both"/>
      </w:pPr>
      <w:r w:rsidRPr="009B7C3F">
        <w:tab/>
        <w:t>(a)</w:t>
      </w:r>
      <w:r w:rsidRPr="009B7C3F">
        <w:tab/>
        <w:t>fails or refuses to furnish the performance security, in accordance with the Bid Specification.</w:t>
      </w:r>
    </w:p>
    <w:p w:rsidR="00392F27" w:rsidRPr="009B7C3F" w:rsidRDefault="00D2496C" w:rsidP="00392F27">
      <w:pPr>
        <w:tabs>
          <w:tab w:val="left" w:pos="-720"/>
          <w:tab w:val="left" w:pos="0"/>
          <w:tab w:val="left" w:pos="720"/>
          <w:tab w:val="left" w:pos="1170"/>
        </w:tabs>
        <w:suppressAutoHyphens/>
        <w:spacing w:line="360" w:lineRule="auto"/>
        <w:ind w:left="1440" w:hanging="1440"/>
        <w:jc w:val="both"/>
      </w:pPr>
      <w:r w:rsidRPr="009B7C3F">
        <w:tab/>
        <w:t>(b)</w:t>
      </w:r>
      <w:r w:rsidR="00392F27" w:rsidRPr="009B7C3F">
        <w:t>fails or refuses to execute the Contract Form if required; or</w:t>
      </w:r>
    </w:p>
    <w:p w:rsidR="00392F27" w:rsidRPr="009B7C3F" w:rsidRDefault="00392F27" w:rsidP="00392F27">
      <w:pPr>
        <w:tabs>
          <w:tab w:val="left" w:pos="-720"/>
          <w:tab w:val="left" w:pos="0"/>
          <w:tab w:val="left" w:pos="720"/>
        </w:tabs>
        <w:suppressAutoHyphens/>
        <w:spacing w:line="360" w:lineRule="auto"/>
        <w:jc w:val="both"/>
      </w:pPr>
      <w:r w:rsidRPr="009B7C3F">
        <w:tab/>
        <w:t>We undertake to pay you up to the above amount upon receipt of its first written demand, without having to substantiate its demand, provided that in its demand you will note that the amount claimed is due to it, owing to the occurrence of one or both of the two conditions, specifying the occurred condition or conditions.</w:t>
      </w:r>
    </w:p>
    <w:p w:rsidR="00392F27" w:rsidRPr="009B7C3F" w:rsidRDefault="00392F27" w:rsidP="00392F27">
      <w:pPr>
        <w:tabs>
          <w:tab w:val="left" w:pos="-720"/>
        </w:tabs>
        <w:suppressAutoHyphens/>
        <w:spacing w:line="360" w:lineRule="auto"/>
        <w:jc w:val="both"/>
      </w:pPr>
      <w:r w:rsidRPr="009B7C3F">
        <w:t xml:space="preserve">This guarantee will remain in force up to </w:t>
      </w:r>
      <w:r w:rsidRPr="009B7C3F">
        <w:rPr>
          <w:rFonts w:cs="Gautami"/>
          <w:b/>
        </w:rPr>
        <w:t>6 months from the uploading starting date of the Bid</w:t>
      </w:r>
      <w:r w:rsidRPr="009B7C3F">
        <w:t xml:space="preserve"> …………….(Specification Date) and any demand in respect thereof should reach the Bank not later than the above date.</w:t>
      </w:r>
      <w:r w:rsidRPr="009B7C3F">
        <w:tab/>
      </w:r>
      <w:r w:rsidRPr="009B7C3F">
        <w:tab/>
      </w:r>
    </w:p>
    <w:p w:rsidR="00392F27" w:rsidRPr="009B7C3F" w:rsidRDefault="00392F27" w:rsidP="00392F27">
      <w:pPr>
        <w:tabs>
          <w:tab w:val="left" w:pos="-720"/>
        </w:tabs>
        <w:suppressAutoHyphens/>
        <w:spacing w:line="360" w:lineRule="auto"/>
        <w:jc w:val="both"/>
      </w:pPr>
      <w:r w:rsidRPr="009B7C3F">
        <w:tab/>
      </w:r>
      <w:r w:rsidRPr="009B7C3F">
        <w:tab/>
      </w:r>
      <w:r w:rsidRPr="009B7C3F">
        <w:tab/>
      </w:r>
      <w:r w:rsidRPr="009B7C3F">
        <w:tab/>
      </w:r>
      <w:r w:rsidRPr="009B7C3F">
        <w:tab/>
      </w:r>
      <w:r w:rsidRPr="009B7C3F">
        <w:tab/>
      </w:r>
      <w:r w:rsidRPr="009B7C3F">
        <w:tab/>
      </w:r>
      <w:r w:rsidRPr="009B7C3F">
        <w:tab/>
      </w:r>
      <w:r w:rsidRPr="009B7C3F">
        <w:tab/>
        <w:t xml:space="preserve">      .  ....................</w:t>
      </w:r>
    </w:p>
    <w:p w:rsidR="00392F27" w:rsidRPr="009B7C3F" w:rsidRDefault="00392F27" w:rsidP="00392F27">
      <w:pPr>
        <w:tabs>
          <w:tab w:val="left" w:pos="-720"/>
        </w:tabs>
        <w:suppressAutoHyphens/>
        <w:spacing w:line="360" w:lineRule="auto"/>
        <w:jc w:val="both"/>
      </w:pPr>
      <w:r w:rsidRPr="009B7C3F">
        <w:tab/>
      </w:r>
      <w:r w:rsidRPr="009B7C3F">
        <w:tab/>
      </w:r>
      <w:r w:rsidRPr="009B7C3F">
        <w:tab/>
      </w:r>
      <w:r w:rsidRPr="009B7C3F">
        <w:tab/>
      </w:r>
      <w:r w:rsidRPr="009B7C3F">
        <w:tab/>
      </w:r>
      <w:r w:rsidRPr="009B7C3F">
        <w:tab/>
      </w:r>
      <w:r w:rsidRPr="009B7C3F">
        <w:tab/>
      </w:r>
      <w:r w:rsidRPr="009B7C3F">
        <w:tab/>
      </w:r>
      <w:r w:rsidRPr="009B7C3F">
        <w:tab/>
        <w:t>(Signature of the Bank)</w:t>
      </w:r>
    </w:p>
    <w:p w:rsidR="00392F27" w:rsidRPr="009B7C3F" w:rsidRDefault="00392F27" w:rsidP="00392F27">
      <w:pPr>
        <w:tabs>
          <w:tab w:val="left" w:pos="-720"/>
          <w:tab w:val="left" w:pos="0"/>
          <w:tab w:val="left" w:pos="720"/>
        </w:tabs>
        <w:suppressAutoHyphens/>
        <w:ind w:left="1440" w:hanging="1440"/>
        <w:jc w:val="both"/>
      </w:pPr>
      <w:r w:rsidRPr="009B7C3F">
        <w:t>NOTE:</w:t>
      </w:r>
      <w:r w:rsidRPr="009B7C3F">
        <w:tab/>
        <w:t xml:space="preserve">This will be executed on a Rs.100/- non-judicial stamp paper issued by any </w:t>
      </w:r>
      <w:r w:rsidRPr="009B7C3F">
        <w:rPr>
          <w:b/>
        </w:rPr>
        <w:t xml:space="preserve">Nationalized/Scheduled  </w:t>
      </w:r>
      <w:r w:rsidRPr="009B7C3F">
        <w:t>Bank.</w:t>
      </w:r>
    </w:p>
    <w:p w:rsidR="00392F27" w:rsidRPr="009B7C3F" w:rsidRDefault="00392F27" w:rsidP="00392F27">
      <w:pPr>
        <w:spacing w:after="120"/>
        <w:ind w:left="720" w:hanging="720"/>
        <w:rPr>
          <w:sz w:val="22"/>
        </w:rPr>
      </w:pPr>
      <w:r w:rsidRPr="009B7C3F">
        <w:rPr>
          <w:sz w:val="22"/>
        </w:rPr>
        <w:br w:type="page"/>
      </w:r>
      <w:r w:rsidRPr="009B7C3F">
        <w:rPr>
          <w:sz w:val="22"/>
        </w:rPr>
        <w:lastRenderedPageBreak/>
        <w:t xml:space="preserve">         </w:t>
      </w:r>
      <w:r w:rsidRPr="009B7C3F">
        <w:rPr>
          <w:sz w:val="22"/>
        </w:rPr>
        <w:tab/>
      </w:r>
    </w:p>
    <w:p w:rsidR="00392F27" w:rsidRPr="009B7C3F" w:rsidRDefault="00392F27" w:rsidP="00392F27">
      <w:pPr>
        <w:spacing w:after="120"/>
        <w:ind w:left="720" w:firstLine="720"/>
      </w:pPr>
      <w:r w:rsidRPr="009B7C3F">
        <w:t xml:space="preserve">               PERFORMANCE BANK GUARANTEE</w:t>
      </w:r>
    </w:p>
    <w:p w:rsidR="00392F27" w:rsidRPr="009B7C3F" w:rsidRDefault="00392F27" w:rsidP="00392F27">
      <w:pPr>
        <w:tabs>
          <w:tab w:val="left" w:pos="-720"/>
        </w:tabs>
        <w:suppressAutoHyphens/>
        <w:ind w:left="90"/>
      </w:pPr>
      <w:r w:rsidRPr="009B7C3F">
        <w:t>To</w:t>
      </w:r>
    </w:p>
    <w:p w:rsidR="00392F27" w:rsidRPr="009B7C3F" w:rsidRDefault="00392F27" w:rsidP="00392F27">
      <w:pPr>
        <w:tabs>
          <w:tab w:val="left" w:pos="-720"/>
        </w:tabs>
        <w:suppressAutoHyphens/>
        <w:ind w:left="90"/>
      </w:pPr>
      <w:r w:rsidRPr="009B7C3F">
        <w:t xml:space="preserve">The Chief </w:t>
      </w:r>
      <w:r w:rsidR="00B95F65" w:rsidRPr="009B7C3F">
        <w:t>Engineer</w:t>
      </w:r>
      <w:r w:rsidRPr="009B7C3F">
        <w:t>/Master Plan</w:t>
      </w:r>
    </w:p>
    <w:p w:rsidR="00392F27" w:rsidRPr="009B7C3F" w:rsidRDefault="00165E7B" w:rsidP="00392F27">
      <w:pPr>
        <w:tabs>
          <w:tab w:val="left" w:pos="-720"/>
        </w:tabs>
        <w:suppressAutoHyphens/>
        <w:ind w:left="90"/>
      </w:pPr>
      <w:r w:rsidRPr="009B7C3F">
        <w:t>TGSPDCL</w:t>
      </w:r>
      <w:r w:rsidR="00392F27" w:rsidRPr="009B7C3F">
        <w:t>, Mint Compound, Hyderabad.</w:t>
      </w:r>
    </w:p>
    <w:p w:rsidR="00392F27" w:rsidRPr="009B7C3F" w:rsidRDefault="00392F27" w:rsidP="00392F27">
      <w:r w:rsidRPr="009B7C3F">
        <w:tab/>
      </w:r>
    </w:p>
    <w:p w:rsidR="00392F27" w:rsidRPr="009B7C3F" w:rsidRDefault="00392F27" w:rsidP="00392F27">
      <w:r w:rsidRPr="009B7C3F">
        <w:tab/>
        <w:t>Whereas __________________________________________ [name and address of Contractor]</w:t>
      </w:r>
    </w:p>
    <w:p w:rsidR="00392F27" w:rsidRPr="009B7C3F" w:rsidRDefault="00392F27" w:rsidP="00392F27"/>
    <w:p w:rsidR="00392F27" w:rsidRPr="009B7C3F" w:rsidRDefault="00392F27" w:rsidP="00392F27">
      <w:r w:rsidRPr="009B7C3F">
        <w:t>(hereinafter called “the Contractor”) has undertaken, in pursuance of Contract No. _______________dated ________________ to execute _______________ [name of Contract and brief description of Works] (hereinafter called “the Contract”).</w:t>
      </w:r>
    </w:p>
    <w:p w:rsidR="00392F27" w:rsidRPr="009B7C3F" w:rsidRDefault="00392F27" w:rsidP="00392F27"/>
    <w:p w:rsidR="00392F27" w:rsidRPr="009B7C3F" w:rsidRDefault="00392F27" w:rsidP="00392F27">
      <w:pPr>
        <w:pStyle w:val="BodyText2"/>
        <w:spacing w:after="120"/>
      </w:pPr>
      <w:r w:rsidRPr="009B7C3F">
        <w:tab/>
        <w:t>AND WHEREAS it has been stipulated by you in the said Contract that the Contractor shall furnish you with a Bank Guarantee by a recognized bank for the sum specified therein as security for compliance with his obligations in accordance with the Contract “</w:t>
      </w:r>
    </w:p>
    <w:p w:rsidR="00392F27" w:rsidRPr="009B7C3F" w:rsidRDefault="00392F27" w:rsidP="00392F27">
      <w:pPr>
        <w:spacing w:after="120"/>
        <w:jc w:val="both"/>
      </w:pPr>
      <w:r w:rsidRPr="009B7C3F">
        <w:tab/>
        <w:t>AND WHEREAS we have agreed to give the Contractor such a Bank Guarantee :</w:t>
      </w:r>
    </w:p>
    <w:p w:rsidR="00392F27" w:rsidRPr="009B7C3F" w:rsidRDefault="00392F27" w:rsidP="00392F27">
      <w:pPr>
        <w:spacing w:after="120"/>
        <w:jc w:val="both"/>
      </w:pPr>
      <w:r w:rsidRPr="009B7C3F">
        <w:tab/>
        <w:t xml:space="preserve">NOW THEREFORE we hereby affirm that we are the Guarantor and responsible to you, on behalf of the Contractor, up to a total of ___________________ [amount of guarantee]* ____________________ [in words], such sum being payable in the types and proportions of currencies in which the Contract Price is payable, and we undertake to pay you, upon your first written demand and ;without cavel or argument, any sum or ;sums within the limits of ___________________ [amount of guarantee]* as aforesaid without your needing to prove or to show grounds or reasons for your demand for the sum specified therein. </w:t>
      </w:r>
    </w:p>
    <w:p w:rsidR="00392F27" w:rsidRPr="009B7C3F" w:rsidRDefault="00392F27" w:rsidP="00392F27">
      <w:pPr>
        <w:spacing w:after="120"/>
        <w:jc w:val="both"/>
      </w:pPr>
      <w:r w:rsidRPr="009B7C3F">
        <w:tab/>
        <w:t>We hereby waive the necessity of your demanding the said debt from the Contractor before presenting us with the demand.</w:t>
      </w:r>
    </w:p>
    <w:p w:rsidR="00392F27" w:rsidRPr="009B7C3F" w:rsidRDefault="00392F27" w:rsidP="00392F27">
      <w:pPr>
        <w:spacing w:after="120"/>
        <w:jc w:val="both"/>
      </w:pPr>
      <w:r w:rsidRPr="009B7C3F">
        <w:tab/>
        <w:t>We further agree that no change or addition to or other modification of the terms of the Contract or of the Works to be performed thereunder or of the Contract documents which may be made between you and the Contract shall in any way release us from any liability under this guarantee, and we hereby waive notice of any such change, addition or modification.</w:t>
      </w:r>
    </w:p>
    <w:p w:rsidR="00392F27" w:rsidRPr="009B7C3F" w:rsidRDefault="00392F27" w:rsidP="00392F27">
      <w:pPr>
        <w:spacing w:after="120"/>
      </w:pPr>
      <w:r w:rsidRPr="009B7C3F">
        <w:tab/>
        <w:t>This guarantee shall be valid until 28 days from the date of expiry of defects liability period</w:t>
      </w:r>
      <w:r w:rsidRPr="009B7C3F">
        <w:rPr>
          <w:rFonts w:cs="Gautami"/>
          <w:b/>
        </w:rPr>
        <w:t xml:space="preserve"> </w:t>
      </w:r>
      <w:r w:rsidRPr="009B7C3F">
        <w:rPr>
          <w:rFonts w:cs="Gautami"/>
        </w:rPr>
        <w:t>of the said contract.</w:t>
      </w:r>
    </w:p>
    <w:p w:rsidR="00392F27" w:rsidRPr="009B7C3F" w:rsidRDefault="00392F27" w:rsidP="00392F27">
      <w:r w:rsidRPr="009B7C3F">
        <w:tab/>
      </w:r>
      <w:r w:rsidRPr="009B7C3F">
        <w:tab/>
      </w:r>
      <w:r w:rsidRPr="009B7C3F">
        <w:tab/>
      </w:r>
      <w:r w:rsidRPr="009B7C3F">
        <w:tab/>
        <w:t>Signature and seal of the Guarantor ______________________</w:t>
      </w:r>
    </w:p>
    <w:p w:rsidR="00392F27" w:rsidRPr="009B7C3F" w:rsidRDefault="00392F27" w:rsidP="00392F27"/>
    <w:p w:rsidR="00392F27" w:rsidRPr="009B7C3F" w:rsidRDefault="00392F27" w:rsidP="00392F27">
      <w:r w:rsidRPr="009B7C3F">
        <w:tab/>
      </w:r>
      <w:r w:rsidRPr="009B7C3F">
        <w:tab/>
      </w:r>
      <w:r w:rsidRPr="009B7C3F">
        <w:tab/>
      </w:r>
      <w:r w:rsidRPr="009B7C3F">
        <w:tab/>
        <w:t>Name of Bank _______________________________________</w:t>
      </w:r>
    </w:p>
    <w:p w:rsidR="00392F27" w:rsidRPr="009B7C3F" w:rsidRDefault="00392F27" w:rsidP="00392F27"/>
    <w:p w:rsidR="00392F27" w:rsidRPr="009B7C3F" w:rsidRDefault="00392F27" w:rsidP="00392F27">
      <w:pPr>
        <w:pStyle w:val="Footer"/>
        <w:tabs>
          <w:tab w:val="left" w:pos="2880"/>
        </w:tabs>
      </w:pPr>
      <w:r w:rsidRPr="009B7C3F">
        <w:tab/>
      </w:r>
      <w:r w:rsidRPr="009B7C3F">
        <w:tab/>
      </w:r>
      <w:r w:rsidRPr="009B7C3F">
        <w:tab/>
        <w:t xml:space="preserve">            Address _______________________</w:t>
      </w:r>
    </w:p>
    <w:p w:rsidR="00392F27" w:rsidRPr="009B7C3F" w:rsidRDefault="00392F27" w:rsidP="00392F27">
      <w:pPr>
        <w:tabs>
          <w:tab w:val="left" w:pos="2880"/>
        </w:tabs>
      </w:pPr>
      <w:r w:rsidRPr="009B7C3F">
        <w:t xml:space="preserve">                             </w:t>
      </w:r>
      <w:r w:rsidRPr="009B7C3F">
        <w:tab/>
      </w:r>
      <w:r w:rsidRPr="009B7C3F">
        <w:tab/>
      </w:r>
      <w:r w:rsidRPr="009B7C3F">
        <w:tab/>
        <w:t xml:space="preserve">            Date ____________________________</w:t>
      </w:r>
    </w:p>
    <w:p w:rsidR="00392F27" w:rsidRPr="009B7C3F" w:rsidRDefault="00392F27" w:rsidP="00392F27"/>
    <w:p w:rsidR="00392F27" w:rsidRPr="009B7C3F" w:rsidRDefault="00392F27" w:rsidP="00392F27">
      <w:pPr>
        <w:ind w:left="142"/>
        <w:rPr>
          <w:b/>
          <w:sz w:val="28"/>
        </w:rPr>
      </w:pPr>
      <w:r w:rsidRPr="009B7C3F">
        <w:t>*An amount shall be inserted by the Guarantor, representing the percentage of the Contract Price specified in the Contract including additional security for unbalanced Bids, if any and denominated in Indian Rupees</w:t>
      </w:r>
      <w:r w:rsidRPr="009B7C3F">
        <w:rPr>
          <w:b/>
          <w:sz w:val="28"/>
        </w:rPr>
        <w:t xml:space="preserve"> </w:t>
      </w:r>
    </w:p>
    <w:p w:rsidR="00392F27" w:rsidRPr="009B7C3F" w:rsidRDefault="00392F27" w:rsidP="00392F27">
      <w:pPr>
        <w:ind w:left="142"/>
        <w:rPr>
          <w:b/>
          <w:sz w:val="28"/>
        </w:rPr>
      </w:pPr>
    </w:p>
    <w:p w:rsidR="00392F27" w:rsidRPr="009B7C3F" w:rsidRDefault="00392F27" w:rsidP="00392F27">
      <w:pPr>
        <w:ind w:left="720" w:hanging="720"/>
        <w:jc w:val="center"/>
        <w:rPr>
          <w:b/>
          <w:sz w:val="28"/>
        </w:rPr>
      </w:pPr>
      <w:r w:rsidRPr="009B7C3F">
        <w:rPr>
          <w:b/>
          <w:sz w:val="28"/>
        </w:rPr>
        <w:lastRenderedPageBreak/>
        <w:t>AGREEMENT FORM</w:t>
      </w:r>
    </w:p>
    <w:p w:rsidR="00392F27" w:rsidRPr="009B7C3F" w:rsidRDefault="00392F27" w:rsidP="00392F27">
      <w:pPr>
        <w:ind w:left="720" w:hanging="720"/>
        <w:jc w:val="center"/>
        <w:rPr>
          <w:b/>
          <w:sz w:val="28"/>
        </w:rPr>
      </w:pPr>
    </w:p>
    <w:p w:rsidR="00392F27" w:rsidRPr="009B7C3F" w:rsidRDefault="00392F27" w:rsidP="00392F27">
      <w:pPr>
        <w:ind w:left="720" w:hanging="720"/>
        <w:jc w:val="both"/>
        <w:rPr>
          <w:sz w:val="22"/>
        </w:rPr>
      </w:pPr>
      <w:r w:rsidRPr="009B7C3F">
        <w:rPr>
          <w:sz w:val="22"/>
        </w:rPr>
        <w:t>This agreement, made the -------------------------day of --------------- Year --------between</w:t>
      </w:r>
    </w:p>
    <w:p w:rsidR="00392F27" w:rsidRPr="009B7C3F" w:rsidRDefault="00392F27" w:rsidP="00392F27">
      <w:pPr>
        <w:pBdr>
          <w:bottom w:val="single" w:sz="6" w:space="1" w:color="auto"/>
        </w:pBdr>
        <w:ind w:left="720" w:hanging="720"/>
        <w:rPr>
          <w:sz w:val="16"/>
        </w:rPr>
      </w:pPr>
    </w:p>
    <w:p w:rsidR="00392F27" w:rsidRPr="009B7C3F" w:rsidRDefault="00392F27" w:rsidP="00392F27">
      <w:pPr>
        <w:ind w:left="720" w:hanging="720"/>
        <w:rPr>
          <w:sz w:val="14"/>
        </w:rPr>
      </w:pPr>
    </w:p>
    <w:p w:rsidR="00392F27" w:rsidRPr="009B7C3F" w:rsidRDefault="00392F27" w:rsidP="00392F27">
      <w:pPr>
        <w:ind w:left="720" w:hanging="720"/>
        <w:rPr>
          <w:sz w:val="22"/>
        </w:rPr>
      </w:pPr>
      <w:r w:rsidRPr="009B7C3F">
        <w:rPr>
          <w:sz w:val="22"/>
        </w:rPr>
        <w:t>--------------------------------------------------(Name and Address of Employer).</w:t>
      </w:r>
    </w:p>
    <w:p w:rsidR="00392F27" w:rsidRPr="009B7C3F" w:rsidRDefault="00392F27" w:rsidP="00392F27">
      <w:pPr>
        <w:ind w:left="720" w:hanging="720"/>
        <w:rPr>
          <w:sz w:val="22"/>
        </w:rPr>
      </w:pPr>
    </w:p>
    <w:p w:rsidR="00392F27" w:rsidRPr="009B7C3F" w:rsidRDefault="00392F27" w:rsidP="00392F27">
      <w:pPr>
        <w:ind w:left="720" w:hanging="720"/>
        <w:rPr>
          <w:sz w:val="22"/>
        </w:rPr>
      </w:pPr>
      <w:r w:rsidRPr="009B7C3F">
        <w:rPr>
          <w:sz w:val="22"/>
        </w:rPr>
        <w:t>(Hereinafter called “the Employer)” and------------------------------------------------------------</w:t>
      </w:r>
    </w:p>
    <w:p w:rsidR="00392F27" w:rsidRPr="009B7C3F" w:rsidRDefault="00392F27" w:rsidP="00392F27">
      <w:pPr>
        <w:pBdr>
          <w:bottom w:val="single" w:sz="6" w:space="1" w:color="auto"/>
        </w:pBdr>
        <w:ind w:left="720" w:hanging="720"/>
        <w:rPr>
          <w:sz w:val="16"/>
        </w:rPr>
      </w:pPr>
    </w:p>
    <w:p w:rsidR="00392F27" w:rsidRPr="009B7C3F" w:rsidRDefault="00392F27" w:rsidP="00392F27">
      <w:pPr>
        <w:ind w:left="720" w:hanging="720"/>
        <w:rPr>
          <w:sz w:val="16"/>
        </w:rPr>
      </w:pPr>
    </w:p>
    <w:p w:rsidR="00392F27" w:rsidRPr="009B7C3F" w:rsidRDefault="00392F27" w:rsidP="00392F27">
      <w:pPr>
        <w:pStyle w:val="BodyText3"/>
        <w:rPr>
          <w:color w:val="auto"/>
        </w:rPr>
      </w:pPr>
      <w:r w:rsidRPr="009B7C3F">
        <w:rPr>
          <w:color w:val="auto"/>
        </w:rPr>
        <w:t>-----------------------------------------------[Name and Address of Contractor] (hereinafter called “the Contractor” of the other part).</w:t>
      </w:r>
    </w:p>
    <w:p w:rsidR="00392F27" w:rsidRPr="009B7C3F" w:rsidRDefault="00392F27" w:rsidP="00392F27">
      <w:pPr>
        <w:rPr>
          <w:sz w:val="10"/>
        </w:rPr>
      </w:pPr>
    </w:p>
    <w:p w:rsidR="00392F27" w:rsidRPr="009B7C3F" w:rsidRDefault="00392F27" w:rsidP="00392F27">
      <w:pPr>
        <w:rPr>
          <w:sz w:val="22"/>
        </w:rPr>
      </w:pPr>
      <w:r w:rsidRPr="009B7C3F">
        <w:rPr>
          <w:sz w:val="22"/>
        </w:rPr>
        <w:t>Whereas the Employer is desirous that the Contractor execute----------------------------------------------------------------------------------------------------------------------------------------------------------------------------------------------------------------------------------------------------------------------------)</w:t>
      </w:r>
    </w:p>
    <w:p w:rsidR="00392F27" w:rsidRPr="009B7C3F" w:rsidRDefault="00392F27" w:rsidP="00392F27">
      <w:pPr>
        <w:pStyle w:val="BodyText2"/>
      </w:pPr>
      <w:r w:rsidRPr="009B7C3F">
        <w:t>Name and identification number of Contract] (hereinafter called “the Works’) and the Employer has accepted the Bid by the Contractor for the execution and completion of such Works and the remedying of any defects therein, at a cost of Rs………………….</w:t>
      </w:r>
    </w:p>
    <w:p w:rsidR="00392F27" w:rsidRPr="009B7C3F" w:rsidRDefault="00392F27" w:rsidP="00392F27">
      <w:pPr>
        <w:rPr>
          <w:sz w:val="22"/>
        </w:rPr>
      </w:pPr>
    </w:p>
    <w:p w:rsidR="00392F27" w:rsidRPr="009B7C3F" w:rsidRDefault="00392F27" w:rsidP="00392F27">
      <w:pPr>
        <w:rPr>
          <w:sz w:val="22"/>
        </w:rPr>
      </w:pPr>
      <w:r w:rsidRPr="009B7C3F">
        <w:rPr>
          <w:sz w:val="22"/>
        </w:rPr>
        <w:t>NOW THIS AGREEMENT WITNESS as follows:</w:t>
      </w:r>
    </w:p>
    <w:p w:rsidR="00392F27" w:rsidRPr="009B7C3F" w:rsidRDefault="00392F27" w:rsidP="00392F27">
      <w:pPr>
        <w:rPr>
          <w:sz w:val="22"/>
        </w:rPr>
      </w:pPr>
    </w:p>
    <w:p w:rsidR="00392F27" w:rsidRPr="009B7C3F" w:rsidRDefault="00392F27" w:rsidP="00392F27">
      <w:pPr>
        <w:ind w:left="720" w:hanging="720"/>
        <w:jc w:val="both"/>
        <w:rPr>
          <w:sz w:val="22"/>
        </w:rPr>
      </w:pPr>
      <w:r w:rsidRPr="009B7C3F">
        <w:rPr>
          <w:sz w:val="22"/>
        </w:rPr>
        <w:t>1.</w:t>
      </w:r>
      <w:r w:rsidRPr="009B7C3F">
        <w:rPr>
          <w:sz w:val="22"/>
        </w:rPr>
        <w:tab/>
        <w:t>In this Agreement, words and expression shall have the same meanings as are respectively assigned to them in the Conditions of contract hereinafter referred to, and they shall be deemed to form and be read and construed as part of this Agreement.</w:t>
      </w:r>
    </w:p>
    <w:p w:rsidR="00392F27" w:rsidRPr="009B7C3F" w:rsidRDefault="00392F27" w:rsidP="00392F27">
      <w:pPr>
        <w:rPr>
          <w:sz w:val="14"/>
        </w:rPr>
      </w:pPr>
    </w:p>
    <w:p w:rsidR="00392F27" w:rsidRPr="009B7C3F" w:rsidRDefault="00392F27" w:rsidP="00392F27">
      <w:pPr>
        <w:ind w:left="720" w:hanging="720"/>
        <w:jc w:val="both"/>
        <w:rPr>
          <w:sz w:val="22"/>
        </w:rPr>
      </w:pPr>
      <w:r w:rsidRPr="009B7C3F">
        <w:rPr>
          <w:sz w:val="22"/>
        </w:rPr>
        <w:t>2.</w:t>
      </w:r>
      <w:r w:rsidRPr="009B7C3F">
        <w:rPr>
          <w:sz w:val="22"/>
        </w:rPr>
        <w:tab/>
        <w:t>In consideration of the payments to be made by the Employer to the Contractor as hereinafter mentioned, the Contractor hereby covenants with the Employer to execute and complete the Works and remedy and defects therein conformity in all aspects with the provisions of the Contracts.</w:t>
      </w:r>
    </w:p>
    <w:p w:rsidR="00392F27" w:rsidRPr="009B7C3F" w:rsidRDefault="00392F27" w:rsidP="00392F27">
      <w:pPr>
        <w:rPr>
          <w:sz w:val="14"/>
        </w:rPr>
      </w:pPr>
    </w:p>
    <w:p w:rsidR="00392F27" w:rsidRPr="009B7C3F" w:rsidRDefault="00392F27" w:rsidP="00392F27">
      <w:pPr>
        <w:ind w:left="720" w:hanging="720"/>
        <w:jc w:val="both"/>
        <w:rPr>
          <w:sz w:val="22"/>
        </w:rPr>
      </w:pPr>
      <w:r w:rsidRPr="009B7C3F">
        <w:rPr>
          <w:sz w:val="22"/>
        </w:rPr>
        <w:t>3.</w:t>
      </w:r>
      <w:r w:rsidRPr="009B7C3F">
        <w:rPr>
          <w:sz w:val="22"/>
        </w:rPr>
        <w:tab/>
        <w:t>The Employer hereby covenants to pay the Contractor in consideration of the execution and completion of the Works and the remedying the defects wherein the Contract price or such other sums as may become payable under the provisions of the Contract at the times and in the manner prescribed by the Contract.</w:t>
      </w:r>
    </w:p>
    <w:p w:rsidR="00392F27" w:rsidRPr="009B7C3F" w:rsidRDefault="00392F27" w:rsidP="00392F27">
      <w:pPr>
        <w:rPr>
          <w:sz w:val="16"/>
        </w:rPr>
      </w:pPr>
    </w:p>
    <w:p w:rsidR="00392F27" w:rsidRPr="009B7C3F" w:rsidRDefault="00392F27" w:rsidP="00392F27">
      <w:pPr>
        <w:ind w:left="720" w:hanging="720"/>
        <w:jc w:val="both"/>
        <w:rPr>
          <w:sz w:val="22"/>
        </w:rPr>
      </w:pPr>
      <w:r w:rsidRPr="009B7C3F">
        <w:rPr>
          <w:sz w:val="22"/>
        </w:rPr>
        <w:t>4.</w:t>
      </w:r>
      <w:r w:rsidRPr="009B7C3F">
        <w:rPr>
          <w:sz w:val="22"/>
        </w:rPr>
        <w:tab/>
        <w:t>The following documents shall be deemed to form and be read and construed as part of this Agreement, viz.:</w:t>
      </w:r>
    </w:p>
    <w:p w:rsidR="00392F27" w:rsidRPr="009B7C3F" w:rsidRDefault="00392F27" w:rsidP="00392F27">
      <w:pPr>
        <w:rPr>
          <w:sz w:val="12"/>
        </w:rPr>
      </w:pPr>
    </w:p>
    <w:p w:rsidR="00392F27" w:rsidRPr="009B7C3F" w:rsidRDefault="00392F27" w:rsidP="00392F27">
      <w:pPr>
        <w:widowControl/>
        <w:autoSpaceDE/>
        <w:autoSpaceDN/>
        <w:adjustRightInd/>
        <w:spacing w:line="360" w:lineRule="auto"/>
        <w:ind w:firstLine="720"/>
        <w:rPr>
          <w:sz w:val="22"/>
        </w:rPr>
      </w:pPr>
      <w:r w:rsidRPr="009B7C3F">
        <w:rPr>
          <w:sz w:val="22"/>
        </w:rPr>
        <w:t>Letter of Acceptance;</w:t>
      </w:r>
    </w:p>
    <w:p w:rsidR="00392F27" w:rsidRPr="009B7C3F" w:rsidRDefault="00392F27" w:rsidP="00392F27">
      <w:pPr>
        <w:widowControl/>
        <w:autoSpaceDE/>
        <w:autoSpaceDN/>
        <w:adjustRightInd/>
        <w:spacing w:line="360" w:lineRule="auto"/>
        <w:ind w:firstLine="720"/>
        <w:rPr>
          <w:sz w:val="22"/>
        </w:rPr>
      </w:pPr>
      <w:r w:rsidRPr="009B7C3F">
        <w:rPr>
          <w:sz w:val="22"/>
        </w:rPr>
        <w:t>Notice to proceed with the works;</w:t>
      </w:r>
    </w:p>
    <w:p w:rsidR="00392F27" w:rsidRPr="009B7C3F" w:rsidRDefault="00392F27" w:rsidP="00392F27">
      <w:pPr>
        <w:widowControl/>
        <w:autoSpaceDE/>
        <w:autoSpaceDN/>
        <w:adjustRightInd/>
        <w:spacing w:line="360" w:lineRule="auto"/>
        <w:ind w:firstLine="720"/>
        <w:rPr>
          <w:sz w:val="22"/>
        </w:rPr>
      </w:pPr>
      <w:r w:rsidRPr="009B7C3F">
        <w:rPr>
          <w:sz w:val="22"/>
        </w:rPr>
        <w:t>Contractor’s Bid;</w:t>
      </w:r>
    </w:p>
    <w:p w:rsidR="00392F27" w:rsidRPr="009B7C3F" w:rsidRDefault="00392F27" w:rsidP="00392F27">
      <w:pPr>
        <w:widowControl/>
        <w:autoSpaceDE/>
        <w:autoSpaceDN/>
        <w:adjustRightInd/>
        <w:spacing w:line="360" w:lineRule="auto"/>
        <w:ind w:firstLine="720"/>
        <w:rPr>
          <w:sz w:val="22"/>
        </w:rPr>
      </w:pPr>
      <w:r w:rsidRPr="009B7C3F">
        <w:rPr>
          <w:sz w:val="22"/>
        </w:rPr>
        <w:t>Contract Data;</w:t>
      </w:r>
    </w:p>
    <w:p w:rsidR="00392F27" w:rsidRPr="009B7C3F" w:rsidRDefault="00392F27" w:rsidP="00392F27">
      <w:pPr>
        <w:widowControl/>
        <w:autoSpaceDE/>
        <w:autoSpaceDN/>
        <w:adjustRightInd/>
        <w:spacing w:line="360" w:lineRule="auto"/>
        <w:ind w:firstLine="720"/>
        <w:rPr>
          <w:sz w:val="22"/>
        </w:rPr>
      </w:pPr>
      <w:r w:rsidRPr="009B7C3F">
        <w:rPr>
          <w:sz w:val="22"/>
        </w:rPr>
        <w:t>Conditions of Contract;</w:t>
      </w:r>
    </w:p>
    <w:p w:rsidR="00392F27" w:rsidRPr="009B7C3F" w:rsidRDefault="00392F27" w:rsidP="00392F27">
      <w:pPr>
        <w:widowControl/>
        <w:autoSpaceDE/>
        <w:autoSpaceDN/>
        <w:adjustRightInd/>
        <w:spacing w:line="360" w:lineRule="auto"/>
        <w:ind w:firstLine="720"/>
        <w:rPr>
          <w:sz w:val="22"/>
        </w:rPr>
      </w:pPr>
      <w:r w:rsidRPr="009B7C3F">
        <w:rPr>
          <w:sz w:val="22"/>
        </w:rPr>
        <w:t>Specifications;</w:t>
      </w:r>
    </w:p>
    <w:p w:rsidR="00392F27" w:rsidRPr="009B7C3F" w:rsidRDefault="00392F27" w:rsidP="00392F27">
      <w:pPr>
        <w:widowControl/>
        <w:autoSpaceDE/>
        <w:autoSpaceDN/>
        <w:adjustRightInd/>
        <w:spacing w:line="360" w:lineRule="auto"/>
        <w:ind w:firstLine="720"/>
        <w:rPr>
          <w:sz w:val="22"/>
        </w:rPr>
      </w:pPr>
      <w:r w:rsidRPr="009B7C3F">
        <w:rPr>
          <w:sz w:val="22"/>
        </w:rPr>
        <w:t>Drawings;</w:t>
      </w:r>
    </w:p>
    <w:p w:rsidR="00392F27" w:rsidRPr="009B7C3F" w:rsidRDefault="00392F27" w:rsidP="00392F27">
      <w:pPr>
        <w:widowControl/>
        <w:autoSpaceDE/>
        <w:autoSpaceDN/>
        <w:adjustRightInd/>
        <w:ind w:firstLine="720"/>
        <w:rPr>
          <w:sz w:val="22"/>
        </w:rPr>
      </w:pPr>
      <w:r w:rsidRPr="009B7C3F">
        <w:rPr>
          <w:sz w:val="22"/>
        </w:rPr>
        <w:t>Quality assurance plan; and</w:t>
      </w:r>
    </w:p>
    <w:p w:rsidR="00392F27" w:rsidRPr="009B7C3F" w:rsidRDefault="00392F27" w:rsidP="00392F27">
      <w:pPr>
        <w:widowControl/>
        <w:autoSpaceDE/>
        <w:autoSpaceDN/>
        <w:adjustRightInd/>
        <w:ind w:firstLine="720"/>
        <w:rPr>
          <w:sz w:val="8"/>
        </w:rPr>
      </w:pPr>
    </w:p>
    <w:p w:rsidR="00392F27" w:rsidRPr="009B7C3F" w:rsidRDefault="00392F27" w:rsidP="00392F27">
      <w:pPr>
        <w:widowControl/>
        <w:autoSpaceDE/>
        <w:autoSpaceDN/>
        <w:adjustRightInd/>
        <w:ind w:firstLine="720"/>
        <w:jc w:val="both"/>
        <w:rPr>
          <w:sz w:val="22"/>
        </w:rPr>
      </w:pPr>
      <w:r w:rsidRPr="009B7C3F">
        <w:rPr>
          <w:sz w:val="22"/>
        </w:rPr>
        <w:t>Any other document listed in the Contract Data as forming part of the Contract.</w:t>
      </w:r>
    </w:p>
    <w:p w:rsidR="00392F27" w:rsidRPr="009B7C3F" w:rsidRDefault="00392F27" w:rsidP="00392F27">
      <w:pPr>
        <w:rPr>
          <w:sz w:val="22"/>
        </w:rPr>
      </w:pPr>
    </w:p>
    <w:p w:rsidR="00392F27" w:rsidRPr="009B7C3F" w:rsidRDefault="00392F27" w:rsidP="00392F27">
      <w:pPr>
        <w:rPr>
          <w:sz w:val="22"/>
        </w:rPr>
      </w:pPr>
    </w:p>
    <w:p w:rsidR="00392F27" w:rsidRPr="009B7C3F" w:rsidRDefault="00392F27" w:rsidP="00392F27">
      <w:pPr>
        <w:pStyle w:val="BodyText2"/>
      </w:pPr>
      <w:r w:rsidRPr="009B7C3F">
        <w:t>In witness where of the parties there to have caused this Agreement to be executed the day and years first before written.</w:t>
      </w:r>
    </w:p>
    <w:p w:rsidR="00392F27" w:rsidRPr="009B7C3F" w:rsidRDefault="00392F27" w:rsidP="00392F27">
      <w:pPr>
        <w:rPr>
          <w:sz w:val="22"/>
        </w:rPr>
      </w:pPr>
    </w:p>
    <w:p w:rsidR="00392F27" w:rsidRPr="009B7C3F" w:rsidRDefault="00392F27" w:rsidP="00392F27">
      <w:pPr>
        <w:rPr>
          <w:sz w:val="22"/>
        </w:rPr>
      </w:pPr>
    </w:p>
    <w:p w:rsidR="00392F27" w:rsidRPr="009B7C3F" w:rsidRDefault="00392F27" w:rsidP="00392F27">
      <w:pPr>
        <w:rPr>
          <w:sz w:val="22"/>
        </w:rPr>
      </w:pPr>
      <w:r w:rsidRPr="009B7C3F">
        <w:rPr>
          <w:sz w:val="22"/>
        </w:rPr>
        <w:t>The Common Seal of --------------------------------------------------------</w:t>
      </w:r>
    </w:p>
    <w:p w:rsidR="00392F27" w:rsidRPr="009B7C3F" w:rsidRDefault="00392F27" w:rsidP="00392F27">
      <w:pPr>
        <w:rPr>
          <w:sz w:val="22"/>
        </w:rPr>
      </w:pPr>
    </w:p>
    <w:p w:rsidR="00392F27" w:rsidRPr="009B7C3F" w:rsidRDefault="00392F27" w:rsidP="00392F27">
      <w:pPr>
        <w:rPr>
          <w:sz w:val="22"/>
        </w:rPr>
      </w:pPr>
      <w:r w:rsidRPr="009B7C3F">
        <w:rPr>
          <w:sz w:val="22"/>
        </w:rPr>
        <w:t>Was hereunto affixed in the presence of:</w:t>
      </w:r>
    </w:p>
    <w:p w:rsidR="00392F27" w:rsidRPr="009B7C3F" w:rsidRDefault="00392F27" w:rsidP="00392F27">
      <w:pPr>
        <w:rPr>
          <w:sz w:val="22"/>
        </w:rPr>
      </w:pPr>
    </w:p>
    <w:p w:rsidR="00392F27" w:rsidRPr="009B7C3F" w:rsidRDefault="00392F27" w:rsidP="00392F27">
      <w:pPr>
        <w:rPr>
          <w:sz w:val="22"/>
        </w:rPr>
      </w:pPr>
    </w:p>
    <w:p w:rsidR="00392F27" w:rsidRPr="009B7C3F" w:rsidRDefault="00392F27" w:rsidP="00392F27">
      <w:pPr>
        <w:rPr>
          <w:sz w:val="22"/>
        </w:rPr>
      </w:pPr>
    </w:p>
    <w:p w:rsidR="00392F27" w:rsidRPr="009B7C3F" w:rsidRDefault="00392F27" w:rsidP="00392F27">
      <w:pPr>
        <w:rPr>
          <w:sz w:val="22"/>
        </w:rPr>
      </w:pPr>
    </w:p>
    <w:p w:rsidR="00392F27" w:rsidRPr="009B7C3F" w:rsidRDefault="00392F27" w:rsidP="00392F27">
      <w:pPr>
        <w:rPr>
          <w:sz w:val="22"/>
        </w:rPr>
      </w:pPr>
    </w:p>
    <w:p w:rsidR="00392F27" w:rsidRPr="009B7C3F" w:rsidRDefault="00392F27" w:rsidP="00392F27">
      <w:pPr>
        <w:rPr>
          <w:sz w:val="22"/>
        </w:rPr>
      </w:pPr>
    </w:p>
    <w:p w:rsidR="00392F27" w:rsidRPr="009B7C3F" w:rsidRDefault="00392F27" w:rsidP="00392F27">
      <w:pPr>
        <w:rPr>
          <w:sz w:val="22"/>
        </w:rPr>
      </w:pPr>
      <w:r w:rsidRPr="009B7C3F">
        <w:rPr>
          <w:sz w:val="22"/>
        </w:rPr>
        <w:t>Signed, Sealed and delivered by the said---------------------------------------------------------</w:t>
      </w:r>
    </w:p>
    <w:p w:rsidR="00392F27" w:rsidRPr="009B7C3F" w:rsidRDefault="00392F27" w:rsidP="00392F27">
      <w:pPr>
        <w:rPr>
          <w:sz w:val="22"/>
        </w:rPr>
      </w:pPr>
    </w:p>
    <w:p w:rsidR="00392F27" w:rsidRPr="009B7C3F" w:rsidRDefault="00392F27" w:rsidP="00392F27">
      <w:pPr>
        <w:pBdr>
          <w:bottom w:val="single" w:sz="6" w:space="1" w:color="auto"/>
        </w:pBdr>
        <w:rPr>
          <w:sz w:val="22"/>
        </w:rPr>
      </w:pPr>
    </w:p>
    <w:p w:rsidR="00392F27" w:rsidRPr="009B7C3F" w:rsidRDefault="00392F27" w:rsidP="00392F27">
      <w:pPr>
        <w:rPr>
          <w:sz w:val="22"/>
        </w:rPr>
      </w:pPr>
    </w:p>
    <w:p w:rsidR="00392F27" w:rsidRPr="009B7C3F" w:rsidRDefault="00392F27" w:rsidP="00392F27">
      <w:pPr>
        <w:pBdr>
          <w:bottom w:val="single" w:sz="6" w:space="1" w:color="auto"/>
        </w:pBdr>
        <w:rPr>
          <w:sz w:val="22"/>
        </w:rPr>
      </w:pPr>
    </w:p>
    <w:p w:rsidR="00392F27" w:rsidRPr="009B7C3F" w:rsidRDefault="00392F27" w:rsidP="00392F27">
      <w:pPr>
        <w:rPr>
          <w:sz w:val="22"/>
        </w:rPr>
      </w:pPr>
    </w:p>
    <w:p w:rsidR="00392F27" w:rsidRPr="009B7C3F" w:rsidRDefault="00392F27" w:rsidP="00392F27">
      <w:pPr>
        <w:rPr>
          <w:sz w:val="22"/>
        </w:rPr>
      </w:pPr>
    </w:p>
    <w:p w:rsidR="00392F27" w:rsidRPr="009B7C3F" w:rsidRDefault="00392F27" w:rsidP="00392F27">
      <w:pPr>
        <w:rPr>
          <w:sz w:val="22"/>
        </w:rPr>
      </w:pPr>
    </w:p>
    <w:p w:rsidR="00392F27" w:rsidRPr="009B7C3F" w:rsidRDefault="00392F27" w:rsidP="00392F27">
      <w:pPr>
        <w:rPr>
          <w:sz w:val="22"/>
        </w:rPr>
      </w:pPr>
    </w:p>
    <w:p w:rsidR="00392F27" w:rsidRPr="009B7C3F" w:rsidRDefault="00392F27" w:rsidP="00392F27">
      <w:pPr>
        <w:rPr>
          <w:sz w:val="22"/>
        </w:rPr>
      </w:pPr>
      <w:r w:rsidRPr="009B7C3F">
        <w:rPr>
          <w:sz w:val="22"/>
        </w:rPr>
        <w:t>in the presence of:</w:t>
      </w:r>
    </w:p>
    <w:p w:rsidR="00392F27" w:rsidRPr="009B7C3F" w:rsidRDefault="00392F27" w:rsidP="00392F27">
      <w:pPr>
        <w:rPr>
          <w:sz w:val="22"/>
        </w:rPr>
      </w:pPr>
    </w:p>
    <w:p w:rsidR="00392F27" w:rsidRPr="009B7C3F" w:rsidRDefault="00392F27" w:rsidP="00392F27">
      <w:pPr>
        <w:rPr>
          <w:sz w:val="22"/>
        </w:rPr>
      </w:pPr>
    </w:p>
    <w:p w:rsidR="00392F27" w:rsidRPr="009B7C3F" w:rsidRDefault="00392F27" w:rsidP="00392F27">
      <w:pPr>
        <w:rPr>
          <w:sz w:val="22"/>
        </w:rPr>
      </w:pPr>
    </w:p>
    <w:p w:rsidR="00392F27" w:rsidRPr="009B7C3F" w:rsidRDefault="00392F27" w:rsidP="00392F27">
      <w:pPr>
        <w:rPr>
          <w:sz w:val="22"/>
        </w:rPr>
      </w:pPr>
    </w:p>
    <w:p w:rsidR="00392F27" w:rsidRPr="009B7C3F" w:rsidRDefault="00392F27" w:rsidP="00392F27">
      <w:pPr>
        <w:rPr>
          <w:sz w:val="22"/>
        </w:rPr>
      </w:pPr>
      <w:r w:rsidRPr="009B7C3F">
        <w:rPr>
          <w:sz w:val="22"/>
        </w:rPr>
        <w:t>Binding Signature of Employer</w:t>
      </w:r>
      <w:r w:rsidRPr="009B7C3F">
        <w:rPr>
          <w:sz w:val="22"/>
        </w:rPr>
        <w:tab/>
        <w:t>---------------------------------------------------------------</w:t>
      </w:r>
    </w:p>
    <w:p w:rsidR="00392F27" w:rsidRPr="009B7C3F" w:rsidRDefault="00392F27" w:rsidP="00392F27">
      <w:pPr>
        <w:rPr>
          <w:sz w:val="22"/>
        </w:rPr>
      </w:pPr>
    </w:p>
    <w:p w:rsidR="00392F27" w:rsidRPr="009B7C3F" w:rsidRDefault="00392F27" w:rsidP="00392F27">
      <w:pPr>
        <w:rPr>
          <w:sz w:val="22"/>
        </w:rPr>
      </w:pPr>
    </w:p>
    <w:p w:rsidR="00392F27" w:rsidRPr="009B7C3F" w:rsidRDefault="00392F27" w:rsidP="00392F27">
      <w:pPr>
        <w:rPr>
          <w:sz w:val="22"/>
        </w:rPr>
      </w:pPr>
    </w:p>
    <w:p w:rsidR="00392F27" w:rsidRPr="009B7C3F" w:rsidRDefault="00392F27" w:rsidP="00392F27">
      <w:pPr>
        <w:rPr>
          <w:sz w:val="22"/>
        </w:rPr>
      </w:pPr>
    </w:p>
    <w:p w:rsidR="00392F27" w:rsidRPr="009B7C3F" w:rsidRDefault="00392F27" w:rsidP="00392F27">
      <w:pPr>
        <w:rPr>
          <w:sz w:val="22"/>
        </w:rPr>
      </w:pPr>
    </w:p>
    <w:p w:rsidR="00392F27" w:rsidRPr="009B7C3F" w:rsidRDefault="00392F27" w:rsidP="00392F27">
      <w:r w:rsidRPr="009B7C3F">
        <w:rPr>
          <w:sz w:val="22"/>
        </w:rPr>
        <w:t>Binding Signature of Contractor</w:t>
      </w:r>
      <w:r w:rsidRPr="009B7C3F">
        <w:rPr>
          <w:sz w:val="22"/>
        </w:rPr>
        <w:tab/>
        <w:t>---------------------------------------------------------------</w:t>
      </w:r>
    </w:p>
    <w:p w:rsidR="00392F27" w:rsidRPr="009B7C3F" w:rsidRDefault="00392F27" w:rsidP="00392F27">
      <w:pPr>
        <w:pStyle w:val="BodyText2"/>
      </w:pPr>
    </w:p>
    <w:p w:rsidR="00392F27" w:rsidRPr="009B7C3F" w:rsidRDefault="00392F27" w:rsidP="00392F27">
      <w:pPr>
        <w:pStyle w:val="BodyText2"/>
        <w:ind w:left="720"/>
      </w:pPr>
    </w:p>
    <w:p w:rsidR="00392F27" w:rsidRPr="009B7C3F" w:rsidRDefault="00392F27" w:rsidP="00392F27">
      <w:pPr>
        <w:pStyle w:val="BodyText2"/>
        <w:ind w:left="720"/>
      </w:pPr>
    </w:p>
    <w:p w:rsidR="00392F27" w:rsidRPr="009B7C3F" w:rsidRDefault="00392F27" w:rsidP="00392F27">
      <w:pPr>
        <w:pStyle w:val="BodyText2"/>
        <w:ind w:left="720"/>
      </w:pPr>
    </w:p>
    <w:p w:rsidR="008A171A" w:rsidRPr="009B7C3F" w:rsidRDefault="008A171A" w:rsidP="00392F27">
      <w:pPr>
        <w:pStyle w:val="BodyText2"/>
        <w:tabs>
          <w:tab w:val="left" w:pos="810"/>
        </w:tabs>
        <w:ind w:left="360"/>
      </w:pPr>
    </w:p>
    <w:p w:rsidR="008A171A" w:rsidRPr="009B7C3F" w:rsidRDefault="008A171A" w:rsidP="008A171A">
      <w:pPr>
        <w:pStyle w:val="BodyText2"/>
        <w:ind w:left="720"/>
      </w:pPr>
    </w:p>
    <w:sectPr w:rsidR="008A171A" w:rsidRPr="009B7C3F" w:rsidSect="007B4C44">
      <w:headerReference w:type="default" r:id="rId18"/>
      <w:footerReference w:type="default" r:id="rId19"/>
      <w:pgSz w:w="12240" w:h="15840"/>
      <w:pgMar w:top="0" w:right="1440" w:bottom="540"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1447" w:rsidRDefault="00AC1447">
      <w:r>
        <w:separator/>
      </w:r>
    </w:p>
  </w:endnote>
  <w:endnote w:type="continuationSeparator" w:id="1">
    <w:p w:rsidR="00AC1447" w:rsidRDefault="00AC144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utami">
    <w:panose1 w:val="02000500000000000000"/>
    <w:charset w:val="01"/>
    <w:family w:val="roman"/>
    <w:notTrueType/>
    <w:pitch w:val="variable"/>
    <w:sig w:usb0="00000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Fax">
    <w:panose1 w:val="020606020505050202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258" w:rsidRDefault="00952258" w:rsidP="003D5E43">
    <w:pPr>
      <w:pStyle w:val="Footer"/>
      <w:framePr w:wrap="around" w:vAnchor="text" w:hAnchor="page" w:x="6202" w:y="-37"/>
      <w:jc w:val="cen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112</w:t>
    </w:r>
    <w:r>
      <w:rPr>
        <w:rStyle w:val="PageNumber"/>
      </w:rPr>
      <w:fldChar w:fldCharType="end"/>
    </w:r>
  </w:p>
  <w:p w:rsidR="00952258" w:rsidRDefault="00952258">
    <w:pPr>
      <w:pStyle w:val="Footer"/>
      <w:ind w:right="360" w:firstLine="360"/>
    </w:pPr>
    <w:r>
      <w:rPr>
        <w:rStyle w:val="PageNumber"/>
      </w:rPr>
      <w:tab/>
    </w:r>
    <w:r>
      <w:rPr>
        <w:rStyle w:val="PageNumber"/>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258" w:rsidRDefault="00952258" w:rsidP="00793E25">
    <w:pPr>
      <w:pStyle w:val="Header"/>
      <w:jc w:val="center"/>
    </w:pPr>
    <w:r>
      <w:t xml:space="preserve">- </w:t>
    </w:r>
    <w:fldSimple w:instr=" PAGE ">
      <w:r w:rsidR="00C61C62">
        <w:rPr>
          <w:noProof/>
        </w:rPr>
        <w:t>110</w:t>
      </w:r>
    </w:fldSimple>
    <w: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258" w:rsidRDefault="00952258">
    <w:pPr>
      <w:pStyle w:val="Footer"/>
      <w:jc w:val="center"/>
    </w:pPr>
  </w:p>
  <w:p w:rsidR="00952258" w:rsidRDefault="00952258">
    <w:pPr>
      <w:pStyle w:val="Footer"/>
      <w:jc w:val="center"/>
    </w:pPr>
    <w:fldSimple w:instr=" PAGE   \* MERGEFORMAT ">
      <w:r w:rsidR="00E2328C">
        <w:rPr>
          <w:noProof/>
        </w:rPr>
        <w:t>141</w:t>
      </w:r>
    </w:fldSimple>
  </w:p>
  <w:p w:rsidR="00952258" w:rsidRDefault="009522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1447" w:rsidRDefault="00AC1447">
      <w:r>
        <w:separator/>
      </w:r>
    </w:p>
  </w:footnote>
  <w:footnote w:type="continuationSeparator" w:id="1">
    <w:p w:rsidR="00AC1447" w:rsidRDefault="00AC144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258" w:rsidRDefault="00952258">
    <w:pPr>
      <w:pStyle w:val="Header"/>
      <w:framePr w:wrap="auto" w:vAnchor="text" w:hAnchor="margin" w:xAlign="center" w:y="1"/>
      <w:rPr>
        <w:rStyle w:val="PageNumber"/>
      </w:rPr>
    </w:pPr>
  </w:p>
  <w:p w:rsidR="00952258" w:rsidRDefault="00952258" w:rsidP="004A3F3A">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D0CDC7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10"/>
    <w:multiLevelType w:val="singleLevel"/>
    <w:tmpl w:val="00000010"/>
    <w:name w:val="WW8Num125"/>
    <w:lvl w:ilvl="0">
      <w:start w:val="1"/>
      <w:numFmt w:val="lowerLetter"/>
      <w:lvlText w:val="%1."/>
      <w:lvlJc w:val="left"/>
      <w:pPr>
        <w:tabs>
          <w:tab w:val="num" w:pos="1440"/>
        </w:tabs>
        <w:ind w:left="1440" w:hanging="360"/>
      </w:pPr>
    </w:lvl>
  </w:abstractNum>
  <w:abstractNum w:abstractNumId="2">
    <w:nsid w:val="0000001F"/>
    <w:multiLevelType w:val="singleLevel"/>
    <w:tmpl w:val="0000001F"/>
    <w:name w:val="WW8Num215"/>
    <w:lvl w:ilvl="0">
      <w:start w:val="1"/>
      <w:numFmt w:val="decimal"/>
      <w:lvlText w:val="%1."/>
      <w:lvlJc w:val="left"/>
      <w:pPr>
        <w:tabs>
          <w:tab w:val="num" w:pos="720"/>
        </w:tabs>
        <w:ind w:left="720" w:hanging="360"/>
      </w:pPr>
    </w:lvl>
  </w:abstractNum>
  <w:abstractNum w:abstractNumId="3">
    <w:nsid w:val="00000038"/>
    <w:multiLevelType w:val="multilevel"/>
    <w:tmpl w:val="00000038"/>
    <w:name w:val="WW8Num36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340"/>
        </w:tabs>
        <w:ind w:left="234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41"/>
    <w:multiLevelType w:val="singleLevel"/>
    <w:tmpl w:val="00000041"/>
    <w:name w:val="WW8Num412"/>
    <w:lvl w:ilvl="0">
      <w:start w:val="1"/>
      <w:numFmt w:val="lowerLetter"/>
      <w:lvlText w:val="%1."/>
      <w:lvlJc w:val="left"/>
      <w:pPr>
        <w:tabs>
          <w:tab w:val="num" w:pos="1440"/>
        </w:tabs>
        <w:ind w:left="1440" w:hanging="360"/>
      </w:pPr>
    </w:lvl>
  </w:abstractNum>
  <w:abstractNum w:abstractNumId="5">
    <w:nsid w:val="0000005B"/>
    <w:multiLevelType w:val="singleLevel"/>
    <w:tmpl w:val="0000005B"/>
    <w:name w:val="WW8Num580"/>
    <w:lvl w:ilvl="0">
      <w:start w:val="1"/>
      <w:numFmt w:val="decimal"/>
      <w:lvlText w:val="%1."/>
      <w:lvlJc w:val="left"/>
      <w:pPr>
        <w:tabs>
          <w:tab w:val="num" w:pos="720"/>
        </w:tabs>
        <w:ind w:left="720" w:hanging="360"/>
      </w:pPr>
    </w:lvl>
  </w:abstractNum>
  <w:abstractNum w:abstractNumId="6">
    <w:nsid w:val="00000080"/>
    <w:multiLevelType w:val="singleLevel"/>
    <w:tmpl w:val="00000080"/>
    <w:name w:val="WW8Num764"/>
    <w:lvl w:ilvl="0">
      <w:start w:val="1"/>
      <w:numFmt w:val="lowerLetter"/>
      <w:lvlText w:val="%1."/>
      <w:lvlJc w:val="left"/>
      <w:pPr>
        <w:tabs>
          <w:tab w:val="num" w:pos="1440"/>
        </w:tabs>
        <w:ind w:left="1440" w:hanging="360"/>
      </w:pPr>
    </w:lvl>
  </w:abstractNum>
  <w:abstractNum w:abstractNumId="7">
    <w:nsid w:val="003D58DE"/>
    <w:multiLevelType w:val="singleLevel"/>
    <w:tmpl w:val="082983E9"/>
    <w:lvl w:ilvl="0">
      <w:start w:val="1"/>
      <w:numFmt w:val="lowerRoman"/>
      <w:lvlText w:val="%1)"/>
      <w:lvlJc w:val="left"/>
      <w:pPr>
        <w:tabs>
          <w:tab w:val="num" w:pos="-360"/>
        </w:tabs>
        <w:ind w:left="360" w:hanging="360"/>
      </w:pPr>
      <w:rPr>
        <w:rFonts w:ascii="Arial" w:hAnsi="Arial" w:cs="Arial"/>
        <w:snapToGrid/>
        <w:sz w:val="22"/>
        <w:szCs w:val="22"/>
      </w:rPr>
    </w:lvl>
  </w:abstractNum>
  <w:abstractNum w:abstractNumId="8">
    <w:nsid w:val="006D795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00C12FAD"/>
    <w:multiLevelType w:val="singleLevel"/>
    <w:tmpl w:val="4A22191A"/>
    <w:lvl w:ilvl="0">
      <w:start w:val="1"/>
      <w:numFmt w:val="lowerRoman"/>
      <w:lvlText w:val="(%1)"/>
      <w:lvlJc w:val="left"/>
      <w:pPr>
        <w:tabs>
          <w:tab w:val="num" w:pos="648"/>
        </w:tabs>
        <w:ind w:left="1368" w:hanging="648"/>
      </w:pPr>
      <w:rPr>
        <w:rFonts w:ascii="Arial" w:hAnsi="Arial" w:cs="Arial"/>
        <w:snapToGrid/>
        <w:sz w:val="18"/>
        <w:szCs w:val="18"/>
      </w:rPr>
    </w:lvl>
  </w:abstractNum>
  <w:abstractNum w:abstractNumId="10">
    <w:nsid w:val="0123385B"/>
    <w:multiLevelType w:val="singleLevel"/>
    <w:tmpl w:val="6BEF3EC8"/>
    <w:lvl w:ilvl="0">
      <w:start w:val="1"/>
      <w:numFmt w:val="lowerLetter"/>
      <w:lvlText w:val="(%1)"/>
      <w:lvlJc w:val="left"/>
      <w:pPr>
        <w:tabs>
          <w:tab w:val="num" w:pos="504"/>
        </w:tabs>
        <w:ind w:left="1296" w:hanging="504"/>
      </w:pPr>
      <w:rPr>
        <w:rFonts w:ascii="Arial" w:hAnsi="Arial" w:cs="Arial"/>
        <w:snapToGrid/>
        <w:spacing w:val="4"/>
        <w:sz w:val="18"/>
        <w:szCs w:val="18"/>
      </w:rPr>
    </w:lvl>
  </w:abstractNum>
  <w:abstractNum w:abstractNumId="11">
    <w:nsid w:val="019BAEC9"/>
    <w:multiLevelType w:val="singleLevel"/>
    <w:tmpl w:val="72826EB2"/>
    <w:lvl w:ilvl="0">
      <w:numFmt w:val="bullet"/>
      <w:lvlText w:val="·"/>
      <w:lvlJc w:val="left"/>
      <w:pPr>
        <w:tabs>
          <w:tab w:val="num" w:pos="432"/>
        </w:tabs>
        <w:ind w:left="720"/>
      </w:pPr>
      <w:rPr>
        <w:rFonts w:ascii="Symbol" w:hAnsi="Symbol" w:cs="Symbol"/>
        <w:snapToGrid/>
        <w:sz w:val="18"/>
        <w:szCs w:val="18"/>
      </w:rPr>
    </w:lvl>
  </w:abstractNum>
  <w:abstractNum w:abstractNumId="12">
    <w:nsid w:val="0234A9E1"/>
    <w:multiLevelType w:val="singleLevel"/>
    <w:tmpl w:val="6A30AF7B"/>
    <w:lvl w:ilvl="0">
      <w:start w:val="1"/>
      <w:numFmt w:val="lowerLetter"/>
      <w:lvlText w:val="%1)"/>
      <w:lvlJc w:val="left"/>
      <w:pPr>
        <w:tabs>
          <w:tab w:val="num" w:pos="504"/>
        </w:tabs>
        <w:ind w:left="792"/>
      </w:pPr>
      <w:rPr>
        <w:rFonts w:ascii="Arial" w:hAnsi="Arial" w:cs="Arial"/>
        <w:snapToGrid/>
        <w:sz w:val="18"/>
        <w:szCs w:val="18"/>
      </w:rPr>
    </w:lvl>
  </w:abstractNum>
  <w:abstractNum w:abstractNumId="13">
    <w:nsid w:val="037F4EEC"/>
    <w:multiLevelType w:val="multilevel"/>
    <w:tmpl w:val="D108BF42"/>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040677CA"/>
    <w:multiLevelType w:val="multilevel"/>
    <w:tmpl w:val="84368C34"/>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044B10A9"/>
    <w:multiLevelType w:val="singleLevel"/>
    <w:tmpl w:val="31FEEBCB"/>
    <w:lvl w:ilvl="0">
      <w:numFmt w:val="bullet"/>
      <w:lvlText w:val="·"/>
      <w:lvlJc w:val="left"/>
      <w:pPr>
        <w:tabs>
          <w:tab w:val="num" w:pos="360"/>
        </w:tabs>
        <w:ind w:left="1440" w:hanging="360"/>
      </w:pPr>
      <w:rPr>
        <w:rFonts w:ascii="Symbol" w:hAnsi="Symbol" w:cs="Symbol"/>
        <w:snapToGrid/>
        <w:sz w:val="18"/>
        <w:szCs w:val="18"/>
      </w:rPr>
    </w:lvl>
  </w:abstractNum>
  <w:abstractNum w:abstractNumId="16">
    <w:nsid w:val="045EC203"/>
    <w:multiLevelType w:val="singleLevel"/>
    <w:tmpl w:val="5EA2EA66"/>
    <w:lvl w:ilvl="0">
      <w:start w:val="1"/>
      <w:numFmt w:val="lowerLetter"/>
      <w:lvlText w:val="%1)"/>
      <w:lvlJc w:val="left"/>
      <w:pPr>
        <w:tabs>
          <w:tab w:val="num" w:pos="432"/>
        </w:tabs>
        <w:ind w:left="1152" w:hanging="432"/>
      </w:pPr>
      <w:rPr>
        <w:rFonts w:ascii="Arial" w:hAnsi="Arial" w:cs="Arial"/>
        <w:snapToGrid/>
        <w:sz w:val="18"/>
        <w:szCs w:val="18"/>
      </w:rPr>
    </w:lvl>
  </w:abstractNum>
  <w:abstractNum w:abstractNumId="17">
    <w:nsid w:val="04E3F289"/>
    <w:multiLevelType w:val="singleLevel"/>
    <w:tmpl w:val="1ED18C4A"/>
    <w:lvl w:ilvl="0">
      <w:numFmt w:val="bullet"/>
      <w:lvlText w:val="·"/>
      <w:lvlJc w:val="left"/>
      <w:pPr>
        <w:tabs>
          <w:tab w:val="num" w:pos="360"/>
        </w:tabs>
        <w:ind w:left="1368" w:hanging="360"/>
      </w:pPr>
      <w:rPr>
        <w:rFonts w:ascii="Symbol" w:hAnsi="Symbol" w:cs="Symbol"/>
        <w:snapToGrid/>
        <w:sz w:val="18"/>
        <w:szCs w:val="18"/>
      </w:rPr>
    </w:lvl>
  </w:abstractNum>
  <w:abstractNum w:abstractNumId="18">
    <w:nsid w:val="05AD9632"/>
    <w:multiLevelType w:val="singleLevel"/>
    <w:tmpl w:val="162F2FA7"/>
    <w:lvl w:ilvl="0">
      <w:numFmt w:val="bullet"/>
      <w:lvlText w:val="·"/>
      <w:lvlJc w:val="left"/>
      <w:pPr>
        <w:tabs>
          <w:tab w:val="num" w:pos="432"/>
        </w:tabs>
        <w:ind w:left="1440" w:hanging="432"/>
      </w:pPr>
      <w:rPr>
        <w:rFonts w:ascii="Symbol" w:hAnsi="Symbol" w:cs="Symbol"/>
        <w:snapToGrid/>
        <w:spacing w:val="7"/>
        <w:sz w:val="22"/>
        <w:szCs w:val="22"/>
      </w:rPr>
    </w:lvl>
  </w:abstractNum>
  <w:abstractNum w:abstractNumId="19">
    <w:nsid w:val="05AF946B"/>
    <w:multiLevelType w:val="singleLevel"/>
    <w:tmpl w:val="38F2743A"/>
    <w:lvl w:ilvl="0">
      <w:start w:val="1"/>
      <w:numFmt w:val="lowerRoman"/>
      <w:lvlText w:val="(%1)"/>
      <w:lvlJc w:val="left"/>
      <w:pPr>
        <w:tabs>
          <w:tab w:val="num" w:pos="504"/>
        </w:tabs>
        <w:ind w:left="1224" w:hanging="504"/>
      </w:pPr>
      <w:rPr>
        <w:rFonts w:ascii="Arial" w:hAnsi="Arial" w:cs="Arial"/>
        <w:snapToGrid/>
        <w:sz w:val="18"/>
        <w:szCs w:val="18"/>
      </w:rPr>
    </w:lvl>
  </w:abstractNum>
  <w:abstractNum w:abstractNumId="20">
    <w:nsid w:val="05DB54A4"/>
    <w:multiLevelType w:val="multilevel"/>
    <w:tmpl w:val="7B26C73A"/>
    <w:lvl w:ilvl="0">
      <w:start w:val="1"/>
      <w:numFmt w:val="decimal"/>
      <w:lvlText w:val="%1"/>
      <w:lvlJc w:val="left"/>
      <w:pPr>
        <w:tabs>
          <w:tab w:val="num" w:pos="420"/>
        </w:tabs>
        <w:ind w:left="420" w:hanging="420"/>
      </w:pPr>
      <w:rPr>
        <w:rFonts w:hint="default"/>
      </w:rPr>
    </w:lvl>
    <w:lvl w:ilvl="1">
      <w:start w:val="10"/>
      <w:numFmt w:val="decimal"/>
      <w:lvlText w:val="%1.%2"/>
      <w:lvlJc w:val="left"/>
      <w:pPr>
        <w:tabs>
          <w:tab w:val="num" w:pos="420"/>
        </w:tabs>
        <w:ind w:left="420" w:hanging="420"/>
      </w:pPr>
      <w:rPr>
        <w:rFonts w:hint="default"/>
      </w:rPr>
    </w:lvl>
    <w:lvl w:ilvl="2">
      <w:start w:val="1"/>
      <w:numFmt w:val="upperLetter"/>
      <w:lvlText w:val="%1.%2.%3"/>
      <w:lvlJc w:val="left"/>
      <w:pPr>
        <w:tabs>
          <w:tab w:val="num" w:pos="720"/>
        </w:tabs>
        <w:ind w:left="720" w:hanging="720"/>
      </w:pPr>
      <w:rPr>
        <w:rFonts w:hint="default"/>
      </w:rPr>
    </w:lvl>
    <w:lvl w:ilvl="3">
      <w:start w:val="1"/>
      <w:numFmt w:val="upperLetter"/>
      <w:lvlText w:val="%1.%2.%3.%4"/>
      <w:lvlJc w:val="left"/>
      <w:pPr>
        <w:tabs>
          <w:tab w:val="num" w:pos="720"/>
        </w:tabs>
        <w:ind w:left="720" w:hanging="720"/>
      </w:pPr>
      <w:rPr>
        <w:rFonts w:hint="default"/>
      </w:rPr>
    </w:lvl>
    <w:lvl w:ilvl="4">
      <w:start w:val="1"/>
      <w:numFmt w:val="upperLetter"/>
      <w:lvlText w:val="%1.%2.%3.%4.%5"/>
      <w:lvlJc w:val="left"/>
      <w:pPr>
        <w:tabs>
          <w:tab w:val="num" w:pos="1080"/>
        </w:tabs>
        <w:ind w:left="1080" w:hanging="1080"/>
      </w:pPr>
      <w:rPr>
        <w:rFonts w:hint="default"/>
      </w:rPr>
    </w:lvl>
    <w:lvl w:ilvl="5">
      <w:start w:val="1"/>
      <w:numFmt w:val="upperLetter"/>
      <w:lvlText w:val="%1.%2.%3.%4.%5.%6"/>
      <w:lvlJc w:val="left"/>
      <w:pPr>
        <w:tabs>
          <w:tab w:val="num" w:pos="1080"/>
        </w:tabs>
        <w:ind w:left="1080" w:hanging="1080"/>
      </w:pPr>
      <w:rPr>
        <w:rFonts w:hint="default"/>
      </w:rPr>
    </w:lvl>
    <w:lvl w:ilvl="6">
      <w:start w:val="1"/>
      <w:numFmt w:val="upperLetter"/>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0681295E"/>
    <w:multiLevelType w:val="multilevel"/>
    <w:tmpl w:val="5D0CEA28"/>
    <w:lvl w:ilvl="0">
      <w:start w:val="5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nsid w:val="06ED3FB8"/>
    <w:multiLevelType w:val="singleLevel"/>
    <w:tmpl w:val="5065770A"/>
    <w:lvl w:ilvl="0">
      <w:start w:val="1"/>
      <w:numFmt w:val="lowerRoman"/>
      <w:lvlText w:val="%1)"/>
      <w:lvlJc w:val="left"/>
      <w:pPr>
        <w:tabs>
          <w:tab w:val="num" w:pos="360"/>
        </w:tabs>
        <w:ind w:left="1008" w:hanging="360"/>
      </w:pPr>
      <w:rPr>
        <w:rFonts w:ascii="Arial" w:hAnsi="Arial" w:cs="Arial"/>
        <w:snapToGrid/>
        <w:sz w:val="22"/>
        <w:szCs w:val="22"/>
      </w:rPr>
    </w:lvl>
  </w:abstractNum>
  <w:abstractNum w:abstractNumId="23">
    <w:nsid w:val="070156D6"/>
    <w:multiLevelType w:val="singleLevel"/>
    <w:tmpl w:val="38A233A1"/>
    <w:lvl w:ilvl="0">
      <w:start w:val="1"/>
      <w:numFmt w:val="lowerRoman"/>
      <w:lvlText w:val="(%1)"/>
      <w:lvlJc w:val="left"/>
      <w:pPr>
        <w:tabs>
          <w:tab w:val="num" w:pos="504"/>
        </w:tabs>
        <w:ind w:left="1296" w:hanging="504"/>
      </w:pPr>
      <w:rPr>
        <w:rFonts w:ascii="Arial" w:hAnsi="Arial" w:cs="Arial"/>
        <w:snapToGrid/>
        <w:sz w:val="18"/>
        <w:szCs w:val="18"/>
      </w:rPr>
    </w:lvl>
  </w:abstractNum>
  <w:abstractNum w:abstractNumId="24">
    <w:nsid w:val="07143E3C"/>
    <w:multiLevelType w:val="multilevel"/>
    <w:tmpl w:val="C770BA68"/>
    <w:lvl w:ilvl="0">
      <w:start w:val="52"/>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07818F9C"/>
    <w:multiLevelType w:val="singleLevel"/>
    <w:tmpl w:val="34DAEA65"/>
    <w:lvl w:ilvl="0">
      <w:start w:val="1"/>
      <w:numFmt w:val="lowerLetter"/>
      <w:lvlText w:val="(%1)"/>
      <w:lvlJc w:val="left"/>
      <w:pPr>
        <w:tabs>
          <w:tab w:val="num" w:pos="504"/>
        </w:tabs>
        <w:ind w:left="1224" w:hanging="504"/>
      </w:pPr>
      <w:rPr>
        <w:rFonts w:ascii="Arial" w:hAnsi="Arial" w:cs="Arial"/>
        <w:snapToGrid/>
        <w:spacing w:val="4"/>
        <w:sz w:val="18"/>
        <w:szCs w:val="18"/>
      </w:rPr>
    </w:lvl>
  </w:abstractNum>
  <w:abstractNum w:abstractNumId="26">
    <w:nsid w:val="0C1E0BE3"/>
    <w:multiLevelType w:val="multilevel"/>
    <w:tmpl w:val="73608C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0CC21591"/>
    <w:multiLevelType w:val="multilevel"/>
    <w:tmpl w:val="0409001D"/>
    <w:styleLink w:val="Style1"/>
    <w:lvl w:ilvl="0">
      <w:start w:val="1"/>
      <w:numFmt w:val="bullet"/>
      <w:lvlText w:val=""/>
      <w:lvlJc w:val="left"/>
      <w:pPr>
        <w:tabs>
          <w:tab w:val="num" w:pos="360"/>
        </w:tabs>
        <w:ind w:left="360" w:hanging="360"/>
      </w:pPr>
      <w:rPr>
        <w:rFonts w:ascii="Symbol" w:hAnsi="Symbol"/>
        <w:color w:val="auto"/>
        <w:position w:val="1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0F0021F3"/>
    <w:multiLevelType w:val="singleLevel"/>
    <w:tmpl w:val="273A2496"/>
    <w:lvl w:ilvl="0">
      <w:start w:val="4"/>
      <w:numFmt w:val="bullet"/>
      <w:lvlText w:val="-"/>
      <w:lvlJc w:val="left"/>
      <w:pPr>
        <w:tabs>
          <w:tab w:val="num" w:pos="2160"/>
        </w:tabs>
        <w:ind w:left="2160" w:hanging="720"/>
      </w:pPr>
      <w:rPr>
        <w:rFonts w:ascii="Times New Roman" w:hAnsi="Times New Roman" w:hint="default"/>
      </w:rPr>
    </w:lvl>
  </w:abstractNum>
  <w:abstractNum w:abstractNumId="29">
    <w:nsid w:val="10792669"/>
    <w:multiLevelType w:val="hybridMultilevel"/>
    <w:tmpl w:val="2FF2BF26"/>
    <w:lvl w:ilvl="0" w:tplc="39FE4CF8">
      <w:start w:val="2"/>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0">
    <w:nsid w:val="12FC066D"/>
    <w:multiLevelType w:val="multilevel"/>
    <w:tmpl w:val="621648F8"/>
    <w:lvl w:ilvl="0">
      <w:start w:val="47"/>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nsid w:val="146F1F9E"/>
    <w:multiLevelType w:val="singleLevel"/>
    <w:tmpl w:val="4B64B690"/>
    <w:lvl w:ilvl="0">
      <w:start w:val="1"/>
      <w:numFmt w:val="lowerLetter"/>
      <w:lvlText w:val="(%1)"/>
      <w:lvlJc w:val="left"/>
      <w:pPr>
        <w:tabs>
          <w:tab w:val="num" w:pos="1440"/>
        </w:tabs>
        <w:ind w:left="1440" w:hanging="720"/>
      </w:pPr>
      <w:rPr>
        <w:rFonts w:hint="default"/>
      </w:rPr>
    </w:lvl>
  </w:abstractNum>
  <w:abstractNum w:abstractNumId="32">
    <w:nsid w:val="14DD1B9B"/>
    <w:multiLevelType w:val="multilevel"/>
    <w:tmpl w:val="90B87940"/>
    <w:lvl w:ilvl="0">
      <w:start w:val="46"/>
      <w:numFmt w:val="decimal"/>
      <w:lvlText w:val="%1"/>
      <w:lvlJc w:val="left"/>
      <w:pPr>
        <w:tabs>
          <w:tab w:val="num" w:pos="390"/>
        </w:tabs>
        <w:ind w:left="390" w:hanging="390"/>
      </w:pPr>
      <w:rPr>
        <w:rFonts w:hint="default"/>
      </w:rPr>
    </w:lvl>
    <w:lvl w:ilvl="1">
      <w:start w:val="1"/>
      <w:numFmt w:val="decimal"/>
      <w:lvlText w:val="%1.%2"/>
      <w:lvlJc w:val="left"/>
      <w:pPr>
        <w:tabs>
          <w:tab w:val="num" w:pos="394"/>
        </w:tabs>
        <w:ind w:left="394" w:hanging="390"/>
      </w:pPr>
      <w:rPr>
        <w:rFonts w:hint="default"/>
      </w:rPr>
    </w:lvl>
    <w:lvl w:ilvl="2">
      <w:start w:val="1"/>
      <w:numFmt w:val="decimal"/>
      <w:lvlText w:val="%1.%2.%3"/>
      <w:lvlJc w:val="left"/>
      <w:pPr>
        <w:tabs>
          <w:tab w:val="num" w:pos="728"/>
        </w:tabs>
        <w:ind w:left="728" w:hanging="720"/>
      </w:pPr>
      <w:rPr>
        <w:rFonts w:hint="default"/>
      </w:rPr>
    </w:lvl>
    <w:lvl w:ilvl="3">
      <w:start w:val="1"/>
      <w:numFmt w:val="decimal"/>
      <w:lvlText w:val="%1.%2.%3.%4"/>
      <w:lvlJc w:val="left"/>
      <w:pPr>
        <w:tabs>
          <w:tab w:val="num" w:pos="732"/>
        </w:tabs>
        <w:ind w:left="732" w:hanging="720"/>
      </w:pPr>
      <w:rPr>
        <w:rFonts w:hint="default"/>
      </w:rPr>
    </w:lvl>
    <w:lvl w:ilvl="4">
      <w:start w:val="1"/>
      <w:numFmt w:val="decimal"/>
      <w:lvlText w:val="%1.%2.%3.%4.%5"/>
      <w:lvlJc w:val="left"/>
      <w:pPr>
        <w:tabs>
          <w:tab w:val="num" w:pos="1096"/>
        </w:tabs>
        <w:ind w:left="1096" w:hanging="1080"/>
      </w:pPr>
      <w:rPr>
        <w:rFonts w:hint="default"/>
      </w:rPr>
    </w:lvl>
    <w:lvl w:ilvl="5">
      <w:start w:val="1"/>
      <w:numFmt w:val="decimal"/>
      <w:lvlText w:val="%1.%2.%3.%4.%5.%6"/>
      <w:lvlJc w:val="left"/>
      <w:pPr>
        <w:tabs>
          <w:tab w:val="num" w:pos="1100"/>
        </w:tabs>
        <w:ind w:left="1100" w:hanging="1080"/>
      </w:pPr>
      <w:rPr>
        <w:rFonts w:hint="default"/>
      </w:rPr>
    </w:lvl>
    <w:lvl w:ilvl="6">
      <w:start w:val="1"/>
      <w:numFmt w:val="decimal"/>
      <w:lvlText w:val="%1.%2.%3.%4.%5.%6.%7"/>
      <w:lvlJc w:val="left"/>
      <w:pPr>
        <w:tabs>
          <w:tab w:val="num" w:pos="1464"/>
        </w:tabs>
        <w:ind w:left="1464" w:hanging="1440"/>
      </w:pPr>
      <w:rPr>
        <w:rFonts w:hint="default"/>
      </w:rPr>
    </w:lvl>
    <w:lvl w:ilvl="7">
      <w:start w:val="1"/>
      <w:numFmt w:val="decimal"/>
      <w:lvlText w:val="%1.%2.%3.%4.%5.%6.%7.%8"/>
      <w:lvlJc w:val="left"/>
      <w:pPr>
        <w:tabs>
          <w:tab w:val="num" w:pos="1468"/>
        </w:tabs>
        <w:ind w:left="1468" w:hanging="1440"/>
      </w:pPr>
      <w:rPr>
        <w:rFonts w:hint="default"/>
      </w:rPr>
    </w:lvl>
    <w:lvl w:ilvl="8">
      <w:start w:val="1"/>
      <w:numFmt w:val="decimal"/>
      <w:lvlText w:val="%1.%2.%3.%4.%5.%6.%7.%8.%9"/>
      <w:lvlJc w:val="left"/>
      <w:pPr>
        <w:tabs>
          <w:tab w:val="num" w:pos="1472"/>
        </w:tabs>
        <w:ind w:left="1472" w:hanging="1440"/>
      </w:pPr>
      <w:rPr>
        <w:rFonts w:hint="default"/>
      </w:rPr>
    </w:lvl>
  </w:abstractNum>
  <w:abstractNum w:abstractNumId="33">
    <w:nsid w:val="17B81B8D"/>
    <w:multiLevelType w:val="singleLevel"/>
    <w:tmpl w:val="53CAE61A"/>
    <w:lvl w:ilvl="0">
      <w:start w:val="1"/>
      <w:numFmt w:val="lowerLetter"/>
      <w:lvlText w:val="%1."/>
      <w:lvlJc w:val="left"/>
      <w:pPr>
        <w:tabs>
          <w:tab w:val="num" w:pos="1440"/>
        </w:tabs>
        <w:ind w:left="1440" w:hanging="720"/>
      </w:pPr>
      <w:rPr>
        <w:rFonts w:hint="default"/>
      </w:rPr>
    </w:lvl>
  </w:abstractNum>
  <w:abstractNum w:abstractNumId="34">
    <w:nsid w:val="184E2DC3"/>
    <w:multiLevelType w:val="hybridMultilevel"/>
    <w:tmpl w:val="E182D71E"/>
    <w:lvl w:ilvl="0" w:tplc="5E8A3EFE">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5">
    <w:nsid w:val="19093426"/>
    <w:multiLevelType w:val="singleLevel"/>
    <w:tmpl w:val="C4407AD4"/>
    <w:lvl w:ilvl="0">
      <w:start w:val="1"/>
      <w:numFmt w:val="lowerLetter"/>
      <w:lvlText w:val="(%1)"/>
      <w:lvlJc w:val="left"/>
      <w:pPr>
        <w:tabs>
          <w:tab w:val="num" w:pos="1440"/>
        </w:tabs>
        <w:ind w:left="1440" w:hanging="720"/>
      </w:pPr>
      <w:rPr>
        <w:rFonts w:hint="default"/>
      </w:rPr>
    </w:lvl>
  </w:abstractNum>
  <w:abstractNum w:abstractNumId="36">
    <w:nsid w:val="19E76A47"/>
    <w:multiLevelType w:val="multilevel"/>
    <w:tmpl w:val="E6143C40"/>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7">
    <w:nsid w:val="1A3816FC"/>
    <w:multiLevelType w:val="multilevel"/>
    <w:tmpl w:val="BC9A0ABC"/>
    <w:lvl w:ilvl="0">
      <w:start w:val="1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1AF55C4C"/>
    <w:multiLevelType w:val="singleLevel"/>
    <w:tmpl w:val="C0365E54"/>
    <w:lvl w:ilvl="0">
      <w:start w:val="2"/>
      <w:numFmt w:val="decimal"/>
      <w:lvlText w:val="(%1)"/>
      <w:lvlJc w:val="left"/>
      <w:pPr>
        <w:tabs>
          <w:tab w:val="num" w:pos="1080"/>
        </w:tabs>
        <w:ind w:left="1080" w:hanging="360"/>
      </w:pPr>
      <w:rPr>
        <w:rFonts w:hint="default"/>
      </w:rPr>
    </w:lvl>
  </w:abstractNum>
  <w:abstractNum w:abstractNumId="39">
    <w:nsid w:val="1B5C61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nsid w:val="1F0A798A"/>
    <w:multiLevelType w:val="multilevel"/>
    <w:tmpl w:val="DB04CCB0"/>
    <w:lvl w:ilvl="0">
      <w:start w:val="1"/>
      <w:numFmt w:val="decimal"/>
      <w:lvlText w:val="%1."/>
      <w:lvlJc w:val="left"/>
      <w:pPr>
        <w:tabs>
          <w:tab w:val="num" w:pos="720"/>
        </w:tabs>
        <w:ind w:left="720" w:hanging="720"/>
      </w:pPr>
      <w:rPr>
        <w:rFonts w:hint="default"/>
      </w:r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1">
    <w:nsid w:val="208950EE"/>
    <w:multiLevelType w:val="multilevel"/>
    <w:tmpl w:val="BDEEE82C"/>
    <w:lvl w:ilvl="0">
      <w:start w:val="15"/>
      <w:numFmt w:val="decimal"/>
      <w:lvlText w:val="%1"/>
      <w:lvlJc w:val="left"/>
      <w:pPr>
        <w:tabs>
          <w:tab w:val="num" w:pos="390"/>
        </w:tabs>
        <w:ind w:left="390" w:hanging="390"/>
      </w:pPr>
      <w:rPr>
        <w:rFonts w:hint="default"/>
      </w:rPr>
    </w:lvl>
    <w:lvl w:ilvl="1">
      <w:start w:val="4"/>
      <w:numFmt w:val="decimal"/>
      <w:lvlText w:val="%1.%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nsid w:val="22537E73"/>
    <w:multiLevelType w:val="hybridMultilevel"/>
    <w:tmpl w:val="B9A68A6C"/>
    <w:lvl w:ilvl="0" w:tplc="01E8A31A">
      <w:start w:val="1"/>
      <w:numFmt w:val="lowerRoman"/>
      <w:lvlText w:val="(%1)"/>
      <w:lvlJc w:val="left"/>
      <w:pPr>
        <w:ind w:left="1124" w:hanging="72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43">
    <w:nsid w:val="238B3842"/>
    <w:multiLevelType w:val="multilevel"/>
    <w:tmpl w:val="E92AA2A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nsid w:val="23EA70F4"/>
    <w:multiLevelType w:val="singleLevel"/>
    <w:tmpl w:val="FD94B016"/>
    <w:lvl w:ilvl="0">
      <w:start w:val="1"/>
      <w:numFmt w:val="lowerLetter"/>
      <w:lvlText w:val="(%1)"/>
      <w:lvlJc w:val="left"/>
      <w:pPr>
        <w:tabs>
          <w:tab w:val="num" w:pos="1440"/>
        </w:tabs>
        <w:ind w:left="1440" w:hanging="720"/>
      </w:pPr>
      <w:rPr>
        <w:rFonts w:hint="default"/>
      </w:rPr>
    </w:lvl>
  </w:abstractNum>
  <w:abstractNum w:abstractNumId="45">
    <w:nsid w:val="2646740D"/>
    <w:multiLevelType w:val="multilevel"/>
    <w:tmpl w:val="B2D064AE"/>
    <w:lvl w:ilvl="0">
      <w:start w:val="37"/>
      <w:numFmt w:val="decimal"/>
      <w:lvlText w:val="%1"/>
      <w:lvlJc w:val="left"/>
      <w:pPr>
        <w:tabs>
          <w:tab w:val="num" w:pos="390"/>
        </w:tabs>
        <w:ind w:left="390" w:hanging="390"/>
      </w:pPr>
      <w:rPr>
        <w:rFonts w:hint="default"/>
        <w:b/>
      </w:rPr>
    </w:lvl>
    <w:lvl w:ilvl="1">
      <w:start w:val="2"/>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nsid w:val="270178B1"/>
    <w:multiLevelType w:val="hybridMultilevel"/>
    <w:tmpl w:val="EC3AF5B2"/>
    <w:lvl w:ilvl="0" w:tplc="15E4286E">
      <w:start w:val="1"/>
      <w:numFmt w:val="bullet"/>
      <w:lvlText w:val=""/>
      <w:lvlJc w:val="left"/>
      <w:pPr>
        <w:tabs>
          <w:tab w:val="num" w:pos="2160"/>
        </w:tabs>
        <w:ind w:left="2160" w:hanging="360"/>
      </w:pPr>
      <w:rPr>
        <w:rFonts w:ascii="Wingdings" w:hAnsi="Wingdings" w:hint="default"/>
      </w:rPr>
    </w:lvl>
    <w:lvl w:ilvl="1" w:tplc="04090019" w:tentative="1">
      <w:start w:val="1"/>
      <w:numFmt w:val="bullet"/>
      <w:lvlText w:val="o"/>
      <w:lvlJc w:val="left"/>
      <w:pPr>
        <w:tabs>
          <w:tab w:val="num" w:pos="2880"/>
        </w:tabs>
        <w:ind w:left="2880" w:hanging="360"/>
      </w:pPr>
      <w:rPr>
        <w:rFonts w:ascii="Courier New" w:hAnsi="Courier New" w:hint="default"/>
      </w:rPr>
    </w:lvl>
    <w:lvl w:ilvl="2" w:tplc="0409001B" w:tentative="1">
      <w:start w:val="1"/>
      <w:numFmt w:val="bullet"/>
      <w:lvlText w:val=""/>
      <w:lvlJc w:val="left"/>
      <w:pPr>
        <w:tabs>
          <w:tab w:val="num" w:pos="3600"/>
        </w:tabs>
        <w:ind w:left="3600" w:hanging="360"/>
      </w:pPr>
      <w:rPr>
        <w:rFonts w:ascii="Wingdings" w:hAnsi="Wingding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47">
    <w:nsid w:val="28EE5FD7"/>
    <w:multiLevelType w:val="hybridMultilevel"/>
    <w:tmpl w:val="88D025F2"/>
    <w:lvl w:ilvl="0" w:tplc="2282525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2A9B2D3A"/>
    <w:multiLevelType w:val="hybridMultilevel"/>
    <w:tmpl w:val="5F22F36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nsid w:val="2B5A4552"/>
    <w:multiLevelType w:val="hybridMultilevel"/>
    <w:tmpl w:val="44DE8852"/>
    <w:lvl w:ilvl="0" w:tplc="5065770A">
      <w:start w:val="1"/>
      <w:numFmt w:val="lowerRoman"/>
      <w:lvlText w:val="%1)"/>
      <w:lvlJc w:val="left"/>
      <w:pPr>
        <w:ind w:left="1080" w:hanging="360"/>
      </w:pPr>
      <w:rPr>
        <w:rFonts w:ascii="Arial" w:hAnsi="Arial" w:cs="Arial"/>
        <w:snapToGrid/>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2E5A5FD9"/>
    <w:multiLevelType w:val="multilevel"/>
    <w:tmpl w:val="76F88882"/>
    <w:lvl w:ilvl="0">
      <w:start w:val="1"/>
      <w:numFmt w:val="lowerLetter"/>
      <w:lvlText w:val="(%1)"/>
      <w:lvlJc w:val="left"/>
      <w:pPr>
        <w:tabs>
          <w:tab w:val="num" w:pos="1440"/>
        </w:tabs>
        <w:ind w:left="1440" w:hanging="720"/>
      </w:pPr>
      <w:rPr>
        <w:rFonts w:hint="default"/>
      </w:rPr>
    </w:lvl>
    <w:lvl w:ilvl="1">
      <w:start w:val="1"/>
      <w:numFmt w:val="decimal"/>
      <w:isLgl/>
      <w:lvlText w:val="%1.%2"/>
      <w:lvlJc w:val="left"/>
      <w:pPr>
        <w:tabs>
          <w:tab w:val="num" w:pos="720"/>
        </w:tabs>
        <w:ind w:left="720" w:hanging="720"/>
      </w:pPr>
      <w:rPr>
        <w:rFonts w:hint="default"/>
        <w:b/>
      </w:rPr>
    </w:lvl>
    <w:lvl w:ilvl="2">
      <w:start w:val="1"/>
      <w:numFmt w:val="upperLetter"/>
      <w:isLgl/>
      <w:lvlText w:val="%1.%2.%3"/>
      <w:lvlJc w:val="left"/>
      <w:pPr>
        <w:tabs>
          <w:tab w:val="num" w:pos="720"/>
        </w:tabs>
        <w:ind w:left="720" w:hanging="720"/>
      </w:pPr>
      <w:rPr>
        <w:rFonts w:hint="default"/>
      </w:rPr>
    </w:lvl>
    <w:lvl w:ilvl="3">
      <w:start w:val="1"/>
      <w:numFmt w:val="upperLetter"/>
      <w:isLgl/>
      <w:lvlText w:val="%1.%2.%3.%4"/>
      <w:lvlJc w:val="left"/>
      <w:pPr>
        <w:tabs>
          <w:tab w:val="num" w:pos="720"/>
        </w:tabs>
        <w:ind w:left="720" w:hanging="720"/>
      </w:pPr>
      <w:rPr>
        <w:rFonts w:hint="default"/>
      </w:rPr>
    </w:lvl>
    <w:lvl w:ilvl="4">
      <w:start w:val="1"/>
      <w:numFmt w:val="upperLetter"/>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1">
    <w:nsid w:val="31F12CC4"/>
    <w:multiLevelType w:val="singleLevel"/>
    <w:tmpl w:val="1A4E923E"/>
    <w:lvl w:ilvl="0">
      <w:start w:val="1"/>
      <w:numFmt w:val="lowerLetter"/>
      <w:lvlText w:val="(%1)"/>
      <w:lvlJc w:val="left"/>
      <w:pPr>
        <w:tabs>
          <w:tab w:val="num" w:pos="1440"/>
        </w:tabs>
        <w:ind w:left="1440" w:hanging="720"/>
      </w:pPr>
      <w:rPr>
        <w:rFonts w:hint="default"/>
      </w:rPr>
    </w:lvl>
  </w:abstractNum>
  <w:abstractNum w:abstractNumId="52">
    <w:nsid w:val="320816F7"/>
    <w:multiLevelType w:val="multilevel"/>
    <w:tmpl w:val="6678A1A4"/>
    <w:lvl w:ilvl="0">
      <w:start w:val="35"/>
      <w:numFmt w:val="decimal"/>
      <w:lvlText w:val="%1"/>
      <w:lvlJc w:val="left"/>
      <w:pPr>
        <w:tabs>
          <w:tab w:val="num" w:pos="390"/>
        </w:tabs>
        <w:ind w:left="390" w:hanging="390"/>
      </w:pPr>
      <w:rPr>
        <w:rFonts w:hint="default"/>
      </w:rPr>
    </w:lvl>
    <w:lvl w:ilvl="1">
      <w:start w:val="2"/>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3">
    <w:nsid w:val="323E4259"/>
    <w:multiLevelType w:val="multilevel"/>
    <w:tmpl w:val="4D5AE782"/>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nsid w:val="32D60B92"/>
    <w:multiLevelType w:val="multilevel"/>
    <w:tmpl w:val="9246F2BE"/>
    <w:lvl w:ilvl="0">
      <w:start w:val="3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b/>
        <w:sz w:val="22"/>
        <w:szCs w:val="22"/>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5">
    <w:nsid w:val="334C25D5"/>
    <w:multiLevelType w:val="multilevel"/>
    <w:tmpl w:val="A4502AFC"/>
    <w:lvl w:ilvl="0">
      <w:start w:val="18"/>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b/>
      </w:rPr>
    </w:lvl>
    <w:lvl w:ilvl="2">
      <w:start w:val="1"/>
      <w:numFmt w:val="upperLetter"/>
      <w:isLgl/>
      <w:lvlText w:val="%1.%2.%3"/>
      <w:lvlJc w:val="left"/>
      <w:pPr>
        <w:tabs>
          <w:tab w:val="num" w:pos="720"/>
        </w:tabs>
        <w:ind w:left="720" w:hanging="720"/>
      </w:pPr>
      <w:rPr>
        <w:rFonts w:hint="default"/>
      </w:rPr>
    </w:lvl>
    <w:lvl w:ilvl="3">
      <w:start w:val="1"/>
      <w:numFmt w:val="upperLetter"/>
      <w:isLgl/>
      <w:lvlText w:val="%1.%2.%3.%4"/>
      <w:lvlJc w:val="left"/>
      <w:pPr>
        <w:tabs>
          <w:tab w:val="num" w:pos="720"/>
        </w:tabs>
        <w:ind w:left="720" w:hanging="720"/>
      </w:pPr>
      <w:rPr>
        <w:rFonts w:hint="default"/>
      </w:rPr>
    </w:lvl>
    <w:lvl w:ilvl="4">
      <w:start w:val="1"/>
      <w:numFmt w:val="upperLetter"/>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6">
    <w:nsid w:val="33A34312"/>
    <w:multiLevelType w:val="hybridMultilevel"/>
    <w:tmpl w:val="B7B2A956"/>
    <w:lvl w:ilvl="0" w:tplc="82A200B6">
      <w:start w:val="1"/>
      <w:numFmt w:val="decimal"/>
      <w:lvlText w:val="%1)"/>
      <w:lvlJc w:val="left"/>
      <w:pPr>
        <w:ind w:left="720" w:hanging="480"/>
      </w:pPr>
      <w:rPr>
        <w:rFonts w:hint="default"/>
        <w:b/>
        <w:color w:val="auto"/>
      </w:rPr>
    </w:lvl>
    <w:lvl w:ilvl="1" w:tplc="3E4A1AAC">
      <w:start w:val="1"/>
      <w:numFmt w:val="lowerLetter"/>
      <w:lvlText w:val="%2."/>
      <w:lvlJc w:val="left"/>
      <w:pPr>
        <w:ind w:left="1320" w:hanging="360"/>
      </w:pPr>
      <w:rPr>
        <w:rFonts w:hint="default"/>
      </w:rPr>
    </w:lvl>
    <w:lvl w:ilvl="2" w:tplc="2342DECA">
      <w:start w:val="4"/>
      <w:numFmt w:val="lowerRoman"/>
      <w:lvlText w:val="(%3)"/>
      <w:lvlJc w:val="left"/>
      <w:pPr>
        <w:ind w:left="2580" w:hanging="720"/>
      </w:pPr>
      <w:rPr>
        <w:rFonts w:hint="default"/>
        <w:b/>
        <w:sz w:val="24"/>
      </w:rPr>
    </w:lvl>
    <w:lvl w:ilvl="3" w:tplc="4009000F">
      <w:start w:val="1"/>
      <w:numFmt w:val="decimal"/>
      <w:lvlText w:val="%4."/>
      <w:lvlJc w:val="left"/>
      <w:pPr>
        <w:ind w:left="2760" w:hanging="360"/>
      </w:pPr>
    </w:lvl>
    <w:lvl w:ilvl="4" w:tplc="40090019">
      <w:start w:val="1"/>
      <w:numFmt w:val="lowerLetter"/>
      <w:lvlText w:val="%5."/>
      <w:lvlJc w:val="left"/>
      <w:pPr>
        <w:ind w:left="3480" w:hanging="360"/>
      </w:pPr>
    </w:lvl>
    <w:lvl w:ilvl="5" w:tplc="4009001B">
      <w:start w:val="1"/>
      <w:numFmt w:val="lowerRoman"/>
      <w:lvlText w:val="%6."/>
      <w:lvlJc w:val="right"/>
      <w:pPr>
        <w:ind w:left="4200" w:hanging="180"/>
      </w:pPr>
    </w:lvl>
    <w:lvl w:ilvl="6" w:tplc="4009000F">
      <w:start w:val="1"/>
      <w:numFmt w:val="decimal"/>
      <w:lvlText w:val="%7."/>
      <w:lvlJc w:val="left"/>
      <w:pPr>
        <w:ind w:left="4920" w:hanging="360"/>
      </w:pPr>
    </w:lvl>
    <w:lvl w:ilvl="7" w:tplc="40090019">
      <w:start w:val="1"/>
      <w:numFmt w:val="lowerLetter"/>
      <w:lvlText w:val="%8."/>
      <w:lvlJc w:val="left"/>
      <w:pPr>
        <w:ind w:left="5640" w:hanging="360"/>
      </w:pPr>
    </w:lvl>
    <w:lvl w:ilvl="8" w:tplc="4009001B">
      <w:start w:val="1"/>
      <w:numFmt w:val="lowerRoman"/>
      <w:lvlText w:val="%9."/>
      <w:lvlJc w:val="right"/>
      <w:pPr>
        <w:ind w:left="6360" w:hanging="180"/>
      </w:pPr>
    </w:lvl>
  </w:abstractNum>
  <w:abstractNum w:abstractNumId="57">
    <w:nsid w:val="344D28FF"/>
    <w:multiLevelType w:val="multilevel"/>
    <w:tmpl w:val="EC8693E8"/>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ascii="Times New Roman" w:hAnsi="Times New Roman" w:hint="default"/>
        <w:sz w:val="20"/>
      </w:rPr>
    </w:lvl>
    <w:lvl w:ilvl="2">
      <w:start w:val="1"/>
      <w:numFmt w:val="decimal"/>
      <w:isLgl/>
      <w:lvlText w:val="%1.%2.%3"/>
      <w:lvlJc w:val="left"/>
      <w:pPr>
        <w:tabs>
          <w:tab w:val="num" w:pos="720"/>
        </w:tabs>
        <w:ind w:left="720" w:hanging="720"/>
      </w:pPr>
      <w:rPr>
        <w:rFonts w:ascii="Times New Roman" w:hAnsi="Times New Roman" w:hint="default"/>
        <w:sz w:val="20"/>
      </w:rPr>
    </w:lvl>
    <w:lvl w:ilvl="3">
      <w:start w:val="1"/>
      <w:numFmt w:val="decimal"/>
      <w:isLgl/>
      <w:lvlText w:val="%1.%2.%3.%4"/>
      <w:lvlJc w:val="left"/>
      <w:pPr>
        <w:tabs>
          <w:tab w:val="num" w:pos="720"/>
        </w:tabs>
        <w:ind w:left="720" w:hanging="720"/>
      </w:pPr>
      <w:rPr>
        <w:rFonts w:ascii="Times New Roman" w:hAnsi="Times New Roman" w:hint="default"/>
        <w:sz w:val="20"/>
      </w:rPr>
    </w:lvl>
    <w:lvl w:ilvl="4">
      <w:start w:val="1"/>
      <w:numFmt w:val="decimal"/>
      <w:isLgl/>
      <w:lvlText w:val="%1.%2.%3.%4.%5"/>
      <w:lvlJc w:val="left"/>
      <w:pPr>
        <w:tabs>
          <w:tab w:val="num" w:pos="1080"/>
        </w:tabs>
        <w:ind w:left="1080" w:hanging="1080"/>
      </w:pPr>
      <w:rPr>
        <w:rFonts w:ascii="Times New Roman" w:hAnsi="Times New Roman" w:hint="default"/>
        <w:sz w:val="20"/>
      </w:rPr>
    </w:lvl>
    <w:lvl w:ilvl="5">
      <w:start w:val="1"/>
      <w:numFmt w:val="decimal"/>
      <w:isLgl/>
      <w:lvlText w:val="%1.%2.%3.%4.%5.%6"/>
      <w:lvlJc w:val="left"/>
      <w:pPr>
        <w:tabs>
          <w:tab w:val="num" w:pos="1080"/>
        </w:tabs>
        <w:ind w:left="1080" w:hanging="1080"/>
      </w:pPr>
      <w:rPr>
        <w:rFonts w:ascii="Times New Roman" w:hAnsi="Times New Roman" w:hint="default"/>
        <w:sz w:val="20"/>
      </w:rPr>
    </w:lvl>
    <w:lvl w:ilvl="6">
      <w:start w:val="1"/>
      <w:numFmt w:val="decimal"/>
      <w:isLgl/>
      <w:lvlText w:val="%1.%2.%3.%4.%5.%6.%7"/>
      <w:lvlJc w:val="left"/>
      <w:pPr>
        <w:tabs>
          <w:tab w:val="num" w:pos="1440"/>
        </w:tabs>
        <w:ind w:left="1440" w:hanging="1440"/>
      </w:pPr>
      <w:rPr>
        <w:rFonts w:ascii="Times New Roman" w:hAnsi="Times New Roman" w:hint="default"/>
        <w:sz w:val="20"/>
      </w:rPr>
    </w:lvl>
    <w:lvl w:ilvl="7">
      <w:start w:val="1"/>
      <w:numFmt w:val="decimal"/>
      <w:isLgl/>
      <w:lvlText w:val="%1.%2.%3.%4.%5.%6.%7.%8"/>
      <w:lvlJc w:val="left"/>
      <w:pPr>
        <w:tabs>
          <w:tab w:val="num" w:pos="1440"/>
        </w:tabs>
        <w:ind w:left="1440" w:hanging="1440"/>
      </w:pPr>
      <w:rPr>
        <w:rFonts w:ascii="Times New Roman" w:hAnsi="Times New Roman" w:hint="default"/>
        <w:sz w:val="20"/>
      </w:rPr>
    </w:lvl>
    <w:lvl w:ilvl="8">
      <w:start w:val="1"/>
      <w:numFmt w:val="decimal"/>
      <w:isLgl/>
      <w:lvlText w:val="%1.%2.%3.%4.%5.%6.%7.%8.%9"/>
      <w:lvlJc w:val="left"/>
      <w:pPr>
        <w:tabs>
          <w:tab w:val="num" w:pos="1800"/>
        </w:tabs>
        <w:ind w:left="1800" w:hanging="1800"/>
      </w:pPr>
      <w:rPr>
        <w:rFonts w:ascii="Times New Roman" w:hAnsi="Times New Roman" w:hint="default"/>
        <w:sz w:val="20"/>
      </w:rPr>
    </w:lvl>
  </w:abstractNum>
  <w:abstractNum w:abstractNumId="58">
    <w:nsid w:val="34EB5F85"/>
    <w:multiLevelType w:val="multilevel"/>
    <w:tmpl w:val="66A8C1A2"/>
    <w:lvl w:ilvl="0">
      <w:start w:val="17"/>
      <w:numFmt w:val="decimal"/>
      <w:lvlText w:val="%1"/>
      <w:lvlJc w:val="left"/>
      <w:pPr>
        <w:tabs>
          <w:tab w:val="num" w:pos="390"/>
        </w:tabs>
        <w:ind w:left="390" w:hanging="390"/>
      </w:pPr>
      <w:rPr>
        <w:rFonts w:hint="default"/>
      </w:rPr>
    </w:lvl>
    <w:lvl w:ilvl="1">
      <w:start w:val="2"/>
      <w:numFmt w:val="decimal"/>
      <w:lvlText w:val="%1.%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nsid w:val="35606138"/>
    <w:multiLevelType w:val="hybridMultilevel"/>
    <w:tmpl w:val="120CC1B0"/>
    <w:lvl w:ilvl="0" w:tplc="5574A89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3595661D"/>
    <w:multiLevelType w:val="singleLevel"/>
    <w:tmpl w:val="69F8AA40"/>
    <w:lvl w:ilvl="0">
      <w:start w:val="1"/>
      <w:numFmt w:val="lowerLetter"/>
      <w:lvlText w:val="(%1)"/>
      <w:lvlJc w:val="left"/>
      <w:pPr>
        <w:tabs>
          <w:tab w:val="num" w:pos="1440"/>
        </w:tabs>
        <w:ind w:left="1440" w:hanging="720"/>
      </w:pPr>
      <w:rPr>
        <w:rFonts w:hint="default"/>
      </w:rPr>
    </w:lvl>
  </w:abstractNum>
  <w:abstractNum w:abstractNumId="61">
    <w:nsid w:val="360C1EEC"/>
    <w:multiLevelType w:val="hybridMultilevel"/>
    <w:tmpl w:val="A0102226"/>
    <w:lvl w:ilvl="0" w:tplc="04090011">
      <w:start w:val="2"/>
      <w:numFmt w:val="decimal"/>
      <w:lvlText w:val="%1)"/>
      <w:lvlJc w:val="left"/>
      <w:pPr>
        <w:tabs>
          <w:tab w:val="num" w:pos="720"/>
        </w:tabs>
        <w:ind w:left="720" w:hanging="360"/>
      </w:pPr>
      <w:rPr>
        <w:rFonts w:hint="default"/>
      </w:rPr>
    </w:lvl>
    <w:lvl w:ilvl="1" w:tplc="BCCC8112">
      <w:start w:val="4"/>
      <w:numFmt w:val="bullet"/>
      <w:lvlText w:val="-"/>
      <w:lvlJc w:val="left"/>
      <w:pPr>
        <w:tabs>
          <w:tab w:val="num" w:pos="1440"/>
        </w:tabs>
        <w:ind w:left="1440" w:hanging="360"/>
      </w:pPr>
      <w:rPr>
        <w:rFonts w:ascii="Arial" w:eastAsia="Times New Roman" w:hAnsi="Aria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nsid w:val="37255812"/>
    <w:multiLevelType w:val="hybridMultilevel"/>
    <w:tmpl w:val="A86CC2E8"/>
    <w:lvl w:ilvl="0" w:tplc="FFFFFFFF">
      <w:start w:val="7"/>
      <w:numFmt w:val="lowerLetter"/>
      <w:lvlText w:val="%1)"/>
      <w:lvlJc w:val="left"/>
      <w:pPr>
        <w:tabs>
          <w:tab w:val="num" w:pos="630"/>
        </w:tabs>
        <w:ind w:left="63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3">
    <w:nsid w:val="388E4F51"/>
    <w:multiLevelType w:val="multilevel"/>
    <w:tmpl w:val="F168BC36"/>
    <w:lvl w:ilvl="0">
      <w:start w:val="39"/>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nsid w:val="39D279A7"/>
    <w:multiLevelType w:val="multilevel"/>
    <w:tmpl w:val="AEC2C0D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nsid w:val="39D4452E"/>
    <w:multiLevelType w:val="singleLevel"/>
    <w:tmpl w:val="9156F74C"/>
    <w:lvl w:ilvl="0">
      <w:start w:val="1"/>
      <w:numFmt w:val="upperLetter"/>
      <w:lvlText w:val="(%1)"/>
      <w:lvlJc w:val="left"/>
      <w:pPr>
        <w:tabs>
          <w:tab w:val="num" w:pos="720"/>
        </w:tabs>
        <w:ind w:left="720" w:hanging="720"/>
      </w:pPr>
      <w:rPr>
        <w:rFonts w:hint="default"/>
      </w:rPr>
    </w:lvl>
  </w:abstractNum>
  <w:abstractNum w:abstractNumId="66">
    <w:nsid w:val="3A33675C"/>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67">
    <w:nsid w:val="3B6306B4"/>
    <w:multiLevelType w:val="singleLevel"/>
    <w:tmpl w:val="4F549A28"/>
    <w:lvl w:ilvl="0">
      <w:start w:val="1"/>
      <w:numFmt w:val="upperLetter"/>
      <w:lvlText w:val="%1."/>
      <w:lvlJc w:val="left"/>
      <w:pPr>
        <w:tabs>
          <w:tab w:val="num" w:pos="360"/>
        </w:tabs>
        <w:ind w:left="360" w:hanging="360"/>
      </w:pPr>
      <w:rPr>
        <w:rFonts w:hint="default"/>
        <w:b/>
      </w:rPr>
    </w:lvl>
  </w:abstractNum>
  <w:abstractNum w:abstractNumId="68">
    <w:nsid w:val="3DC5627A"/>
    <w:multiLevelType w:val="singleLevel"/>
    <w:tmpl w:val="5CDA8A68"/>
    <w:lvl w:ilvl="0">
      <w:start w:val="1"/>
      <w:numFmt w:val="decimal"/>
      <w:lvlText w:val="(%1)"/>
      <w:lvlJc w:val="left"/>
      <w:pPr>
        <w:tabs>
          <w:tab w:val="num" w:pos="1440"/>
        </w:tabs>
        <w:ind w:left="1440" w:hanging="720"/>
      </w:pPr>
      <w:rPr>
        <w:rFonts w:hint="default"/>
      </w:rPr>
    </w:lvl>
  </w:abstractNum>
  <w:abstractNum w:abstractNumId="69">
    <w:nsid w:val="3E186D43"/>
    <w:multiLevelType w:val="hybridMultilevel"/>
    <w:tmpl w:val="5A1663CC"/>
    <w:lvl w:ilvl="0" w:tplc="E3C80E4C">
      <w:start w:val="1"/>
      <w:numFmt w:val="decimal"/>
      <w:lvlText w:val="%1."/>
      <w:lvlJc w:val="left"/>
      <w:pPr>
        <w:tabs>
          <w:tab w:val="num" w:pos="720"/>
        </w:tabs>
        <w:ind w:left="720" w:hanging="360"/>
      </w:pPr>
      <w:rPr>
        <w:rFonts w:ascii="Times New Roman" w:eastAsia="Times New Roman" w:hAnsi="Times New Roman" w:cs="Gautami"/>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nsid w:val="3ED9461C"/>
    <w:multiLevelType w:val="hybridMultilevel"/>
    <w:tmpl w:val="5C92C99C"/>
    <w:lvl w:ilvl="0" w:tplc="FFFFFFFF">
      <w:start w:val="1"/>
      <w:numFmt w:val="bullet"/>
      <w:pStyle w:val="ListBullet2"/>
      <w:lvlText w:val="●"/>
      <w:lvlJc w:val="left"/>
      <w:pPr>
        <w:tabs>
          <w:tab w:val="num" w:pos="1440"/>
        </w:tabs>
        <w:ind w:left="1440" w:hanging="360"/>
      </w:pPr>
      <w:rPr>
        <w:rFonts w:ascii="Times New Roman" w:hAnsi="Times New Roman" w:hint="default"/>
        <w:b w:val="0"/>
        <w:i w:val="0"/>
        <w:sz w:val="18"/>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bullet"/>
      <w:lvlText w:val="o"/>
      <w:lvlJc w:val="left"/>
      <w:pPr>
        <w:tabs>
          <w:tab w:val="num" w:pos="4320"/>
        </w:tabs>
        <w:ind w:left="4320" w:hanging="360"/>
      </w:pPr>
      <w:rPr>
        <w:rFonts w:ascii="Courier New" w:hAnsi="Courier New" w:hint="default"/>
      </w:rPr>
    </w:lvl>
    <w:lvl w:ilvl="5" w:tplc="FFFFFFFF">
      <w:start w:val="1"/>
      <w:numFmt w:val="bullet"/>
      <w:lvlText w:val=""/>
      <w:lvlJc w:val="left"/>
      <w:pPr>
        <w:tabs>
          <w:tab w:val="num" w:pos="5040"/>
        </w:tabs>
        <w:ind w:left="5040" w:hanging="360"/>
      </w:pPr>
      <w:rPr>
        <w:rFonts w:ascii="Wingdings" w:hAnsi="Wingdings" w:hint="default"/>
      </w:rPr>
    </w:lvl>
    <w:lvl w:ilvl="6" w:tplc="FFFFFFFF">
      <w:start w:val="1"/>
      <w:numFmt w:val="bullet"/>
      <w:lvlText w:val=""/>
      <w:lvlJc w:val="left"/>
      <w:pPr>
        <w:tabs>
          <w:tab w:val="num" w:pos="5760"/>
        </w:tabs>
        <w:ind w:left="5760" w:hanging="360"/>
      </w:pPr>
      <w:rPr>
        <w:rFonts w:ascii="Symbol" w:hAnsi="Symbol" w:hint="default"/>
      </w:rPr>
    </w:lvl>
    <w:lvl w:ilvl="7" w:tplc="FFFFFFFF">
      <w:start w:val="1"/>
      <w:numFmt w:val="bullet"/>
      <w:lvlText w:val="o"/>
      <w:lvlJc w:val="left"/>
      <w:pPr>
        <w:tabs>
          <w:tab w:val="num" w:pos="6480"/>
        </w:tabs>
        <w:ind w:left="6480" w:hanging="360"/>
      </w:pPr>
      <w:rPr>
        <w:rFonts w:ascii="Courier New" w:hAnsi="Courier New" w:hint="default"/>
      </w:rPr>
    </w:lvl>
    <w:lvl w:ilvl="8" w:tplc="FFFFFFFF">
      <w:start w:val="1"/>
      <w:numFmt w:val="bullet"/>
      <w:lvlText w:val=""/>
      <w:lvlJc w:val="left"/>
      <w:pPr>
        <w:tabs>
          <w:tab w:val="num" w:pos="7200"/>
        </w:tabs>
        <w:ind w:left="7200" w:hanging="360"/>
      </w:pPr>
      <w:rPr>
        <w:rFonts w:ascii="Wingdings" w:hAnsi="Wingdings" w:hint="default"/>
      </w:rPr>
    </w:lvl>
  </w:abstractNum>
  <w:abstractNum w:abstractNumId="71">
    <w:nsid w:val="3F456917"/>
    <w:multiLevelType w:val="multilevel"/>
    <w:tmpl w:val="B766761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nsid w:val="3F7B23C9"/>
    <w:multiLevelType w:val="singleLevel"/>
    <w:tmpl w:val="04E0755A"/>
    <w:lvl w:ilvl="0">
      <w:start w:val="1"/>
      <w:numFmt w:val="lowerLetter"/>
      <w:lvlText w:val="(%1)"/>
      <w:lvlJc w:val="left"/>
      <w:pPr>
        <w:tabs>
          <w:tab w:val="num" w:pos="1440"/>
        </w:tabs>
        <w:ind w:left="1440" w:hanging="720"/>
      </w:pPr>
      <w:rPr>
        <w:rFonts w:hint="default"/>
      </w:rPr>
    </w:lvl>
  </w:abstractNum>
  <w:abstractNum w:abstractNumId="73">
    <w:nsid w:val="40A833C3"/>
    <w:multiLevelType w:val="multilevel"/>
    <w:tmpl w:val="90B60F1E"/>
    <w:lvl w:ilvl="0">
      <w:start w:val="1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b/>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nsid w:val="40D03B0E"/>
    <w:multiLevelType w:val="hybridMultilevel"/>
    <w:tmpl w:val="650C0D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42917977"/>
    <w:multiLevelType w:val="hybridMultilevel"/>
    <w:tmpl w:val="DB3C0D1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6">
    <w:nsid w:val="42EE6636"/>
    <w:multiLevelType w:val="multilevel"/>
    <w:tmpl w:val="1744CA46"/>
    <w:lvl w:ilvl="0">
      <w:start w:val="27"/>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nsid w:val="457B3179"/>
    <w:multiLevelType w:val="hybridMultilevel"/>
    <w:tmpl w:val="5C8CD39C"/>
    <w:lvl w:ilvl="0" w:tplc="837A66F0">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8">
    <w:nsid w:val="465B42FF"/>
    <w:multiLevelType w:val="hybridMultilevel"/>
    <w:tmpl w:val="1CDEB9C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nsid w:val="46A26F19"/>
    <w:multiLevelType w:val="singleLevel"/>
    <w:tmpl w:val="DAE62646"/>
    <w:lvl w:ilvl="0">
      <w:start w:val="1"/>
      <w:numFmt w:val="lowerRoman"/>
      <w:lvlText w:val="%1)"/>
      <w:lvlJc w:val="left"/>
      <w:pPr>
        <w:tabs>
          <w:tab w:val="num" w:pos="1440"/>
        </w:tabs>
        <w:ind w:left="1440" w:hanging="720"/>
      </w:pPr>
      <w:rPr>
        <w:rFonts w:cs="Times New Roman" w:hint="default"/>
      </w:rPr>
    </w:lvl>
  </w:abstractNum>
  <w:abstractNum w:abstractNumId="80">
    <w:nsid w:val="490C1098"/>
    <w:multiLevelType w:val="hybridMultilevel"/>
    <w:tmpl w:val="BCE8855A"/>
    <w:lvl w:ilvl="0" w:tplc="E9249EF6">
      <w:start w:val="1"/>
      <w:numFmt w:val="lowerRoman"/>
      <w:lvlText w:val="(%1)"/>
      <w:lvlJc w:val="left"/>
      <w:pPr>
        <w:ind w:left="1288" w:hanging="720"/>
      </w:pPr>
      <w:rPr>
        <w:rFonts w:hint="default"/>
        <w:b/>
      </w:rPr>
    </w:lvl>
    <w:lvl w:ilvl="1" w:tplc="04090019">
      <w:start w:val="1"/>
      <w:numFmt w:val="lowerLetter"/>
      <w:lvlText w:val="%2."/>
      <w:lvlJc w:val="left"/>
      <w:pPr>
        <w:ind w:left="1558" w:hanging="360"/>
      </w:pPr>
    </w:lvl>
    <w:lvl w:ilvl="2" w:tplc="0409001B">
      <w:start w:val="1"/>
      <w:numFmt w:val="lowerRoman"/>
      <w:lvlText w:val="%3."/>
      <w:lvlJc w:val="right"/>
      <w:pPr>
        <w:ind w:left="2278" w:hanging="180"/>
      </w:pPr>
    </w:lvl>
    <w:lvl w:ilvl="3" w:tplc="0409000F" w:tentative="1">
      <w:start w:val="1"/>
      <w:numFmt w:val="decimal"/>
      <w:lvlText w:val="%4."/>
      <w:lvlJc w:val="left"/>
      <w:pPr>
        <w:ind w:left="2998" w:hanging="360"/>
      </w:pPr>
    </w:lvl>
    <w:lvl w:ilvl="4" w:tplc="04090019" w:tentative="1">
      <w:start w:val="1"/>
      <w:numFmt w:val="lowerLetter"/>
      <w:lvlText w:val="%5."/>
      <w:lvlJc w:val="left"/>
      <w:pPr>
        <w:ind w:left="3718" w:hanging="360"/>
      </w:pPr>
    </w:lvl>
    <w:lvl w:ilvl="5" w:tplc="0409001B" w:tentative="1">
      <w:start w:val="1"/>
      <w:numFmt w:val="lowerRoman"/>
      <w:lvlText w:val="%6."/>
      <w:lvlJc w:val="right"/>
      <w:pPr>
        <w:ind w:left="4438" w:hanging="180"/>
      </w:pPr>
    </w:lvl>
    <w:lvl w:ilvl="6" w:tplc="0409000F" w:tentative="1">
      <w:start w:val="1"/>
      <w:numFmt w:val="decimal"/>
      <w:lvlText w:val="%7."/>
      <w:lvlJc w:val="left"/>
      <w:pPr>
        <w:ind w:left="5158" w:hanging="360"/>
      </w:pPr>
    </w:lvl>
    <w:lvl w:ilvl="7" w:tplc="04090019" w:tentative="1">
      <w:start w:val="1"/>
      <w:numFmt w:val="lowerLetter"/>
      <w:lvlText w:val="%8."/>
      <w:lvlJc w:val="left"/>
      <w:pPr>
        <w:ind w:left="5878" w:hanging="360"/>
      </w:pPr>
    </w:lvl>
    <w:lvl w:ilvl="8" w:tplc="0409001B" w:tentative="1">
      <w:start w:val="1"/>
      <w:numFmt w:val="lowerRoman"/>
      <w:lvlText w:val="%9."/>
      <w:lvlJc w:val="right"/>
      <w:pPr>
        <w:ind w:left="6598" w:hanging="180"/>
      </w:pPr>
    </w:lvl>
  </w:abstractNum>
  <w:abstractNum w:abstractNumId="81">
    <w:nsid w:val="49690D1A"/>
    <w:multiLevelType w:val="hybridMultilevel"/>
    <w:tmpl w:val="5E22D2EE"/>
    <w:lvl w:ilvl="0" w:tplc="0CD6C698">
      <w:numFmt w:val="bullet"/>
      <w:lvlText w:val="-"/>
      <w:lvlJc w:val="left"/>
      <w:pPr>
        <w:tabs>
          <w:tab w:val="num" w:pos="1080"/>
        </w:tabs>
        <w:ind w:left="1080" w:hanging="360"/>
      </w:pPr>
      <w:rPr>
        <w:rFonts w:ascii="Times New Roman" w:eastAsia="Times New Roman" w:hAnsi="Times New Roman" w:cs="Times New Roman" w:hint="default"/>
      </w:rPr>
    </w:lvl>
    <w:lvl w:ilvl="1" w:tplc="04090019" w:tentative="1">
      <w:start w:val="1"/>
      <w:numFmt w:val="bullet"/>
      <w:lvlText w:val="o"/>
      <w:lvlJc w:val="left"/>
      <w:pPr>
        <w:tabs>
          <w:tab w:val="num" w:pos="1800"/>
        </w:tabs>
        <w:ind w:left="1800" w:hanging="360"/>
      </w:pPr>
      <w:rPr>
        <w:rFonts w:ascii="Courier New" w:hAnsi="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82">
    <w:nsid w:val="4C330AAE"/>
    <w:multiLevelType w:val="multilevel"/>
    <w:tmpl w:val="B4B881DE"/>
    <w:lvl w:ilvl="0">
      <w:start w:val="5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3">
    <w:nsid w:val="4F43057F"/>
    <w:multiLevelType w:val="singleLevel"/>
    <w:tmpl w:val="1A4E923E"/>
    <w:lvl w:ilvl="0">
      <w:start w:val="1"/>
      <w:numFmt w:val="lowerLetter"/>
      <w:lvlText w:val="(%1)"/>
      <w:lvlJc w:val="left"/>
      <w:pPr>
        <w:tabs>
          <w:tab w:val="num" w:pos="1440"/>
        </w:tabs>
        <w:ind w:left="1440" w:hanging="720"/>
      </w:pPr>
      <w:rPr>
        <w:rFonts w:hint="default"/>
      </w:rPr>
    </w:lvl>
  </w:abstractNum>
  <w:abstractNum w:abstractNumId="84">
    <w:nsid w:val="4FA81D48"/>
    <w:multiLevelType w:val="singleLevel"/>
    <w:tmpl w:val="3766952A"/>
    <w:lvl w:ilvl="0">
      <w:start w:val="1"/>
      <w:numFmt w:val="lowerLetter"/>
      <w:lvlText w:val="%1)"/>
      <w:lvlJc w:val="left"/>
      <w:pPr>
        <w:tabs>
          <w:tab w:val="num" w:pos="1440"/>
        </w:tabs>
        <w:ind w:left="1440" w:hanging="720"/>
      </w:pPr>
      <w:rPr>
        <w:rFonts w:hint="default"/>
      </w:rPr>
    </w:lvl>
  </w:abstractNum>
  <w:abstractNum w:abstractNumId="85">
    <w:nsid w:val="524A2211"/>
    <w:multiLevelType w:val="multilevel"/>
    <w:tmpl w:val="0172AC8A"/>
    <w:lvl w:ilvl="0">
      <w:start w:val="24"/>
      <w:numFmt w:val="decimal"/>
      <w:lvlText w:val="%1"/>
      <w:lvlJc w:val="left"/>
      <w:pPr>
        <w:tabs>
          <w:tab w:val="num" w:pos="375"/>
        </w:tabs>
        <w:ind w:left="375" w:hanging="375"/>
      </w:pPr>
      <w:rPr>
        <w:rFonts w:hint="default"/>
      </w:rPr>
    </w:lvl>
    <w:lvl w:ilvl="1">
      <w:start w:val="3"/>
      <w:numFmt w:val="decimal"/>
      <w:lvlText w:val="%1.%2"/>
      <w:lvlJc w:val="left"/>
      <w:pPr>
        <w:tabs>
          <w:tab w:val="num" w:pos="375"/>
        </w:tabs>
        <w:ind w:left="375"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6">
    <w:nsid w:val="52E27EF5"/>
    <w:multiLevelType w:val="multilevel"/>
    <w:tmpl w:val="B91C1B66"/>
    <w:lvl w:ilvl="0">
      <w:start w:val="22"/>
      <w:numFmt w:val="decimal"/>
      <w:lvlText w:val="%1"/>
      <w:lvlJc w:val="left"/>
      <w:pPr>
        <w:tabs>
          <w:tab w:val="num" w:pos="375"/>
        </w:tabs>
        <w:ind w:left="375" w:hanging="375"/>
      </w:pPr>
      <w:rPr>
        <w:rFonts w:hint="default"/>
      </w:rPr>
    </w:lvl>
    <w:lvl w:ilvl="1">
      <w:start w:val="3"/>
      <w:numFmt w:val="decimal"/>
      <w:lvlText w:val="%1.%2"/>
      <w:lvlJc w:val="left"/>
      <w:pPr>
        <w:tabs>
          <w:tab w:val="num" w:pos="375"/>
        </w:tabs>
        <w:ind w:left="375"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nsid w:val="54021BCE"/>
    <w:multiLevelType w:val="multilevel"/>
    <w:tmpl w:val="E046833C"/>
    <w:lvl w:ilvl="0">
      <w:start w:val="3"/>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upperLetter"/>
      <w:isLgl/>
      <w:lvlText w:val="%1.%2.%3"/>
      <w:lvlJc w:val="left"/>
      <w:pPr>
        <w:tabs>
          <w:tab w:val="num" w:pos="720"/>
        </w:tabs>
        <w:ind w:left="720" w:hanging="720"/>
      </w:pPr>
      <w:rPr>
        <w:rFonts w:hint="default"/>
      </w:rPr>
    </w:lvl>
    <w:lvl w:ilvl="3">
      <w:start w:val="1"/>
      <w:numFmt w:val="upperLetter"/>
      <w:isLgl/>
      <w:lvlText w:val="%1.%2.%3.%4"/>
      <w:lvlJc w:val="left"/>
      <w:pPr>
        <w:tabs>
          <w:tab w:val="num" w:pos="720"/>
        </w:tabs>
        <w:ind w:left="720" w:hanging="720"/>
      </w:pPr>
      <w:rPr>
        <w:rFonts w:hint="default"/>
      </w:rPr>
    </w:lvl>
    <w:lvl w:ilvl="4">
      <w:start w:val="1"/>
      <w:numFmt w:val="upperLetter"/>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8">
    <w:nsid w:val="5410323F"/>
    <w:multiLevelType w:val="hybridMultilevel"/>
    <w:tmpl w:val="3D707B70"/>
    <w:lvl w:ilvl="0" w:tplc="FFFFFFFF">
      <w:start w:val="1"/>
      <w:numFmt w:val="lowerLetter"/>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89">
    <w:nsid w:val="54EA60E6"/>
    <w:multiLevelType w:val="multilevel"/>
    <w:tmpl w:val="6944B3E8"/>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0">
    <w:nsid w:val="55266030"/>
    <w:multiLevelType w:val="multilevel"/>
    <w:tmpl w:val="A36AC17A"/>
    <w:lvl w:ilvl="0">
      <w:start w:val="4"/>
      <w:numFmt w:val="decimal"/>
      <w:lvlText w:val="%1"/>
      <w:lvlJc w:val="left"/>
      <w:pPr>
        <w:tabs>
          <w:tab w:val="num" w:pos="360"/>
        </w:tabs>
        <w:ind w:left="360" w:hanging="360"/>
      </w:pPr>
      <w:rPr>
        <w:rFonts w:hint="default"/>
        <w:b/>
      </w:rPr>
    </w:lvl>
    <w:lvl w:ilvl="1">
      <w:start w:val="4"/>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1">
    <w:nsid w:val="56E30ED8"/>
    <w:multiLevelType w:val="multilevel"/>
    <w:tmpl w:val="DCFC555C"/>
    <w:lvl w:ilvl="0">
      <w:start w:val="7"/>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upperLetter"/>
      <w:isLgl/>
      <w:lvlText w:val="%1.%2.%3"/>
      <w:lvlJc w:val="left"/>
      <w:pPr>
        <w:tabs>
          <w:tab w:val="num" w:pos="720"/>
        </w:tabs>
        <w:ind w:left="720" w:hanging="720"/>
      </w:pPr>
      <w:rPr>
        <w:rFonts w:hint="default"/>
      </w:rPr>
    </w:lvl>
    <w:lvl w:ilvl="3">
      <w:start w:val="1"/>
      <w:numFmt w:val="upperLetter"/>
      <w:isLgl/>
      <w:lvlText w:val="%1.%2.%3.%4"/>
      <w:lvlJc w:val="left"/>
      <w:pPr>
        <w:tabs>
          <w:tab w:val="num" w:pos="720"/>
        </w:tabs>
        <w:ind w:left="720" w:hanging="720"/>
      </w:pPr>
      <w:rPr>
        <w:rFonts w:hint="default"/>
      </w:rPr>
    </w:lvl>
    <w:lvl w:ilvl="4">
      <w:start w:val="1"/>
      <w:numFmt w:val="upperLetter"/>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2">
    <w:nsid w:val="575B7DDE"/>
    <w:multiLevelType w:val="multilevel"/>
    <w:tmpl w:val="2750AE44"/>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3">
    <w:nsid w:val="5A0C437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4">
    <w:nsid w:val="5CEB7EA3"/>
    <w:multiLevelType w:val="multilevel"/>
    <w:tmpl w:val="B19E933E"/>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720"/>
        </w:tabs>
        <w:ind w:left="720" w:hanging="720"/>
      </w:pPr>
      <w:rPr>
        <w:rFonts w:hint="default"/>
        <w:b/>
      </w:rPr>
    </w:lvl>
    <w:lvl w:ilvl="2">
      <w:start w:val="1"/>
      <w:numFmt w:val="upperLetter"/>
      <w:isLgl/>
      <w:lvlText w:val="%1.%2.%3"/>
      <w:lvlJc w:val="left"/>
      <w:pPr>
        <w:tabs>
          <w:tab w:val="num" w:pos="720"/>
        </w:tabs>
        <w:ind w:left="720" w:hanging="720"/>
      </w:pPr>
      <w:rPr>
        <w:rFonts w:hint="default"/>
      </w:rPr>
    </w:lvl>
    <w:lvl w:ilvl="3">
      <w:start w:val="1"/>
      <w:numFmt w:val="upperLetter"/>
      <w:isLgl/>
      <w:lvlText w:val="%1.%2.%3.%4"/>
      <w:lvlJc w:val="left"/>
      <w:pPr>
        <w:tabs>
          <w:tab w:val="num" w:pos="720"/>
        </w:tabs>
        <w:ind w:left="720" w:hanging="720"/>
      </w:pPr>
      <w:rPr>
        <w:rFonts w:hint="default"/>
      </w:rPr>
    </w:lvl>
    <w:lvl w:ilvl="4">
      <w:start w:val="1"/>
      <w:numFmt w:val="upperLetter"/>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5">
    <w:nsid w:val="60E33C33"/>
    <w:multiLevelType w:val="singleLevel"/>
    <w:tmpl w:val="84A898E2"/>
    <w:lvl w:ilvl="0">
      <w:start w:val="1"/>
      <w:numFmt w:val="lowerLetter"/>
      <w:lvlText w:val="%1)"/>
      <w:lvlJc w:val="left"/>
      <w:pPr>
        <w:tabs>
          <w:tab w:val="num" w:pos="1440"/>
        </w:tabs>
        <w:ind w:left="1440" w:hanging="720"/>
      </w:pPr>
      <w:rPr>
        <w:rFonts w:hint="default"/>
      </w:rPr>
    </w:lvl>
  </w:abstractNum>
  <w:abstractNum w:abstractNumId="96">
    <w:nsid w:val="62510A74"/>
    <w:multiLevelType w:val="multilevel"/>
    <w:tmpl w:val="30D83ECA"/>
    <w:lvl w:ilvl="0">
      <w:start w:val="1"/>
      <w:numFmt w:val="decimal"/>
      <w:lvlText w:val="%1"/>
      <w:lvlJc w:val="left"/>
      <w:pPr>
        <w:tabs>
          <w:tab w:val="num" w:pos="3600"/>
        </w:tabs>
        <w:ind w:left="3600" w:hanging="720"/>
      </w:pPr>
      <w:rPr>
        <w:rFonts w:hint="default"/>
      </w:rPr>
    </w:lvl>
    <w:lvl w:ilvl="1">
      <w:start w:val="1"/>
      <w:numFmt w:val="decimal"/>
      <w:isLgl/>
      <w:lvlText w:val="%1.%2"/>
      <w:lvlJc w:val="left"/>
      <w:pPr>
        <w:tabs>
          <w:tab w:val="num" w:pos="3600"/>
        </w:tabs>
        <w:ind w:left="3600" w:hanging="720"/>
      </w:pPr>
      <w:rPr>
        <w:rFonts w:hint="default"/>
      </w:rPr>
    </w:lvl>
    <w:lvl w:ilvl="2">
      <w:start w:val="1"/>
      <w:numFmt w:val="decimal"/>
      <w:isLgl/>
      <w:lvlText w:val="%1.%2.%3"/>
      <w:lvlJc w:val="left"/>
      <w:pPr>
        <w:tabs>
          <w:tab w:val="num" w:pos="3600"/>
        </w:tabs>
        <w:ind w:left="3600" w:hanging="720"/>
      </w:pPr>
      <w:rPr>
        <w:rFonts w:hint="default"/>
      </w:rPr>
    </w:lvl>
    <w:lvl w:ilvl="3">
      <w:start w:val="1"/>
      <w:numFmt w:val="decimal"/>
      <w:isLgl/>
      <w:lvlText w:val="%1.%2.%3.%4"/>
      <w:lvlJc w:val="left"/>
      <w:pPr>
        <w:tabs>
          <w:tab w:val="num" w:pos="3600"/>
        </w:tabs>
        <w:ind w:left="3600" w:hanging="720"/>
      </w:pPr>
      <w:rPr>
        <w:rFonts w:hint="default"/>
      </w:rPr>
    </w:lvl>
    <w:lvl w:ilvl="4">
      <w:start w:val="1"/>
      <w:numFmt w:val="decimal"/>
      <w:isLgl/>
      <w:lvlText w:val="%1.%2.%3.%4.%5"/>
      <w:lvlJc w:val="left"/>
      <w:pPr>
        <w:tabs>
          <w:tab w:val="num" w:pos="3600"/>
        </w:tabs>
        <w:ind w:left="3600" w:hanging="720"/>
      </w:pPr>
      <w:rPr>
        <w:rFonts w:hint="default"/>
      </w:rPr>
    </w:lvl>
    <w:lvl w:ilvl="5">
      <w:start w:val="1"/>
      <w:numFmt w:val="decimal"/>
      <w:isLgl/>
      <w:lvlText w:val="%1.%2.%3.%4.%5.%6"/>
      <w:lvlJc w:val="left"/>
      <w:pPr>
        <w:tabs>
          <w:tab w:val="num" w:pos="3960"/>
        </w:tabs>
        <w:ind w:left="3960" w:hanging="1080"/>
      </w:pPr>
      <w:rPr>
        <w:rFonts w:hint="default"/>
      </w:rPr>
    </w:lvl>
    <w:lvl w:ilvl="6">
      <w:start w:val="1"/>
      <w:numFmt w:val="decimal"/>
      <w:isLgl/>
      <w:lvlText w:val="%1.%2.%3.%4.%5.%6.%7"/>
      <w:lvlJc w:val="left"/>
      <w:pPr>
        <w:tabs>
          <w:tab w:val="num" w:pos="3960"/>
        </w:tabs>
        <w:ind w:left="3960" w:hanging="108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97">
    <w:nsid w:val="64155169"/>
    <w:multiLevelType w:val="singleLevel"/>
    <w:tmpl w:val="C214EA1E"/>
    <w:lvl w:ilvl="0">
      <w:start w:val="1"/>
      <w:numFmt w:val="lowerLetter"/>
      <w:lvlText w:val="(%1)"/>
      <w:lvlJc w:val="left"/>
      <w:pPr>
        <w:tabs>
          <w:tab w:val="num" w:pos="1440"/>
        </w:tabs>
        <w:ind w:left="1440" w:hanging="720"/>
      </w:pPr>
      <w:rPr>
        <w:rFonts w:hint="default"/>
      </w:rPr>
    </w:lvl>
  </w:abstractNum>
  <w:abstractNum w:abstractNumId="98">
    <w:nsid w:val="6425338E"/>
    <w:multiLevelType w:val="hybridMultilevel"/>
    <w:tmpl w:val="66008A0C"/>
    <w:lvl w:ilvl="0" w:tplc="A9A0D386">
      <w:start w:val="11"/>
      <w:numFmt w:val="lowerLetter"/>
      <w:lvlText w:val="%1)"/>
      <w:lvlJc w:val="left"/>
      <w:pPr>
        <w:ind w:left="2580" w:hanging="720"/>
      </w:pPr>
      <w:rPr>
        <w:rFonts w:cs="Times New Roman" w:hint="default"/>
        <w:b/>
        <w:snapToGrid/>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659D0811"/>
    <w:multiLevelType w:val="singleLevel"/>
    <w:tmpl w:val="31F26D5C"/>
    <w:lvl w:ilvl="0">
      <w:start w:val="1"/>
      <w:numFmt w:val="lowerLetter"/>
      <w:lvlText w:val="(%1)"/>
      <w:lvlJc w:val="left"/>
      <w:pPr>
        <w:tabs>
          <w:tab w:val="num" w:pos="1440"/>
        </w:tabs>
        <w:ind w:left="1440" w:hanging="720"/>
      </w:pPr>
      <w:rPr>
        <w:rFonts w:hint="default"/>
      </w:rPr>
    </w:lvl>
  </w:abstractNum>
  <w:abstractNum w:abstractNumId="100">
    <w:nsid w:val="67FA1F5A"/>
    <w:multiLevelType w:val="hybridMultilevel"/>
    <w:tmpl w:val="26B098AC"/>
    <w:lvl w:ilvl="0" w:tplc="9B7A2EAE">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1">
    <w:nsid w:val="68246B4A"/>
    <w:multiLevelType w:val="multilevel"/>
    <w:tmpl w:val="8F96DB36"/>
    <w:lvl w:ilvl="0">
      <w:start w:val="29"/>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nsid w:val="69066781"/>
    <w:multiLevelType w:val="singleLevel"/>
    <w:tmpl w:val="04090015"/>
    <w:lvl w:ilvl="0">
      <w:start w:val="1"/>
      <w:numFmt w:val="upperLetter"/>
      <w:lvlText w:val="%1."/>
      <w:lvlJc w:val="left"/>
      <w:pPr>
        <w:tabs>
          <w:tab w:val="num" w:pos="360"/>
        </w:tabs>
        <w:ind w:left="360" w:hanging="360"/>
      </w:pPr>
      <w:rPr>
        <w:rFonts w:hint="default"/>
      </w:rPr>
    </w:lvl>
  </w:abstractNum>
  <w:abstractNum w:abstractNumId="103">
    <w:nsid w:val="696A57C7"/>
    <w:multiLevelType w:val="multilevel"/>
    <w:tmpl w:val="1B5264A2"/>
    <w:lvl w:ilvl="0">
      <w:start w:val="4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4">
    <w:nsid w:val="6A2275DD"/>
    <w:multiLevelType w:val="multilevel"/>
    <w:tmpl w:val="A640789E"/>
    <w:lvl w:ilvl="0">
      <w:start w:val="10"/>
      <w:numFmt w:val="decimal"/>
      <w:lvlText w:val="%1."/>
      <w:lvlJc w:val="left"/>
      <w:pPr>
        <w:tabs>
          <w:tab w:val="num" w:pos="360"/>
        </w:tabs>
        <w:ind w:left="360" w:hanging="360"/>
      </w:pPr>
      <w:rPr>
        <w:rFonts w:hint="default"/>
        <w:b/>
      </w:rPr>
    </w:lvl>
    <w:lvl w:ilvl="1">
      <w:start w:val="1"/>
      <w:numFmt w:val="decimal"/>
      <w:isLgl/>
      <w:lvlText w:val="%1.%2"/>
      <w:lvlJc w:val="left"/>
      <w:pPr>
        <w:tabs>
          <w:tab w:val="num" w:pos="720"/>
        </w:tabs>
        <w:ind w:left="720" w:hanging="720"/>
      </w:pPr>
      <w:rPr>
        <w:rFonts w:hint="default"/>
        <w:b w:val="0"/>
        <w:sz w:val="22"/>
        <w:szCs w:val="22"/>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05">
    <w:nsid w:val="6B1545B8"/>
    <w:multiLevelType w:val="multilevel"/>
    <w:tmpl w:val="E4D2F986"/>
    <w:lvl w:ilvl="0">
      <w:start w:val="49"/>
      <w:numFmt w:val="decimal"/>
      <w:lvlText w:val="%1"/>
      <w:lvlJc w:val="left"/>
      <w:pPr>
        <w:tabs>
          <w:tab w:val="num" w:pos="390"/>
        </w:tabs>
        <w:ind w:left="390" w:hanging="390"/>
      </w:pPr>
      <w:rPr>
        <w:rFonts w:hint="default"/>
        <w:b w:val="0"/>
      </w:rPr>
    </w:lvl>
    <w:lvl w:ilvl="1">
      <w:start w:val="1"/>
      <w:numFmt w:val="decimal"/>
      <w:lvlText w:val="%1.%2"/>
      <w:lvlJc w:val="left"/>
      <w:pPr>
        <w:tabs>
          <w:tab w:val="num" w:pos="390"/>
        </w:tabs>
        <w:ind w:left="390" w:hanging="39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106">
    <w:nsid w:val="6BB55C08"/>
    <w:multiLevelType w:val="hybridMultilevel"/>
    <w:tmpl w:val="C3343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6CB121F5"/>
    <w:multiLevelType w:val="multilevel"/>
    <w:tmpl w:val="123A8514"/>
    <w:lvl w:ilvl="0">
      <w:start w:val="30"/>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b/>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8">
    <w:nsid w:val="70717030"/>
    <w:multiLevelType w:val="hybridMultilevel"/>
    <w:tmpl w:val="C9F2BC1A"/>
    <w:lvl w:ilvl="0" w:tplc="1DC80748">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nsid w:val="7134178D"/>
    <w:multiLevelType w:val="multilevel"/>
    <w:tmpl w:val="16483FAE"/>
    <w:lvl w:ilvl="0">
      <w:start w:val="9"/>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2430"/>
        </w:tabs>
        <w:ind w:left="2430" w:hanging="360"/>
      </w:pPr>
    </w:lvl>
    <w:lvl w:ilvl="2" w:tentative="1">
      <w:start w:val="1"/>
      <w:numFmt w:val="lowerRoman"/>
      <w:lvlText w:val="%3."/>
      <w:lvlJc w:val="right"/>
      <w:pPr>
        <w:tabs>
          <w:tab w:val="num" w:pos="3150"/>
        </w:tabs>
        <w:ind w:left="3150" w:hanging="180"/>
      </w:pPr>
    </w:lvl>
    <w:lvl w:ilvl="3" w:tentative="1">
      <w:start w:val="1"/>
      <w:numFmt w:val="decimal"/>
      <w:lvlText w:val="%4."/>
      <w:lvlJc w:val="left"/>
      <w:pPr>
        <w:tabs>
          <w:tab w:val="num" w:pos="3870"/>
        </w:tabs>
        <w:ind w:left="3870" w:hanging="360"/>
      </w:pPr>
    </w:lvl>
    <w:lvl w:ilvl="4" w:tentative="1">
      <w:start w:val="1"/>
      <w:numFmt w:val="lowerLetter"/>
      <w:lvlText w:val="%5."/>
      <w:lvlJc w:val="left"/>
      <w:pPr>
        <w:tabs>
          <w:tab w:val="num" w:pos="4590"/>
        </w:tabs>
        <w:ind w:left="4590" w:hanging="360"/>
      </w:pPr>
    </w:lvl>
    <w:lvl w:ilvl="5" w:tentative="1">
      <w:start w:val="1"/>
      <w:numFmt w:val="lowerRoman"/>
      <w:lvlText w:val="%6."/>
      <w:lvlJc w:val="right"/>
      <w:pPr>
        <w:tabs>
          <w:tab w:val="num" w:pos="5310"/>
        </w:tabs>
        <w:ind w:left="5310" w:hanging="180"/>
      </w:pPr>
    </w:lvl>
    <w:lvl w:ilvl="6" w:tentative="1">
      <w:start w:val="1"/>
      <w:numFmt w:val="decimal"/>
      <w:lvlText w:val="%7."/>
      <w:lvlJc w:val="left"/>
      <w:pPr>
        <w:tabs>
          <w:tab w:val="num" w:pos="6030"/>
        </w:tabs>
        <w:ind w:left="6030" w:hanging="360"/>
      </w:pPr>
    </w:lvl>
    <w:lvl w:ilvl="7" w:tentative="1">
      <w:start w:val="1"/>
      <w:numFmt w:val="lowerLetter"/>
      <w:lvlText w:val="%8."/>
      <w:lvlJc w:val="left"/>
      <w:pPr>
        <w:tabs>
          <w:tab w:val="num" w:pos="6750"/>
        </w:tabs>
        <w:ind w:left="6750" w:hanging="360"/>
      </w:pPr>
    </w:lvl>
    <w:lvl w:ilvl="8" w:tentative="1">
      <w:start w:val="1"/>
      <w:numFmt w:val="lowerRoman"/>
      <w:lvlText w:val="%9."/>
      <w:lvlJc w:val="right"/>
      <w:pPr>
        <w:tabs>
          <w:tab w:val="num" w:pos="7470"/>
        </w:tabs>
        <w:ind w:left="7470" w:hanging="180"/>
      </w:pPr>
    </w:lvl>
  </w:abstractNum>
  <w:abstractNum w:abstractNumId="110">
    <w:nsid w:val="71884BF8"/>
    <w:multiLevelType w:val="singleLevel"/>
    <w:tmpl w:val="EF46F30E"/>
    <w:lvl w:ilvl="0">
      <w:start w:val="5"/>
      <w:numFmt w:val="lowerLetter"/>
      <w:lvlText w:val="(%1)"/>
      <w:lvlJc w:val="left"/>
      <w:pPr>
        <w:tabs>
          <w:tab w:val="num" w:pos="1080"/>
        </w:tabs>
        <w:ind w:left="1080" w:hanging="360"/>
      </w:pPr>
      <w:rPr>
        <w:rFonts w:hint="default"/>
      </w:rPr>
    </w:lvl>
  </w:abstractNum>
  <w:abstractNum w:abstractNumId="111">
    <w:nsid w:val="73444955"/>
    <w:multiLevelType w:val="singleLevel"/>
    <w:tmpl w:val="82BA9E0E"/>
    <w:lvl w:ilvl="0">
      <w:start w:val="1"/>
      <w:numFmt w:val="lowerRoman"/>
      <w:lvlText w:val="(%1)"/>
      <w:lvlJc w:val="left"/>
      <w:pPr>
        <w:tabs>
          <w:tab w:val="num" w:pos="2520"/>
        </w:tabs>
        <w:ind w:left="2520" w:hanging="720"/>
      </w:pPr>
      <w:rPr>
        <w:rFonts w:hint="default"/>
        <w:color w:val="auto"/>
      </w:rPr>
    </w:lvl>
  </w:abstractNum>
  <w:abstractNum w:abstractNumId="112">
    <w:nsid w:val="73794A3E"/>
    <w:multiLevelType w:val="multilevel"/>
    <w:tmpl w:val="D7C086C2"/>
    <w:lvl w:ilvl="0">
      <w:start w:val="4"/>
      <w:numFmt w:val="decimal"/>
      <w:lvlText w:val="%1"/>
      <w:lvlJc w:val="left"/>
      <w:pPr>
        <w:tabs>
          <w:tab w:val="num" w:pos="810"/>
        </w:tabs>
        <w:ind w:left="810" w:hanging="810"/>
      </w:pPr>
      <w:rPr>
        <w:rFonts w:hint="default"/>
      </w:rPr>
    </w:lvl>
    <w:lvl w:ilvl="1">
      <w:start w:val="4"/>
      <w:numFmt w:val="decimal"/>
      <w:lvlText w:val="%1.%2"/>
      <w:lvlJc w:val="left"/>
      <w:pPr>
        <w:tabs>
          <w:tab w:val="num" w:pos="810"/>
        </w:tabs>
        <w:ind w:left="810" w:hanging="810"/>
      </w:pPr>
      <w:rPr>
        <w:rFonts w:hint="default"/>
      </w:rPr>
    </w:lvl>
    <w:lvl w:ilvl="2">
      <w:start w:val="1"/>
      <w:numFmt w:val="decimal"/>
      <w:lvlText w:val="%1.%2.%3"/>
      <w:lvlJc w:val="left"/>
      <w:pPr>
        <w:tabs>
          <w:tab w:val="num" w:pos="810"/>
        </w:tabs>
        <w:ind w:left="810" w:hanging="810"/>
      </w:pPr>
      <w:rPr>
        <w:rFonts w:hint="default"/>
      </w:rPr>
    </w:lvl>
    <w:lvl w:ilvl="3">
      <w:start w:val="1"/>
      <w:numFmt w:val="decimal"/>
      <w:lvlText w:val="%1.%2.%3.%4"/>
      <w:lvlJc w:val="left"/>
      <w:pPr>
        <w:tabs>
          <w:tab w:val="num" w:pos="810"/>
        </w:tabs>
        <w:ind w:left="810" w:hanging="81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3">
    <w:nsid w:val="73DF0872"/>
    <w:multiLevelType w:val="multilevel"/>
    <w:tmpl w:val="39FE231A"/>
    <w:lvl w:ilvl="0">
      <w:start w:val="26"/>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4">
    <w:nsid w:val="74924E7A"/>
    <w:multiLevelType w:val="hybridMultilevel"/>
    <w:tmpl w:val="2D520970"/>
    <w:lvl w:ilvl="0" w:tplc="FFFFFFFF">
      <w:start w:val="4"/>
      <w:numFmt w:val="decimal"/>
      <w:lvlText w:val="%1."/>
      <w:lvlJc w:val="left"/>
      <w:pPr>
        <w:tabs>
          <w:tab w:val="num" w:pos="720"/>
        </w:tabs>
        <w:ind w:left="720" w:hanging="360"/>
      </w:pPr>
      <w:rPr>
        <w:rFonts w:hint="default"/>
      </w:rPr>
    </w:lvl>
    <w:lvl w:ilvl="1" w:tplc="FFFFFFFF">
      <w:start w:val="5"/>
      <w:numFmt w:val="lowerLetter"/>
      <w:lvlText w:val="%2)"/>
      <w:lvlJc w:val="left"/>
      <w:pPr>
        <w:tabs>
          <w:tab w:val="num" w:pos="1800"/>
        </w:tabs>
        <w:ind w:left="1800" w:hanging="720"/>
      </w:pPr>
      <w:rPr>
        <w:rFonts w:hint="default"/>
      </w:rPr>
    </w:lvl>
    <w:lvl w:ilvl="2" w:tplc="FFFFFFFF">
      <w:start w:val="1"/>
      <w:numFmt w:val="lowerRoman"/>
      <w:lvlText w:val="%3."/>
      <w:lvlJc w:val="right"/>
      <w:pPr>
        <w:tabs>
          <w:tab w:val="num" w:pos="2160"/>
        </w:tabs>
        <w:ind w:left="2160" w:hanging="180"/>
      </w:pPr>
    </w:lvl>
    <w:lvl w:ilvl="3" w:tplc="AAC24F8C">
      <w:start w:val="2"/>
      <w:numFmt w:val="lowerRoman"/>
      <w:lvlText w:val="%4)"/>
      <w:lvlJc w:val="left"/>
      <w:pPr>
        <w:tabs>
          <w:tab w:val="num" w:pos="3240"/>
        </w:tabs>
        <w:ind w:left="3240" w:hanging="720"/>
      </w:pPr>
      <w:rPr>
        <w:rFonts w:hint="default"/>
        <w:b w:val="0"/>
      </w:rPr>
    </w:lvl>
    <w:lvl w:ilvl="4" w:tplc="7F8A6BA4">
      <w:start w:val="1"/>
      <w:numFmt w:val="lowerLetter"/>
      <w:lvlText w:val="%5."/>
      <w:lvlJc w:val="left"/>
      <w:pPr>
        <w:ind w:left="3600" w:hanging="360"/>
      </w:pPr>
      <w:rPr>
        <w:rFonts w:hint="default"/>
        <w:b/>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5">
    <w:nsid w:val="75591B34"/>
    <w:multiLevelType w:val="hybridMultilevel"/>
    <w:tmpl w:val="8FE254D0"/>
    <w:lvl w:ilvl="0" w:tplc="92AA0472">
      <w:start w:val="6"/>
      <w:numFmt w:val="lowerLetter"/>
      <w:lvlText w:val="(%1)"/>
      <w:lvlJc w:val="left"/>
      <w:pPr>
        <w:tabs>
          <w:tab w:val="num" w:pos="1440"/>
        </w:tabs>
        <w:ind w:left="1440" w:hanging="72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76113B39"/>
    <w:multiLevelType w:val="multilevel"/>
    <w:tmpl w:val="5050754C"/>
    <w:lvl w:ilvl="0">
      <w:start w:val="14"/>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7">
    <w:nsid w:val="77FA0826"/>
    <w:multiLevelType w:val="hybridMultilevel"/>
    <w:tmpl w:val="A3CC5D14"/>
    <w:lvl w:ilvl="0" w:tplc="D1880BCA">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8">
    <w:nsid w:val="78A518FA"/>
    <w:multiLevelType w:val="multilevel"/>
    <w:tmpl w:val="C8B41CB0"/>
    <w:lvl w:ilvl="0">
      <w:start w:val="25"/>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9">
    <w:nsid w:val="79FB6BFF"/>
    <w:multiLevelType w:val="singleLevel"/>
    <w:tmpl w:val="D5D29998"/>
    <w:lvl w:ilvl="0">
      <w:start w:val="1"/>
      <w:numFmt w:val="upperRoman"/>
      <w:lvlText w:val="(%1)"/>
      <w:lvlJc w:val="left"/>
      <w:pPr>
        <w:tabs>
          <w:tab w:val="num" w:pos="2160"/>
        </w:tabs>
        <w:ind w:left="2160" w:hanging="720"/>
      </w:pPr>
      <w:rPr>
        <w:rFonts w:hint="default"/>
      </w:rPr>
    </w:lvl>
  </w:abstractNum>
  <w:abstractNum w:abstractNumId="120">
    <w:nsid w:val="7ACC3BA8"/>
    <w:multiLevelType w:val="multilevel"/>
    <w:tmpl w:val="5EBCBB5E"/>
    <w:lvl w:ilvl="0">
      <w:start w:val="1"/>
      <w:numFmt w:val="decimal"/>
      <w:lvlText w:val="%1."/>
      <w:lvlJc w:val="left"/>
      <w:pPr>
        <w:tabs>
          <w:tab w:val="num" w:pos="720"/>
        </w:tabs>
        <w:ind w:left="720" w:hanging="720"/>
      </w:pPr>
      <w:rPr>
        <w:rFonts w:hint="default"/>
        <w:b/>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21">
    <w:nsid w:val="7D9C17A2"/>
    <w:multiLevelType w:val="hybridMultilevel"/>
    <w:tmpl w:val="9426042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2">
    <w:nsid w:val="7F8D257E"/>
    <w:multiLevelType w:val="multilevel"/>
    <w:tmpl w:val="2CD2E766"/>
    <w:lvl w:ilvl="0">
      <w:start w:val="38"/>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3">
    <w:nsid w:val="7FC5793E"/>
    <w:multiLevelType w:val="multilevel"/>
    <w:tmpl w:val="CD6E8816"/>
    <w:lvl w:ilvl="0">
      <w:start w:val="34"/>
      <w:numFmt w:val="decimal"/>
      <w:lvlText w:val="%1"/>
      <w:lvlJc w:val="left"/>
      <w:pPr>
        <w:tabs>
          <w:tab w:val="num" w:pos="600"/>
        </w:tabs>
        <w:ind w:left="600" w:hanging="420"/>
      </w:pPr>
      <w:rPr>
        <w:rFonts w:hint="default"/>
      </w:rPr>
    </w:lvl>
    <w:lvl w:ilvl="1">
      <w:start w:val="1"/>
      <w:numFmt w:val="decimal"/>
      <w:lvlText w:val="%1.%2"/>
      <w:lvlJc w:val="left"/>
      <w:pPr>
        <w:tabs>
          <w:tab w:val="num" w:pos="420"/>
        </w:tabs>
        <w:ind w:left="420" w:hanging="42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70"/>
  </w:num>
  <w:num w:numId="3">
    <w:abstractNumId w:val="79"/>
  </w:num>
  <w:num w:numId="4">
    <w:abstractNumId w:val="22"/>
  </w:num>
  <w:num w:numId="5">
    <w:abstractNumId w:val="22"/>
    <w:lvlOverride w:ilvl="0">
      <w:lvl w:ilvl="0">
        <w:numFmt w:val="lowerRoman"/>
        <w:lvlText w:val="%1)"/>
        <w:lvlJc w:val="left"/>
        <w:pPr>
          <w:tabs>
            <w:tab w:val="num" w:pos="432"/>
          </w:tabs>
          <w:ind w:left="1008" w:hanging="360"/>
        </w:pPr>
        <w:rPr>
          <w:rFonts w:ascii="Arial" w:hAnsi="Arial" w:cs="Arial"/>
          <w:snapToGrid/>
          <w:sz w:val="22"/>
          <w:szCs w:val="22"/>
        </w:rPr>
      </w:lvl>
    </w:lvlOverride>
  </w:num>
  <w:num w:numId="6">
    <w:abstractNumId w:val="7"/>
  </w:num>
  <w:num w:numId="7">
    <w:abstractNumId w:val="18"/>
  </w:num>
  <w:num w:numId="8">
    <w:abstractNumId w:val="14"/>
  </w:num>
  <w:num w:numId="9">
    <w:abstractNumId w:val="40"/>
  </w:num>
  <w:num w:numId="10">
    <w:abstractNumId w:val="87"/>
  </w:num>
  <w:num w:numId="11">
    <w:abstractNumId w:val="94"/>
  </w:num>
  <w:num w:numId="12">
    <w:abstractNumId w:val="28"/>
  </w:num>
  <w:num w:numId="13">
    <w:abstractNumId w:val="50"/>
  </w:num>
  <w:num w:numId="14">
    <w:abstractNumId w:val="60"/>
  </w:num>
  <w:num w:numId="15">
    <w:abstractNumId w:val="72"/>
  </w:num>
  <w:num w:numId="16">
    <w:abstractNumId w:val="96"/>
  </w:num>
  <w:num w:numId="17">
    <w:abstractNumId w:val="99"/>
  </w:num>
  <w:num w:numId="18">
    <w:abstractNumId w:val="111"/>
  </w:num>
  <w:num w:numId="19">
    <w:abstractNumId w:val="55"/>
  </w:num>
  <w:num w:numId="20">
    <w:abstractNumId w:val="44"/>
  </w:num>
  <w:num w:numId="21">
    <w:abstractNumId w:val="35"/>
  </w:num>
  <w:num w:numId="22">
    <w:abstractNumId w:val="97"/>
  </w:num>
  <w:num w:numId="23">
    <w:abstractNumId w:val="36"/>
  </w:num>
  <w:num w:numId="24">
    <w:abstractNumId w:val="39"/>
  </w:num>
  <w:num w:numId="25">
    <w:abstractNumId w:val="65"/>
  </w:num>
  <w:num w:numId="26">
    <w:abstractNumId w:val="120"/>
  </w:num>
  <w:num w:numId="27">
    <w:abstractNumId w:val="68"/>
  </w:num>
  <w:num w:numId="28">
    <w:abstractNumId w:val="38"/>
  </w:num>
  <w:num w:numId="29">
    <w:abstractNumId w:val="31"/>
  </w:num>
  <w:num w:numId="30">
    <w:abstractNumId w:val="51"/>
  </w:num>
  <w:num w:numId="31">
    <w:abstractNumId w:val="110"/>
  </w:num>
  <w:num w:numId="32">
    <w:abstractNumId w:val="83"/>
  </w:num>
  <w:num w:numId="33">
    <w:abstractNumId w:val="92"/>
  </w:num>
  <w:num w:numId="34">
    <w:abstractNumId w:val="33"/>
  </w:num>
  <w:num w:numId="35">
    <w:abstractNumId w:val="91"/>
  </w:num>
  <w:num w:numId="36">
    <w:abstractNumId w:val="95"/>
  </w:num>
  <w:num w:numId="37">
    <w:abstractNumId w:val="84"/>
  </w:num>
  <w:num w:numId="38">
    <w:abstractNumId w:val="119"/>
  </w:num>
  <w:num w:numId="39">
    <w:abstractNumId w:val="109"/>
  </w:num>
  <w:num w:numId="40">
    <w:abstractNumId w:val="93"/>
  </w:num>
  <w:num w:numId="41">
    <w:abstractNumId w:val="8"/>
  </w:num>
  <w:num w:numId="42">
    <w:abstractNumId w:val="66"/>
  </w:num>
  <w:num w:numId="43">
    <w:abstractNumId w:val="20"/>
  </w:num>
  <w:num w:numId="44">
    <w:abstractNumId w:val="54"/>
  </w:num>
  <w:num w:numId="45">
    <w:abstractNumId w:val="67"/>
  </w:num>
  <w:num w:numId="46">
    <w:abstractNumId w:val="26"/>
  </w:num>
  <w:num w:numId="47">
    <w:abstractNumId w:val="71"/>
  </w:num>
  <w:num w:numId="48">
    <w:abstractNumId w:val="104"/>
  </w:num>
  <w:num w:numId="49">
    <w:abstractNumId w:val="57"/>
  </w:num>
  <w:num w:numId="50">
    <w:abstractNumId w:val="63"/>
  </w:num>
  <w:num w:numId="51">
    <w:abstractNumId w:val="64"/>
  </w:num>
  <w:num w:numId="52">
    <w:abstractNumId w:val="123"/>
  </w:num>
  <w:num w:numId="53">
    <w:abstractNumId w:val="81"/>
  </w:num>
  <w:num w:numId="54">
    <w:abstractNumId w:val="13"/>
  </w:num>
  <w:num w:numId="55">
    <w:abstractNumId w:val="114"/>
  </w:num>
  <w:num w:numId="56">
    <w:abstractNumId w:val="46"/>
  </w:num>
  <w:num w:numId="57">
    <w:abstractNumId w:val="53"/>
  </w:num>
  <w:num w:numId="58">
    <w:abstractNumId w:val="73"/>
  </w:num>
  <w:num w:numId="59">
    <w:abstractNumId w:val="37"/>
  </w:num>
  <w:num w:numId="60">
    <w:abstractNumId w:val="116"/>
  </w:num>
  <w:num w:numId="61">
    <w:abstractNumId w:val="58"/>
  </w:num>
  <w:num w:numId="62">
    <w:abstractNumId w:val="86"/>
  </w:num>
  <w:num w:numId="63">
    <w:abstractNumId w:val="85"/>
  </w:num>
  <w:num w:numId="64">
    <w:abstractNumId w:val="118"/>
  </w:num>
  <w:num w:numId="65">
    <w:abstractNumId w:val="113"/>
  </w:num>
  <w:num w:numId="66">
    <w:abstractNumId w:val="76"/>
  </w:num>
  <w:num w:numId="67">
    <w:abstractNumId w:val="101"/>
  </w:num>
  <w:num w:numId="68">
    <w:abstractNumId w:val="107"/>
  </w:num>
  <w:num w:numId="69">
    <w:abstractNumId w:val="24"/>
  </w:num>
  <w:num w:numId="70">
    <w:abstractNumId w:val="62"/>
  </w:num>
  <w:num w:numId="71">
    <w:abstractNumId w:val="69"/>
  </w:num>
  <w:num w:numId="72">
    <w:abstractNumId w:val="89"/>
  </w:num>
  <w:num w:numId="73">
    <w:abstractNumId w:val="88"/>
  </w:num>
  <w:num w:numId="74">
    <w:abstractNumId w:val="102"/>
  </w:num>
  <w:num w:numId="75">
    <w:abstractNumId w:val="77"/>
  </w:num>
  <w:num w:numId="76">
    <w:abstractNumId w:val="90"/>
  </w:num>
  <w:num w:numId="77">
    <w:abstractNumId w:val="41"/>
  </w:num>
  <w:num w:numId="78">
    <w:abstractNumId w:val="117"/>
  </w:num>
  <w:num w:numId="79">
    <w:abstractNumId w:val="43"/>
  </w:num>
  <w:num w:numId="80">
    <w:abstractNumId w:val="52"/>
  </w:num>
  <w:num w:numId="81">
    <w:abstractNumId w:val="45"/>
  </w:num>
  <w:num w:numId="82">
    <w:abstractNumId w:val="122"/>
  </w:num>
  <w:num w:numId="83">
    <w:abstractNumId w:val="32"/>
  </w:num>
  <w:num w:numId="84">
    <w:abstractNumId w:val="30"/>
  </w:num>
  <w:num w:numId="85">
    <w:abstractNumId w:val="105"/>
  </w:num>
  <w:num w:numId="86">
    <w:abstractNumId w:val="21"/>
  </w:num>
  <w:num w:numId="87">
    <w:abstractNumId w:val="82"/>
  </w:num>
  <w:num w:numId="88">
    <w:abstractNumId w:val="103"/>
  </w:num>
  <w:num w:numId="89">
    <w:abstractNumId w:val="27"/>
  </w:num>
  <w:num w:numId="90">
    <w:abstractNumId w:val="48"/>
  </w:num>
  <w:num w:numId="91">
    <w:abstractNumId w:val="78"/>
  </w:num>
  <w:num w:numId="92">
    <w:abstractNumId w:val="121"/>
  </w:num>
  <w:num w:numId="93">
    <w:abstractNumId w:val="106"/>
  </w:num>
  <w:num w:numId="94">
    <w:abstractNumId w:val="15"/>
  </w:num>
  <w:num w:numId="95">
    <w:abstractNumId w:val="11"/>
  </w:num>
  <w:num w:numId="96">
    <w:abstractNumId w:val="16"/>
  </w:num>
  <w:num w:numId="97">
    <w:abstractNumId w:val="19"/>
    <w:lvlOverride w:ilvl="0">
      <w:lvl w:ilvl="0">
        <w:numFmt w:val="lowerRoman"/>
        <w:lvlText w:val="(%1)"/>
        <w:lvlJc w:val="left"/>
        <w:pPr>
          <w:tabs>
            <w:tab w:val="num" w:pos="504"/>
          </w:tabs>
          <w:ind w:left="1224" w:hanging="504"/>
        </w:pPr>
        <w:rPr>
          <w:rFonts w:ascii="Arial" w:hAnsi="Arial" w:cs="Arial"/>
          <w:snapToGrid/>
          <w:sz w:val="18"/>
          <w:szCs w:val="18"/>
        </w:rPr>
      </w:lvl>
    </w:lvlOverride>
  </w:num>
  <w:num w:numId="98">
    <w:abstractNumId w:val="9"/>
  </w:num>
  <w:num w:numId="99">
    <w:abstractNumId w:val="25"/>
  </w:num>
  <w:num w:numId="100">
    <w:abstractNumId w:val="25"/>
    <w:lvlOverride w:ilvl="0">
      <w:lvl w:ilvl="0">
        <w:numFmt w:val="lowerLetter"/>
        <w:lvlText w:val="(%1)"/>
        <w:lvlJc w:val="left"/>
        <w:pPr>
          <w:tabs>
            <w:tab w:val="num" w:pos="504"/>
          </w:tabs>
          <w:ind w:left="1224" w:hanging="504"/>
        </w:pPr>
        <w:rPr>
          <w:rFonts w:ascii="Arial" w:hAnsi="Arial" w:cs="Arial"/>
          <w:snapToGrid/>
          <w:sz w:val="18"/>
          <w:szCs w:val="18"/>
        </w:rPr>
      </w:lvl>
    </w:lvlOverride>
  </w:num>
  <w:num w:numId="101">
    <w:abstractNumId w:val="23"/>
  </w:num>
  <w:num w:numId="102">
    <w:abstractNumId w:val="23"/>
    <w:lvlOverride w:ilvl="0">
      <w:lvl w:ilvl="0">
        <w:numFmt w:val="lowerRoman"/>
        <w:lvlText w:val="(%1)"/>
        <w:lvlJc w:val="left"/>
        <w:pPr>
          <w:tabs>
            <w:tab w:val="num" w:pos="504"/>
          </w:tabs>
          <w:ind w:left="1296" w:hanging="504"/>
        </w:pPr>
        <w:rPr>
          <w:rFonts w:ascii="Arial" w:hAnsi="Arial" w:cs="Arial"/>
          <w:snapToGrid/>
          <w:sz w:val="18"/>
          <w:szCs w:val="18"/>
        </w:rPr>
      </w:lvl>
    </w:lvlOverride>
  </w:num>
  <w:num w:numId="103">
    <w:abstractNumId w:val="10"/>
  </w:num>
  <w:num w:numId="104">
    <w:abstractNumId w:val="10"/>
    <w:lvlOverride w:ilvl="0">
      <w:lvl w:ilvl="0">
        <w:numFmt w:val="lowerLetter"/>
        <w:lvlText w:val="(%1)"/>
        <w:lvlJc w:val="left"/>
        <w:pPr>
          <w:tabs>
            <w:tab w:val="num" w:pos="504"/>
          </w:tabs>
          <w:ind w:left="1296" w:hanging="504"/>
        </w:pPr>
        <w:rPr>
          <w:rFonts w:ascii="Arial" w:hAnsi="Arial" w:cs="Arial"/>
          <w:snapToGrid/>
          <w:spacing w:val="4"/>
          <w:sz w:val="18"/>
          <w:szCs w:val="18"/>
        </w:rPr>
      </w:lvl>
    </w:lvlOverride>
  </w:num>
  <w:num w:numId="105">
    <w:abstractNumId w:val="17"/>
  </w:num>
  <w:num w:numId="106">
    <w:abstractNumId w:val="12"/>
  </w:num>
  <w:num w:numId="107">
    <w:abstractNumId w:val="75"/>
  </w:num>
  <w:num w:numId="108">
    <w:abstractNumId w:val="61"/>
  </w:num>
  <w:num w:numId="109">
    <w:abstractNumId w:val="112"/>
  </w:num>
  <w:num w:numId="110">
    <w:abstractNumId w:val="100"/>
  </w:num>
  <w:num w:numId="111">
    <w:abstractNumId w:val="18"/>
    <w:lvlOverride w:ilvl="0">
      <w:lvl w:ilvl="0">
        <w:numFmt w:val="bullet"/>
        <w:lvlText w:val="·"/>
        <w:lvlJc w:val="left"/>
        <w:pPr>
          <w:tabs>
            <w:tab w:val="num" w:pos="360"/>
          </w:tabs>
          <w:ind w:left="1584" w:hanging="360"/>
        </w:pPr>
        <w:rPr>
          <w:rFonts w:ascii="Symbol" w:hAnsi="Symbol" w:cs="Symbol"/>
          <w:snapToGrid/>
          <w:sz w:val="22"/>
          <w:szCs w:val="22"/>
        </w:rPr>
      </w:lvl>
    </w:lvlOverride>
  </w:num>
  <w:num w:numId="112">
    <w:abstractNumId w:val="80"/>
  </w:num>
  <w:num w:numId="113">
    <w:abstractNumId w:val="56"/>
  </w:num>
  <w:num w:numId="114">
    <w:abstractNumId w:val="115"/>
  </w:num>
  <w:num w:numId="115">
    <w:abstractNumId w:val="98"/>
  </w:num>
  <w:num w:numId="116">
    <w:abstractNumId w:val="74"/>
  </w:num>
  <w:num w:numId="117">
    <w:abstractNumId w:val="42"/>
  </w:num>
  <w:num w:numId="118">
    <w:abstractNumId w:val="49"/>
  </w:num>
  <w:num w:numId="119">
    <w:abstractNumId w:val="47"/>
  </w:num>
  <w:num w:numId="120">
    <w:abstractNumId w:val="29"/>
  </w:num>
  <w:num w:numId="121">
    <w:abstractNumId w:val="108"/>
  </w:num>
  <w:num w:numId="122">
    <w:abstractNumId w:val="59"/>
  </w:num>
  <w:num w:numId="123">
    <w:abstractNumId w:val="34"/>
  </w:num>
  <w:numIdMacAtCleanup w:val="1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731239"/>
    <w:rsid w:val="000007A6"/>
    <w:rsid w:val="0000256D"/>
    <w:rsid w:val="00002F3E"/>
    <w:rsid w:val="00003969"/>
    <w:rsid w:val="0000398C"/>
    <w:rsid w:val="00003E10"/>
    <w:rsid w:val="00004094"/>
    <w:rsid w:val="000046CF"/>
    <w:rsid w:val="00006839"/>
    <w:rsid w:val="00007504"/>
    <w:rsid w:val="00012834"/>
    <w:rsid w:val="00012B28"/>
    <w:rsid w:val="00012BFC"/>
    <w:rsid w:val="00013EA2"/>
    <w:rsid w:val="00014CD6"/>
    <w:rsid w:val="000200ED"/>
    <w:rsid w:val="000202F0"/>
    <w:rsid w:val="0002056D"/>
    <w:rsid w:val="00020B8F"/>
    <w:rsid w:val="00021630"/>
    <w:rsid w:val="00022349"/>
    <w:rsid w:val="00023D4A"/>
    <w:rsid w:val="00023F49"/>
    <w:rsid w:val="0002402E"/>
    <w:rsid w:val="00024081"/>
    <w:rsid w:val="0002436F"/>
    <w:rsid w:val="0002507B"/>
    <w:rsid w:val="0002516A"/>
    <w:rsid w:val="000251CE"/>
    <w:rsid w:val="0002587F"/>
    <w:rsid w:val="00026224"/>
    <w:rsid w:val="00026DFC"/>
    <w:rsid w:val="00027BEB"/>
    <w:rsid w:val="000303CD"/>
    <w:rsid w:val="00031039"/>
    <w:rsid w:val="000310AC"/>
    <w:rsid w:val="00031349"/>
    <w:rsid w:val="00031D65"/>
    <w:rsid w:val="0003254C"/>
    <w:rsid w:val="0003499B"/>
    <w:rsid w:val="00034F96"/>
    <w:rsid w:val="00035A9F"/>
    <w:rsid w:val="00035E76"/>
    <w:rsid w:val="00037B96"/>
    <w:rsid w:val="00040294"/>
    <w:rsid w:val="00040C98"/>
    <w:rsid w:val="00041E3E"/>
    <w:rsid w:val="00043F93"/>
    <w:rsid w:val="0004449B"/>
    <w:rsid w:val="00045FE4"/>
    <w:rsid w:val="00050383"/>
    <w:rsid w:val="00050518"/>
    <w:rsid w:val="00050D78"/>
    <w:rsid w:val="00051127"/>
    <w:rsid w:val="00051998"/>
    <w:rsid w:val="0005202F"/>
    <w:rsid w:val="00052897"/>
    <w:rsid w:val="000533BD"/>
    <w:rsid w:val="00053521"/>
    <w:rsid w:val="000551F2"/>
    <w:rsid w:val="0005659A"/>
    <w:rsid w:val="00056A93"/>
    <w:rsid w:val="00057979"/>
    <w:rsid w:val="0006053E"/>
    <w:rsid w:val="00061C1E"/>
    <w:rsid w:val="000626AF"/>
    <w:rsid w:val="0006318A"/>
    <w:rsid w:val="00064E9E"/>
    <w:rsid w:val="000675F0"/>
    <w:rsid w:val="00067A2D"/>
    <w:rsid w:val="00071181"/>
    <w:rsid w:val="0007200D"/>
    <w:rsid w:val="00072170"/>
    <w:rsid w:val="00074E95"/>
    <w:rsid w:val="0007503F"/>
    <w:rsid w:val="000774B3"/>
    <w:rsid w:val="00077E71"/>
    <w:rsid w:val="00080FB6"/>
    <w:rsid w:val="000810C5"/>
    <w:rsid w:val="0008364E"/>
    <w:rsid w:val="0008708F"/>
    <w:rsid w:val="000874A9"/>
    <w:rsid w:val="000878B5"/>
    <w:rsid w:val="00090CC1"/>
    <w:rsid w:val="00090EFB"/>
    <w:rsid w:val="00091D88"/>
    <w:rsid w:val="00092B3C"/>
    <w:rsid w:val="00092DA2"/>
    <w:rsid w:val="00096BD8"/>
    <w:rsid w:val="000A14D8"/>
    <w:rsid w:val="000A24CC"/>
    <w:rsid w:val="000A2AC1"/>
    <w:rsid w:val="000A2BEF"/>
    <w:rsid w:val="000A2EEB"/>
    <w:rsid w:val="000A313A"/>
    <w:rsid w:val="000A42DA"/>
    <w:rsid w:val="000A73DE"/>
    <w:rsid w:val="000B01DF"/>
    <w:rsid w:val="000B090F"/>
    <w:rsid w:val="000B0F1D"/>
    <w:rsid w:val="000B12F1"/>
    <w:rsid w:val="000B3559"/>
    <w:rsid w:val="000B35D8"/>
    <w:rsid w:val="000B44FF"/>
    <w:rsid w:val="000B55DB"/>
    <w:rsid w:val="000B59B1"/>
    <w:rsid w:val="000B5C74"/>
    <w:rsid w:val="000B69FE"/>
    <w:rsid w:val="000C09E1"/>
    <w:rsid w:val="000C0DB8"/>
    <w:rsid w:val="000C0E8B"/>
    <w:rsid w:val="000C2595"/>
    <w:rsid w:val="000C36D8"/>
    <w:rsid w:val="000C3AE4"/>
    <w:rsid w:val="000C5426"/>
    <w:rsid w:val="000C5535"/>
    <w:rsid w:val="000C713E"/>
    <w:rsid w:val="000C7376"/>
    <w:rsid w:val="000D018E"/>
    <w:rsid w:val="000D106A"/>
    <w:rsid w:val="000D198F"/>
    <w:rsid w:val="000D294F"/>
    <w:rsid w:val="000D2B57"/>
    <w:rsid w:val="000D2E17"/>
    <w:rsid w:val="000D3C6F"/>
    <w:rsid w:val="000D3F0C"/>
    <w:rsid w:val="000D49B6"/>
    <w:rsid w:val="000D69CE"/>
    <w:rsid w:val="000D7174"/>
    <w:rsid w:val="000D7523"/>
    <w:rsid w:val="000E04E0"/>
    <w:rsid w:val="000E0EDC"/>
    <w:rsid w:val="000E15E4"/>
    <w:rsid w:val="000E1961"/>
    <w:rsid w:val="000E2452"/>
    <w:rsid w:val="000E2972"/>
    <w:rsid w:val="000E29B4"/>
    <w:rsid w:val="000E4B56"/>
    <w:rsid w:val="000E4E84"/>
    <w:rsid w:val="000E6CD9"/>
    <w:rsid w:val="000E7569"/>
    <w:rsid w:val="000E75C9"/>
    <w:rsid w:val="000E7832"/>
    <w:rsid w:val="000F150D"/>
    <w:rsid w:val="000F30D8"/>
    <w:rsid w:val="000F5487"/>
    <w:rsid w:val="000F6E09"/>
    <w:rsid w:val="00100033"/>
    <w:rsid w:val="001001B7"/>
    <w:rsid w:val="00100C37"/>
    <w:rsid w:val="00100DE4"/>
    <w:rsid w:val="00102507"/>
    <w:rsid w:val="00102B9B"/>
    <w:rsid w:val="00102E8F"/>
    <w:rsid w:val="0010301E"/>
    <w:rsid w:val="0010305C"/>
    <w:rsid w:val="00103D4F"/>
    <w:rsid w:val="00105592"/>
    <w:rsid w:val="00107BE0"/>
    <w:rsid w:val="00111F44"/>
    <w:rsid w:val="00112794"/>
    <w:rsid w:val="00112821"/>
    <w:rsid w:val="00112A5D"/>
    <w:rsid w:val="00113058"/>
    <w:rsid w:val="0011492F"/>
    <w:rsid w:val="00114D78"/>
    <w:rsid w:val="00115567"/>
    <w:rsid w:val="0011589E"/>
    <w:rsid w:val="0011663E"/>
    <w:rsid w:val="001178F8"/>
    <w:rsid w:val="0012154A"/>
    <w:rsid w:val="00121953"/>
    <w:rsid w:val="00121DEE"/>
    <w:rsid w:val="00121E4F"/>
    <w:rsid w:val="001224F2"/>
    <w:rsid w:val="00122618"/>
    <w:rsid w:val="0012285D"/>
    <w:rsid w:val="00122B34"/>
    <w:rsid w:val="00123988"/>
    <w:rsid w:val="00124556"/>
    <w:rsid w:val="001254FF"/>
    <w:rsid w:val="0012555F"/>
    <w:rsid w:val="00127339"/>
    <w:rsid w:val="001312D3"/>
    <w:rsid w:val="0013170C"/>
    <w:rsid w:val="001329EF"/>
    <w:rsid w:val="001354D4"/>
    <w:rsid w:val="00137817"/>
    <w:rsid w:val="00140306"/>
    <w:rsid w:val="001408A5"/>
    <w:rsid w:val="001408F5"/>
    <w:rsid w:val="00143997"/>
    <w:rsid w:val="00143A99"/>
    <w:rsid w:val="00143CC7"/>
    <w:rsid w:val="001440BA"/>
    <w:rsid w:val="001446AA"/>
    <w:rsid w:val="00144F31"/>
    <w:rsid w:val="0014512F"/>
    <w:rsid w:val="001455E2"/>
    <w:rsid w:val="00145E0B"/>
    <w:rsid w:val="001513B3"/>
    <w:rsid w:val="00152AD9"/>
    <w:rsid w:val="0015347F"/>
    <w:rsid w:val="0015769E"/>
    <w:rsid w:val="00161AC0"/>
    <w:rsid w:val="00162859"/>
    <w:rsid w:val="0016380E"/>
    <w:rsid w:val="0016410F"/>
    <w:rsid w:val="00164810"/>
    <w:rsid w:val="00164AAA"/>
    <w:rsid w:val="0016506D"/>
    <w:rsid w:val="0016554A"/>
    <w:rsid w:val="00165C5E"/>
    <w:rsid w:val="00165E7B"/>
    <w:rsid w:val="001660A9"/>
    <w:rsid w:val="00166575"/>
    <w:rsid w:val="00166879"/>
    <w:rsid w:val="001669C0"/>
    <w:rsid w:val="00167A67"/>
    <w:rsid w:val="00167C85"/>
    <w:rsid w:val="00170A04"/>
    <w:rsid w:val="00170E44"/>
    <w:rsid w:val="0017113D"/>
    <w:rsid w:val="00171DA4"/>
    <w:rsid w:val="00173247"/>
    <w:rsid w:val="001733D8"/>
    <w:rsid w:val="0017539B"/>
    <w:rsid w:val="0017551C"/>
    <w:rsid w:val="00176034"/>
    <w:rsid w:val="00176258"/>
    <w:rsid w:val="00177614"/>
    <w:rsid w:val="00177AB3"/>
    <w:rsid w:val="00177FDF"/>
    <w:rsid w:val="001819A9"/>
    <w:rsid w:val="00181B5B"/>
    <w:rsid w:val="00182A13"/>
    <w:rsid w:val="00182B77"/>
    <w:rsid w:val="00182DE8"/>
    <w:rsid w:val="00184977"/>
    <w:rsid w:val="00184C01"/>
    <w:rsid w:val="00184EF5"/>
    <w:rsid w:val="00186565"/>
    <w:rsid w:val="0019010B"/>
    <w:rsid w:val="001904F7"/>
    <w:rsid w:val="0019198E"/>
    <w:rsid w:val="00191D00"/>
    <w:rsid w:val="00192025"/>
    <w:rsid w:val="00192904"/>
    <w:rsid w:val="0019546F"/>
    <w:rsid w:val="00195948"/>
    <w:rsid w:val="001A0949"/>
    <w:rsid w:val="001A0EC8"/>
    <w:rsid w:val="001A1BAD"/>
    <w:rsid w:val="001A1F38"/>
    <w:rsid w:val="001A7146"/>
    <w:rsid w:val="001A7A9F"/>
    <w:rsid w:val="001B0053"/>
    <w:rsid w:val="001B085F"/>
    <w:rsid w:val="001B0D44"/>
    <w:rsid w:val="001B1045"/>
    <w:rsid w:val="001B1AEB"/>
    <w:rsid w:val="001B3195"/>
    <w:rsid w:val="001B490C"/>
    <w:rsid w:val="001B49AD"/>
    <w:rsid w:val="001B5604"/>
    <w:rsid w:val="001B6274"/>
    <w:rsid w:val="001B71E3"/>
    <w:rsid w:val="001B76AC"/>
    <w:rsid w:val="001B7BE0"/>
    <w:rsid w:val="001B7E9B"/>
    <w:rsid w:val="001C0523"/>
    <w:rsid w:val="001C2372"/>
    <w:rsid w:val="001C2C31"/>
    <w:rsid w:val="001C61D5"/>
    <w:rsid w:val="001C73BF"/>
    <w:rsid w:val="001C7C3F"/>
    <w:rsid w:val="001D03AF"/>
    <w:rsid w:val="001D177E"/>
    <w:rsid w:val="001D179D"/>
    <w:rsid w:val="001D3A03"/>
    <w:rsid w:val="001D4278"/>
    <w:rsid w:val="001D7DF5"/>
    <w:rsid w:val="001E04BF"/>
    <w:rsid w:val="001E0647"/>
    <w:rsid w:val="001E28A9"/>
    <w:rsid w:val="001E2F51"/>
    <w:rsid w:val="001E3472"/>
    <w:rsid w:val="001E4C63"/>
    <w:rsid w:val="001E4EBA"/>
    <w:rsid w:val="001E4FB5"/>
    <w:rsid w:val="001E63EB"/>
    <w:rsid w:val="001E7A57"/>
    <w:rsid w:val="001E7FD5"/>
    <w:rsid w:val="001F18FE"/>
    <w:rsid w:val="001F2C2A"/>
    <w:rsid w:val="001F2CCA"/>
    <w:rsid w:val="001F34AC"/>
    <w:rsid w:val="001F36B4"/>
    <w:rsid w:val="001F4C21"/>
    <w:rsid w:val="001F4F2A"/>
    <w:rsid w:val="001F59E6"/>
    <w:rsid w:val="001F7466"/>
    <w:rsid w:val="001F7A11"/>
    <w:rsid w:val="002015DB"/>
    <w:rsid w:val="002023FE"/>
    <w:rsid w:val="0020249F"/>
    <w:rsid w:val="00204168"/>
    <w:rsid w:val="00204E1E"/>
    <w:rsid w:val="002059C5"/>
    <w:rsid w:val="00205D83"/>
    <w:rsid w:val="00206CCB"/>
    <w:rsid w:val="00206FCF"/>
    <w:rsid w:val="00207E88"/>
    <w:rsid w:val="002105BB"/>
    <w:rsid w:val="00212592"/>
    <w:rsid w:val="00212879"/>
    <w:rsid w:val="002143FD"/>
    <w:rsid w:val="002147EF"/>
    <w:rsid w:val="00216418"/>
    <w:rsid w:val="00216463"/>
    <w:rsid w:val="0021659B"/>
    <w:rsid w:val="0021659D"/>
    <w:rsid w:val="00216B9D"/>
    <w:rsid w:val="00217B38"/>
    <w:rsid w:val="00220B88"/>
    <w:rsid w:val="00220F23"/>
    <w:rsid w:val="00221042"/>
    <w:rsid w:val="0022148E"/>
    <w:rsid w:val="00222AD7"/>
    <w:rsid w:val="00222E06"/>
    <w:rsid w:val="00223ED2"/>
    <w:rsid w:val="0022481C"/>
    <w:rsid w:val="00224DC8"/>
    <w:rsid w:val="00226707"/>
    <w:rsid w:val="00226B45"/>
    <w:rsid w:val="0023298D"/>
    <w:rsid w:val="00233E31"/>
    <w:rsid w:val="0023432E"/>
    <w:rsid w:val="00236343"/>
    <w:rsid w:val="00236B05"/>
    <w:rsid w:val="00236C8E"/>
    <w:rsid w:val="00236F7A"/>
    <w:rsid w:val="002370AB"/>
    <w:rsid w:val="002376A2"/>
    <w:rsid w:val="00237813"/>
    <w:rsid w:val="00240A00"/>
    <w:rsid w:val="00242220"/>
    <w:rsid w:val="00242AF6"/>
    <w:rsid w:val="00243B2B"/>
    <w:rsid w:val="00244D05"/>
    <w:rsid w:val="0024568A"/>
    <w:rsid w:val="00246471"/>
    <w:rsid w:val="002479D3"/>
    <w:rsid w:val="00247F7F"/>
    <w:rsid w:val="002500AE"/>
    <w:rsid w:val="0025089B"/>
    <w:rsid w:val="00251259"/>
    <w:rsid w:val="0025614E"/>
    <w:rsid w:val="00256F4D"/>
    <w:rsid w:val="00256F64"/>
    <w:rsid w:val="002572EC"/>
    <w:rsid w:val="00260320"/>
    <w:rsid w:val="002616D6"/>
    <w:rsid w:val="00262156"/>
    <w:rsid w:val="00262B40"/>
    <w:rsid w:val="002631EE"/>
    <w:rsid w:val="002637D8"/>
    <w:rsid w:val="0026410B"/>
    <w:rsid w:val="0026468E"/>
    <w:rsid w:val="00264961"/>
    <w:rsid w:val="00264B3F"/>
    <w:rsid w:val="002650F7"/>
    <w:rsid w:val="0026629C"/>
    <w:rsid w:val="00266DC3"/>
    <w:rsid w:val="0026728A"/>
    <w:rsid w:val="00267B57"/>
    <w:rsid w:val="00271342"/>
    <w:rsid w:val="00271D76"/>
    <w:rsid w:val="00272904"/>
    <w:rsid w:val="00273A86"/>
    <w:rsid w:val="00273B5F"/>
    <w:rsid w:val="0027499E"/>
    <w:rsid w:val="00274B75"/>
    <w:rsid w:val="0027639A"/>
    <w:rsid w:val="00277528"/>
    <w:rsid w:val="00277D0D"/>
    <w:rsid w:val="00277F04"/>
    <w:rsid w:val="00280227"/>
    <w:rsid w:val="00280767"/>
    <w:rsid w:val="00280845"/>
    <w:rsid w:val="00282ECF"/>
    <w:rsid w:val="00283139"/>
    <w:rsid w:val="00283CD4"/>
    <w:rsid w:val="00284283"/>
    <w:rsid w:val="00284AF2"/>
    <w:rsid w:val="00284B89"/>
    <w:rsid w:val="00284BA2"/>
    <w:rsid w:val="00284D8D"/>
    <w:rsid w:val="00287E85"/>
    <w:rsid w:val="00287F9E"/>
    <w:rsid w:val="00291457"/>
    <w:rsid w:val="00292290"/>
    <w:rsid w:val="00292A9C"/>
    <w:rsid w:val="002943C3"/>
    <w:rsid w:val="00295EB9"/>
    <w:rsid w:val="00297D94"/>
    <w:rsid w:val="002A05D2"/>
    <w:rsid w:val="002A1657"/>
    <w:rsid w:val="002A256F"/>
    <w:rsid w:val="002A2989"/>
    <w:rsid w:val="002A304A"/>
    <w:rsid w:val="002A50D6"/>
    <w:rsid w:val="002A51A0"/>
    <w:rsid w:val="002A5B40"/>
    <w:rsid w:val="002B060C"/>
    <w:rsid w:val="002B268B"/>
    <w:rsid w:val="002B3ABF"/>
    <w:rsid w:val="002B3DB3"/>
    <w:rsid w:val="002B400C"/>
    <w:rsid w:val="002B42CA"/>
    <w:rsid w:val="002B55BD"/>
    <w:rsid w:val="002B5687"/>
    <w:rsid w:val="002B63F5"/>
    <w:rsid w:val="002B7317"/>
    <w:rsid w:val="002B74C8"/>
    <w:rsid w:val="002C1A59"/>
    <w:rsid w:val="002C1BBC"/>
    <w:rsid w:val="002C231D"/>
    <w:rsid w:val="002C323E"/>
    <w:rsid w:val="002C3485"/>
    <w:rsid w:val="002C3B35"/>
    <w:rsid w:val="002C3F89"/>
    <w:rsid w:val="002C4ADF"/>
    <w:rsid w:val="002C57D6"/>
    <w:rsid w:val="002C7F6F"/>
    <w:rsid w:val="002D0EDB"/>
    <w:rsid w:val="002D1739"/>
    <w:rsid w:val="002D275F"/>
    <w:rsid w:val="002D288B"/>
    <w:rsid w:val="002D2942"/>
    <w:rsid w:val="002D5635"/>
    <w:rsid w:val="002D6B8D"/>
    <w:rsid w:val="002D6EB3"/>
    <w:rsid w:val="002D7365"/>
    <w:rsid w:val="002D777B"/>
    <w:rsid w:val="002E00AF"/>
    <w:rsid w:val="002E07F6"/>
    <w:rsid w:val="002E21FA"/>
    <w:rsid w:val="002E381F"/>
    <w:rsid w:val="002E385E"/>
    <w:rsid w:val="002E3948"/>
    <w:rsid w:val="002E5A71"/>
    <w:rsid w:val="002E720C"/>
    <w:rsid w:val="002E7621"/>
    <w:rsid w:val="002F0276"/>
    <w:rsid w:val="002F08BD"/>
    <w:rsid w:val="002F0D2E"/>
    <w:rsid w:val="002F11ED"/>
    <w:rsid w:val="002F2BBE"/>
    <w:rsid w:val="002F2CB5"/>
    <w:rsid w:val="002F451B"/>
    <w:rsid w:val="002F492F"/>
    <w:rsid w:val="002F4C5E"/>
    <w:rsid w:val="002F507D"/>
    <w:rsid w:val="002F6078"/>
    <w:rsid w:val="002F6AD9"/>
    <w:rsid w:val="002F7325"/>
    <w:rsid w:val="002F78C9"/>
    <w:rsid w:val="003010EB"/>
    <w:rsid w:val="0030203F"/>
    <w:rsid w:val="00304149"/>
    <w:rsid w:val="00304DEB"/>
    <w:rsid w:val="00304ED3"/>
    <w:rsid w:val="00305040"/>
    <w:rsid w:val="00305383"/>
    <w:rsid w:val="00305760"/>
    <w:rsid w:val="003059A4"/>
    <w:rsid w:val="0030632E"/>
    <w:rsid w:val="003065B4"/>
    <w:rsid w:val="003104BA"/>
    <w:rsid w:val="0031057C"/>
    <w:rsid w:val="0031172B"/>
    <w:rsid w:val="003143A1"/>
    <w:rsid w:val="003147F4"/>
    <w:rsid w:val="0031507B"/>
    <w:rsid w:val="0031508C"/>
    <w:rsid w:val="00315E50"/>
    <w:rsid w:val="0031754A"/>
    <w:rsid w:val="0031782D"/>
    <w:rsid w:val="003178D4"/>
    <w:rsid w:val="0032142E"/>
    <w:rsid w:val="00321B7C"/>
    <w:rsid w:val="00321E83"/>
    <w:rsid w:val="00322BEC"/>
    <w:rsid w:val="0032319A"/>
    <w:rsid w:val="003238BA"/>
    <w:rsid w:val="00323E46"/>
    <w:rsid w:val="00325D6A"/>
    <w:rsid w:val="003304BF"/>
    <w:rsid w:val="00330622"/>
    <w:rsid w:val="003323F9"/>
    <w:rsid w:val="00332601"/>
    <w:rsid w:val="0033427C"/>
    <w:rsid w:val="00336CE6"/>
    <w:rsid w:val="00340259"/>
    <w:rsid w:val="003448C4"/>
    <w:rsid w:val="003448EA"/>
    <w:rsid w:val="003452D4"/>
    <w:rsid w:val="00345417"/>
    <w:rsid w:val="00345861"/>
    <w:rsid w:val="003475DE"/>
    <w:rsid w:val="00350F27"/>
    <w:rsid w:val="00351ABD"/>
    <w:rsid w:val="003524DA"/>
    <w:rsid w:val="00352801"/>
    <w:rsid w:val="00352F7D"/>
    <w:rsid w:val="00353273"/>
    <w:rsid w:val="00354AFC"/>
    <w:rsid w:val="00355B34"/>
    <w:rsid w:val="00355F56"/>
    <w:rsid w:val="00357DE6"/>
    <w:rsid w:val="00361615"/>
    <w:rsid w:val="00361A78"/>
    <w:rsid w:val="0036290B"/>
    <w:rsid w:val="00362B0F"/>
    <w:rsid w:val="00362F41"/>
    <w:rsid w:val="003631F7"/>
    <w:rsid w:val="00363298"/>
    <w:rsid w:val="00363EDF"/>
    <w:rsid w:val="00363FAC"/>
    <w:rsid w:val="00364716"/>
    <w:rsid w:val="00364D64"/>
    <w:rsid w:val="00364FD9"/>
    <w:rsid w:val="003654E9"/>
    <w:rsid w:val="003656D1"/>
    <w:rsid w:val="00366875"/>
    <w:rsid w:val="003669F1"/>
    <w:rsid w:val="00366EC3"/>
    <w:rsid w:val="00367091"/>
    <w:rsid w:val="003674F8"/>
    <w:rsid w:val="00367A85"/>
    <w:rsid w:val="00370AFE"/>
    <w:rsid w:val="0037117F"/>
    <w:rsid w:val="0037185F"/>
    <w:rsid w:val="00371AC6"/>
    <w:rsid w:val="00371F05"/>
    <w:rsid w:val="00373F71"/>
    <w:rsid w:val="0037422F"/>
    <w:rsid w:val="00375CE7"/>
    <w:rsid w:val="00376306"/>
    <w:rsid w:val="00376B6F"/>
    <w:rsid w:val="0037780A"/>
    <w:rsid w:val="00377C4E"/>
    <w:rsid w:val="00380760"/>
    <w:rsid w:val="00380E44"/>
    <w:rsid w:val="00382AD2"/>
    <w:rsid w:val="003835BF"/>
    <w:rsid w:val="00383B14"/>
    <w:rsid w:val="00385A5C"/>
    <w:rsid w:val="00386A9D"/>
    <w:rsid w:val="00386C16"/>
    <w:rsid w:val="0038739B"/>
    <w:rsid w:val="0039012E"/>
    <w:rsid w:val="00390876"/>
    <w:rsid w:val="00392F27"/>
    <w:rsid w:val="00393D39"/>
    <w:rsid w:val="00394E9D"/>
    <w:rsid w:val="0039538C"/>
    <w:rsid w:val="00396084"/>
    <w:rsid w:val="00396537"/>
    <w:rsid w:val="003A048F"/>
    <w:rsid w:val="003A08A5"/>
    <w:rsid w:val="003A2ADA"/>
    <w:rsid w:val="003A2CF7"/>
    <w:rsid w:val="003A351D"/>
    <w:rsid w:val="003A5705"/>
    <w:rsid w:val="003A572B"/>
    <w:rsid w:val="003A5B53"/>
    <w:rsid w:val="003A5CC4"/>
    <w:rsid w:val="003B0760"/>
    <w:rsid w:val="003B0CFD"/>
    <w:rsid w:val="003B2742"/>
    <w:rsid w:val="003B3CD7"/>
    <w:rsid w:val="003B4DA4"/>
    <w:rsid w:val="003B59C8"/>
    <w:rsid w:val="003B7B13"/>
    <w:rsid w:val="003C1428"/>
    <w:rsid w:val="003C2291"/>
    <w:rsid w:val="003C3213"/>
    <w:rsid w:val="003C3E18"/>
    <w:rsid w:val="003C5214"/>
    <w:rsid w:val="003C5DCB"/>
    <w:rsid w:val="003C63A7"/>
    <w:rsid w:val="003D42EE"/>
    <w:rsid w:val="003D4818"/>
    <w:rsid w:val="003D52AE"/>
    <w:rsid w:val="003D5E43"/>
    <w:rsid w:val="003D7F4E"/>
    <w:rsid w:val="003E0694"/>
    <w:rsid w:val="003E2237"/>
    <w:rsid w:val="003E2422"/>
    <w:rsid w:val="003E49BB"/>
    <w:rsid w:val="003E4A97"/>
    <w:rsid w:val="003E5829"/>
    <w:rsid w:val="003E5E70"/>
    <w:rsid w:val="003E5E8E"/>
    <w:rsid w:val="003E6582"/>
    <w:rsid w:val="003E6956"/>
    <w:rsid w:val="003E6DF9"/>
    <w:rsid w:val="003E7B21"/>
    <w:rsid w:val="003F08FC"/>
    <w:rsid w:val="003F234A"/>
    <w:rsid w:val="003F2EE3"/>
    <w:rsid w:val="003F3AB4"/>
    <w:rsid w:val="003F416C"/>
    <w:rsid w:val="003F4286"/>
    <w:rsid w:val="003F44AF"/>
    <w:rsid w:val="003F4C09"/>
    <w:rsid w:val="003F54B7"/>
    <w:rsid w:val="003F5A52"/>
    <w:rsid w:val="003F5C57"/>
    <w:rsid w:val="003F689F"/>
    <w:rsid w:val="003F7AF4"/>
    <w:rsid w:val="003F7CF8"/>
    <w:rsid w:val="003F7F84"/>
    <w:rsid w:val="00400014"/>
    <w:rsid w:val="0040018D"/>
    <w:rsid w:val="00400F92"/>
    <w:rsid w:val="0040207F"/>
    <w:rsid w:val="0040303B"/>
    <w:rsid w:val="00403049"/>
    <w:rsid w:val="00403FBD"/>
    <w:rsid w:val="00405480"/>
    <w:rsid w:val="00406DDE"/>
    <w:rsid w:val="00406FA3"/>
    <w:rsid w:val="00411414"/>
    <w:rsid w:val="00411EBA"/>
    <w:rsid w:val="00412DCE"/>
    <w:rsid w:val="004140EA"/>
    <w:rsid w:val="004141EB"/>
    <w:rsid w:val="004148CC"/>
    <w:rsid w:val="0041502F"/>
    <w:rsid w:val="004165D7"/>
    <w:rsid w:val="00417015"/>
    <w:rsid w:val="004178C3"/>
    <w:rsid w:val="00417D62"/>
    <w:rsid w:val="0042008D"/>
    <w:rsid w:val="00420EAF"/>
    <w:rsid w:val="004211E9"/>
    <w:rsid w:val="004215E2"/>
    <w:rsid w:val="00421BA8"/>
    <w:rsid w:val="0042329B"/>
    <w:rsid w:val="004233B4"/>
    <w:rsid w:val="004243E4"/>
    <w:rsid w:val="00425838"/>
    <w:rsid w:val="004261C0"/>
    <w:rsid w:val="00426606"/>
    <w:rsid w:val="00426CFE"/>
    <w:rsid w:val="004304C6"/>
    <w:rsid w:val="00430B44"/>
    <w:rsid w:val="004313DD"/>
    <w:rsid w:val="00433F36"/>
    <w:rsid w:val="00434891"/>
    <w:rsid w:val="00434B28"/>
    <w:rsid w:val="00434DF7"/>
    <w:rsid w:val="00435392"/>
    <w:rsid w:val="00435AC2"/>
    <w:rsid w:val="00435C5F"/>
    <w:rsid w:val="00435ECF"/>
    <w:rsid w:val="00436189"/>
    <w:rsid w:val="0043729C"/>
    <w:rsid w:val="00440B88"/>
    <w:rsid w:val="00441055"/>
    <w:rsid w:val="00441292"/>
    <w:rsid w:val="004414B8"/>
    <w:rsid w:val="0044191E"/>
    <w:rsid w:val="00442F93"/>
    <w:rsid w:val="0044384F"/>
    <w:rsid w:val="00443924"/>
    <w:rsid w:val="00444072"/>
    <w:rsid w:val="004442B1"/>
    <w:rsid w:val="00444530"/>
    <w:rsid w:val="00447871"/>
    <w:rsid w:val="00451273"/>
    <w:rsid w:val="00451317"/>
    <w:rsid w:val="00452FFF"/>
    <w:rsid w:val="004531A5"/>
    <w:rsid w:val="004534DC"/>
    <w:rsid w:val="00453E2E"/>
    <w:rsid w:val="0045460E"/>
    <w:rsid w:val="00454A32"/>
    <w:rsid w:val="00455E0A"/>
    <w:rsid w:val="00456EB7"/>
    <w:rsid w:val="00460733"/>
    <w:rsid w:val="00460893"/>
    <w:rsid w:val="00460A2F"/>
    <w:rsid w:val="00462078"/>
    <w:rsid w:val="00462183"/>
    <w:rsid w:val="0046317B"/>
    <w:rsid w:val="0046325A"/>
    <w:rsid w:val="0046334D"/>
    <w:rsid w:val="00463603"/>
    <w:rsid w:val="00463AF3"/>
    <w:rsid w:val="00464176"/>
    <w:rsid w:val="004643A2"/>
    <w:rsid w:val="00466CC1"/>
    <w:rsid w:val="004670BF"/>
    <w:rsid w:val="0046723A"/>
    <w:rsid w:val="0046787A"/>
    <w:rsid w:val="0047090B"/>
    <w:rsid w:val="00471290"/>
    <w:rsid w:val="00472A25"/>
    <w:rsid w:val="00473B76"/>
    <w:rsid w:val="0047422A"/>
    <w:rsid w:val="0047466C"/>
    <w:rsid w:val="0047517C"/>
    <w:rsid w:val="00475A45"/>
    <w:rsid w:val="00477874"/>
    <w:rsid w:val="00480501"/>
    <w:rsid w:val="00480999"/>
    <w:rsid w:val="00482D54"/>
    <w:rsid w:val="00483AA3"/>
    <w:rsid w:val="00483B13"/>
    <w:rsid w:val="00484276"/>
    <w:rsid w:val="004845EA"/>
    <w:rsid w:val="00485916"/>
    <w:rsid w:val="004861AC"/>
    <w:rsid w:val="00486765"/>
    <w:rsid w:val="00486D9D"/>
    <w:rsid w:val="0049009F"/>
    <w:rsid w:val="0049052F"/>
    <w:rsid w:val="0049096C"/>
    <w:rsid w:val="0049116D"/>
    <w:rsid w:val="004925BB"/>
    <w:rsid w:val="0049353A"/>
    <w:rsid w:val="004949E0"/>
    <w:rsid w:val="00496192"/>
    <w:rsid w:val="004A0291"/>
    <w:rsid w:val="004A0A3F"/>
    <w:rsid w:val="004A0D4A"/>
    <w:rsid w:val="004A2C2C"/>
    <w:rsid w:val="004A3F3A"/>
    <w:rsid w:val="004A48BF"/>
    <w:rsid w:val="004A4B7B"/>
    <w:rsid w:val="004A5615"/>
    <w:rsid w:val="004A5ABA"/>
    <w:rsid w:val="004A5E7A"/>
    <w:rsid w:val="004B3CBF"/>
    <w:rsid w:val="004B449B"/>
    <w:rsid w:val="004B4CF3"/>
    <w:rsid w:val="004B6639"/>
    <w:rsid w:val="004B7D15"/>
    <w:rsid w:val="004C0CAA"/>
    <w:rsid w:val="004C0F30"/>
    <w:rsid w:val="004C1AC5"/>
    <w:rsid w:val="004C1C68"/>
    <w:rsid w:val="004C2023"/>
    <w:rsid w:val="004C4ACF"/>
    <w:rsid w:val="004C4E18"/>
    <w:rsid w:val="004C507F"/>
    <w:rsid w:val="004C5776"/>
    <w:rsid w:val="004C5CFC"/>
    <w:rsid w:val="004D025A"/>
    <w:rsid w:val="004D042F"/>
    <w:rsid w:val="004D1BB3"/>
    <w:rsid w:val="004D1C86"/>
    <w:rsid w:val="004D1DEB"/>
    <w:rsid w:val="004D276D"/>
    <w:rsid w:val="004D29C1"/>
    <w:rsid w:val="004D6147"/>
    <w:rsid w:val="004E00DA"/>
    <w:rsid w:val="004E0907"/>
    <w:rsid w:val="004E17A5"/>
    <w:rsid w:val="004E1E89"/>
    <w:rsid w:val="004E2F74"/>
    <w:rsid w:val="004E3F5E"/>
    <w:rsid w:val="004E41E9"/>
    <w:rsid w:val="004E4371"/>
    <w:rsid w:val="004E50F3"/>
    <w:rsid w:val="004E77E1"/>
    <w:rsid w:val="004F000A"/>
    <w:rsid w:val="004F1BA6"/>
    <w:rsid w:val="004F1C4B"/>
    <w:rsid w:val="004F1D35"/>
    <w:rsid w:val="004F1F2D"/>
    <w:rsid w:val="004F23DE"/>
    <w:rsid w:val="004F3069"/>
    <w:rsid w:val="004F3975"/>
    <w:rsid w:val="004F3984"/>
    <w:rsid w:val="004F4C1E"/>
    <w:rsid w:val="004F5056"/>
    <w:rsid w:val="0050024E"/>
    <w:rsid w:val="005005E0"/>
    <w:rsid w:val="00500688"/>
    <w:rsid w:val="00502BC9"/>
    <w:rsid w:val="00503743"/>
    <w:rsid w:val="00503C70"/>
    <w:rsid w:val="00505132"/>
    <w:rsid w:val="00505374"/>
    <w:rsid w:val="00506783"/>
    <w:rsid w:val="005109D6"/>
    <w:rsid w:val="0051152D"/>
    <w:rsid w:val="00511C35"/>
    <w:rsid w:val="00512D7E"/>
    <w:rsid w:val="00514AA4"/>
    <w:rsid w:val="00515022"/>
    <w:rsid w:val="00515CE4"/>
    <w:rsid w:val="00516DA6"/>
    <w:rsid w:val="00517042"/>
    <w:rsid w:val="00517FED"/>
    <w:rsid w:val="0052058A"/>
    <w:rsid w:val="00521914"/>
    <w:rsid w:val="005226DF"/>
    <w:rsid w:val="0052284D"/>
    <w:rsid w:val="00523C9C"/>
    <w:rsid w:val="00524665"/>
    <w:rsid w:val="00524B9B"/>
    <w:rsid w:val="00525215"/>
    <w:rsid w:val="0052734B"/>
    <w:rsid w:val="0052743E"/>
    <w:rsid w:val="00530533"/>
    <w:rsid w:val="005313C2"/>
    <w:rsid w:val="00531D5A"/>
    <w:rsid w:val="00531FB4"/>
    <w:rsid w:val="005323FC"/>
    <w:rsid w:val="005352AF"/>
    <w:rsid w:val="005358D8"/>
    <w:rsid w:val="005367D1"/>
    <w:rsid w:val="00537355"/>
    <w:rsid w:val="00537534"/>
    <w:rsid w:val="00542726"/>
    <w:rsid w:val="00542819"/>
    <w:rsid w:val="00542DE2"/>
    <w:rsid w:val="00543514"/>
    <w:rsid w:val="005436F8"/>
    <w:rsid w:val="00544531"/>
    <w:rsid w:val="0054580D"/>
    <w:rsid w:val="0054667D"/>
    <w:rsid w:val="00546B60"/>
    <w:rsid w:val="00547C1F"/>
    <w:rsid w:val="0055026B"/>
    <w:rsid w:val="005513B7"/>
    <w:rsid w:val="00551C4E"/>
    <w:rsid w:val="005522A9"/>
    <w:rsid w:val="0055401C"/>
    <w:rsid w:val="005541BF"/>
    <w:rsid w:val="00554356"/>
    <w:rsid w:val="0055472C"/>
    <w:rsid w:val="005548DF"/>
    <w:rsid w:val="00555A56"/>
    <w:rsid w:val="0055614C"/>
    <w:rsid w:val="00557EE1"/>
    <w:rsid w:val="00560084"/>
    <w:rsid w:val="00561358"/>
    <w:rsid w:val="00563330"/>
    <w:rsid w:val="00563442"/>
    <w:rsid w:val="0056409F"/>
    <w:rsid w:val="00564642"/>
    <w:rsid w:val="005659F0"/>
    <w:rsid w:val="00566E0F"/>
    <w:rsid w:val="00567434"/>
    <w:rsid w:val="0056748B"/>
    <w:rsid w:val="00567BFB"/>
    <w:rsid w:val="00570B3B"/>
    <w:rsid w:val="005710E4"/>
    <w:rsid w:val="0057225C"/>
    <w:rsid w:val="0057282F"/>
    <w:rsid w:val="00572DAB"/>
    <w:rsid w:val="00573CA8"/>
    <w:rsid w:val="005740CA"/>
    <w:rsid w:val="005740CE"/>
    <w:rsid w:val="00574398"/>
    <w:rsid w:val="005747F9"/>
    <w:rsid w:val="00574C32"/>
    <w:rsid w:val="005754A0"/>
    <w:rsid w:val="00575A7C"/>
    <w:rsid w:val="00576D01"/>
    <w:rsid w:val="0057700A"/>
    <w:rsid w:val="0057748C"/>
    <w:rsid w:val="005821E0"/>
    <w:rsid w:val="0058292C"/>
    <w:rsid w:val="00582FC1"/>
    <w:rsid w:val="00583122"/>
    <w:rsid w:val="00583445"/>
    <w:rsid w:val="00583D8B"/>
    <w:rsid w:val="0058489D"/>
    <w:rsid w:val="00585A76"/>
    <w:rsid w:val="0058707A"/>
    <w:rsid w:val="00590E36"/>
    <w:rsid w:val="00591242"/>
    <w:rsid w:val="00591C2F"/>
    <w:rsid w:val="00591CC2"/>
    <w:rsid w:val="00592488"/>
    <w:rsid w:val="0059322A"/>
    <w:rsid w:val="00594541"/>
    <w:rsid w:val="00594804"/>
    <w:rsid w:val="00594EDE"/>
    <w:rsid w:val="00595106"/>
    <w:rsid w:val="005959F8"/>
    <w:rsid w:val="005A3B73"/>
    <w:rsid w:val="005A45B2"/>
    <w:rsid w:val="005A55D1"/>
    <w:rsid w:val="005A5E5C"/>
    <w:rsid w:val="005A6829"/>
    <w:rsid w:val="005B054C"/>
    <w:rsid w:val="005B0A38"/>
    <w:rsid w:val="005B0C92"/>
    <w:rsid w:val="005B1C1F"/>
    <w:rsid w:val="005B262A"/>
    <w:rsid w:val="005B3DA1"/>
    <w:rsid w:val="005B41BB"/>
    <w:rsid w:val="005B4C49"/>
    <w:rsid w:val="005B528A"/>
    <w:rsid w:val="005B5FC3"/>
    <w:rsid w:val="005B6B5D"/>
    <w:rsid w:val="005B70FA"/>
    <w:rsid w:val="005C2FEF"/>
    <w:rsid w:val="005C3CB4"/>
    <w:rsid w:val="005C46DA"/>
    <w:rsid w:val="005C47F1"/>
    <w:rsid w:val="005C4C5B"/>
    <w:rsid w:val="005D035F"/>
    <w:rsid w:val="005D1152"/>
    <w:rsid w:val="005D1686"/>
    <w:rsid w:val="005D1C93"/>
    <w:rsid w:val="005D2272"/>
    <w:rsid w:val="005D232A"/>
    <w:rsid w:val="005D2DCB"/>
    <w:rsid w:val="005D43C1"/>
    <w:rsid w:val="005D527B"/>
    <w:rsid w:val="005D54A7"/>
    <w:rsid w:val="005D630B"/>
    <w:rsid w:val="005D781A"/>
    <w:rsid w:val="005E007E"/>
    <w:rsid w:val="005E1404"/>
    <w:rsid w:val="005E1B40"/>
    <w:rsid w:val="005E2242"/>
    <w:rsid w:val="005E2946"/>
    <w:rsid w:val="005E3404"/>
    <w:rsid w:val="005E3C99"/>
    <w:rsid w:val="005E54CB"/>
    <w:rsid w:val="005E5B5F"/>
    <w:rsid w:val="005E6FE5"/>
    <w:rsid w:val="005E7448"/>
    <w:rsid w:val="005F1807"/>
    <w:rsid w:val="005F233C"/>
    <w:rsid w:val="005F41A1"/>
    <w:rsid w:val="005F4B80"/>
    <w:rsid w:val="005F55D6"/>
    <w:rsid w:val="005F55FF"/>
    <w:rsid w:val="005F5C29"/>
    <w:rsid w:val="005F6327"/>
    <w:rsid w:val="005F662F"/>
    <w:rsid w:val="005F7252"/>
    <w:rsid w:val="00602177"/>
    <w:rsid w:val="006043FF"/>
    <w:rsid w:val="006058BF"/>
    <w:rsid w:val="00606988"/>
    <w:rsid w:val="00607393"/>
    <w:rsid w:val="006108AF"/>
    <w:rsid w:val="006117F5"/>
    <w:rsid w:val="00612A40"/>
    <w:rsid w:val="00612B22"/>
    <w:rsid w:val="00612BA1"/>
    <w:rsid w:val="00612C7D"/>
    <w:rsid w:val="006136FA"/>
    <w:rsid w:val="00613772"/>
    <w:rsid w:val="00613C30"/>
    <w:rsid w:val="006142E5"/>
    <w:rsid w:val="006167EB"/>
    <w:rsid w:val="006177B7"/>
    <w:rsid w:val="00617A19"/>
    <w:rsid w:val="00617D9D"/>
    <w:rsid w:val="00620F2E"/>
    <w:rsid w:val="00621964"/>
    <w:rsid w:val="00622343"/>
    <w:rsid w:val="00623118"/>
    <w:rsid w:val="006234A2"/>
    <w:rsid w:val="00624620"/>
    <w:rsid w:val="00625E3E"/>
    <w:rsid w:val="00625EFB"/>
    <w:rsid w:val="00626CD6"/>
    <w:rsid w:val="00627090"/>
    <w:rsid w:val="00627778"/>
    <w:rsid w:val="006278A3"/>
    <w:rsid w:val="00627D36"/>
    <w:rsid w:val="00627E08"/>
    <w:rsid w:val="00630EB0"/>
    <w:rsid w:val="00633760"/>
    <w:rsid w:val="00634C1A"/>
    <w:rsid w:val="00637A12"/>
    <w:rsid w:val="00640185"/>
    <w:rsid w:val="0064116E"/>
    <w:rsid w:val="00642EF6"/>
    <w:rsid w:val="00643697"/>
    <w:rsid w:val="00645BE6"/>
    <w:rsid w:val="0064797A"/>
    <w:rsid w:val="00650893"/>
    <w:rsid w:val="00650D8E"/>
    <w:rsid w:val="006511A2"/>
    <w:rsid w:val="006511F7"/>
    <w:rsid w:val="00652E66"/>
    <w:rsid w:val="00652EEF"/>
    <w:rsid w:val="0065320F"/>
    <w:rsid w:val="0065333E"/>
    <w:rsid w:val="006534E1"/>
    <w:rsid w:val="006545A4"/>
    <w:rsid w:val="0065512A"/>
    <w:rsid w:val="00655D4F"/>
    <w:rsid w:val="00656BC9"/>
    <w:rsid w:val="0065794C"/>
    <w:rsid w:val="00657B4E"/>
    <w:rsid w:val="00660048"/>
    <w:rsid w:val="00660684"/>
    <w:rsid w:val="00660E2F"/>
    <w:rsid w:val="00662504"/>
    <w:rsid w:val="00663492"/>
    <w:rsid w:val="00663CE1"/>
    <w:rsid w:val="006644FB"/>
    <w:rsid w:val="0066626F"/>
    <w:rsid w:val="00666735"/>
    <w:rsid w:val="00666BCE"/>
    <w:rsid w:val="006703C9"/>
    <w:rsid w:val="00670A16"/>
    <w:rsid w:val="00670BF9"/>
    <w:rsid w:val="006713D8"/>
    <w:rsid w:val="006726A4"/>
    <w:rsid w:val="00672A1B"/>
    <w:rsid w:val="00672BD3"/>
    <w:rsid w:val="0067395B"/>
    <w:rsid w:val="00673A43"/>
    <w:rsid w:val="00674B7A"/>
    <w:rsid w:val="00674C7F"/>
    <w:rsid w:val="00675208"/>
    <w:rsid w:val="0067567C"/>
    <w:rsid w:val="00675989"/>
    <w:rsid w:val="00675FB7"/>
    <w:rsid w:val="006767F6"/>
    <w:rsid w:val="00676F04"/>
    <w:rsid w:val="006774C5"/>
    <w:rsid w:val="00677714"/>
    <w:rsid w:val="0068059E"/>
    <w:rsid w:val="00682E25"/>
    <w:rsid w:val="00683A86"/>
    <w:rsid w:val="0068744A"/>
    <w:rsid w:val="00687801"/>
    <w:rsid w:val="006915F7"/>
    <w:rsid w:val="0069239C"/>
    <w:rsid w:val="00697BA9"/>
    <w:rsid w:val="006A01A0"/>
    <w:rsid w:val="006A055C"/>
    <w:rsid w:val="006A0FC2"/>
    <w:rsid w:val="006A1358"/>
    <w:rsid w:val="006A1F19"/>
    <w:rsid w:val="006A30A7"/>
    <w:rsid w:val="006A33AB"/>
    <w:rsid w:val="006A4F68"/>
    <w:rsid w:val="006A716A"/>
    <w:rsid w:val="006A724C"/>
    <w:rsid w:val="006A7EC4"/>
    <w:rsid w:val="006B0FAE"/>
    <w:rsid w:val="006B227E"/>
    <w:rsid w:val="006B2C13"/>
    <w:rsid w:val="006B2CBA"/>
    <w:rsid w:val="006B2F02"/>
    <w:rsid w:val="006B3EBA"/>
    <w:rsid w:val="006B61DA"/>
    <w:rsid w:val="006B6C1B"/>
    <w:rsid w:val="006B7086"/>
    <w:rsid w:val="006B70CA"/>
    <w:rsid w:val="006B7EE0"/>
    <w:rsid w:val="006C1529"/>
    <w:rsid w:val="006C1A88"/>
    <w:rsid w:val="006C29F1"/>
    <w:rsid w:val="006C37BF"/>
    <w:rsid w:val="006C3959"/>
    <w:rsid w:val="006C427D"/>
    <w:rsid w:val="006C4DC7"/>
    <w:rsid w:val="006C6335"/>
    <w:rsid w:val="006C7F03"/>
    <w:rsid w:val="006D01EB"/>
    <w:rsid w:val="006D10BC"/>
    <w:rsid w:val="006D4020"/>
    <w:rsid w:val="006D466F"/>
    <w:rsid w:val="006D4F57"/>
    <w:rsid w:val="006D545A"/>
    <w:rsid w:val="006D5C53"/>
    <w:rsid w:val="006D6DFE"/>
    <w:rsid w:val="006D7A19"/>
    <w:rsid w:val="006D7A9F"/>
    <w:rsid w:val="006E0B73"/>
    <w:rsid w:val="006E1463"/>
    <w:rsid w:val="006E2458"/>
    <w:rsid w:val="006E306E"/>
    <w:rsid w:val="006E5E2B"/>
    <w:rsid w:val="006F0A06"/>
    <w:rsid w:val="006F2B37"/>
    <w:rsid w:val="006F3A4A"/>
    <w:rsid w:val="006F3BB5"/>
    <w:rsid w:val="006F3E54"/>
    <w:rsid w:val="006F45FD"/>
    <w:rsid w:val="006F7779"/>
    <w:rsid w:val="00700082"/>
    <w:rsid w:val="00700DDF"/>
    <w:rsid w:val="007023AB"/>
    <w:rsid w:val="007029B8"/>
    <w:rsid w:val="00703901"/>
    <w:rsid w:val="007040A3"/>
    <w:rsid w:val="00704A33"/>
    <w:rsid w:val="00704DDE"/>
    <w:rsid w:val="00704EE1"/>
    <w:rsid w:val="007051C7"/>
    <w:rsid w:val="007057C1"/>
    <w:rsid w:val="00706978"/>
    <w:rsid w:val="00706E40"/>
    <w:rsid w:val="0070745F"/>
    <w:rsid w:val="00710516"/>
    <w:rsid w:val="007111BD"/>
    <w:rsid w:val="00711A02"/>
    <w:rsid w:val="0071267D"/>
    <w:rsid w:val="00712787"/>
    <w:rsid w:val="00713268"/>
    <w:rsid w:val="00713770"/>
    <w:rsid w:val="007158A0"/>
    <w:rsid w:val="00715A35"/>
    <w:rsid w:val="0071681A"/>
    <w:rsid w:val="00716999"/>
    <w:rsid w:val="00717DF3"/>
    <w:rsid w:val="00717F3A"/>
    <w:rsid w:val="00720CBB"/>
    <w:rsid w:val="007214AF"/>
    <w:rsid w:val="00721D08"/>
    <w:rsid w:val="00721F2F"/>
    <w:rsid w:val="00723657"/>
    <w:rsid w:val="00724074"/>
    <w:rsid w:val="00726169"/>
    <w:rsid w:val="007270BB"/>
    <w:rsid w:val="0072722E"/>
    <w:rsid w:val="00727F5D"/>
    <w:rsid w:val="00730623"/>
    <w:rsid w:val="00731239"/>
    <w:rsid w:val="00731A16"/>
    <w:rsid w:val="007348C4"/>
    <w:rsid w:val="00734D78"/>
    <w:rsid w:val="00735BCF"/>
    <w:rsid w:val="00735BD9"/>
    <w:rsid w:val="00735CEE"/>
    <w:rsid w:val="007360D1"/>
    <w:rsid w:val="00737421"/>
    <w:rsid w:val="007374D5"/>
    <w:rsid w:val="007400F1"/>
    <w:rsid w:val="007401D3"/>
    <w:rsid w:val="0074090A"/>
    <w:rsid w:val="00741046"/>
    <w:rsid w:val="00741B7F"/>
    <w:rsid w:val="00744DE6"/>
    <w:rsid w:val="007454CA"/>
    <w:rsid w:val="00745A41"/>
    <w:rsid w:val="00750848"/>
    <w:rsid w:val="00751B8E"/>
    <w:rsid w:val="007554FA"/>
    <w:rsid w:val="007563F6"/>
    <w:rsid w:val="00760113"/>
    <w:rsid w:val="00761A15"/>
    <w:rsid w:val="00761B6F"/>
    <w:rsid w:val="00762CFE"/>
    <w:rsid w:val="00763A43"/>
    <w:rsid w:val="00764440"/>
    <w:rsid w:val="00764B15"/>
    <w:rsid w:val="007654C0"/>
    <w:rsid w:val="0076577E"/>
    <w:rsid w:val="007658E5"/>
    <w:rsid w:val="0076636E"/>
    <w:rsid w:val="00766F26"/>
    <w:rsid w:val="0076706C"/>
    <w:rsid w:val="00771029"/>
    <w:rsid w:val="007724A0"/>
    <w:rsid w:val="007727AF"/>
    <w:rsid w:val="00773A03"/>
    <w:rsid w:val="00774311"/>
    <w:rsid w:val="007747C8"/>
    <w:rsid w:val="00775E40"/>
    <w:rsid w:val="007804CB"/>
    <w:rsid w:val="007809A6"/>
    <w:rsid w:val="00782EF2"/>
    <w:rsid w:val="007848A0"/>
    <w:rsid w:val="007850D2"/>
    <w:rsid w:val="007860A5"/>
    <w:rsid w:val="00786551"/>
    <w:rsid w:val="00786774"/>
    <w:rsid w:val="00786BD5"/>
    <w:rsid w:val="00786DD4"/>
    <w:rsid w:val="00787402"/>
    <w:rsid w:val="007879A6"/>
    <w:rsid w:val="00792930"/>
    <w:rsid w:val="00792D0C"/>
    <w:rsid w:val="00793852"/>
    <w:rsid w:val="00793C81"/>
    <w:rsid w:val="00793E25"/>
    <w:rsid w:val="0079422C"/>
    <w:rsid w:val="00794625"/>
    <w:rsid w:val="00795079"/>
    <w:rsid w:val="0079537E"/>
    <w:rsid w:val="007963CC"/>
    <w:rsid w:val="00796DEE"/>
    <w:rsid w:val="00797485"/>
    <w:rsid w:val="007A0282"/>
    <w:rsid w:val="007A0587"/>
    <w:rsid w:val="007A0FDD"/>
    <w:rsid w:val="007A163D"/>
    <w:rsid w:val="007A1CC4"/>
    <w:rsid w:val="007A21B3"/>
    <w:rsid w:val="007A2942"/>
    <w:rsid w:val="007A38F8"/>
    <w:rsid w:val="007A3D7D"/>
    <w:rsid w:val="007A3E81"/>
    <w:rsid w:val="007A554B"/>
    <w:rsid w:val="007A6E9F"/>
    <w:rsid w:val="007A71D6"/>
    <w:rsid w:val="007B0461"/>
    <w:rsid w:val="007B046C"/>
    <w:rsid w:val="007B0D78"/>
    <w:rsid w:val="007B12B5"/>
    <w:rsid w:val="007B2274"/>
    <w:rsid w:val="007B2642"/>
    <w:rsid w:val="007B4C44"/>
    <w:rsid w:val="007B65AC"/>
    <w:rsid w:val="007C2121"/>
    <w:rsid w:val="007C2A57"/>
    <w:rsid w:val="007C2BFC"/>
    <w:rsid w:val="007C3128"/>
    <w:rsid w:val="007C51C1"/>
    <w:rsid w:val="007C759B"/>
    <w:rsid w:val="007C774B"/>
    <w:rsid w:val="007D0429"/>
    <w:rsid w:val="007D2C4D"/>
    <w:rsid w:val="007D366C"/>
    <w:rsid w:val="007D400D"/>
    <w:rsid w:val="007D4D30"/>
    <w:rsid w:val="007D542F"/>
    <w:rsid w:val="007D5B3D"/>
    <w:rsid w:val="007D5BE6"/>
    <w:rsid w:val="007D7335"/>
    <w:rsid w:val="007D7D9B"/>
    <w:rsid w:val="007E1163"/>
    <w:rsid w:val="007E185A"/>
    <w:rsid w:val="007E25E1"/>
    <w:rsid w:val="007E4AC3"/>
    <w:rsid w:val="007E55C4"/>
    <w:rsid w:val="007E56DC"/>
    <w:rsid w:val="007E5C8C"/>
    <w:rsid w:val="007E5E8B"/>
    <w:rsid w:val="007E62D6"/>
    <w:rsid w:val="007E6837"/>
    <w:rsid w:val="007E6B50"/>
    <w:rsid w:val="007E6F46"/>
    <w:rsid w:val="007E7049"/>
    <w:rsid w:val="007E7224"/>
    <w:rsid w:val="007E7334"/>
    <w:rsid w:val="007E7B91"/>
    <w:rsid w:val="007E7C21"/>
    <w:rsid w:val="007F192E"/>
    <w:rsid w:val="007F1A2F"/>
    <w:rsid w:val="007F2142"/>
    <w:rsid w:val="007F26A7"/>
    <w:rsid w:val="007F37DB"/>
    <w:rsid w:val="007F59B7"/>
    <w:rsid w:val="007F6760"/>
    <w:rsid w:val="00800523"/>
    <w:rsid w:val="008017BF"/>
    <w:rsid w:val="00801993"/>
    <w:rsid w:val="00802918"/>
    <w:rsid w:val="008029DE"/>
    <w:rsid w:val="008036D0"/>
    <w:rsid w:val="00803833"/>
    <w:rsid w:val="00803877"/>
    <w:rsid w:val="00804124"/>
    <w:rsid w:val="0080484F"/>
    <w:rsid w:val="00804B56"/>
    <w:rsid w:val="0080504D"/>
    <w:rsid w:val="00805707"/>
    <w:rsid w:val="00805A37"/>
    <w:rsid w:val="00806755"/>
    <w:rsid w:val="00807D48"/>
    <w:rsid w:val="00810A54"/>
    <w:rsid w:val="008114A3"/>
    <w:rsid w:val="008119C1"/>
    <w:rsid w:val="00811A5F"/>
    <w:rsid w:val="00812371"/>
    <w:rsid w:val="008129AC"/>
    <w:rsid w:val="00813FC2"/>
    <w:rsid w:val="00814446"/>
    <w:rsid w:val="0081464F"/>
    <w:rsid w:val="00815C8F"/>
    <w:rsid w:val="00816BAC"/>
    <w:rsid w:val="00821D11"/>
    <w:rsid w:val="008223FF"/>
    <w:rsid w:val="008244C6"/>
    <w:rsid w:val="008248FD"/>
    <w:rsid w:val="008255D4"/>
    <w:rsid w:val="00826926"/>
    <w:rsid w:val="00827277"/>
    <w:rsid w:val="00827F6D"/>
    <w:rsid w:val="00830054"/>
    <w:rsid w:val="008303C3"/>
    <w:rsid w:val="0083118E"/>
    <w:rsid w:val="008312EC"/>
    <w:rsid w:val="008317D5"/>
    <w:rsid w:val="008343FA"/>
    <w:rsid w:val="00835665"/>
    <w:rsid w:val="00835980"/>
    <w:rsid w:val="00837EF6"/>
    <w:rsid w:val="00837F50"/>
    <w:rsid w:val="008411D5"/>
    <w:rsid w:val="008416F9"/>
    <w:rsid w:val="00842904"/>
    <w:rsid w:val="00842C1A"/>
    <w:rsid w:val="00844F0E"/>
    <w:rsid w:val="008452A2"/>
    <w:rsid w:val="008455D8"/>
    <w:rsid w:val="00845810"/>
    <w:rsid w:val="00847653"/>
    <w:rsid w:val="00850864"/>
    <w:rsid w:val="00851B4F"/>
    <w:rsid w:val="0085233D"/>
    <w:rsid w:val="008526BB"/>
    <w:rsid w:val="00852B80"/>
    <w:rsid w:val="00853185"/>
    <w:rsid w:val="00853499"/>
    <w:rsid w:val="00855A3C"/>
    <w:rsid w:val="00856282"/>
    <w:rsid w:val="008577F4"/>
    <w:rsid w:val="00860186"/>
    <w:rsid w:val="008602C2"/>
    <w:rsid w:val="00860DFA"/>
    <w:rsid w:val="00861ECC"/>
    <w:rsid w:val="00862963"/>
    <w:rsid w:val="008631ED"/>
    <w:rsid w:val="00863256"/>
    <w:rsid w:val="00866E85"/>
    <w:rsid w:val="00866ECB"/>
    <w:rsid w:val="00867063"/>
    <w:rsid w:val="008672A7"/>
    <w:rsid w:val="008678A2"/>
    <w:rsid w:val="00867C7A"/>
    <w:rsid w:val="008700AB"/>
    <w:rsid w:val="00870742"/>
    <w:rsid w:val="00870BAF"/>
    <w:rsid w:val="00871C23"/>
    <w:rsid w:val="00872BEF"/>
    <w:rsid w:val="00873AEA"/>
    <w:rsid w:val="008741DB"/>
    <w:rsid w:val="00877633"/>
    <w:rsid w:val="00880010"/>
    <w:rsid w:val="008813D6"/>
    <w:rsid w:val="008817B6"/>
    <w:rsid w:val="008818F8"/>
    <w:rsid w:val="00883FEE"/>
    <w:rsid w:val="00884602"/>
    <w:rsid w:val="00884768"/>
    <w:rsid w:val="0088530A"/>
    <w:rsid w:val="00885397"/>
    <w:rsid w:val="008854AF"/>
    <w:rsid w:val="008863FF"/>
    <w:rsid w:val="008868D8"/>
    <w:rsid w:val="00887062"/>
    <w:rsid w:val="0089108E"/>
    <w:rsid w:val="0089278B"/>
    <w:rsid w:val="00892906"/>
    <w:rsid w:val="00892D30"/>
    <w:rsid w:val="008939CD"/>
    <w:rsid w:val="00894F09"/>
    <w:rsid w:val="008950F3"/>
    <w:rsid w:val="00895183"/>
    <w:rsid w:val="00895DCD"/>
    <w:rsid w:val="00897122"/>
    <w:rsid w:val="008976D8"/>
    <w:rsid w:val="008A0F5F"/>
    <w:rsid w:val="008A0FA7"/>
    <w:rsid w:val="008A171A"/>
    <w:rsid w:val="008A2496"/>
    <w:rsid w:val="008A319B"/>
    <w:rsid w:val="008A4BF0"/>
    <w:rsid w:val="008A4E7F"/>
    <w:rsid w:val="008A6ED3"/>
    <w:rsid w:val="008B018F"/>
    <w:rsid w:val="008B0276"/>
    <w:rsid w:val="008B146B"/>
    <w:rsid w:val="008B1C0F"/>
    <w:rsid w:val="008B6C52"/>
    <w:rsid w:val="008B6DC9"/>
    <w:rsid w:val="008B6E45"/>
    <w:rsid w:val="008C0081"/>
    <w:rsid w:val="008C0DED"/>
    <w:rsid w:val="008C0F3D"/>
    <w:rsid w:val="008C2FBF"/>
    <w:rsid w:val="008C3F1E"/>
    <w:rsid w:val="008C4241"/>
    <w:rsid w:val="008C42F1"/>
    <w:rsid w:val="008C5F96"/>
    <w:rsid w:val="008C645C"/>
    <w:rsid w:val="008C64BA"/>
    <w:rsid w:val="008C68FA"/>
    <w:rsid w:val="008C690A"/>
    <w:rsid w:val="008D06E7"/>
    <w:rsid w:val="008D07A0"/>
    <w:rsid w:val="008D305D"/>
    <w:rsid w:val="008D44E3"/>
    <w:rsid w:val="008D5596"/>
    <w:rsid w:val="008D56D3"/>
    <w:rsid w:val="008D797C"/>
    <w:rsid w:val="008E0D81"/>
    <w:rsid w:val="008E1313"/>
    <w:rsid w:val="008E1E38"/>
    <w:rsid w:val="008E2059"/>
    <w:rsid w:val="008E24B9"/>
    <w:rsid w:val="008E317B"/>
    <w:rsid w:val="008E36BD"/>
    <w:rsid w:val="008E4C7F"/>
    <w:rsid w:val="008E4E28"/>
    <w:rsid w:val="008E500E"/>
    <w:rsid w:val="008E50D9"/>
    <w:rsid w:val="008E5314"/>
    <w:rsid w:val="008E75B3"/>
    <w:rsid w:val="008E782A"/>
    <w:rsid w:val="008E7B8C"/>
    <w:rsid w:val="008F1EE7"/>
    <w:rsid w:val="008F487B"/>
    <w:rsid w:val="008F5024"/>
    <w:rsid w:val="008F5993"/>
    <w:rsid w:val="008F5D43"/>
    <w:rsid w:val="008F65A1"/>
    <w:rsid w:val="008F7438"/>
    <w:rsid w:val="008F7692"/>
    <w:rsid w:val="00900DAB"/>
    <w:rsid w:val="00901C79"/>
    <w:rsid w:val="00902EE7"/>
    <w:rsid w:val="009043DB"/>
    <w:rsid w:val="00904700"/>
    <w:rsid w:val="00905AB5"/>
    <w:rsid w:val="009068CA"/>
    <w:rsid w:val="00906CF8"/>
    <w:rsid w:val="0090741C"/>
    <w:rsid w:val="0090764E"/>
    <w:rsid w:val="00907D51"/>
    <w:rsid w:val="00907EFC"/>
    <w:rsid w:val="009104C7"/>
    <w:rsid w:val="00910ADF"/>
    <w:rsid w:val="00910E63"/>
    <w:rsid w:val="009132A3"/>
    <w:rsid w:val="00913C0F"/>
    <w:rsid w:val="0091412D"/>
    <w:rsid w:val="009145EF"/>
    <w:rsid w:val="0091489D"/>
    <w:rsid w:val="00914CD0"/>
    <w:rsid w:val="00916906"/>
    <w:rsid w:val="009171E8"/>
    <w:rsid w:val="00917BEB"/>
    <w:rsid w:val="00920559"/>
    <w:rsid w:val="00921FBB"/>
    <w:rsid w:val="00924DE3"/>
    <w:rsid w:val="00924FDE"/>
    <w:rsid w:val="009258EC"/>
    <w:rsid w:val="00925B74"/>
    <w:rsid w:val="00930F40"/>
    <w:rsid w:val="009313C6"/>
    <w:rsid w:val="00931816"/>
    <w:rsid w:val="009332CB"/>
    <w:rsid w:val="00936E81"/>
    <w:rsid w:val="00937C4C"/>
    <w:rsid w:val="00937F92"/>
    <w:rsid w:val="00940DBA"/>
    <w:rsid w:val="0094154D"/>
    <w:rsid w:val="00941614"/>
    <w:rsid w:val="009421AB"/>
    <w:rsid w:val="00943345"/>
    <w:rsid w:val="00944C60"/>
    <w:rsid w:val="00950513"/>
    <w:rsid w:val="0095205A"/>
    <w:rsid w:val="00952258"/>
    <w:rsid w:val="00952C8F"/>
    <w:rsid w:val="009533AB"/>
    <w:rsid w:val="00954750"/>
    <w:rsid w:val="00954B88"/>
    <w:rsid w:val="00955A7B"/>
    <w:rsid w:val="00955A97"/>
    <w:rsid w:val="00955CF0"/>
    <w:rsid w:val="0095601D"/>
    <w:rsid w:val="009562D7"/>
    <w:rsid w:val="009569BC"/>
    <w:rsid w:val="00956B1C"/>
    <w:rsid w:val="00956BA0"/>
    <w:rsid w:val="00956EEE"/>
    <w:rsid w:val="009615ED"/>
    <w:rsid w:val="00962367"/>
    <w:rsid w:val="009624CC"/>
    <w:rsid w:val="0096359E"/>
    <w:rsid w:val="009636B9"/>
    <w:rsid w:val="009640BC"/>
    <w:rsid w:val="00965FFB"/>
    <w:rsid w:val="009669AB"/>
    <w:rsid w:val="00967522"/>
    <w:rsid w:val="00967534"/>
    <w:rsid w:val="009702A1"/>
    <w:rsid w:val="009715BC"/>
    <w:rsid w:val="00971860"/>
    <w:rsid w:val="00971B1D"/>
    <w:rsid w:val="00971E6D"/>
    <w:rsid w:val="00971EFA"/>
    <w:rsid w:val="00971F68"/>
    <w:rsid w:val="009729C8"/>
    <w:rsid w:val="00973DB5"/>
    <w:rsid w:val="00975CCC"/>
    <w:rsid w:val="00975DA6"/>
    <w:rsid w:val="00980BE0"/>
    <w:rsid w:val="00982D1B"/>
    <w:rsid w:val="009837FB"/>
    <w:rsid w:val="00983912"/>
    <w:rsid w:val="0098479B"/>
    <w:rsid w:val="00990410"/>
    <w:rsid w:val="00992465"/>
    <w:rsid w:val="009927B7"/>
    <w:rsid w:val="00994342"/>
    <w:rsid w:val="00995213"/>
    <w:rsid w:val="0099707E"/>
    <w:rsid w:val="00997C50"/>
    <w:rsid w:val="009A0054"/>
    <w:rsid w:val="009A1E06"/>
    <w:rsid w:val="009A2B6F"/>
    <w:rsid w:val="009A2EC0"/>
    <w:rsid w:val="009A506C"/>
    <w:rsid w:val="009A6ED6"/>
    <w:rsid w:val="009B15C4"/>
    <w:rsid w:val="009B1611"/>
    <w:rsid w:val="009B17F7"/>
    <w:rsid w:val="009B2B07"/>
    <w:rsid w:val="009B38E7"/>
    <w:rsid w:val="009B40FB"/>
    <w:rsid w:val="009B42DB"/>
    <w:rsid w:val="009B498B"/>
    <w:rsid w:val="009B4D43"/>
    <w:rsid w:val="009B7C3F"/>
    <w:rsid w:val="009C1742"/>
    <w:rsid w:val="009C1849"/>
    <w:rsid w:val="009C1FE3"/>
    <w:rsid w:val="009C31D2"/>
    <w:rsid w:val="009C3616"/>
    <w:rsid w:val="009C6EAE"/>
    <w:rsid w:val="009C7B8A"/>
    <w:rsid w:val="009D11E7"/>
    <w:rsid w:val="009D239C"/>
    <w:rsid w:val="009D25B2"/>
    <w:rsid w:val="009D2F13"/>
    <w:rsid w:val="009D4418"/>
    <w:rsid w:val="009D4752"/>
    <w:rsid w:val="009D4DA1"/>
    <w:rsid w:val="009D4DC1"/>
    <w:rsid w:val="009D5600"/>
    <w:rsid w:val="009D5EC4"/>
    <w:rsid w:val="009D5F35"/>
    <w:rsid w:val="009D76DD"/>
    <w:rsid w:val="009D771A"/>
    <w:rsid w:val="009D7A13"/>
    <w:rsid w:val="009E0743"/>
    <w:rsid w:val="009E0888"/>
    <w:rsid w:val="009E0D4E"/>
    <w:rsid w:val="009E1947"/>
    <w:rsid w:val="009E3232"/>
    <w:rsid w:val="009E6051"/>
    <w:rsid w:val="009E6DD1"/>
    <w:rsid w:val="009E7E56"/>
    <w:rsid w:val="009F01DF"/>
    <w:rsid w:val="009F059B"/>
    <w:rsid w:val="009F0D46"/>
    <w:rsid w:val="009F1B02"/>
    <w:rsid w:val="009F2A26"/>
    <w:rsid w:val="009F2CEA"/>
    <w:rsid w:val="009F2FD7"/>
    <w:rsid w:val="009F44AD"/>
    <w:rsid w:val="009F5122"/>
    <w:rsid w:val="009F52D2"/>
    <w:rsid w:val="009F6B95"/>
    <w:rsid w:val="009F728B"/>
    <w:rsid w:val="00A0284E"/>
    <w:rsid w:val="00A02A46"/>
    <w:rsid w:val="00A03DEA"/>
    <w:rsid w:val="00A0414C"/>
    <w:rsid w:val="00A041F5"/>
    <w:rsid w:val="00A04E20"/>
    <w:rsid w:val="00A057A1"/>
    <w:rsid w:val="00A062AB"/>
    <w:rsid w:val="00A10507"/>
    <w:rsid w:val="00A10F3E"/>
    <w:rsid w:val="00A10FAD"/>
    <w:rsid w:val="00A128CF"/>
    <w:rsid w:val="00A131A3"/>
    <w:rsid w:val="00A14468"/>
    <w:rsid w:val="00A15193"/>
    <w:rsid w:val="00A15826"/>
    <w:rsid w:val="00A174D8"/>
    <w:rsid w:val="00A21C3D"/>
    <w:rsid w:val="00A249F0"/>
    <w:rsid w:val="00A24C69"/>
    <w:rsid w:val="00A25425"/>
    <w:rsid w:val="00A263E4"/>
    <w:rsid w:val="00A27403"/>
    <w:rsid w:val="00A27476"/>
    <w:rsid w:val="00A30575"/>
    <w:rsid w:val="00A30D02"/>
    <w:rsid w:val="00A327C8"/>
    <w:rsid w:val="00A32E4C"/>
    <w:rsid w:val="00A33A67"/>
    <w:rsid w:val="00A33CF9"/>
    <w:rsid w:val="00A35974"/>
    <w:rsid w:val="00A362FD"/>
    <w:rsid w:val="00A363C8"/>
    <w:rsid w:val="00A3641A"/>
    <w:rsid w:val="00A36CEB"/>
    <w:rsid w:val="00A36D20"/>
    <w:rsid w:val="00A373B4"/>
    <w:rsid w:val="00A37556"/>
    <w:rsid w:val="00A379D8"/>
    <w:rsid w:val="00A410F7"/>
    <w:rsid w:val="00A41651"/>
    <w:rsid w:val="00A434F9"/>
    <w:rsid w:val="00A43885"/>
    <w:rsid w:val="00A43E77"/>
    <w:rsid w:val="00A4444B"/>
    <w:rsid w:val="00A44579"/>
    <w:rsid w:val="00A44683"/>
    <w:rsid w:val="00A462C4"/>
    <w:rsid w:val="00A46AF6"/>
    <w:rsid w:val="00A47773"/>
    <w:rsid w:val="00A47A8F"/>
    <w:rsid w:val="00A501DF"/>
    <w:rsid w:val="00A50738"/>
    <w:rsid w:val="00A50AA4"/>
    <w:rsid w:val="00A51374"/>
    <w:rsid w:val="00A51781"/>
    <w:rsid w:val="00A51F6D"/>
    <w:rsid w:val="00A53C80"/>
    <w:rsid w:val="00A53C84"/>
    <w:rsid w:val="00A54872"/>
    <w:rsid w:val="00A56511"/>
    <w:rsid w:val="00A576D0"/>
    <w:rsid w:val="00A60464"/>
    <w:rsid w:val="00A60FAC"/>
    <w:rsid w:val="00A6271A"/>
    <w:rsid w:val="00A632CF"/>
    <w:rsid w:val="00A65FC5"/>
    <w:rsid w:val="00A67872"/>
    <w:rsid w:val="00A70A17"/>
    <w:rsid w:val="00A711AA"/>
    <w:rsid w:val="00A71F22"/>
    <w:rsid w:val="00A731DE"/>
    <w:rsid w:val="00A740AC"/>
    <w:rsid w:val="00A742B0"/>
    <w:rsid w:val="00A744FF"/>
    <w:rsid w:val="00A74728"/>
    <w:rsid w:val="00A76454"/>
    <w:rsid w:val="00A776D1"/>
    <w:rsid w:val="00A77BB0"/>
    <w:rsid w:val="00A77D64"/>
    <w:rsid w:val="00A80B2B"/>
    <w:rsid w:val="00A80EAF"/>
    <w:rsid w:val="00A81113"/>
    <w:rsid w:val="00A82696"/>
    <w:rsid w:val="00A84363"/>
    <w:rsid w:val="00A84677"/>
    <w:rsid w:val="00A85AC5"/>
    <w:rsid w:val="00A85C84"/>
    <w:rsid w:val="00A85F88"/>
    <w:rsid w:val="00A87394"/>
    <w:rsid w:val="00A8788E"/>
    <w:rsid w:val="00A87D22"/>
    <w:rsid w:val="00A903C8"/>
    <w:rsid w:val="00A908D5"/>
    <w:rsid w:val="00A91D76"/>
    <w:rsid w:val="00A92A15"/>
    <w:rsid w:val="00A92A66"/>
    <w:rsid w:val="00A92D0B"/>
    <w:rsid w:val="00A93086"/>
    <w:rsid w:val="00A9349B"/>
    <w:rsid w:val="00A93903"/>
    <w:rsid w:val="00A940BF"/>
    <w:rsid w:val="00A943CE"/>
    <w:rsid w:val="00A95099"/>
    <w:rsid w:val="00A954D0"/>
    <w:rsid w:val="00A97238"/>
    <w:rsid w:val="00A97A00"/>
    <w:rsid w:val="00AA01BE"/>
    <w:rsid w:val="00AA16FA"/>
    <w:rsid w:val="00AA173E"/>
    <w:rsid w:val="00AA2CA5"/>
    <w:rsid w:val="00AA2CF7"/>
    <w:rsid w:val="00AA2F81"/>
    <w:rsid w:val="00AA31C9"/>
    <w:rsid w:val="00AA36E0"/>
    <w:rsid w:val="00AA3F48"/>
    <w:rsid w:val="00AA4397"/>
    <w:rsid w:val="00AA4E01"/>
    <w:rsid w:val="00AA4E0D"/>
    <w:rsid w:val="00AA4F0C"/>
    <w:rsid w:val="00AA5E21"/>
    <w:rsid w:val="00AA608A"/>
    <w:rsid w:val="00AA754E"/>
    <w:rsid w:val="00AB020F"/>
    <w:rsid w:val="00AB0706"/>
    <w:rsid w:val="00AB1D8E"/>
    <w:rsid w:val="00AB240C"/>
    <w:rsid w:val="00AB367E"/>
    <w:rsid w:val="00AC10AE"/>
    <w:rsid w:val="00AC1447"/>
    <w:rsid w:val="00AC1F9D"/>
    <w:rsid w:val="00AC3106"/>
    <w:rsid w:val="00AC34D6"/>
    <w:rsid w:val="00AC3A18"/>
    <w:rsid w:val="00AC3EB0"/>
    <w:rsid w:val="00AC4591"/>
    <w:rsid w:val="00AC47FF"/>
    <w:rsid w:val="00AC49CB"/>
    <w:rsid w:val="00AC4BE7"/>
    <w:rsid w:val="00AC4E36"/>
    <w:rsid w:val="00AC5978"/>
    <w:rsid w:val="00AC5A42"/>
    <w:rsid w:val="00AC5BDC"/>
    <w:rsid w:val="00AD136A"/>
    <w:rsid w:val="00AD3030"/>
    <w:rsid w:val="00AD33E9"/>
    <w:rsid w:val="00AD3BB3"/>
    <w:rsid w:val="00AD5429"/>
    <w:rsid w:val="00AD65A6"/>
    <w:rsid w:val="00AD735A"/>
    <w:rsid w:val="00AD7924"/>
    <w:rsid w:val="00AE0573"/>
    <w:rsid w:val="00AE09F4"/>
    <w:rsid w:val="00AE0F54"/>
    <w:rsid w:val="00AE132E"/>
    <w:rsid w:val="00AE1835"/>
    <w:rsid w:val="00AE1C6B"/>
    <w:rsid w:val="00AE2CC8"/>
    <w:rsid w:val="00AE2E20"/>
    <w:rsid w:val="00AE4D6B"/>
    <w:rsid w:val="00AE5DF8"/>
    <w:rsid w:val="00AE62E8"/>
    <w:rsid w:val="00AE68F5"/>
    <w:rsid w:val="00AE6BAE"/>
    <w:rsid w:val="00AE753B"/>
    <w:rsid w:val="00AE791E"/>
    <w:rsid w:val="00AE7E2B"/>
    <w:rsid w:val="00AF038B"/>
    <w:rsid w:val="00AF04E2"/>
    <w:rsid w:val="00AF0538"/>
    <w:rsid w:val="00AF0798"/>
    <w:rsid w:val="00AF1CF2"/>
    <w:rsid w:val="00AF225B"/>
    <w:rsid w:val="00AF3625"/>
    <w:rsid w:val="00AF3C45"/>
    <w:rsid w:val="00AF3F4C"/>
    <w:rsid w:val="00AF5764"/>
    <w:rsid w:val="00AF61BE"/>
    <w:rsid w:val="00AF63A8"/>
    <w:rsid w:val="00AF6AFA"/>
    <w:rsid w:val="00AF6D14"/>
    <w:rsid w:val="00AF7D53"/>
    <w:rsid w:val="00B014DF"/>
    <w:rsid w:val="00B0252E"/>
    <w:rsid w:val="00B03A43"/>
    <w:rsid w:val="00B04196"/>
    <w:rsid w:val="00B04CEF"/>
    <w:rsid w:val="00B04F2F"/>
    <w:rsid w:val="00B05A65"/>
    <w:rsid w:val="00B07B5B"/>
    <w:rsid w:val="00B07FCA"/>
    <w:rsid w:val="00B105E6"/>
    <w:rsid w:val="00B12651"/>
    <w:rsid w:val="00B12D5C"/>
    <w:rsid w:val="00B13ACF"/>
    <w:rsid w:val="00B13BB1"/>
    <w:rsid w:val="00B14259"/>
    <w:rsid w:val="00B14D2F"/>
    <w:rsid w:val="00B151D2"/>
    <w:rsid w:val="00B15340"/>
    <w:rsid w:val="00B15397"/>
    <w:rsid w:val="00B1550E"/>
    <w:rsid w:val="00B2026C"/>
    <w:rsid w:val="00B205BF"/>
    <w:rsid w:val="00B20D11"/>
    <w:rsid w:val="00B20DC3"/>
    <w:rsid w:val="00B220C9"/>
    <w:rsid w:val="00B22148"/>
    <w:rsid w:val="00B25547"/>
    <w:rsid w:val="00B255C2"/>
    <w:rsid w:val="00B25959"/>
    <w:rsid w:val="00B265ED"/>
    <w:rsid w:val="00B26E7A"/>
    <w:rsid w:val="00B27168"/>
    <w:rsid w:val="00B2737A"/>
    <w:rsid w:val="00B2755A"/>
    <w:rsid w:val="00B27E1C"/>
    <w:rsid w:val="00B31329"/>
    <w:rsid w:val="00B31EFF"/>
    <w:rsid w:val="00B32674"/>
    <w:rsid w:val="00B32898"/>
    <w:rsid w:val="00B32A08"/>
    <w:rsid w:val="00B32A7C"/>
    <w:rsid w:val="00B32E1D"/>
    <w:rsid w:val="00B33667"/>
    <w:rsid w:val="00B33833"/>
    <w:rsid w:val="00B33E81"/>
    <w:rsid w:val="00B34772"/>
    <w:rsid w:val="00B3576F"/>
    <w:rsid w:val="00B3617E"/>
    <w:rsid w:val="00B4362F"/>
    <w:rsid w:val="00B445E9"/>
    <w:rsid w:val="00B44997"/>
    <w:rsid w:val="00B45225"/>
    <w:rsid w:val="00B46772"/>
    <w:rsid w:val="00B468FC"/>
    <w:rsid w:val="00B477E3"/>
    <w:rsid w:val="00B521C3"/>
    <w:rsid w:val="00B525F4"/>
    <w:rsid w:val="00B53155"/>
    <w:rsid w:val="00B5394C"/>
    <w:rsid w:val="00B55425"/>
    <w:rsid w:val="00B56304"/>
    <w:rsid w:val="00B5666B"/>
    <w:rsid w:val="00B56757"/>
    <w:rsid w:val="00B5725D"/>
    <w:rsid w:val="00B610A3"/>
    <w:rsid w:val="00B61BDE"/>
    <w:rsid w:val="00B61C17"/>
    <w:rsid w:val="00B623CF"/>
    <w:rsid w:val="00B6315A"/>
    <w:rsid w:val="00B63BEC"/>
    <w:rsid w:val="00B63C60"/>
    <w:rsid w:val="00B64E88"/>
    <w:rsid w:val="00B64EC9"/>
    <w:rsid w:val="00B65DA4"/>
    <w:rsid w:val="00B7056F"/>
    <w:rsid w:val="00B70981"/>
    <w:rsid w:val="00B70985"/>
    <w:rsid w:val="00B70DAB"/>
    <w:rsid w:val="00B71B01"/>
    <w:rsid w:val="00B72363"/>
    <w:rsid w:val="00B744D7"/>
    <w:rsid w:val="00B747ED"/>
    <w:rsid w:val="00B76BB2"/>
    <w:rsid w:val="00B773E7"/>
    <w:rsid w:val="00B775A8"/>
    <w:rsid w:val="00B7767C"/>
    <w:rsid w:val="00B8007A"/>
    <w:rsid w:val="00B80B11"/>
    <w:rsid w:val="00B818B0"/>
    <w:rsid w:val="00B8305E"/>
    <w:rsid w:val="00B830CC"/>
    <w:rsid w:val="00B83C4D"/>
    <w:rsid w:val="00B848D4"/>
    <w:rsid w:val="00B85A8F"/>
    <w:rsid w:val="00B85B6E"/>
    <w:rsid w:val="00B85FB9"/>
    <w:rsid w:val="00B8796C"/>
    <w:rsid w:val="00B87F91"/>
    <w:rsid w:val="00B9046D"/>
    <w:rsid w:val="00B92275"/>
    <w:rsid w:val="00B922D7"/>
    <w:rsid w:val="00B931E4"/>
    <w:rsid w:val="00B93C86"/>
    <w:rsid w:val="00B946B3"/>
    <w:rsid w:val="00B94F8F"/>
    <w:rsid w:val="00B95F65"/>
    <w:rsid w:val="00B96753"/>
    <w:rsid w:val="00B96D7A"/>
    <w:rsid w:val="00B9721A"/>
    <w:rsid w:val="00B97A55"/>
    <w:rsid w:val="00BA2C80"/>
    <w:rsid w:val="00BA3214"/>
    <w:rsid w:val="00BA4115"/>
    <w:rsid w:val="00BA480F"/>
    <w:rsid w:val="00BA5452"/>
    <w:rsid w:val="00BA5B3F"/>
    <w:rsid w:val="00BA6765"/>
    <w:rsid w:val="00BA6A8E"/>
    <w:rsid w:val="00BA7F95"/>
    <w:rsid w:val="00BB170D"/>
    <w:rsid w:val="00BB4119"/>
    <w:rsid w:val="00BB77A4"/>
    <w:rsid w:val="00BB7955"/>
    <w:rsid w:val="00BC1574"/>
    <w:rsid w:val="00BC17F8"/>
    <w:rsid w:val="00BC4C51"/>
    <w:rsid w:val="00BC55ED"/>
    <w:rsid w:val="00BD0A99"/>
    <w:rsid w:val="00BD49CE"/>
    <w:rsid w:val="00BD637B"/>
    <w:rsid w:val="00BD65B0"/>
    <w:rsid w:val="00BD7FF9"/>
    <w:rsid w:val="00BE0387"/>
    <w:rsid w:val="00BE03BF"/>
    <w:rsid w:val="00BE089F"/>
    <w:rsid w:val="00BE15B3"/>
    <w:rsid w:val="00BE1E55"/>
    <w:rsid w:val="00BE253A"/>
    <w:rsid w:val="00BE40D3"/>
    <w:rsid w:val="00BE43D3"/>
    <w:rsid w:val="00BE5C20"/>
    <w:rsid w:val="00BE6009"/>
    <w:rsid w:val="00BE6A28"/>
    <w:rsid w:val="00BE6CE1"/>
    <w:rsid w:val="00BF013E"/>
    <w:rsid w:val="00BF0955"/>
    <w:rsid w:val="00BF2096"/>
    <w:rsid w:val="00BF2371"/>
    <w:rsid w:val="00BF3056"/>
    <w:rsid w:val="00BF3A54"/>
    <w:rsid w:val="00BF5992"/>
    <w:rsid w:val="00BF7045"/>
    <w:rsid w:val="00C02173"/>
    <w:rsid w:val="00C023BB"/>
    <w:rsid w:val="00C05823"/>
    <w:rsid w:val="00C06680"/>
    <w:rsid w:val="00C06CA1"/>
    <w:rsid w:val="00C115D6"/>
    <w:rsid w:val="00C11726"/>
    <w:rsid w:val="00C11BE2"/>
    <w:rsid w:val="00C12445"/>
    <w:rsid w:val="00C12766"/>
    <w:rsid w:val="00C1315F"/>
    <w:rsid w:val="00C15DEB"/>
    <w:rsid w:val="00C17714"/>
    <w:rsid w:val="00C17732"/>
    <w:rsid w:val="00C17D77"/>
    <w:rsid w:val="00C20820"/>
    <w:rsid w:val="00C2206E"/>
    <w:rsid w:val="00C2298C"/>
    <w:rsid w:val="00C23A05"/>
    <w:rsid w:val="00C23CBF"/>
    <w:rsid w:val="00C23D15"/>
    <w:rsid w:val="00C25218"/>
    <w:rsid w:val="00C303A3"/>
    <w:rsid w:val="00C31715"/>
    <w:rsid w:val="00C32D71"/>
    <w:rsid w:val="00C33410"/>
    <w:rsid w:val="00C346D4"/>
    <w:rsid w:val="00C37139"/>
    <w:rsid w:val="00C3768D"/>
    <w:rsid w:val="00C4102D"/>
    <w:rsid w:val="00C42896"/>
    <w:rsid w:val="00C42ECF"/>
    <w:rsid w:val="00C43215"/>
    <w:rsid w:val="00C433E9"/>
    <w:rsid w:val="00C44953"/>
    <w:rsid w:val="00C45223"/>
    <w:rsid w:val="00C457DB"/>
    <w:rsid w:val="00C45C0E"/>
    <w:rsid w:val="00C46410"/>
    <w:rsid w:val="00C500D5"/>
    <w:rsid w:val="00C50FA8"/>
    <w:rsid w:val="00C50FD4"/>
    <w:rsid w:val="00C5306D"/>
    <w:rsid w:val="00C539D5"/>
    <w:rsid w:val="00C549EA"/>
    <w:rsid w:val="00C552A2"/>
    <w:rsid w:val="00C557C7"/>
    <w:rsid w:val="00C602ED"/>
    <w:rsid w:val="00C606C8"/>
    <w:rsid w:val="00C60804"/>
    <w:rsid w:val="00C60AD9"/>
    <w:rsid w:val="00C60CCE"/>
    <w:rsid w:val="00C60E02"/>
    <w:rsid w:val="00C612F6"/>
    <w:rsid w:val="00C61C62"/>
    <w:rsid w:val="00C63457"/>
    <w:rsid w:val="00C64C3F"/>
    <w:rsid w:val="00C6505D"/>
    <w:rsid w:val="00C654A8"/>
    <w:rsid w:val="00C65547"/>
    <w:rsid w:val="00C66D3C"/>
    <w:rsid w:val="00C66F12"/>
    <w:rsid w:val="00C67958"/>
    <w:rsid w:val="00C67D26"/>
    <w:rsid w:val="00C67FA0"/>
    <w:rsid w:val="00C7189B"/>
    <w:rsid w:val="00C7203B"/>
    <w:rsid w:val="00C73DB8"/>
    <w:rsid w:val="00C74B41"/>
    <w:rsid w:val="00C753DF"/>
    <w:rsid w:val="00C75569"/>
    <w:rsid w:val="00C75922"/>
    <w:rsid w:val="00C7612E"/>
    <w:rsid w:val="00C803FC"/>
    <w:rsid w:val="00C80A03"/>
    <w:rsid w:val="00C80C45"/>
    <w:rsid w:val="00C8134B"/>
    <w:rsid w:val="00C8184A"/>
    <w:rsid w:val="00C82C49"/>
    <w:rsid w:val="00C83B45"/>
    <w:rsid w:val="00C84971"/>
    <w:rsid w:val="00C852E8"/>
    <w:rsid w:val="00C86751"/>
    <w:rsid w:val="00C90B0B"/>
    <w:rsid w:val="00C90E95"/>
    <w:rsid w:val="00C937F6"/>
    <w:rsid w:val="00C94108"/>
    <w:rsid w:val="00C9417A"/>
    <w:rsid w:val="00C94998"/>
    <w:rsid w:val="00C94D77"/>
    <w:rsid w:val="00C969CC"/>
    <w:rsid w:val="00C97FB9"/>
    <w:rsid w:val="00CA14DA"/>
    <w:rsid w:val="00CA1AE0"/>
    <w:rsid w:val="00CA2D38"/>
    <w:rsid w:val="00CA3FCE"/>
    <w:rsid w:val="00CA4283"/>
    <w:rsid w:val="00CA55D8"/>
    <w:rsid w:val="00CA71C8"/>
    <w:rsid w:val="00CB0AE0"/>
    <w:rsid w:val="00CB0FAC"/>
    <w:rsid w:val="00CB1C9D"/>
    <w:rsid w:val="00CB2AAF"/>
    <w:rsid w:val="00CB3A6F"/>
    <w:rsid w:val="00CB3CAA"/>
    <w:rsid w:val="00CB3D6E"/>
    <w:rsid w:val="00CB47B3"/>
    <w:rsid w:val="00CB4906"/>
    <w:rsid w:val="00CB50B8"/>
    <w:rsid w:val="00CB535F"/>
    <w:rsid w:val="00CB55A4"/>
    <w:rsid w:val="00CB5EE2"/>
    <w:rsid w:val="00CB6774"/>
    <w:rsid w:val="00CB70AE"/>
    <w:rsid w:val="00CB7B70"/>
    <w:rsid w:val="00CC05C0"/>
    <w:rsid w:val="00CC1ACA"/>
    <w:rsid w:val="00CC1E9B"/>
    <w:rsid w:val="00CC3363"/>
    <w:rsid w:val="00CC4EE9"/>
    <w:rsid w:val="00CC6056"/>
    <w:rsid w:val="00CC63AC"/>
    <w:rsid w:val="00CC75DC"/>
    <w:rsid w:val="00CD0CA9"/>
    <w:rsid w:val="00CD0E2E"/>
    <w:rsid w:val="00CD2506"/>
    <w:rsid w:val="00CD25CB"/>
    <w:rsid w:val="00CD2CFE"/>
    <w:rsid w:val="00CD338E"/>
    <w:rsid w:val="00CD3C29"/>
    <w:rsid w:val="00CD42BF"/>
    <w:rsid w:val="00CD45CC"/>
    <w:rsid w:val="00CD46A4"/>
    <w:rsid w:val="00CD5526"/>
    <w:rsid w:val="00CD5F67"/>
    <w:rsid w:val="00CD7905"/>
    <w:rsid w:val="00CE022C"/>
    <w:rsid w:val="00CE0686"/>
    <w:rsid w:val="00CE06C5"/>
    <w:rsid w:val="00CE2E9B"/>
    <w:rsid w:val="00CE3D1E"/>
    <w:rsid w:val="00CE6649"/>
    <w:rsid w:val="00CE7C50"/>
    <w:rsid w:val="00CF05DC"/>
    <w:rsid w:val="00CF3FB0"/>
    <w:rsid w:val="00CF4078"/>
    <w:rsid w:val="00CF4A29"/>
    <w:rsid w:val="00CF4AB0"/>
    <w:rsid w:val="00CF4F73"/>
    <w:rsid w:val="00CF5941"/>
    <w:rsid w:val="00CF79EA"/>
    <w:rsid w:val="00D00C2E"/>
    <w:rsid w:val="00D012BE"/>
    <w:rsid w:val="00D02920"/>
    <w:rsid w:val="00D04024"/>
    <w:rsid w:val="00D04341"/>
    <w:rsid w:val="00D051D2"/>
    <w:rsid w:val="00D05E6E"/>
    <w:rsid w:val="00D06613"/>
    <w:rsid w:val="00D06EC0"/>
    <w:rsid w:val="00D074DD"/>
    <w:rsid w:val="00D101FA"/>
    <w:rsid w:val="00D10B5F"/>
    <w:rsid w:val="00D11AC5"/>
    <w:rsid w:val="00D11DCF"/>
    <w:rsid w:val="00D146B8"/>
    <w:rsid w:val="00D1483E"/>
    <w:rsid w:val="00D14ACD"/>
    <w:rsid w:val="00D157D2"/>
    <w:rsid w:val="00D158BB"/>
    <w:rsid w:val="00D159D8"/>
    <w:rsid w:val="00D1605F"/>
    <w:rsid w:val="00D16075"/>
    <w:rsid w:val="00D16C4A"/>
    <w:rsid w:val="00D16F62"/>
    <w:rsid w:val="00D21899"/>
    <w:rsid w:val="00D21CE7"/>
    <w:rsid w:val="00D22898"/>
    <w:rsid w:val="00D22CA7"/>
    <w:rsid w:val="00D243B2"/>
    <w:rsid w:val="00D2496C"/>
    <w:rsid w:val="00D25894"/>
    <w:rsid w:val="00D27253"/>
    <w:rsid w:val="00D27E70"/>
    <w:rsid w:val="00D3031A"/>
    <w:rsid w:val="00D306BB"/>
    <w:rsid w:val="00D317FD"/>
    <w:rsid w:val="00D32E78"/>
    <w:rsid w:val="00D33024"/>
    <w:rsid w:val="00D337DA"/>
    <w:rsid w:val="00D33A8C"/>
    <w:rsid w:val="00D344BF"/>
    <w:rsid w:val="00D34861"/>
    <w:rsid w:val="00D358D4"/>
    <w:rsid w:val="00D36BA9"/>
    <w:rsid w:val="00D37CF5"/>
    <w:rsid w:val="00D4035A"/>
    <w:rsid w:val="00D40F11"/>
    <w:rsid w:val="00D41701"/>
    <w:rsid w:val="00D43365"/>
    <w:rsid w:val="00D4391B"/>
    <w:rsid w:val="00D43DE1"/>
    <w:rsid w:val="00D4482E"/>
    <w:rsid w:val="00D44C4E"/>
    <w:rsid w:val="00D450E5"/>
    <w:rsid w:val="00D46C36"/>
    <w:rsid w:val="00D503D0"/>
    <w:rsid w:val="00D50A18"/>
    <w:rsid w:val="00D50A68"/>
    <w:rsid w:val="00D53290"/>
    <w:rsid w:val="00D53746"/>
    <w:rsid w:val="00D5417D"/>
    <w:rsid w:val="00D54462"/>
    <w:rsid w:val="00D5573B"/>
    <w:rsid w:val="00D5599F"/>
    <w:rsid w:val="00D56890"/>
    <w:rsid w:val="00D56FB8"/>
    <w:rsid w:val="00D60F78"/>
    <w:rsid w:val="00D62471"/>
    <w:rsid w:val="00D63708"/>
    <w:rsid w:val="00D64359"/>
    <w:rsid w:val="00D651AA"/>
    <w:rsid w:val="00D654B2"/>
    <w:rsid w:val="00D65C6E"/>
    <w:rsid w:val="00D669CA"/>
    <w:rsid w:val="00D66A9B"/>
    <w:rsid w:val="00D70CB1"/>
    <w:rsid w:val="00D7159B"/>
    <w:rsid w:val="00D71E9E"/>
    <w:rsid w:val="00D72080"/>
    <w:rsid w:val="00D7340E"/>
    <w:rsid w:val="00D73AB6"/>
    <w:rsid w:val="00D7406D"/>
    <w:rsid w:val="00D74DD7"/>
    <w:rsid w:val="00D75419"/>
    <w:rsid w:val="00D75741"/>
    <w:rsid w:val="00D75795"/>
    <w:rsid w:val="00D76048"/>
    <w:rsid w:val="00D77124"/>
    <w:rsid w:val="00D77376"/>
    <w:rsid w:val="00D80562"/>
    <w:rsid w:val="00D807FB"/>
    <w:rsid w:val="00D82C20"/>
    <w:rsid w:val="00D82E7A"/>
    <w:rsid w:val="00D85142"/>
    <w:rsid w:val="00D8791B"/>
    <w:rsid w:val="00D87BF7"/>
    <w:rsid w:val="00D91744"/>
    <w:rsid w:val="00D91C22"/>
    <w:rsid w:val="00D91E91"/>
    <w:rsid w:val="00D92B0B"/>
    <w:rsid w:val="00D9337E"/>
    <w:rsid w:val="00D95003"/>
    <w:rsid w:val="00D95C67"/>
    <w:rsid w:val="00D96425"/>
    <w:rsid w:val="00D96A08"/>
    <w:rsid w:val="00D96EA5"/>
    <w:rsid w:val="00DA0E3F"/>
    <w:rsid w:val="00DA333B"/>
    <w:rsid w:val="00DA4AEC"/>
    <w:rsid w:val="00DA4EAF"/>
    <w:rsid w:val="00DA6E8C"/>
    <w:rsid w:val="00DB098B"/>
    <w:rsid w:val="00DB31F0"/>
    <w:rsid w:val="00DB37D6"/>
    <w:rsid w:val="00DB424F"/>
    <w:rsid w:val="00DB4888"/>
    <w:rsid w:val="00DB525F"/>
    <w:rsid w:val="00DB5E18"/>
    <w:rsid w:val="00DB6C4A"/>
    <w:rsid w:val="00DC1068"/>
    <w:rsid w:val="00DC29E7"/>
    <w:rsid w:val="00DC311C"/>
    <w:rsid w:val="00DC5343"/>
    <w:rsid w:val="00DC642D"/>
    <w:rsid w:val="00DD0163"/>
    <w:rsid w:val="00DD1CBD"/>
    <w:rsid w:val="00DD3984"/>
    <w:rsid w:val="00DD4441"/>
    <w:rsid w:val="00DD5A41"/>
    <w:rsid w:val="00DD657F"/>
    <w:rsid w:val="00DE023C"/>
    <w:rsid w:val="00DE082F"/>
    <w:rsid w:val="00DE08BD"/>
    <w:rsid w:val="00DE151D"/>
    <w:rsid w:val="00DE27F3"/>
    <w:rsid w:val="00DE30A1"/>
    <w:rsid w:val="00DE3989"/>
    <w:rsid w:val="00DE3E3A"/>
    <w:rsid w:val="00DE5F99"/>
    <w:rsid w:val="00DE65BD"/>
    <w:rsid w:val="00DE73EF"/>
    <w:rsid w:val="00DF01F2"/>
    <w:rsid w:val="00DF187D"/>
    <w:rsid w:val="00DF19F9"/>
    <w:rsid w:val="00DF2DD3"/>
    <w:rsid w:val="00DF347E"/>
    <w:rsid w:val="00DF48A0"/>
    <w:rsid w:val="00DF4970"/>
    <w:rsid w:val="00DF4CD1"/>
    <w:rsid w:val="00DF5127"/>
    <w:rsid w:val="00DF66FB"/>
    <w:rsid w:val="00E0177D"/>
    <w:rsid w:val="00E01D59"/>
    <w:rsid w:val="00E01FAC"/>
    <w:rsid w:val="00E023B4"/>
    <w:rsid w:val="00E037BD"/>
    <w:rsid w:val="00E03D7C"/>
    <w:rsid w:val="00E0426F"/>
    <w:rsid w:val="00E04650"/>
    <w:rsid w:val="00E05390"/>
    <w:rsid w:val="00E05E4B"/>
    <w:rsid w:val="00E07771"/>
    <w:rsid w:val="00E11B15"/>
    <w:rsid w:val="00E12EB5"/>
    <w:rsid w:val="00E12F71"/>
    <w:rsid w:val="00E13FCA"/>
    <w:rsid w:val="00E1417A"/>
    <w:rsid w:val="00E1481F"/>
    <w:rsid w:val="00E1526D"/>
    <w:rsid w:val="00E159E4"/>
    <w:rsid w:val="00E1617E"/>
    <w:rsid w:val="00E1623A"/>
    <w:rsid w:val="00E16BC9"/>
    <w:rsid w:val="00E16F8A"/>
    <w:rsid w:val="00E17B7C"/>
    <w:rsid w:val="00E20342"/>
    <w:rsid w:val="00E2092B"/>
    <w:rsid w:val="00E20DD1"/>
    <w:rsid w:val="00E21038"/>
    <w:rsid w:val="00E21119"/>
    <w:rsid w:val="00E21F28"/>
    <w:rsid w:val="00E2230E"/>
    <w:rsid w:val="00E2328C"/>
    <w:rsid w:val="00E232A1"/>
    <w:rsid w:val="00E23874"/>
    <w:rsid w:val="00E23CED"/>
    <w:rsid w:val="00E25BB5"/>
    <w:rsid w:val="00E264D0"/>
    <w:rsid w:val="00E267A1"/>
    <w:rsid w:val="00E2744A"/>
    <w:rsid w:val="00E27524"/>
    <w:rsid w:val="00E27C4D"/>
    <w:rsid w:val="00E27C71"/>
    <w:rsid w:val="00E3037C"/>
    <w:rsid w:val="00E303A9"/>
    <w:rsid w:val="00E30B48"/>
    <w:rsid w:val="00E314B9"/>
    <w:rsid w:val="00E33835"/>
    <w:rsid w:val="00E35454"/>
    <w:rsid w:val="00E36624"/>
    <w:rsid w:val="00E37A2E"/>
    <w:rsid w:val="00E424BC"/>
    <w:rsid w:val="00E42ABA"/>
    <w:rsid w:val="00E43088"/>
    <w:rsid w:val="00E46149"/>
    <w:rsid w:val="00E46D34"/>
    <w:rsid w:val="00E50066"/>
    <w:rsid w:val="00E50181"/>
    <w:rsid w:val="00E50AF9"/>
    <w:rsid w:val="00E50F64"/>
    <w:rsid w:val="00E518AA"/>
    <w:rsid w:val="00E519ED"/>
    <w:rsid w:val="00E52531"/>
    <w:rsid w:val="00E52C16"/>
    <w:rsid w:val="00E55B89"/>
    <w:rsid w:val="00E560DC"/>
    <w:rsid w:val="00E578AD"/>
    <w:rsid w:val="00E60E16"/>
    <w:rsid w:val="00E61606"/>
    <w:rsid w:val="00E61BC3"/>
    <w:rsid w:val="00E624E3"/>
    <w:rsid w:val="00E6275F"/>
    <w:rsid w:val="00E62AE5"/>
    <w:rsid w:val="00E633CD"/>
    <w:rsid w:val="00E65453"/>
    <w:rsid w:val="00E67D3A"/>
    <w:rsid w:val="00E7080F"/>
    <w:rsid w:val="00E70DBE"/>
    <w:rsid w:val="00E72706"/>
    <w:rsid w:val="00E7380B"/>
    <w:rsid w:val="00E74C69"/>
    <w:rsid w:val="00E757FD"/>
    <w:rsid w:val="00E7604F"/>
    <w:rsid w:val="00E76A21"/>
    <w:rsid w:val="00E76B92"/>
    <w:rsid w:val="00E76EC8"/>
    <w:rsid w:val="00E800ED"/>
    <w:rsid w:val="00E8131A"/>
    <w:rsid w:val="00E82E76"/>
    <w:rsid w:val="00E82EE6"/>
    <w:rsid w:val="00E836CD"/>
    <w:rsid w:val="00E84E50"/>
    <w:rsid w:val="00E851C8"/>
    <w:rsid w:val="00E8645F"/>
    <w:rsid w:val="00E87A0A"/>
    <w:rsid w:val="00E87DA9"/>
    <w:rsid w:val="00E9051C"/>
    <w:rsid w:val="00E90C51"/>
    <w:rsid w:val="00E9107A"/>
    <w:rsid w:val="00E9192B"/>
    <w:rsid w:val="00E93332"/>
    <w:rsid w:val="00E9381C"/>
    <w:rsid w:val="00E93955"/>
    <w:rsid w:val="00E93AE1"/>
    <w:rsid w:val="00E93C12"/>
    <w:rsid w:val="00E96146"/>
    <w:rsid w:val="00E97131"/>
    <w:rsid w:val="00E97F55"/>
    <w:rsid w:val="00EA1811"/>
    <w:rsid w:val="00EA262A"/>
    <w:rsid w:val="00EA2899"/>
    <w:rsid w:val="00EA4E42"/>
    <w:rsid w:val="00EA52E1"/>
    <w:rsid w:val="00EA5739"/>
    <w:rsid w:val="00EA642C"/>
    <w:rsid w:val="00EA6845"/>
    <w:rsid w:val="00EA76CD"/>
    <w:rsid w:val="00EB000D"/>
    <w:rsid w:val="00EB0CB4"/>
    <w:rsid w:val="00EB146B"/>
    <w:rsid w:val="00EB1D75"/>
    <w:rsid w:val="00EB1E08"/>
    <w:rsid w:val="00EB2C15"/>
    <w:rsid w:val="00EB41D1"/>
    <w:rsid w:val="00EB6410"/>
    <w:rsid w:val="00EB6F65"/>
    <w:rsid w:val="00EC5416"/>
    <w:rsid w:val="00EC5DE9"/>
    <w:rsid w:val="00EC6062"/>
    <w:rsid w:val="00EC6F1F"/>
    <w:rsid w:val="00EC6F24"/>
    <w:rsid w:val="00EC7642"/>
    <w:rsid w:val="00ED079B"/>
    <w:rsid w:val="00ED0AD6"/>
    <w:rsid w:val="00ED11F5"/>
    <w:rsid w:val="00ED1FCB"/>
    <w:rsid w:val="00ED204F"/>
    <w:rsid w:val="00ED2F25"/>
    <w:rsid w:val="00ED3583"/>
    <w:rsid w:val="00ED3B63"/>
    <w:rsid w:val="00ED402E"/>
    <w:rsid w:val="00ED4DD6"/>
    <w:rsid w:val="00ED5260"/>
    <w:rsid w:val="00ED78E7"/>
    <w:rsid w:val="00ED7A6D"/>
    <w:rsid w:val="00ED7C9B"/>
    <w:rsid w:val="00EE0484"/>
    <w:rsid w:val="00EE12E8"/>
    <w:rsid w:val="00EE17FC"/>
    <w:rsid w:val="00EE1A9D"/>
    <w:rsid w:val="00EE2035"/>
    <w:rsid w:val="00EE2C1D"/>
    <w:rsid w:val="00EE3741"/>
    <w:rsid w:val="00EE37FF"/>
    <w:rsid w:val="00EE4659"/>
    <w:rsid w:val="00EE47C7"/>
    <w:rsid w:val="00EE4A27"/>
    <w:rsid w:val="00EE5A7D"/>
    <w:rsid w:val="00EF070F"/>
    <w:rsid w:val="00EF13A8"/>
    <w:rsid w:val="00EF21FC"/>
    <w:rsid w:val="00EF2DA1"/>
    <w:rsid w:val="00F0009D"/>
    <w:rsid w:val="00F00B8F"/>
    <w:rsid w:val="00F00F02"/>
    <w:rsid w:val="00F018EB"/>
    <w:rsid w:val="00F07982"/>
    <w:rsid w:val="00F11562"/>
    <w:rsid w:val="00F118C9"/>
    <w:rsid w:val="00F1235A"/>
    <w:rsid w:val="00F123F4"/>
    <w:rsid w:val="00F13142"/>
    <w:rsid w:val="00F13F83"/>
    <w:rsid w:val="00F15A75"/>
    <w:rsid w:val="00F16022"/>
    <w:rsid w:val="00F16B90"/>
    <w:rsid w:val="00F22B36"/>
    <w:rsid w:val="00F2343E"/>
    <w:rsid w:val="00F2421C"/>
    <w:rsid w:val="00F26EF2"/>
    <w:rsid w:val="00F27A31"/>
    <w:rsid w:val="00F30129"/>
    <w:rsid w:val="00F30829"/>
    <w:rsid w:val="00F30B76"/>
    <w:rsid w:val="00F31A97"/>
    <w:rsid w:val="00F33A1D"/>
    <w:rsid w:val="00F342D6"/>
    <w:rsid w:val="00F35193"/>
    <w:rsid w:val="00F359D1"/>
    <w:rsid w:val="00F359D2"/>
    <w:rsid w:val="00F35DD2"/>
    <w:rsid w:val="00F361F7"/>
    <w:rsid w:val="00F4022F"/>
    <w:rsid w:val="00F464F7"/>
    <w:rsid w:val="00F46849"/>
    <w:rsid w:val="00F47A02"/>
    <w:rsid w:val="00F47D48"/>
    <w:rsid w:val="00F5081B"/>
    <w:rsid w:val="00F50828"/>
    <w:rsid w:val="00F50C7F"/>
    <w:rsid w:val="00F51928"/>
    <w:rsid w:val="00F51FC8"/>
    <w:rsid w:val="00F521FC"/>
    <w:rsid w:val="00F5252A"/>
    <w:rsid w:val="00F52A99"/>
    <w:rsid w:val="00F538F8"/>
    <w:rsid w:val="00F53A04"/>
    <w:rsid w:val="00F55511"/>
    <w:rsid w:val="00F55EC6"/>
    <w:rsid w:val="00F5656F"/>
    <w:rsid w:val="00F602F5"/>
    <w:rsid w:val="00F6306C"/>
    <w:rsid w:val="00F645F3"/>
    <w:rsid w:val="00F670E9"/>
    <w:rsid w:val="00F7053F"/>
    <w:rsid w:val="00F7082B"/>
    <w:rsid w:val="00F70F93"/>
    <w:rsid w:val="00F7265D"/>
    <w:rsid w:val="00F72A90"/>
    <w:rsid w:val="00F72C93"/>
    <w:rsid w:val="00F7306D"/>
    <w:rsid w:val="00F732C0"/>
    <w:rsid w:val="00F73C1B"/>
    <w:rsid w:val="00F743B6"/>
    <w:rsid w:val="00F74D98"/>
    <w:rsid w:val="00F74E12"/>
    <w:rsid w:val="00F76145"/>
    <w:rsid w:val="00F763B2"/>
    <w:rsid w:val="00F77191"/>
    <w:rsid w:val="00F77BD7"/>
    <w:rsid w:val="00F81F0C"/>
    <w:rsid w:val="00F8271C"/>
    <w:rsid w:val="00F83EC1"/>
    <w:rsid w:val="00F85644"/>
    <w:rsid w:val="00F85680"/>
    <w:rsid w:val="00F8577A"/>
    <w:rsid w:val="00F8591D"/>
    <w:rsid w:val="00F861D5"/>
    <w:rsid w:val="00F871B9"/>
    <w:rsid w:val="00F87437"/>
    <w:rsid w:val="00F879D4"/>
    <w:rsid w:val="00F92536"/>
    <w:rsid w:val="00F929CC"/>
    <w:rsid w:val="00F92D1A"/>
    <w:rsid w:val="00F938C7"/>
    <w:rsid w:val="00F947C8"/>
    <w:rsid w:val="00F95174"/>
    <w:rsid w:val="00F95380"/>
    <w:rsid w:val="00F95C4F"/>
    <w:rsid w:val="00F965FA"/>
    <w:rsid w:val="00F968AC"/>
    <w:rsid w:val="00FA03BD"/>
    <w:rsid w:val="00FA0BAA"/>
    <w:rsid w:val="00FA1427"/>
    <w:rsid w:val="00FA1595"/>
    <w:rsid w:val="00FA165B"/>
    <w:rsid w:val="00FA1692"/>
    <w:rsid w:val="00FA247B"/>
    <w:rsid w:val="00FA3736"/>
    <w:rsid w:val="00FA4814"/>
    <w:rsid w:val="00FA54EC"/>
    <w:rsid w:val="00FA6183"/>
    <w:rsid w:val="00FA7D8D"/>
    <w:rsid w:val="00FB3812"/>
    <w:rsid w:val="00FB3C70"/>
    <w:rsid w:val="00FB4300"/>
    <w:rsid w:val="00FB47C6"/>
    <w:rsid w:val="00FB4A9E"/>
    <w:rsid w:val="00FB5A2B"/>
    <w:rsid w:val="00FB6044"/>
    <w:rsid w:val="00FB7768"/>
    <w:rsid w:val="00FB7D00"/>
    <w:rsid w:val="00FC0EAE"/>
    <w:rsid w:val="00FC3065"/>
    <w:rsid w:val="00FC4584"/>
    <w:rsid w:val="00FC7D5D"/>
    <w:rsid w:val="00FD1170"/>
    <w:rsid w:val="00FD2423"/>
    <w:rsid w:val="00FD2D4B"/>
    <w:rsid w:val="00FD3F1B"/>
    <w:rsid w:val="00FD51D3"/>
    <w:rsid w:val="00FD5B4E"/>
    <w:rsid w:val="00FD6141"/>
    <w:rsid w:val="00FD7225"/>
    <w:rsid w:val="00FD7DE8"/>
    <w:rsid w:val="00FE0192"/>
    <w:rsid w:val="00FE161A"/>
    <w:rsid w:val="00FE4EF6"/>
    <w:rsid w:val="00FE4F5E"/>
    <w:rsid w:val="00FE5B4A"/>
    <w:rsid w:val="00FE5F31"/>
    <w:rsid w:val="00FE60B9"/>
    <w:rsid w:val="00FE6806"/>
    <w:rsid w:val="00FE6A82"/>
    <w:rsid w:val="00FE7083"/>
    <w:rsid w:val="00FE7F7C"/>
    <w:rsid w:val="00FF213A"/>
    <w:rsid w:val="00FF2DCB"/>
    <w:rsid w:val="00FF3176"/>
    <w:rsid w:val="00FF3E19"/>
    <w:rsid w:val="00FF4026"/>
    <w:rsid w:val="00FF4ACA"/>
    <w:rsid w:val="00FF510A"/>
    <w:rsid w:val="00FF5622"/>
    <w:rsid w:val="00FF61D0"/>
    <w:rsid w:val="00FF6EA8"/>
    <w:rsid w:val="00FF7DA7"/>
    <w:rsid w:val="00FF7E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239"/>
    <w:pPr>
      <w:widowControl w:val="0"/>
      <w:autoSpaceDE w:val="0"/>
      <w:autoSpaceDN w:val="0"/>
      <w:adjustRightInd w:val="0"/>
    </w:pPr>
    <w:rPr>
      <w:rFonts w:ascii="Times New Roman" w:eastAsia="Times New Roman" w:hAnsi="Times New Roman"/>
      <w:sz w:val="24"/>
      <w:szCs w:val="24"/>
    </w:rPr>
  </w:style>
  <w:style w:type="paragraph" w:styleId="Heading1">
    <w:name w:val="heading 1"/>
    <w:basedOn w:val="Normal"/>
    <w:next w:val="Normal"/>
    <w:link w:val="Heading1Char"/>
    <w:uiPriority w:val="9"/>
    <w:qFormat/>
    <w:rsid w:val="00731239"/>
    <w:pPr>
      <w:outlineLvl w:val="0"/>
    </w:pPr>
  </w:style>
  <w:style w:type="paragraph" w:styleId="Heading2">
    <w:name w:val="heading 2"/>
    <w:basedOn w:val="Normal"/>
    <w:next w:val="Normal"/>
    <w:link w:val="Heading2Char"/>
    <w:uiPriority w:val="9"/>
    <w:qFormat/>
    <w:rsid w:val="00731239"/>
    <w:pPr>
      <w:outlineLvl w:val="1"/>
    </w:pPr>
  </w:style>
  <w:style w:type="paragraph" w:styleId="Heading3">
    <w:name w:val="heading 3"/>
    <w:basedOn w:val="Normal"/>
    <w:next w:val="Normal"/>
    <w:link w:val="Heading3Char"/>
    <w:uiPriority w:val="9"/>
    <w:qFormat/>
    <w:rsid w:val="00731239"/>
    <w:pPr>
      <w:outlineLvl w:val="2"/>
    </w:pPr>
  </w:style>
  <w:style w:type="paragraph" w:styleId="Heading4">
    <w:name w:val="heading 4"/>
    <w:basedOn w:val="Normal"/>
    <w:next w:val="Normal"/>
    <w:link w:val="Heading4Char"/>
    <w:uiPriority w:val="9"/>
    <w:qFormat/>
    <w:rsid w:val="00731239"/>
    <w:pPr>
      <w:outlineLvl w:val="3"/>
    </w:pPr>
  </w:style>
  <w:style w:type="paragraph" w:styleId="Heading5">
    <w:name w:val="heading 5"/>
    <w:basedOn w:val="Normal"/>
    <w:next w:val="Normal"/>
    <w:link w:val="Heading5Char"/>
    <w:uiPriority w:val="9"/>
    <w:qFormat/>
    <w:rsid w:val="00731239"/>
    <w:pPr>
      <w:outlineLvl w:val="4"/>
    </w:pPr>
  </w:style>
  <w:style w:type="paragraph" w:styleId="Heading6">
    <w:name w:val="heading 6"/>
    <w:basedOn w:val="Normal"/>
    <w:next w:val="Normal"/>
    <w:link w:val="Heading6Char"/>
    <w:uiPriority w:val="9"/>
    <w:qFormat/>
    <w:rsid w:val="00731239"/>
    <w:pPr>
      <w:outlineLvl w:val="5"/>
    </w:pPr>
  </w:style>
  <w:style w:type="paragraph" w:styleId="Heading7">
    <w:name w:val="heading 7"/>
    <w:basedOn w:val="Normal"/>
    <w:next w:val="Normal"/>
    <w:link w:val="Heading7Char"/>
    <w:uiPriority w:val="9"/>
    <w:qFormat/>
    <w:rsid w:val="00731239"/>
    <w:pPr>
      <w:outlineLvl w:val="6"/>
    </w:pPr>
  </w:style>
  <w:style w:type="paragraph" w:styleId="Heading8">
    <w:name w:val="heading 8"/>
    <w:basedOn w:val="Normal"/>
    <w:next w:val="Normal"/>
    <w:link w:val="Heading8Char"/>
    <w:uiPriority w:val="9"/>
    <w:qFormat/>
    <w:rsid w:val="00731239"/>
    <w:pPr>
      <w:outlineLvl w:val="7"/>
    </w:pPr>
  </w:style>
  <w:style w:type="paragraph" w:styleId="Heading9">
    <w:name w:val="heading 9"/>
    <w:basedOn w:val="Normal"/>
    <w:next w:val="Normal"/>
    <w:link w:val="Heading9Char"/>
    <w:uiPriority w:val="9"/>
    <w:qFormat/>
    <w:rsid w:val="0073123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31239"/>
    <w:rPr>
      <w:rFonts w:ascii="Times New Roman" w:eastAsia="Times New Roman" w:hAnsi="Times New Roman" w:cs="Times New Roman"/>
      <w:sz w:val="24"/>
      <w:szCs w:val="24"/>
    </w:rPr>
  </w:style>
  <w:style w:type="character" w:customStyle="1" w:styleId="Heading2Char">
    <w:name w:val="Heading 2 Char"/>
    <w:link w:val="Heading2"/>
    <w:uiPriority w:val="9"/>
    <w:rsid w:val="00731239"/>
    <w:rPr>
      <w:rFonts w:ascii="Times New Roman" w:eastAsia="Times New Roman" w:hAnsi="Times New Roman" w:cs="Times New Roman"/>
      <w:sz w:val="24"/>
      <w:szCs w:val="24"/>
    </w:rPr>
  </w:style>
  <w:style w:type="character" w:customStyle="1" w:styleId="Heading3Char">
    <w:name w:val="Heading 3 Char"/>
    <w:link w:val="Heading3"/>
    <w:uiPriority w:val="9"/>
    <w:rsid w:val="00731239"/>
    <w:rPr>
      <w:rFonts w:ascii="Times New Roman" w:eastAsia="Times New Roman" w:hAnsi="Times New Roman" w:cs="Times New Roman"/>
      <w:sz w:val="24"/>
      <w:szCs w:val="24"/>
    </w:rPr>
  </w:style>
  <w:style w:type="character" w:customStyle="1" w:styleId="Heading4Char">
    <w:name w:val="Heading 4 Char"/>
    <w:link w:val="Heading4"/>
    <w:uiPriority w:val="9"/>
    <w:rsid w:val="00731239"/>
    <w:rPr>
      <w:rFonts w:ascii="Times New Roman" w:eastAsia="Times New Roman" w:hAnsi="Times New Roman" w:cs="Times New Roman"/>
      <w:sz w:val="24"/>
      <w:szCs w:val="24"/>
    </w:rPr>
  </w:style>
  <w:style w:type="character" w:customStyle="1" w:styleId="Heading5Char">
    <w:name w:val="Heading 5 Char"/>
    <w:link w:val="Heading5"/>
    <w:uiPriority w:val="9"/>
    <w:rsid w:val="00731239"/>
    <w:rPr>
      <w:rFonts w:ascii="Times New Roman" w:eastAsia="Times New Roman" w:hAnsi="Times New Roman" w:cs="Times New Roman"/>
      <w:sz w:val="24"/>
      <w:szCs w:val="24"/>
    </w:rPr>
  </w:style>
  <w:style w:type="character" w:customStyle="1" w:styleId="Heading6Char">
    <w:name w:val="Heading 6 Char"/>
    <w:link w:val="Heading6"/>
    <w:uiPriority w:val="9"/>
    <w:rsid w:val="00731239"/>
    <w:rPr>
      <w:rFonts w:ascii="Times New Roman" w:eastAsia="Times New Roman" w:hAnsi="Times New Roman" w:cs="Times New Roman"/>
      <w:sz w:val="24"/>
      <w:szCs w:val="24"/>
    </w:rPr>
  </w:style>
  <w:style w:type="character" w:customStyle="1" w:styleId="Heading7Char">
    <w:name w:val="Heading 7 Char"/>
    <w:link w:val="Heading7"/>
    <w:uiPriority w:val="9"/>
    <w:rsid w:val="00731239"/>
    <w:rPr>
      <w:rFonts w:ascii="Times New Roman" w:eastAsia="Times New Roman" w:hAnsi="Times New Roman" w:cs="Times New Roman"/>
      <w:sz w:val="24"/>
      <w:szCs w:val="24"/>
    </w:rPr>
  </w:style>
  <w:style w:type="character" w:customStyle="1" w:styleId="Heading8Char">
    <w:name w:val="Heading 8 Char"/>
    <w:link w:val="Heading8"/>
    <w:uiPriority w:val="9"/>
    <w:rsid w:val="00731239"/>
    <w:rPr>
      <w:rFonts w:ascii="Times New Roman" w:eastAsia="Times New Roman" w:hAnsi="Times New Roman" w:cs="Times New Roman"/>
      <w:sz w:val="24"/>
      <w:szCs w:val="24"/>
    </w:rPr>
  </w:style>
  <w:style w:type="character" w:customStyle="1" w:styleId="Heading9Char">
    <w:name w:val="Heading 9 Char"/>
    <w:link w:val="Heading9"/>
    <w:uiPriority w:val="9"/>
    <w:rsid w:val="00731239"/>
    <w:rPr>
      <w:rFonts w:ascii="Times New Roman" w:eastAsia="Times New Roman" w:hAnsi="Times New Roman" w:cs="Times New Roman"/>
      <w:sz w:val="24"/>
      <w:szCs w:val="24"/>
    </w:rPr>
  </w:style>
  <w:style w:type="paragraph" w:styleId="ListParagraph">
    <w:name w:val="List Paragraph"/>
    <w:basedOn w:val="Normal"/>
    <w:uiPriority w:val="34"/>
    <w:qFormat/>
    <w:rsid w:val="00731239"/>
    <w:pPr>
      <w:ind w:left="720"/>
    </w:pPr>
  </w:style>
  <w:style w:type="paragraph" w:styleId="Header">
    <w:name w:val="header"/>
    <w:basedOn w:val="Normal"/>
    <w:link w:val="HeaderChar"/>
    <w:uiPriority w:val="99"/>
    <w:rsid w:val="00731239"/>
    <w:pPr>
      <w:tabs>
        <w:tab w:val="center" w:pos="4680"/>
        <w:tab w:val="right" w:pos="9360"/>
      </w:tabs>
    </w:pPr>
  </w:style>
  <w:style w:type="character" w:customStyle="1" w:styleId="HeaderChar">
    <w:name w:val="Header Char"/>
    <w:link w:val="Header"/>
    <w:uiPriority w:val="99"/>
    <w:rsid w:val="00731239"/>
    <w:rPr>
      <w:rFonts w:ascii="Times New Roman" w:eastAsia="Times New Roman" w:hAnsi="Times New Roman" w:cs="Times New Roman"/>
      <w:sz w:val="24"/>
      <w:szCs w:val="24"/>
    </w:rPr>
  </w:style>
  <w:style w:type="paragraph" w:styleId="Footer">
    <w:name w:val="footer"/>
    <w:basedOn w:val="Normal"/>
    <w:link w:val="FooterChar"/>
    <w:uiPriority w:val="99"/>
    <w:rsid w:val="00731239"/>
    <w:pPr>
      <w:tabs>
        <w:tab w:val="center" w:pos="4680"/>
        <w:tab w:val="right" w:pos="9360"/>
      </w:tabs>
    </w:pPr>
  </w:style>
  <w:style w:type="character" w:customStyle="1" w:styleId="FooterChar">
    <w:name w:val="Footer Char"/>
    <w:link w:val="Footer"/>
    <w:uiPriority w:val="99"/>
    <w:rsid w:val="00731239"/>
    <w:rPr>
      <w:rFonts w:ascii="Times New Roman" w:eastAsia="Times New Roman" w:hAnsi="Times New Roman" w:cs="Times New Roman"/>
      <w:sz w:val="24"/>
      <w:szCs w:val="24"/>
    </w:rPr>
  </w:style>
  <w:style w:type="paragraph" w:styleId="ListBullet2">
    <w:name w:val="List Bullet 2"/>
    <w:basedOn w:val="Normal"/>
    <w:autoRedefine/>
    <w:uiPriority w:val="99"/>
    <w:rsid w:val="00731239"/>
    <w:pPr>
      <w:widowControl/>
      <w:numPr>
        <w:numId w:val="2"/>
      </w:numPr>
      <w:autoSpaceDE/>
      <w:autoSpaceDN/>
      <w:adjustRightInd/>
      <w:spacing w:line="360" w:lineRule="auto"/>
    </w:pPr>
    <w:rPr>
      <w:spacing w:val="-3"/>
      <w:sz w:val="28"/>
      <w:szCs w:val="28"/>
    </w:rPr>
  </w:style>
  <w:style w:type="paragraph" w:styleId="BodyText">
    <w:name w:val="Body Text"/>
    <w:basedOn w:val="Normal"/>
    <w:link w:val="BodyTextChar"/>
    <w:uiPriority w:val="99"/>
    <w:rsid w:val="00731239"/>
    <w:pPr>
      <w:widowControl/>
      <w:autoSpaceDE/>
      <w:autoSpaceDN/>
      <w:adjustRightInd/>
      <w:jc w:val="both"/>
    </w:pPr>
    <w:rPr>
      <w:spacing w:val="-3"/>
    </w:rPr>
  </w:style>
  <w:style w:type="character" w:customStyle="1" w:styleId="BodyTextChar">
    <w:name w:val="Body Text Char"/>
    <w:link w:val="BodyText"/>
    <w:uiPriority w:val="99"/>
    <w:rsid w:val="00731239"/>
    <w:rPr>
      <w:rFonts w:ascii="Times New Roman" w:eastAsia="Times New Roman" w:hAnsi="Times New Roman" w:cs="Times New Roman"/>
      <w:spacing w:val="-3"/>
      <w:sz w:val="24"/>
      <w:szCs w:val="24"/>
    </w:rPr>
  </w:style>
  <w:style w:type="paragraph" w:styleId="BodyTextIndent">
    <w:name w:val="Body Text Indent"/>
    <w:basedOn w:val="Normal"/>
    <w:link w:val="BodyTextIndentChar"/>
    <w:uiPriority w:val="99"/>
    <w:rsid w:val="00731239"/>
    <w:pPr>
      <w:widowControl/>
      <w:autoSpaceDE/>
      <w:autoSpaceDN/>
      <w:adjustRightInd/>
      <w:spacing w:line="360" w:lineRule="auto"/>
      <w:ind w:firstLine="720"/>
      <w:jc w:val="both"/>
    </w:pPr>
    <w:rPr>
      <w:spacing w:val="-3"/>
    </w:rPr>
  </w:style>
  <w:style w:type="character" w:customStyle="1" w:styleId="BodyTextIndentChar">
    <w:name w:val="Body Text Indent Char"/>
    <w:link w:val="BodyTextIndent"/>
    <w:uiPriority w:val="99"/>
    <w:rsid w:val="00731239"/>
    <w:rPr>
      <w:rFonts w:ascii="Times New Roman" w:eastAsia="Times New Roman" w:hAnsi="Times New Roman" w:cs="Times New Roman"/>
      <w:spacing w:val="-3"/>
      <w:sz w:val="24"/>
      <w:szCs w:val="24"/>
    </w:rPr>
  </w:style>
  <w:style w:type="paragraph" w:styleId="BodyText2">
    <w:name w:val="Body Text 2"/>
    <w:basedOn w:val="Normal"/>
    <w:link w:val="BodyText2Char"/>
    <w:uiPriority w:val="99"/>
    <w:rsid w:val="00731239"/>
    <w:pPr>
      <w:widowControl/>
      <w:autoSpaceDE/>
      <w:autoSpaceDN/>
      <w:adjustRightInd/>
    </w:pPr>
    <w:rPr>
      <w:b/>
      <w:bCs/>
      <w:spacing w:val="-3"/>
    </w:rPr>
  </w:style>
  <w:style w:type="character" w:customStyle="1" w:styleId="BodyText2Char">
    <w:name w:val="Body Text 2 Char"/>
    <w:link w:val="BodyText2"/>
    <w:uiPriority w:val="99"/>
    <w:rsid w:val="00731239"/>
    <w:rPr>
      <w:rFonts w:ascii="Times New Roman" w:eastAsia="Times New Roman" w:hAnsi="Times New Roman" w:cs="Times New Roman"/>
      <w:b/>
      <w:bCs/>
      <w:spacing w:val="-3"/>
      <w:sz w:val="24"/>
      <w:szCs w:val="24"/>
    </w:rPr>
  </w:style>
  <w:style w:type="paragraph" w:styleId="BodyTextIndent2">
    <w:name w:val="Body Text Indent 2"/>
    <w:basedOn w:val="Normal"/>
    <w:link w:val="BodyTextIndent2Char"/>
    <w:uiPriority w:val="99"/>
    <w:rsid w:val="00731239"/>
    <w:pPr>
      <w:widowControl/>
      <w:autoSpaceDE/>
      <w:autoSpaceDN/>
      <w:adjustRightInd/>
      <w:ind w:left="720"/>
      <w:jc w:val="both"/>
    </w:pPr>
    <w:rPr>
      <w:spacing w:val="-3"/>
    </w:rPr>
  </w:style>
  <w:style w:type="character" w:customStyle="1" w:styleId="BodyTextIndent2Char">
    <w:name w:val="Body Text Indent 2 Char"/>
    <w:link w:val="BodyTextIndent2"/>
    <w:uiPriority w:val="99"/>
    <w:rsid w:val="00731239"/>
    <w:rPr>
      <w:rFonts w:ascii="Times New Roman" w:eastAsia="Times New Roman" w:hAnsi="Times New Roman" w:cs="Times New Roman"/>
      <w:spacing w:val="-3"/>
      <w:sz w:val="24"/>
      <w:szCs w:val="24"/>
    </w:rPr>
  </w:style>
  <w:style w:type="paragraph" w:styleId="List2">
    <w:name w:val="List 2"/>
    <w:basedOn w:val="Normal"/>
    <w:uiPriority w:val="99"/>
    <w:rsid w:val="00731239"/>
    <w:pPr>
      <w:widowControl/>
      <w:autoSpaceDE/>
      <w:autoSpaceDN/>
      <w:adjustRightInd/>
      <w:ind w:left="720" w:hanging="360"/>
    </w:pPr>
    <w:rPr>
      <w:spacing w:val="-3"/>
    </w:rPr>
  </w:style>
  <w:style w:type="paragraph" w:styleId="BodyTextIndent3">
    <w:name w:val="Body Text Indent 3"/>
    <w:basedOn w:val="Normal"/>
    <w:link w:val="BodyTextIndent3Char"/>
    <w:uiPriority w:val="99"/>
    <w:rsid w:val="00731239"/>
    <w:pPr>
      <w:widowControl/>
      <w:autoSpaceDE/>
      <w:autoSpaceDN/>
      <w:adjustRightInd/>
      <w:ind w:left="720"/>
      <w:jc w:val="both"/>
    </w:pPr>
    <w:rPr>
      <w:spacing w:val="-3"/>
    </w:rPr>
  </w:style>
  <w:style w:type="character" w:customStyle="1" w:styleId="BodyTextIndent3Char">
    <w:name w:val="Body Text Indent 3 Char"/>
    <w:link w:val="BodyTextIndent3"/>
    <w:uiPriority w:val="99"/>
    <w:rsid w:val="00731239"/>
    <w:rPr>
      <w:rFonts w:ascii="Times New Roman" w:eastAsia="Times New Roman" w:hAnsi="Times New Roman" w:cs="Times New Roman"/>
      <w:spacing w:val="-3"/>
      <w:sz w:val="24"/>
      <w:szCs w:val="24"/>
    </w:rPr>
  </w:style>
  <w:style w:type="paragraph" w:styleId="BodyText3">
    <w:name w:val="Body Text 3"/>
    <w:basedOn w:val="Normal"/>
    <w:link w:val="BodyText3Char"/>
    <w:uiPriority w:val="99"/>
    <w:rsid w:val="00731239"/>
    <w:pPr>
      <w:widowControl/>
      <w:autoSpaceDE/>
      <w:autoSpaceDN/>
      <w:adjustRightInd/>
      <w:spacing w:line="360" w:lineRule="auto"/>
      <w:jc w:val="both"/>
    </w:pPr>
    <w:rPr>
      <w:color w:val="0000FF"/>
      <w:spacing w:val="-3"/>
    </w:rPr>
  </w:style>
  <w:style w:type="character" w:customStyle="1" w:styleId="BodyText3Char">
    <w:name w:val="Body Text 3 Char"/>
    <w:link w:val="BodyText3"/>
    <w:uiPriority w:val="99"/>
    <w:rsid w:val="00731239"/>
    <w:rPr>
      <w:rFonts w:ascii="Times New Roman" w:eastAsia="Times New Roman" w:hAnsi="Times New Roman" w:cs="Times New Roman"/>
      <w:color w:val="0000FF"/>
      <w:spacing w:val="-3"/>
      <w:sz w:val="24"/>
      <w:szCs w:val="24"/>
    </w:rPr>
  </w:style>
  <w:style w:type="paragraph" w:styleId="BlockText">
    <w:name w:val="Block Text"/>
    <w:basedOn w:val="Normal"/>
    <w:uiPriority w:val="99"/>
    <w:rsid w:val="00731239"/>
    <w:pPr>
      <w:widowControl/>
      <w:suppressAutoHyphens/>
      <w:autoSpaceDE/>
      <w:autoSpaceDN/>
      <w:adjustRightInd/>
      <w:ind w:left="900" w:right="29" w:hanging="3330"/>
      <w:jc w:val="both"/>
    </w:pPr>
    <w:rPr>
      <w:spacing w:val="-3"/>
    </w:rPr>
  </w:style>
  <w:style w:type="character" w:styleId="PageNumber">
    <w:name w:val="page number"/>
    <w:uiPriority w:val="99"/>
    <w:rsid w:val="00731239"/>
    <w:rPr>
      <w:rFonts w:cs="Times New Roman"/>
    </w:rPr>
  </w:style>
  <w:style w:type="character" w:styleId="Hyperlink">
    <w:name w:val="Hyperlink"/>
    <w:uiPriority w:val="99"/>
    <w:rsid w:val="00731239"/>
    <w:rPr>
      <w:rFonts w:cs="Times New Roman"/>
      <w:color w:val="0000FF"/>
      <w:u w:val="single"/>
    </w:rPr>
  </w:style>
  <w:style w:type="paragraph" w:styleId="BalloonText">
    <w:name w:val="Balloon Text"/>
    <w:basedOn w:val="Normal"/>
    <w:link w:val="BalloonTextChar"/>
    <w:uiPriority w:val="99"/>
    <w:semiHidden/>
    <w:rsid w:val="00731239"/>
    <w:pPr>
      <w:widowControl/>
      <w:autoSpaceDE/>
      <w:autoSpaceDN/>
      <w:adjustRightInd/>
    </w:pPr>
    <w:rPr>
      <w:rFonts w:ascii="Tahoma" w:hAnsi="Tahoma"/>
      <w:spacing w:val="-3"/>
      <w:sz w:val="16"/>
      <w:szCs w:val="16"/>
    </w:rPr>
  </w:style>
  <w:style w:type="character" w:customStyle="1" w:styleId="BalloonTextChar">
    <w:name w:val="Balloon Text Char"/>
    <w:link w:val="BalloonText"/>
    <w:uiPriority w:val="99"/>
    <w:semiHidden/>
    <w:rsid w:val="00731239"/>
    <w:rPr>
      <w:rFonts w:ascii="Tahoma" w:eastAsia="Times New Roman" w:hAnsi="Tahoma" w:cs="Tahoma"/>
      <w:spacing w:val="-3"/>
      <w:sz w:val="16"/>
      <w:szCs w:val="16"/>
    </w:rPr>
  </w:style>
  <w:style w:type="character" w:styleId="FollowedHyperlink">
    <w:name w:val="FollowedHyperlink"/>
    <w:uiPriority w:val="99"/>
    <w:rsid w:val="00731239"/>
    <w:rPr>
      <w:rFonts w:cs="Times New Roman"/>
      <w:color w:val="800080"/>
      <w:u w:val="single"/>
    </w:rPr>
  </w:style>
  <w:style w:type="table" w:styleId="TableGrid">
    <w:name w:val="Table Grid"/>
    <w:basedOn w:val="TableNormal"/>
    <w:uiPriority w:val="59"/>
    <w:rsid w:val="00731239"/>
    <w:rPr>
      <w:rFonts w:ascii="Gautami" w:eastAsia="Times New Roman" w:hAnsi="Times New Roman" w:cs="Gautam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autoRedefine/>
    <w:uiPriority w:val="99"/>
    <w:rsid w:val="00731239"/>
    <w:pPr>
      <w:widowControl/>
      <w:numPr>
        <w:numId w:val="1"/>
      </w:numPr>
      <w:tabs>
        <w:tab w:val="clear" w:pos="360"/>
      </w:tabs>
      <w:autoSpaceDE/>
      <w:autoSpaceDN/>
      <w:adjustRightInd/>
      <w:spacing w:line="360" w:lineRule="auto"/>
      <w:ind w:left="0" w:firstLine="0"/>
      <w:jc w:val="both"/>
    </w:pPr>
    <w:rPr>
      <w:spacing w:val="-3"/>
      <w:sz w:val="28"/>
      <w:szCs w:val="28"/>
    </w:rPr>
  </w:style>
  <w:style w:type="paragraph" w:styleId="Title">
    <w:name w:val="Title"/>
    <w:basedOn w:val="Normal"/>
    <w:link w:val="TitleChar"/>
    <w:qFormat/>
    <w:rsid w:val="00731239"/>
    <w:pPr>
      <w:widowControl/>
      <w:autoSpaceDE/>
      <w:autoSpaceDN/>
      <w:adjustRightInd/>
      <w:jc w:val="center"/>
    </w:pPr>
    <w:rPr>
      <w:b/>
      <w:bCs/>
      <w:spacing w:val="-3"/>
      <w:u w:val="single"/>
    </w:rPr>
  </w:style>
  <w:style w:type="character" w:customStyle="1" w:styleId="TitleChar">
    <w:name w:val="Title Char"/>
    <w:link w:val="Title"/>
    <w:rsid w:val="00731239"/>
    <w:rPr>
      <w:rFonts w:ascii="Times New Roman" w:eastAsia="Times New Roman" w:hAnsi="Times New Roman" w:cs="Times New Roman"/>
      <w:b/>
      <w:bCs/>
      <w:spacing w:val="-3"/>
      <w:sz w:val="24"/>
      <w:szCs w:val="24"/>
      <w:u w:val="single"/>
    </w:rPr>
  </w:style>
  <w:style w:type="paragraph" w:styleId="ListContinue2">
    <w:name w:val="List Continue 2"/>
    <w:basedOn w:val="Normal"/>
    <w:uiPriority w:val="99"/>
    <w:rsid w:val="00731239"/>
    <w:pPr>
      <w:widowControl/>
      <w:autoSpaceDE/>
      <w:autoSpaceDN/>
      <w:adjustRightInd/>
      <w:spacing w:after="120"/>
      <w:ind w:left="720"/>
    </w:pPr>
    <w:rPr>
      <w:spacing w:val="-3"/>
    </w:rPr>
  </w:style>
  <w:style w:type="character" w:styleId="Strong">
    <w:name w:val="Strong"/>
    <w:uiPriority w:val="22"/>
    <w:qFormat/>
    <w:rsid w:val="00731239"/>
    <w:rPr>
      <w:rFonts w:cs="Times New Roman"/>
      <w:b/>
      <w:bCs/>
    </w:rPr>
  </w:style>
  <w:style w:type="paragraph" w:customStyle="1" w:styleId="WW-BodyText2">
    <w:name w:val="WW-Body Text 2"/>
    <w:basedOn w:val="Normal"/>
    <w:rsid w:val="00731239"/>
    <w:pPr>
      <w:widowControl/>
      <w:suppressAutoHyphens/>
      <w:autoSpaceDE/>
      <w:autoSpaceDN/>
      <w:adjustRightInd/>
      <w:jc w:val="both"/>
    </w:pPr>
    <w:rPr>
      <w:rFonts w:ascii="Courier New" w:hAnsi="Courier New" w:cs="Courier New"/>
      <w:sz w:val="22"/>
      <w:szCs w:val="22"/>
      <w:lang w:eastAsia="en-GB"/>
    </w:rPr>
  </w:style>
  <w:style w:type="paragraph" w:customStyle="1" w:styleId="WW-BodyTextIndent3">
    <w:name w:val="WW-Body Text Indent 3"/>
    <w:basedOn w:val="Normal"/>
    <w:rsid w:val="00731239"/>
    <w:pPr>
      <w:widowControl/>
      <w:suppressAutoHyphens/>
      <w:autoSpaceDE/>
      <w:autoSpaceDN/>
      <w:adjustRightInd/>
      <w:ind w:left="1440" w:hanging="1440"/>
      <w:jc w:val="both"/>
    </w:pPr>
    <w:rPr>
      <w:sz w:val="22"/>
      <w:szCs w:val="22"/>
    </w:rPr>
  </w:style>
  <w:style w:type="paragraph" w:customStyle="1" w:styleId="WW-BodyTextIndent2">
    <w:name w:val="WW-Body Text Indent 2"/>
    <w:basedOn w:val="Normal"/>
    <w:rsid w:val="00731239"/>
    <w:pPr>
      <w:widowControl/>
      <w:suppressAutoHyphens/>
      <w:autoSpaceDE/>
      <w:autoSpaceDN/>
      <w:adjustRightInd/>
      <w:ind w:left="1080" w:firstLine="1"/>
      <w:jc w:val="both"/>
    </w:pPr>
  </w:style>
  <w:style w:type="paragraph" w:customStyle="1" w:styleId="WW-PlainText">
    <w:name w:val="WW-Plain Text"/>
    <w:basedOn w:val="Normal"/>
    <w:rsid w:val="00731239"/>
    <w:pPr>
      <w:widowControl/>
      <w:suppressAutoHyphens/>
      <w:autoSpaceDE/>
      <w:autoSpaceDN/>
      <w:adjustRightInd/>
    </w:pPr>
    <w:rPr>
      <w:rFonts w:ascii="Courier New" w:hAnsi="Courier New" w:cs="Courier New"/>
      <w:sz w:val="20"/>
      <w:szCs w:val="20"/>
    </w:rPr>
  </w:style>
  <w:style w:type="paragraph" w:customStyle="1" w:styleId="body">
    <w:name w:val="body"/>
    <w:basedOn w:val="Normal"/>
    <w:rsid w:val="00731239"/>
    <w:pPr>
      <w:widowControl/>
      <w:autoSpaceDE/>
      <w:autoSpaceDN/>
      <w:adjustRightInd/>
      <w:jc w:val="both"/>
    </w:pPr>
    <w:rPr>
      <w:lang w:val="en-GB"/>
    </w:rPr>
  </w:style>
  <w:style w:type="paragraph" w:styleId="Subtitle">
    <w:name w:val="Subtitle"/>
    <w:basedOn w:val="Normal"/>
    <w:link w:val="SubtitleChar"/>
    <w:uiPriority w:val="11"/>
    <w:qFormat/>
    <w:rsid w:val="00731239"/>
    <w:pPr>
      <w:widowControl/>
      <w:autoSpaceDE/>
      <w:autoSpaceDN/>
      <w:adjustRightInd/>
      <w:jc w:val="center"/>
    </w:pPr>
    <w:rPr>
      <w:b/>
      <w:bCs/>
      <w:sz w:val="28"/>
      <w:szCs w:val="28"/>
    </w:rPr>
  </w:style>
  <w:style w:type="character" w:customStyle="1" w:styleId="SubtitleChar">
    <w:name w:val="Subtitle Char"/>
    <w:link w:val="Subtitle"/>
    <w:uiPriority w:val="11"/>
    <w:rsid w:val="00731239"/>
    <w:rPr>
      <w:rFonts w:ascii="Times New Roman" w:eastAsia="Times New Roman" w:hAnsi="Times New Roman" w:cs="Times New Roman"/>
      <w:b/>
      <w:bCs/>
      <w:sz w:val="28"/>
      <w:szCs w:val="28"/>
    </w:rPr>
  </w:style>
  <w:style w:type="paragraph" w:customStyle="1" w:styleId="xl52">
    <w:name w:val="xl52"/>
    <w:basedOn w:val="Normal"/>
    <w:rsid w:val="00731239"/>
    <w:pPr>
      <w:widowControl/>
      <w:autoSpaceDE/>
      <w:autoSpaceDN/>
      <w:adjustRightInd/>
      <w:spacing w:before="100" w:beforeAutospacing="1" w:after="100" w:afterAutospacing="1"/>
      <w:jc w:val="center"/>
      <w:textAlignment w:val="center"/>
    </w:pPr>
    <w:rPr>
      <w:rFonts w:ascii="Arial" w:hAnsi="Arial" w:cs="Arial"/>
      <w:b/>
      <w:bCs/>
    </w:rPr>
  </w:style>
  <w:style w:type="paragraph" w:customStyle="1" w:styleId="xl59">
    <w:name w:val="xl59"/>
    <w:basedOn w:val="Normal"/>
    <w:rsid w:val="00731239"/>
    <w:pPr>
      <w:widowControl/>
      <w:autoSpaceDE/>
      <w:autoSpaceDN/>
      <w:adjustRightInd/>
      <w:spacing w:before="100" w:beforeAutospacing="1" w:after="100" w:afterAutospacing="1"/>
      <w:textAlignment w:val="center"/>
    </w:pPr>
  </w:style>
  <w:style w:type="paragraph" w:customStyle="1" w:styleId="xl62">
    <w:name w:val="xl62"/>
    <w:basedOn w:val="Normal"/>
    <w:rsid w:val="00731239"/>
    <w:pPr>
      <w:widowControl/>
      <w:autoSpaceDE/>
      <w:autoSpaceDN/>
      <w:adjustRightInd/>
      <w:spacing w:before="100" w:beforeAutospacing="1" w:after="100" w:afterAutospacing="1"/>
      <w:textAlignment w:val="center"/>
    </w:pPr>
    <w:rPr>
      <w:rFonts w:ascii="Arial" w:hAnsi="Arial" w:cs="Arial"/>
      <w:b/>
      <w:bCs/>
    </w:rPr>
  </w:style>
  <w:style w:type="paragraph" w:customStyle="1" w:styleId="xl76">
    <w:name w:val="xl76"/>
    <w:basedOn w:val="Normal"/>
    <w:rsid w:val="00731239"/>
    <w:pPr>
      <w:widowControl/>
      <w:autoSpaceDE/>
      <w:autoSpaceDN/>
      <w:adjustRightInd/>
      <w:spacing w:before="100" w:beforeAutospacing="1" w:after="100" w:afterAutospacing="1"/>
      <w:jc w:val="center"/>
      <w:textAlignment w:val="center"/>
    </w:pPr>
    <w:rPr>
      <w:rFonts w:ascii="Arial" w:hAnsi="Arial" w:cs="Arial"/>
      <w:b/>
      <w:bCs/>
      <w:sz w:val="22"/>
      <w:szCs w:val="22"/>
    </w:rPr>
  </w:style>
  <w:style w:type="paragraph" w:customStyle="1" w:styleId="xl28">
    <w:name w:val="xl28"/>
    <w:basedOn w:val="Normal"/>
    <w:rsid w:val="00731239"/>
    <w:pPr>
      <w:widowControl/>
      <w:pBdr>
        <w:left w:val="single" w:sz="4" w:space="0" w:color="auto"/>
        <w:right w:val="single" w:sz="4" w:space="0" w:color="auto"/>
      </w:pBdr>
      <w:autoSpaceDE/>
      <w:autoSpaceDN/>
      <w:adjustRightInd/>
      <w:spacing w:before="100" w:beforeAutospacing="1" w:after="100" w:afterAutospacing="1"/>
      <w:jc w:val="both"/>
      <w:textAlignment w:val="top"/>
    </w:pPr>
  </w:style>
  <w:style w:type="paragraph" w:customStyle="1" w:styleId="bullet1">
    <w:name w:val="bullet1"/>
    <w:basedOn w:val="Normal"/>
    <w:rsid w:val="00731239"/>
    <w:pPr>
      <w:widowControl/>
      <w:autoSpaceDE/>
      <w:autoSpaceDN/>
      <w:adjustRightInd/>
      <w:spacing w:before="120" w:line="360" w:lineRule="atLeast"/>
      <w:jc w:val="both"/>
    </w:pPr>
  </w:style>
  <w:style w:type="paragraph" w:customStyle="1" w:styleId="font1">
    <w:name w:val="font1"/>
    <w:basedOn w:val="Normal"/>
    <w:rsid w:val="00731239"/>
    <w:pPr>
      <w:widowControl/>
      <w:autoSpaceDE/>
      <w:autoSpaceDN/>
      <w:adjustRightInd/>
      <w:spacing w:before="100" w:beforeAutospacing="1" w:after="100" w:afterAutospacing="1"/>
    </w:pPr>
    <w:rPr>
      <w:rFonts w:ascii="Arial" w:hAnsi="Arial" w:cs="Arial"/>
      <w:sz w:val="20"/>
      <w:szCs w:val="20"/>
    </w:rPr>
  </w:style>
  <w:style w:type="paragraph" w:customStyle="1" w:styleId="xl53">
    <w:name w:val="xl53"/>
    <w:basedOn w:val="Normal"/>
    <w:rsid w:val="00731239"/>
    <w:pPr>
      <w:widowControl/>
      <w:autoSpaceDE/>
      <w:autoSpaceDN/>
      <w:adjustRightInd/>
      <w:spacing w:before="100" w:beforeAutospacing="1" w:after="100" w:afterAutospacing="1"/>
      <w:jc w:val="center"/>
      <w:textAlignment w:val="center"/>
    </w:pPr>
  </w:style>
  <w:style w:type="paragraph" w:customStyle="1" w:styleId="xl54">
    <w:name w:val="xl54"/>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b/>
      <w:bCs/>
    </w:rPr>
  </w:style>
  <w:style w:type="paragraph" w:customStyle="1" w:styleId="xl55">
    <w:name w:val="xl55"/>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56">
    <w:name w:val="xl56"/>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57">
    <w:name w:val="xl57"/>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58">
    <w:name w:val="xl58"/>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b/>
      <w:bCs/>
    </w:rPr>
  </w:style>
  <w:style w:type="paragraph" w:customStyle="1" w:styleId="xl60">
    <w:name w:val="xl60"/>
    <w:basedOn w:val="Normal"/>
    <w:rsid w:val="00731239"/>
    <w:pPr>
      <w:widowControl/>
      <w:autoSpaceDE/>
      <w:autoSpaceDN/>
      <w:adjustRightInd/>
      <w:spacing w:before="100" w:beforeAutospacing="1" w:after="100" w:afterAutospacing="1"/>
      <w:jc w:val="center"/>
      <w:textAlignment w:val="center"/>
    </w:pPr>
    <w:rPr>
      <w:rFonts w:ascii="Arial" w:hAnsi="Arial" w:cs="Arial"/>
      <w:b/>
      <w:bCs/>
    </w:rPr>
  </w:style>
  <w:style w:type="paragraph" w:customStyle="1" w:styleId="xl61">
    <w:name w:val="xl61"/>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rPr>
  </w:style>
  <w:style w:type="paragraph" w:customStyle="1" w:styleId="xl63">
    <w:name w:val="xl63"/>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rPr>
  </w:style>
  <w:style w:type="paragraph" w:customStyle="1" w:styleId="xl64">
    <w:name w:val="xl64"/>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65">
    <w:name w:val="xl65"/>
    <w:basedOn w:val="Normal"/>
    <w:rsid w:val="00731239"/>
    <w:pPr>
      <w:widowControl/>
      <w:pBdr>
        <w:top w:val="single" w:sz="4" w:space="0" w:color="auto"/>
      </w:pBdr>
      <w:autoSpaceDE/>
      <w:autoSpaceDN/>
      <w:adjustRightInd/>
      <w:spacing w:before="100" w:beforeAutospacing="1" w:after="100" w:afterAutospacing="1"/>
      <w:jc w:val="center"/>
      <w:textAlignment w:val="center"/>
    </w:pPr>
    <w:rPr>
      <w:rFonts w:ascii="Arial" w:hAnsi="Arial" w:cs="Arial"/>
      <w:b/>
      <w:bCs/>
    </w:rPr>
  </w:style>
  <w:style w:type="paragraph" w:customStyle="1" w:styleId="xl66">
    <w:name w:val="xl66"/>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Arial" w:hAnsi="Arial" w:cs="Arial"/>
    </w:rPr>
  </w:style>
  <w:style w:type="paragraph" w:customStyle="1" w:styleId="xl67">
    <w:name w:val="xl67"/>
    <w:basedOn w:val="Normal"/>
    <w:rsid w:val="00731239"/>
    <w:pPr>
      <w:widowControl/>
      <w:autoSpaceDE/>
      <w:autoSpaceDN/>
      <w:adjustRightInd/>
      <w:spacing w:before="100" w:beforeAutospacing="1" w:after="100" w:afterAutospacing="1"/>
      <w:textAlignment w:val="center"/>
    </w:pPr>
    <w:rPr>
      <w:rFonts w:ascii="Arial" w:hAnsi="Arial" w:cs="Arial"/>
    </w:rPr>
  </w:style>
  <w:style w:type="paragraph" w:customStyle="1" w:styleId="xl68">
    <w:name w:val="xl68"/>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Arial" w:hAnsi="Arial" w:cs="Arial"/>
      <w:sz w:val="22"/>
      <w:szCs w:val="22"/>
    </w:rPr>
  </w:style>
  <w:style w:type="paragraph" w:customStyle="1" w:styleId="xl69">
    <w:name w:val="xl69"/>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style>
  <w:style w:type="paragraph" w:customStyle="1" w:styleId="font5">
    <w:name w:val="font5"/>
    <w:basedOn w:val="Normal"/>
    <w:rsid w:val="00731239"/>
    <w:pPr>
      <w:widowControl/>
      <w:autoSpaceDE/>
      <w:autoSpaceDN/>
      <w:adjustRightInd/>
      <w:spacing w:before="100" w:beforeAutospacing="1" w:after="100" w:afterAutospacing="1"/>
    </w:pPr>
    <w:rPr>
      <w:rFonts w:ascii="Arial" w:hAnsi="Arial" w:cs="Arial"/>
      <w:b/>
      <w:bCs/>
    </w:rPr>
  </w:style>
  <w:style w:type="paragraph" w:customStyle="1" w:styleId="font6">
    <w:name w:val="font6"/>
    <w:basedOn w:val="Normal"/>
    <w:rsid w:val="00731239"/>
    <w:pPr>
      <w:widowControl/>
      <w:autoSpaceDE/>
      <w:autoSpaceDN/>
      <w:adjustRightInd/>
      <w:spacing w:before="100" w:beforeAutospacing="1" w:after="100" w:afterAutospacing="1"/>
    </w:pPr>
    <w:rPr>
      <w:rFonts w:ascii="Arial" w:hAnsi="Arial" w:cs="Arial"/>
    </w:rPr>
  </w:style>
  <w:style w:type="paragraph" w:customStyle="1" w:styleId="xl70">
    <w:name w:val="xl70"/>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22"/>
      <w:szCs w:val="22"/>
    </w:rPr>
  </w:style>
  <w:style w:type="paragraph" w:customStyle="1" w:styleId="xl71">
    <w:name w:val="xl71"/>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22"/>
      <w:szCs w:val="22"/>
    </w:rPr>
  </w:style>
  <w:style w:type="paragraph" w:customStyle="1" w:styleId="xl72">
    <w:name w:val="xl72"/>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rPr>
  </w:style>
  <w:style w:type="paragraph" w:customStyle="1" w:styleId="xl73">
    <w:name w:val="xl73"/>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22"/>
      <w:szCs w:val="22"/>
    </w:rPr>
  </w:style>
  <w:style w:type="paragraph" w:customStyle="1" w:styleId="xl74">
    <w:name w:val="xl74"/>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b/>
      <w:bCs/>
    </w:rPr>
  </w:style>
  <w:style w:type="paragraph" w:customStyle="1" w:styleId="xl75">
    <w:name w:val="xl75"/>
    <w:basedOn w:val="Normal"/>
    <w:rsid w:val="00731239"/>
    <w:pPr>
      <w:widowControl/>
      <w:autoSpaceDE/>
      <w:autoSpaceDN/>
      <w:adjustRightInd/>
      <w:spacing w:before="100" w:beforeAutospacing="1" w:after="100" w:afterAutospacing="1"/>
      <w:textAlignment w:val="center"/>
    </w:pPr>
    <w:rPr>
      <w:rFonts w:ascii="Arial" w:hAnsi="Arial" w:cs="Arial"/>
      <w:b/>
      <w:bCs/>
      <w:sz w:val="22"/>
      <w:szCs w:val="22"/>
    </w:rPr>
  </w:style>
  <w:style w:type="paragraph" w:customStyle="1" w:styleId="xl77">
    <w:name w:val="xl77"/>
    <w:basedOn w:val="Normal"/>
    <w:rsid w:val="00731239"/>
    <w:pPr>
      <w:widowControl/>
      <w:autoSpaceDE/>
      <w:autoSpaceDN/>
      <w:adjustRightInd/>
      <w:spacing w:before="100" w:beforeAutospacing="1" w:after="100" w:afterAutospacing="1"/>
      <w:jc w:val="center"/>
    </w:pPr>
    <w:rPr>
      <w:rFonts w:ascii="Verdana" w:hAnsi="Verdana"/>
      <w:b/>
      <w:bCs/>
    </w:rPr>
  </w:style>
  <w:style w:type="paragraph" w:customStyle="1" w:styleId="xl78">
    <w:name w:val="xl78"/>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Verdana" w:hAnsi="Verdana"/>
    </w:rPr>
  </w:style>
  <w:style w:type="paragraph" w:customStyle="1" w:styleId="xl79">
    <w:name w:val="xl79"/>
    <w:basedOn w:val="Normal"/>
    <w:rsid w:val="00731239"/>
    <w:pPr>
      <w:widowControl/>
      <w:autoSpaceDE/>
      <w:autoSpaceDN/>
      <w:adjustRightInd/>
      <w:spacing w:before="100" w:beforeAutospacing="1" w:after="100" w:afterAutospacing="1"/>
      <w:jc w:val="center"/>
      <w:textAlignment w:val="center"/>
    </w:pPr>
    <w:rPr>
      <w:rFonts w:ascii="Verdana" w:hAnsi="Verdana"/>
    </w:rPr>
  </w:style>
  <w:style w:type="paragraph" w:customStyle="1" w:styleId="xl80">
    <w:name w:val="xl80"/>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Arial" w:hAnsi="Arial" w:cs="Arial"/>
      <w:sz w:val="22"/>
      <w:szCs w:val="22"/>
    </w:rPr>
  </w:style>
  <w:style w:type="paragraph" w:customStyle="1" w:styleId="xl81">
    <w:name w:val="xl81"/>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Arial" w:hAnsi="Arial" w:cs="Arial"/>
      <w:sz w:val="22"/>
      <w:szCs w:val="22"/>
    </w:rPr>
  </w:style>
  <w:style w:type="paragraph" w:customStyle="1" w:styleId="xl82">
    <w:name w:val="xl82"/>
    <w:basedOn w:val="Normal"/>
    <w:rsid w:val="00731239"/>
    <w:pPr>
      <w:widowControl/>
      <w:autoSpaceDE/>
      <w:autoSpaceDN/>
      <w:adjustRightInd/>
      <w:spacing w:before="100" w:beforeAutospacing="1" w:after="100" w:afterAutospacing="1"/>
      <w:textAlignment w:val="center"/>
    </w:pPr>
    <w:rPr>
      <w:rFonts w:ascii="Arial" w:hAnsi="Arial" w:cs="Arial"/>
      <w:b/>
      <w:bCs/>
    </w:rPr>
  </w:style>
  <w:style w:type="paragraph" w:customStyle="1" w:styleId="xl83">
    <w:name w:val="xl83"/>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b/>
      <w:bCs/>
      <w:sz w:val="22"/>
      <w:szCs w:val="22"/>
    </w:rPr>
  </w:style>
  <w:style w:type="paragraph" w:customStyle="1" w:styleId="xl84">
    <w:name w:val="xl84"/>
    <w:basedOn w:val="Normal"/>
    <w:rsid w:val="00731239"/>
    <w:pPr>
      <w:widowControl/>
      <w:autoSpaceDE/>
      <w:autoSpaceDN/>
      <w:adjustRightInd/>
      <w:spacing w:before="100" w:beforeAutospacing="1" w:after="100" w:afterAutospacing="1"/>
      <w:jc w:val="center"/>
      <w:textAlignment w:val="center"/>
    </w:pPr>
    <w:rPr>
      <w:rFonts w:ascii="Arial" w:hAnsi="Arial" w:cs="Arial"/>
      <w:b/>
      <w:bCs/>
      <w:sz w:val="22"/>
      <w:szCs w:val="22"/>
    </w:rPr>
  </w:style>
  <w:style w:type="character" w:styleId="LineNumber">
    <w:name w:val="line number"/>
    <w:uiPriority w:val="99"/>
    <w:rsid w:val="00731239"/>
    <w:rPr>
      <w:rFonts w:cs="Times New Roman"/>
    </w:rPr>
  </w:style>
  <w:style w:type="paragraph" w:customStyle="1" w:styleId="xl24">
    <w:name w:val="xl24"/>
    <w:basedOn w:val="Normal"/>
    <w:rsid w:val="00731239"/>
    <w:pPr>
      <w:widowControl/>
      <w:autoSpaceDE/>
      <w:autoSpaceDN/>
      <w:adjustRightInd/>
      <w:spacing w:before="100" w:beforeAutospacing="1" w:after="100" w:afterAutospacing="1"/>
    </w:pPr>
    <w:rPr>
      <w:rFonts w:ascii="Arial" w:hAnsi="Arial" w:cs="Arial"/>
      <w:b/>
      <w:bCs/>
    </w:rPr>
  </w:style>
  <w:style w:type="paragraph" w:customStyle="1" w:styleId="xl25">
    <w:name w:val="xl25"/>
    <w:basedOn w:val="Normal"/>
    <w:rsid w:val="00731239"/>
    <w:pPr>
      <w:widowControl/>
      <w:pBdr>
        <w:left w:val="single" w:sz="4" w:space="0" w:color="auto"/>
        <w:right w:val="single" w:sz="4" w:space="0" w:color="auto"/>
      </w:pBdr>
      <w:autoSpaceDE/>
      <w:autoSpaceDN/>
      <w:adjustRightInd/>
      <w:spacing w:before="100" w:beforeAutospacing="1" w:after="100" w:afterAutospacing="1"/>
    </w:pPr>
  </w:style>
  <w:style w:type="paragraph" w:customStyle="1" w:styleId="xl26">
    <w:name w:val="xl26"/>
    <w:basedOn w:val="Normal"/>
    <w:rsid w:val="00731239"/>
    <w:pPr>
      <w:widowControl/>
      <w:pBdr>
        <w:left w:val="single" w:sz="4" w:space="0" w:color="auto"/>
        <w:right w:val="single" w:sz="4" w:space="0" w:color="auto"/>
      </w:pBdr>
      <w:autoSpaceDE/>
      <w:autoSpaceDN/>
      <w:adjustRightInd/>
      <w:spacing w:before="100" w:beforeAutospacing="1" w:after="100" w:afterAutospacing="1"/>
      <w:jc w:val="center"/>
    </w:pPr>
  </w:style>
  <w:style w:type="paragraph" w:customStyle="1" w:styleId="xl27">
    <w:name w:val="xl27"/>
    <w:basedOn w:val="Normal"/>
    <w:rsid w:val="00731239"/>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style>
  <w:style w:type="paragraph" w:customStyle="1" w:styleId="xl29">
    <w:name w:val="xl29"/>
    <w:basedOn w:val="Normal"/>
    <w:rsid w:val="00731239"/>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30">
    <w:name w:val="xl30"/>
    <w:basedOn w:val="Normal"/>
    <w:rsid w:val="00731239"/>
    <w:pPr>
      <w:widowControl/>
      <w:autoSpaceDE/>
      <w:autoSpaceDN/>
      <w:adjustRightInd/>
      <w:spacing w:before="100" w:beforeAutospacing="1" w:after="100" w:afterAutospacing="1"/>
      <w:jc w:val="center"/>
      <w:textAlignment w:val="center"/>
    </w:pPr>
    <w:rPr>
      <w:rFonts w:ascii="Arial" w:hAnsi="Arial" w:cs="Arial"/>
      <w:b/>
      <w:bCs/>
    </w:rPr>
  </w:style>
  <w:style w:type="paragraph" w:customStyle="1" w:styleId="xl31">
    <w:name w:val="xl31"/>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32">
    <w:name w:val="xl32"/>
    <w:basedOn w:val="Normal"/>
    <w:rsid w:val="00731239"/>
    <w:pPr>
      <w:widowControl/>
      <w:autoSpaceDE/>
      <w:autoSpaceDN/>
      <w:adjustRightInd/>
      <w:spacing w:before="100" w:beforeAutospacing="1" w:after="100" w:afterAutospacing="1"/>
      <w:jc w:val="right"/>
      <w:textAlignment w:val="center"/>
    </w:pPr>
    <w:rPr>
      <w:rFonts w:ascii="Arial" w:hAnsi="Arial" w:cs="Arial"/>
      <w:b/>
      <w:bCs/>
    </w:rPr>
  </w:style>
  <w:style w:type="paragraph" w:customStyle="1" w:styleId="xl33">
    <w:name w:val="xl33"/>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rsid w:val="00731239"/>
    <w:pPr>
      <w:widowControl/>
      <w:pBdr>
        <w:bottom w:val="single" w:sz="4" w:space="0" w:color="auto"/>
      </w:pBdr>
      <w:autoSpaceDE/>
      <w:autoSpaceDN/>
      <w:adjustRightInd/>
      <w:spacing w:before="100" w:beforeAutospacing="1" w:after="100" w:afterAutospacing="1"/>
      <w:jc w:val="center"/>
      <w:textAlignment w:val="center"/>
    </w:pPr>
    <w:rPr>
      <w:rFonts w:ascii="Arial" w:hAnsi="Arial" w:cs="Arial"/>
      <w:b/>
      <w:bCs/>
    </w:rPr>
  </w:style>
  <w:style w:type="paragraph" w:customStyle="1" w:styleId="xl35">
    <w:name w:val="xl35"/>
    <w:basedOn w:val="Normal"/>
    <w:rsid w:val="00731239"/>
    <w:pPr>
      <w:widowControl/>
      <w:autoSpaceDE/>
      <w:autoSpaceDN/>
      <w:adjustRightInd/>
      <w:spacing w:before="100" w:beforeAutospacing="1" w:after="100" w:afterAutospacing="1"/>
      <w:jc w:val="center"/>
    </w:pPr>
    <w:rPr>
      <w:rFonts w:ascii="Arial" w:hAnsi="Arial" w:cs="Arial"/>
      <w:b/>
      <w:bCs/>
    </w:rPr>
  </w:style>
  <w:style w:type="paragraph" w:customStyle="1" w:styleId="xl36">
    <w:name w:val="xl36"/>
    <w:basedOn w:val="Normal"/>
    <w:rsid w:val="00731239"/>
    <w:pPr>
      <w:widowControl/>
      <w:pBdr>
        <w:left w:val="single" w:sz="4" w:space="0" w:color="auto"/>
        <w:right w:val="single" w:sz="4" w:space="0" w:color="auto"/>
      </w:pBdr>
      <w:autoSpaceDE/>
      <w:autoSpaceDN/>
      <w:adjustRightInd/>
      <w:spacing w:before="100" w:beforeAutospacing="1" w:after="100" w:afterAutospacing="1"/>
      <w:jc w:val="center"/>
    </w:pPr>
    <w:rPr>
      <w:rFonts w:ascii="Arial" w:hAnsi="Arial" w:cs="Arial"/>
      <w:color w:val="0000FF"/>
    </w:rPr>
  </w:style>
  <w:style w:type="paragraph" w:customStyle="1" w:styleId="xl37">
    <w:name w:val="xl37"/>
    <w:basedOn w:val="Normal"/>
    <w:rsid w:val="00731239"/>
    <w:pPr>
      <w:widowControl/>
      <w:pBdr>
        <w:top w:val="single" w:sz="8" w:space="0" w:color="auto"/>
        <w:left w:val="single" w:sz="4" w:space="0" w:color="auto"/>
        <w:bottom w:val="single" w:sz="8" w:space="0" w:color="auto"/>
        <w:right w:val="single" w:sz="8" w:space="0" w:color="auto"/>
      </w:pBdr>
      <w:autoSpaceDE/>
      <w:autoSpaceDN/>
      <w:adjustRightInd/>
      <w:spacing w:before="100" w:beforeAutospacing="1" w:after="100" w:afterAutospacing="1"/>
      <w:jc w:val="center"/>
      <w:textAlignment w:val="center"/>
    </w:pPr>
    <w:rPr>
      <w:rFonts w:ascii="Arial" w:hAnsi="Arial" w:cs="Arial"/>
      <w:b/>
      <w:bCs/>
    </w:rPr>
  </w:style>
  <w:style w:type="paragraph" w:customStyle="1" w:styleId="xl38">
    <w:name w:val="xl38"/>
    <w:basedOn w:val="Normal"/>
    <w:rsid w:val="00731239"/>
    <w:pPr>
      <w:widowControl/>
      <w:pBdr>
        <w:bottom w:val="single" w:sz="4" w:space="0" w:color="auto"/>
        <w:right w:val="single" w:sz="4" w:space="0" w:color="auto"/>
      </w:pBdr>
      <w:autoSpaceDE/>
      <w:autoSpaceDN/>
      <w:adjustRightInd/>
      <w:spacing w:before="100" w:beforeAutospacing="1" w:after="100" w:afterAutospacing="1"/>
      <w:jc w:val="both"/>
      <w:textAlignment w:val="center"/>
    </w:pPr>
  </w:style>
  <w:style w:type="paragraph" w:customStyle="1" w:styleId="xl39">
    <w:name w:val="xl39"/>
    <w:basedOn w:val="Normal"/>
    <w:rsid w:val="00731239"/>
    <w:pPr>
      <w:widowControl/>
      <w:pBdr>
        <w:bottom w:val="single" w:sz="4" w:space="0" w:color="auto"/>
        <w:right w:val="single" w:sz="4" w:space="0" w:color="auto"/>
      </w:pBdr>
      <w:autoSpaceDE/>
      <w:autoSpaceDN/>
      <w:adjustRightInd/>
      <w:spacing w:before="100" w:beforeAutospacing="1" w:after="100" w:afterAutospacing="1"/>
      <w:textAlignment w:val="top"/>
    </w:pPr>
  </w:style>
  <w:style w:type="paragraph" w:customStyle="1" w:styleId="xl40">
    <w:name w:val="xl40"/>
    <w:basedOn w:val="Normal"/>
    <w:rsid w:val="00731239"/>
    <w:pPr>
      <w:widowControl/>
      <w:pBdr>
        <w:left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b/>
      <w:bCs/>
    </w:rPr>
  </w:style>
  <w:style w:type="paragraph" w:customStyle="1" w:styleId="xl41">
    <w:name w:val="xl41"/>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42">
    <w:name w:val="xl42"/>
    <w:basedOn w:val="Normal"/>
    <w:rsid w:val="00731239"/>
    <w:pPr>
      <w:widowControl/>
      <w:pBdr>
        <w:top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43">
    <w:name w:val="xl43"/>
    <w:basedOn w:val="Normal"/>
    <w:rsid w:val="00731239"/>
    <w:pPr>
      <w:widowControl/>
      <w:autoSpaceDE/>
      <w:autoSpaceDN/>
      <w:adjustRightInd/>
      <w:spacing w:before="100" w:beforeAutospacing="1" w:after="100" w:afterAutospacing="1"/>
      <w:jc w:val="center"/>
      <w:textAlignment w:val="center"/>
    </w:pPr>
  </w:style>
  <w:style w:type="paragraph" w:customStyle="1" w:styleId="xl44">
    <w:name w:val="xl44"/>
    <w:basedOn w:val="Normal"/>
    <w:rsid w:val="00731239"/>
    <w:pPr>
      <w:widowControl/>
      <w:pBdr>
        <w:left w:val="single" w:sz="4" w:space="0" w:color="auto"/>
      </w:pBdr>
      <w:autoSpaceDE/>
      <w:autoSpaceDN/>
      <w:adjustRightInd/>
      <w:spacing w:before="100" w:beforeAutospacing="1" w:after="100" w:afterAutospacing="1"/>
      <w:jc w:val="center"/>
      <w:textAlignment w:val="top"/>
    </w:pPr>
  </w:style>
  <w:style w:type="paragraph" w:customStyle="1" w:styleId="xl45">
    <w:name w:val="xl45"/>
    <w:basedOn w:val="Normal"/>
    <w:rsid w:val="00731239"/>
    <w:pPr>
      <w:widowControl/>
      <w:pBdr>
        <w:left w:val="single" w:sz="4" w:space="0" w:color="auto"/>
        <w:right w:val="single" w:sz="4" w:space="0" w:color="auto"/>
      </w:pBdr>
      <w:autoSpaceDE/>
      <w:autoSpaceDN/>
      <w:adjustRightInd/>
      <w:spacing w:before="100" w:beforeAutospacing="1" w:after="100" w:afterAutospacing="1"/>
      <w:jc w:val="both"/>
      <w:textAlignment w:val="top"/>
    </w:pPr>
  </w:style>
  <w:style w:type="paragraph" w:customStyle="1" w:styleId="xl46">
    <w:name w:val="xl46"/>
    <w:basedOn w:val="Normal"/>
    <w:rsid w:val="00731239"/>
    <w:pPr>
      <w:widowControl/>
      <w:pBdr>
        <w:bottom w:val="single" w:sz="4" w:space="0" w:color="auto"/>
      </w:pBdr>
      <w:autoSpaceDE/>
      <w:autoSpaceDN/>
      <w:adjustRightInd/>
      <w:spacing w:before="100" w:beforeAutospacing="1" w:after="100" w:afterAutospacing="1"/>
      <w:jc w:val="center"/>
      <w:textAlignment w:val="top"/>
    </w:pPr>
  </w:style>
  <w:style w:type="paragraph" w:customStyle="1" w:styleId="xl47">
    <w:name w:val="xl47"/>
    <w:basedOn w:val="Normal"/>
    <w:rsid w:val="00731239"/>
    <w:pPr>
      <w:widowControl/>
      <w:pBdr>
        <w:bottom w:val="single" w:sz="4" w:space="0" w:color="auto"/>
      </w:pBdr>
      <w:autoSpaceDE/>
      <w:autoSpaceDN/>
      <w:adjustRightInd/>
      <w:spacing w:before="100" w:beforeAutospacing="1" w:after="100" w:afterAutospacing="1"/>
      <w:jc w:val="center"/>
      <w:textAlignment w:val="center"/>
    </w:pPr>
    <w:rPr>
      <w:rFonts w:ascii="Arial" w:hAnsi="Arial" w:cs="Arial"/>
      <w:b/>
      <w:bCs/>
    </w:rPr>
  </w:style>
  <w:style w:type="paragraph" w:customStyle="1" w:styleId="xl48">
    <w:name w:val="xl48"/>
    <w:basedOn w:val="Normal"/>
    <w:rsid w:val="00731239"/>
    <w:pPr>
      <w:widowControl/>
      <w:pBdr>
        <w:bottom w:val="single" w:sz="4" w:space="0" w:color="auto"/>
      </w:pBdr>
      <w:autoSpaceDE/>
      <w:autoSpaceDN/>
      <w:adjustRightInd/>
      <w:spacing w:before="100" w:beforeAutospacing="1" w:after="100" w:afterAutospacing="1"/>
      <w:jc w:val="center"/>
      <w:textAlignment w:val="center"/>
    </w:pPr>
  </w:style>
  <w:style w:type="paragraph" w:customStyle="1" w:styleId="xl49">
    <w:name w:val="xl49"/>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rPr>
  </w:style>
  <w:style w:type="paragraph" w:customStyle="1" w:styleId="xl50">
    <w:name w:val="xl50"/>
    <w:basedOn w:val="Normal"/>
    <w:rsid w:val="00731239"/>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51">
    <w:name w:val="xl51"/>
    <w:basedOn w:val="Normal"/>
    <w:rsid w:val="00731239"/>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styleId="EndnoteText">
    <w:name w:val="endnote text"/>
    <w:basedOn w:val="Normal"/>
    <w:link w:val="EndnoteTextChar"/>
    <w:uiPriority w:val="99"/>
    <w:semiHidden/>
    <w:rsid w:val="00731239"/>
    <w:pPr>
      <w:widowControl/>
      <w:tabs>
        <w:tab w:val="left" w:pos="-720"/>
      </w:tabs>
      <w:suppressAutoHyphens/>
      <w:autoSpaceDE/>
      <w:autoSpaceDN/>
      <w:adjustRightInd/>
    </w:pPr>
    <w:rPr>
      <w:rFonts w:ascii="Courier New" w:hAnsi="Courier New"/>
      <w:szCs w:val="20"/>
    </w:rPr>
  </w:style>
  <w:style w:type="character" w:customStyle="1" w:styleId="EndnoteTextChar">
    <w:name w:val="Endnote Text Char"/>
    <w:link w:val="EndnoteText"/>
    <w:uiPriority w:val="99"/>
    <w:semiHidden/>
    <w:rsid w:val="00731239"/>
    <w:rPr>
      <w:rFonts w:ascii="Courier New" w:eastAsia="Times New Roman" w:hAnsi="Courier New" w:cs="Times New Roman"/>
      <w:sz w:val="24"/>
      <w:szCs w:val="20"/>
    </w:rPr>
  </w:style>
  <w:style w:type="paragraph" w:customStyle="1" w:styleId="head">
    <w:name w:val="head"/>
    <w:basedOn w:val="Normal"/>
    <w:rsid w:val="00731239"/>
    <w:pPr>
      <w:widowControl/>
      <w:autoSpaceDE/>
      <w:autoSpaceDN/>
      <w:adjustRightInd/>
      <w:jc w:val="center"/>
    </w:pPr>
    <w:rPr>
      <w:szCs w:val="20"/>
      <w:lang w:val="en-GB"/>
    </w:rPr>
  </w:style>
  <w:style w:type="paragraph" w:customStyle="1" w:styleId="celleft">
    <w:name w:val="celleft"/>
    <w:basedOn w:val="Normal"/>
    <w:rsid w:val="00731239"/>
    <w:pPr>
      <w:widowControl/>
      <w:autoSpaceDE/>
      <w:autoSpaceDN/>
      <w:adjustRightInd/>
    </w:pPr>
    <w:rPr>
      <w:szCs w:val="20"/>
      <w:lang w:val="en-GB"/>
    </w:rPr>
  </w:style>
  <w:style w:type="paragraph" w:customStyle="1" w:styleId="sdhd1">
    <w:name w:val="sdhd1"/>
    <w:basedOn w:val="Normal"/>
    <w:rsid w:val="00731239"/>
    <w:pPr>
      <w:widowControl/>
      <w:autoSpaceDE/>
      <w:autoSpaceDN/>
      <w:adjustRightInd/>
      <w:spacing w:before="120" w:line="360" w:lineRule="atLeast"/>
    </w:pPr>
    <w:rPr>
      <w:b/>
      <w:sz w:val="28"/>
      <w:szCs w:val="20"/>
      <w:lang w:val="en-GB"/>
    </w:rPr>
  </w:style>
  <w:style w:type="paragraph" w:customStyle="1" w:styleId="ind">
    <w:name w:val="ind"/>
    <w:basedOn w:val="Normal"/>
    <w:rsid w:val="00731239"/>
    <w:pPr>
      <w:widowControl/>
      <w:autoSpaceDE/>
      <w:autoSpaceDN/>
      <w:adjustRightInd/>
      <w:spacing w:before="120" w:line="360" w:lineRule="atLeast"/>
      <w:ind w:left="1152" w:hanging="432"/>
      <w:jc w:val="both"/>
    </w:pPr>
    <w:rPr>
      <w:szCs w:val="20"/>
      <w:lang w:val="en-GB"/>
    </w:rPr>
  </w:style>
  <w:style w:type="paragraph" w:customStyle="1" w:styleId="SDHD">
    <w:name w:val="SDHD"/>
    <w:basedOn w:val="Normal"/>
    <w:rsid w:val="00731239"/>
    <w:pPr>
      <w:widowControl/>
      <w:autoSpaceDE/>
      <w:autoSpaceDN/>
      <w:adjustRightInd/>
      <w:spacing w:before="120" w:line="360" w:lineRule="atLeast"/>
    </w:pPr>
    <w:rPr>
      <w:b/>
      <w:caps/>
      <w:sz w:val="28"/>
    </w:rPr>
  </w:style>
  <w:style w:type="paragraph" w:customStyle="1" w:styleId="ind1">
    <w:name w:val="ind1"/>
    <w:basedOn w:val="Normal"/>
    <w:rsid w:val="00731239"/>
    <w:pPr>
      <w:widowControl/>
      <w:autoSpaceDE/>
      <w:autoSpaceDN/>
      <w:adjustRightInd/>
      <w:spacing w:before="120"/>
      <w:ind w:left="720" w:hanging="720"/>
      <w:jc w:val="both"/>
    </w:pPr>
  </w:style>
  <w:style w:type="paragraph" w:customStyle="1" w:styleId="Figure">
    <w:name w:val="Figure"/>
    <w:basedOn w:val="Normal"/>
    <w:rsid w:val="00731239"/>
    <w:pPr>
      <w:widowControl/>
      <w:tabs>
        <w:tab w:val="left" w:pos="720"/>
        <w:tab w:val="left" w:pos="2019"/>
      </w:tabs>
      <w:autoSpaceDE/>
      <w:autoSpaceDN/>
      <w:adjustRightInd/>
      <w:spacing w:before="120" w:after="120"/>
      <w:jc w:val="center"/>
    </w:pPr>
    <w:rPr>
      <w:b/>
      <w:noProof/>
    </w:rPr>
  </w:style>
  <w:style w:type="paragraph" w:customStyle="1" w:styleId="BodyTextBUL">
    <w:name w:val="Body Text BUL"/>
    <w:basedOn w:val="BodyText"/>
    <w:rsid w:val="00731239"/>
    <w:pPr>
      <w:spacing w:before="120" w:after="120"/>
      <w:ind w:left="283" w:hanging="283"/>
    </w:pPr>
    <w:rPr>
      <w:spacing w:val="0"/>
      <w:lang w:val="en-GB"/>
    </w:rPr>
  </w:style>
  <w:style w:type="paragraph" w:customStyle="1" w:styleId="Norm2">
    <w:name w:val="Norm2"/>
    <w:basedOn w:val="Normal"/>
    <w:link w:val="Norm2Char"/>
    <w:rsid w:val="00731239"/>
    <w:pPr>
      <w:widowControl/>
      <w:autoSpaceDE/>
      <w:autoSpaceDN/>
      <w:adjustRightInd/>
      <w:ind w:left="1440" w:hanging="900"/>
    </w:pPr>
    <w:rPr>
      <w:rFonts w:ascii="Calibri" w:eastAsia="Calibri" w:hAnsi="Calibri"/>
      <w:u w:val="single"/>
      <w:lang w:val="en-GB"/>
    </w:rPr>
  </w:style>
  <w:style w:type="paragraph" w:customStyle="1" w:styleId="Head2">
    <w:name w:val="Head2"/>
    <w:basedOn w:val="Normal"/>
    <w:rsid w:val="00731239"/>
    <w:pPr>
      <w:widowControl/>
      <w:autoSpaceDE/>
      <w:autoSpaceDN/>
      <w:adjustRightInd/>
    </w:pPr>
    <w:rPr>
      <w:lang w:val="en-GB"/>
    </w:rPr>
  </w:style>
  <w:style w:type="paragraph" w:customStyle="1" w:styleId="tabletxt12">
    <w:name w:val="table txt 12"/>
    <w:basedOn w:val="tabletxt"/>
    <w:rsid w:val="00731239"/>
    <w:pPr>
      <w:jc w:val="both"/>
    </w:pPr>
    <w:rPr>
      <w:sz w:val="24"/>
    </w:rPr>
  </w:style>
  <w:style w:type="paragraph" w:customStyle="1" w:styleId="tabletxt">
    <w:name w:val="table txt"/>
    <w:basedOn w:val="Normal"/>
    <w:rsid w:val="00731239"/>
    <w:pPr>
      <w:widowControl/>
      <w:autoSpaceDE/>
      <w:autoSpaceDN/>
      <w:adjustRightInd/>
      <w:spacing w:before="40"/>
      <w:jc w:val="center"/>
    </w:pPr>
    <w:rPr>
      <w:kern w:val="28"/>
      <w:sz w:val="20"/>
      <w:lang w:val="en-GB"/>
    </w:rPr>
  </w:style>
  <w:style w:type="paragraph" w:styleId="Caption">
    <w:name w:val="caption"/>
    <w:basedOn w:val="Normal"/>
    <w:next w:val="Normal"/>
    <w:uiPriority w:val="35"/>
    <w:qFormat/>
    <w:rsid w:val="00731239"/>
    <w:pPr>
      <w:widowControl/>
      <w:autoSpaceDE/>
      <w:autoSpaceDN/>
      <w:adjustRightInd/>
      <w:spacing w:before="120"/>
      <w:jc w:val="both"/>
    </w:pPr>
    <w:rPr>
      <w:b/>
    </w:rPr>
  </w:style>
  <w:style w:type="character" w:customStyle="1" w:styleId="Norm2Char">
    <w:name w:val="Norm2 Char"/>
    <w:link w:val="Norm2"/>
    <w:rsid w:val="006D7A19"/>
    <w:rPr>
      <w:sz w:val="24"/>
      <w:szCs w:val="24"/>
      <w:u w:val="single"/>
      <w:lang w:val="en-GB" w:eastAsia="en-US" w:bidi="ar-SA"/>
    </w:rPr>
  </w:style>
  <w:style w:type="numbering" w:customStyle="1" w:styleId="Style1">
    <w:name w:val="Style1"/>
    <w:rsid w:val="00242220"/>
    <w:pPr>
      <w:numPr>
        <w:numId w:val="89"/>
      </w:numPr>
    </w:pPr>
  </w:style>
  <w:style w:type="paragraph" w:customStyle="1" w:styleId="Blue">
    <w:name w:val="Blue"/>
    <w:basedOn w:val="Normal"/>
    <w:rsid w:val="00242220"/>
    <w:pPr>
      <w:widowControl/>
      <w:autoSpaceDE/>
      <w:autoSpaceDN/>
      <w:adjustRightInd/>
    </w:pPr>
    <w:rPr>
      <w:rFonts w:ascii="Times" w:hAnsi="Times" w:cs="Univers (W1)"/>
      <w:color w:val="0000FF"/>
      <w:lang w:val="en-GB" w:eastAsia="fr-FR"/>
    </w:rPr>
  </w:style>
  <w:style w:type="paragraph" w:customStyle="1" w:styleId="texte">
    <w:name w:val="texte"/>
    <w:basedOn w:val="Normal"/>
    <w:rsid w:val="00242220"/>
    <w:pPr>
      <w:widowControl/>
      <w:autoSpaceDE/>
      <w:autoSpaceDN/>
      <w:adjustRightInd/>
    </w:pPr>
    <w:rPr>
      <w:rFonts w:ascii="Arial" w:hAnsi="Arial" w:cs="Arial"/>
      <w:lang w:val="fr-FR" w:eastAsia="es-ES"/>
    </w:rPr>
  </w:style>
  <w:style w:type="character" w:customStyle="1" w:styleId="CharChar20">
    <w:name w:val="Char Char20"/>
    <w:locked/>
    <w:rsid w:val="00242220"/>
    <w:rPr>
      <w:sz w:val="24"/>
      <w:szCs w:val="24"/>
      <w:lang w:val="en-US" w:eastAsia="en-US" w:bidi="ar-SA"/>
    </w:rPr>
  </w:style>
  <w:style w:type="character" w:customStyle="1" w:styleId="CharChar7">
    <w:name w:val="Char Char7"/>
    <w:locked/>
    <w:rsid w:val="00242220"/>
    <w:rPr>
      <w:b/>
      <w:bCs/>
      <w:spacing w:val="-3"/>
      <w:sz w:val="24"/>
      <w:szCs w:val="24"/>
      <w:lang w:val="en-US" w:eastAsia="en-US" w:bidi="ar-SA"/>
    </w:rPr>
  </w:style>
  <w:style w:type="character" w:customStyle="1" w:styleId="BodyTextIndent2Char1">
    <w:name w:val="Body Text Indent 2 Char1"/>
    <w:locked/>
    <w:rsid w:val="00216B9D"/>
    <w:rPr>
      <w:sz w:val="24"/>
      <w:szCs w:val="24"/>
      <w:lang w:val="en-US" w:eastAsia="en-US" w:bidi="ar-SA"/>
    </w:rPr>
  </w:style>
  <w:style w:type="paragraph" w:customStyle="1" w:styleId="Default">
    <w:name w:val="Default"/>
    <w:rsid w:val="00D27E70"/>
    <w:pPr>
      <w:autoSpaceDE w:val="0"/>
      <w:autoSpaceDN w:val="0"/>
      <w:adjustRightInd w:val="0"/>
    </w:pPr>
    <w:rPr>
      <w:rFonts w:ascii="Times New Roman" w:hAnsi="Times New Roman"/>
      <w:color w:val="000000"/>
      <w:sz w:val="24"/>
      <w:szCs w:val="24"/>
    </w:rPr>
  </w:style>
  <w:style w:type="paragraph" w:styleId="NoSpacing">
    <w:name w:val="No Spacing"/>
    <w:qFormat/>
    <w:rsid w:val="00165E7B"/>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5371103">
      <w:bodyDiv w:val="1"/>
      <w:marLeft w:val="0"/>
      <w:marRight w:val="0"/>
      <w:marTop w:val="0"/>
      <w:marBottom w:val="0"/>
      <w:divBdr>
        <w:top w:val="none" w:sz="0" w:space="0" w:color="auto"/>
        <w:left w:val="none" w:sz="0" w:space="0" w:color="auto"/>
        <w:bottom w:val="none" w:sz="0" w:space="0" w:color="auto"/>
        <w:right w:val="none" w:sz="0" w:space="0" w:color="auto"/>
      </w:divBdr>
    </w:div>
    <w:div w:id="32385929">
      <w:bodyDiv w:val="1"/>
      <w:marLeft w:val="0"/>
      <w:marRight w:val="0"/>
      <w:marTop w:val="0"/>
      <w:marBottom w:val="0"/>
      <w:divBdr>
        <w:top w:val="none" w:sz="0" w:space="0" w:color="auto"/>
        <w:left w:val="none" w:sz="0" w:space="0" w:color="auto"/>
        <w:bottom w:val="none" w:sz="0" w:space="0" w:color="auto"/>
        <w:right w:val="none" w:sz="0" w:space="0" w:color="auto"/>
      </w:divBdr>
    </w:div>
    <w:div w:id="57364672">
      <w:bodyDiv w:val="1"/>
      <w:marLeft w:val="0"/>
      <w:marRight w:val="0"/>
      <w:marTop w:val="0"/>
      <w:marBottom w:val="0"/>
      <w:divBdr>
        <w:top w:val="none" w:sz="0" w:space="0" w:color="auto"/>
        <w:left w:val="none" w:sz="0" w:space="0" w:color="auto"/>
        <w:bottom w:val="none" w:sz="0" w:space="0" w:color="auto"/>
        <w:right w:val="none" w:sz="0" w:space="0" w:color="auto"/>
      </w:divBdr>
    </w:div>
    <w:div w:id="88475993">
      <w:bodyDiv w:val="1"/>
      <w:marLeft w:val="0"/>
      <w:marRight w:val="0"/>
      <w:marTop w:val="0"/>
      <w:marBottom w:val="0"/>
      <w:divBdr>
        <w:top w:val="none" w:sz="0" w:space="0" w:color="auto"/>
        <w:left w:val="none" w:sz="0" w:space="0" w:color="auto"/>
        <w:bottom w:val="none" w:sz="0" w:space="0" w:color="auto"/>
        <w:right w:val="none" w:sz="0" w:space="0" w:color="auto"/>
      </w:divBdr>
    </w:div>
    <w:div w:id="150411830">
      <w:bodyDiv w:val="1"/>
      <w:marLeft w:val="0"/>
      <w:marRight w:val="0"/>
      <w:marTop w:val="0"/>
      <w:marBottom w:val="0"/>
      <w:divBdr>
        <w:top w:val="none" w:sz="0" w:space="0" w:color="auto"/>
        <w:left w:val="none" w:sz="0" w:space="0" w:color="auto"/>
        <w:bottom w:val="none" w:sz="0" w:space="0" w:color="auto"/>
        <w:right w:val="none" w:sz="0" w:space="0" w:color="auto"/>
      </w:divBdr>
    </w:div>
    <w:div w:id="196049783">
      <w:bodyDiv w:val="1"/>
      <w:marLeft w:val="0"/>
      <w:marRight w:val="0"/>
      <w:marTop w:val="0"/>
      <w:marBottom w:val="0"/>
      <w:divBdr>
        <w:top w:val="none" w:sz="0" w:space="0" w:color="auto"/>
        <w:left w:val="none" w:sz="0" w:space="0" w:color="auto"/>
        <w:bottom w:val="none" w:sz="0" w:space="0" w:color="auto"/>
        <w:right w:val="none" w:sz="0" w:space="0" w:color="auto"/>
      </w:divBdr>
    </w:div>
    <w:div w:id="282159188">
      <w:bodyDiv w:val="1"/>
      <w:marLeft w:val="0"/>
      <w:marRight w:val="0"/>
      <w:marTop w:val="0"/>
      <w:marBottom w:val="0"/>
      <w:divBdr>
        <w:top w:val="none" w:sz="0" w:space="0" w:color="auto"/>
        <w:left w:val="none" w:sz="0" w:space="0" w:color="auto"/>
        <w:bottom w:val="none" w:sz="0" w:space="0" w:color="auto"/>
        <w:right w:val="none" w:sz="0" w:space="0" w:color="auto"/>
      </w:divBdr>
    </w:div>
    <w:div w:id="371423361">
      <w:bodyDiv w:val="1"/>
      <w:marLeft w:val="0"/>
      <w:marRight w:val="0"/>
      <w:marTop w:val="0"/>
      <w:marBottom w:val="0"/>
      <w:divBdr>
        <w:top w:val="none" w:sz="0" w:space="0" w:color="auto"/>
        <w:left w:val="none" w:sz="0" w:space="0" w:color="auto"/>
        <w:bottom w:val="none" w:sz="0" w:space="0" w:color="auto"/>
        <w:right w:val="none" w:sz="0" w:space="0" w:color="auto"/>
      </w:divBdr>
    </w:div>
    <w:div w:id="390739382">
      <w:bodyDiv w:val="1"/>
      <w:marLeft w:val="0"/>
      <w:marRight w:val="0"/>
      <w:marTop w:val="0"/>
      <w:marBottom w:val="0"/>
      <w:divBdr>
        <w:top w:val="none" w:sz="0" w:space="0" w:color="auto"/>
        <w:left w:val="none" w:sz="0" w:space="0" w:color="auto"/>
        <w:bottom w:val="none" w:sz="0" w:space="0" w:color="auto"/>
        <w:right w:val="none" w:sz="0" w:space="0" w:color="auto"/>
      </w:divBdr>
    </w:div>
    <w:div w:id="443572772">
      <w:bodyDiv w:val="1"/>
      <w:marLeft w:val="0"/>
      <w:marRight w:val="0"/>
      <w:marTop w:val="0"/>
      <w:marBottom w:val="0"/>
      <w:divBdr>
        <w:top w:val="none" w:sz="0" w:space="0" w:color="auto"/>
        <w:left w:val="none" w:sz="0" w:space="0" w:color="auto"/>
        <w:bottom w:val="none" w:sz="0" w:space="0" w:color="auto"/>
        <w:right w:val="none" w:sz="0" w:space="0" w:color="auto"/>
      </w:divBdr>
    </w:div>
    <w:div w:id="473569650">
      <w:bodyDiv w:val="1"/>
      <w:marLeft w:val="0"/>
      <w:marRight w:val="0"/>
      <w:marTop w:val="0"/>
      <w:marBottom w:val="0"/>
      <w:divBdr>
        <w:top w:val="none" w:sz="0" w:space="0" w:color="auto"/>
        <w:left w:val="none" w:sz="0" w:space="0" w:color="auto"/>
        <w:bottom w:val="none" w:sz="0" w:space="0" w:color="auto"/>
        <w:right w:val="none" w:sz="0" w:space="0" w:color="auto"/>
      </w:divBdr>
    </w:div>
    <w:div w:id="473717747">
      <w:bodyDiv w:val="1"/>
      <w:marLeft w:val="0"/>
      <w:marRight w:val="0"/>
      <w:marTop w:val="0"/>
      <w:marBottom w:val="0"/>
      <w:divBdr>
        <w:top w:val="none" w:sz="0" w:space="0" w:color="auto"/>
        <w:left w:val="none" w:sz="0" w:space="0" w:color="auto"/>
        <w:bottom w:val="none" w:sz="0" w:space="0" w:color="auto"/>
        <w:right w:val="none" w:sz="0" w:space="0" w:color="auto"/>
      </w:divBdr>
    </w:div>
    <w:div w:id="576089861">
      <w:bodyDiv w:val="1"/>
      <w:marLeft w:val="0"/>
      <w:marRight w:val="0"/>
      <w:marTop w:val="0"/>
      <w:marBottom w:val="0"/>
      <w:divBdr>
        <w:top w:val="none" w:sz="0" w:space="0" w:color="auto"/>
        <w:left w:val="none" w:sz="0" w:space="0" w:color="auto"/>
        <w:bottom w:val="none" w:sz="0" w:space="0" w:color="auto"/>
        <w:right w:val="none" w:sz="0" w:space="0" w:color="auto"/>
      </w:divBdr>
    </w:div>
    <w:div w:id="596644052">
      <w:bodyDiv w:val="1"/>
      <w:marLeft w:val="0"/>
      <w:marRight w:val="0"/>
      <w:marTop w:val="0"/>
      <w:marBottom w:val="0"/>
      <w:divBdr>
        <w:top w:val="none" w:sz="0" w:space="0" w:color="auto"/>
        <w:left w:val="none" w:sz="0" w:space="0" w:color="auto"/>
        <w:bottom w:val="none" w:sz="0" w:space="0" w:color="auto"/>
        <w:right w:val="none" w:sz="0" w:space="0" w:color="auto"/>
      </w:divBdr>
    </w:div>
    <w:div w:id="618879108">
      <w:bodyDiv w:val="1"/>
      <w:marLeft w:val="0"/>
      <w:marRight w:val="0"/>
      <w:marTop w:val="0"/>
      <w:marBottom w:val="0"/>
      <w:divBdr>
        <w:top w:val="none" w:sz="0" w:space="0" w:color="auto"/>
        <w:left w:val="none" w:sz="0" w:space="0" w:color="auto"/>
        <w:bottom w:val="none" w:sz="0" w:space="0" w:color="auto"/>
        <w:right w:val="none" w:sz="0" w:space="0" w:color="auto"/>
      </w:divBdr>
    </w:div>
    <w:div w:id="781999066">
      <w:bodyDiv w:val="1"/>
      <w:marLeft w:val="0"/>
      <w:marRight w:val="0"/>
      <w:marTop w:val="0"/>
      <w:marBottom w:val="0"/>
      <w:divBdr>
        <w:top w:val="none" w:sz="0" w:space="0" w:color="auto"/>
        <w:left w:val="none" w:sz="0" w:space="0" w:color="auto"/>
        <w:bottom w:val="none" w:sz="0" w:space="0" w:color="auto"/>
        <w:right w:val="none" w:sz="0" w:space="0" w:color="auto"/>
      </w:divBdr>
    </w:div>
    <w:div w:id="801267216">
      <w:bodyDiv w:val="1"/>
      <w:marLeft w:val="0"/>
      <w:marRight w:val="0"/>
      <w:marTop w:val="0"/>
      <w:marBottom w:val="0"/>
      <w:divBdr>
        <w:top w:val="none" w:sz="0" w:space="0" w:color="auto"/>
        <w:left w:val="none" w:sz="0" w:space="0" w:color="auto"/>
        <w:bottom w:val="none" w:sz="0" w:space="0" w:color="auto"/>
        <w:right w:val="none" w:sz="0" w:space="0" w:color="auto"/>
      </w:divBdr>
    </w:div>
    <w:div w:id="830948791">
      <w:bodyDiv w:val="1"/>
      <w:marLeft w:val="0"/>
      <w:marRight w:val="0"/>
      <w:marTop w:val="0"/>
      <w:marBottom w:val="0"/>
      <w:divBdr>
        <w:top w:val="none" w:sz="0" w:space="0" w:color="auto"/>
        <w:left w:val="none" w:sz="0" w:space="0" w:color="auto"/>
        <w:bottom w:val="none" w:sz="0" w:space="0" w:color="auto"/>
        <w:right w:val="none" w:sz="0" w:space="0" w:color="auto"/>
      </w:divBdr>
    </w:div>
    <w:div w:id="852306954">
      <w:bodyDiv w:val="1"/>
      <w:marLeft w:val="0"/>
      <w:marRight w:val="0"/>
      <w:marTop w:val="0"/>
      <w:marBottom w:val="0"/>
      <w:divBdr>
        <w:top w:val="none" w:sz="0" w:space="0" w:color="auto"/>
        <w:left w:val="none" w:sz="0" w:space="0" w:color="auto"/>
        <w:bottom w:val="none" w:sz="0" w:space="0" w:color="auto"/>
        <w:right w:val="none" w:sz="0" w:space="0" w:color="auto"/>
      </w:divBdr>
    </w:div>
    <w:div w:id="872616370">
      <w:bodyDiv w:val="1"/>
      <w:marLeft w:val="0"/>
      <w:marRight w:val="0"/>
      <w:marTop w:val="0"/>
      <w:marBottom w:val="0"/>
      <w:divBdr>
        <w:top w:val="none" w:sz="0" w:space="0" w:color="auto"/>
        <w:left w:val="none" w:sz="0" w:space="0" w:color="auto"/>
        <w:bottom w:val="none" w:sz="0" w:space="0" w:color="auto"/>
        <w:right w:val="none" w:sz="0" w:space="0" w:color="auto"/>
      </w:divBdr>
    </w:div>
    <w:div w:id="876238286">
      <w:bodyDiv w:val="1"/>
      <w:marLeft w:val="0"/>
      <w:marRight w:val="0"/>
      <w:marTop w:val="0"/>
      <w:marBottom w:val="0"/>
      <w:divBdr>
        <w:top w:val="none" w:sz="0" w:space="0" w:color="auto"/>
        <w:left w:val="none" w:sz="0" w:space="0" w:color="auto"/>
        <w:bottom w:val="none" w:sz="0" w:space="0" w:color="auto"/>
        <w:right w:val="none" w:sz="0" w:space="0" w:color="auto"/>
      </w:divBdr>
    </w:div>
    <w:div w:id="908809800">
      <w:bodyDiv w:val="1"/>
      <w:marLeft w:val="0"/>
      <w:marRight w:val="0"/>
      <w:marTop w:val="0"/>
      <w:marBottom w:val="0"/>
      <w:divBdr>
        <w:top w:val="none" w:sz="0" w:space="0" w:color="auto"/>
        <w:left w:val="none" w:sz="0" w:space="0" w:color="auto"/>
        <w:bottom w:val="none" w:sz="0" w:space="0" w:color="auto"/>
        <w:right w:val="none" w:sz="0" w:space="0" w:color="auto"/>
      </w:divBdr>
    </w:div>
    <w:div w:id="938023522">
      <w:bodyDiv w:val="1"/>
      <w:marLeft w:val="0"/>
      <w:marRight w:val="0"/>
      <w:marTop w:val="0"/>
      <w:marBottom w:val="0"/>
      <w:divBdr>
        <w:top w:val="none" w:sz="0" w:space="0" w:color="auto"/>
        <w:left w:val="none" w:sz="0" w:space="0" w:color="auto"/>
        <w:bottom w:val="none" w:sz="0" w:space="0" w:color="auto"/>
        <w:right w:val="none" w:sz="0" w:space="0" w:color="auto"/>
      </w:divBdr>
    </w:div>
    <w:div w:id="940146610">
      <w:bodyDiv w:val="1"/>
      <w:marLeft w:val="0"/>
      <w:marRight w:val="0"/>
      <w:marTop w:val="0"/>
      <w:marBottom w:val="0"/>
      <w:divBdr>
        <w:top w:val="none" w:sz="0" w:space="0" w:color="auto"/>
        <w:left w:val="none" w:sz="0" w:space="0" w:color="auto"/>
        <w:bottom w:val="none" w:sz="0" w:space="0" w:color="auto"/>
        <w:right w:val="none" w:sz="0" w:space="0" w:color="auto"/>
      </w:divBdr>
    </w:div>
    <w:div w:id="960919526">
      <w:bodyDiv w:val="1"/>
      <w:marLeft w:val="0"/>
      <w:marRight w:val="0"/>
      <w:marTop w:val="0"/>
      <w:marBottom w:val="0"/>
      <w:divBdr>
        <w:top w:val="none" w:sz="0" w:space="0" w:color="auto"/>
        <w:left w:val="none" w:sz="0" w:space="0" w:color="auto"/>
        <w:bottom w:val="none" w:sz="0" w:space="0" w:color="auto"/>
        <w:right w:val="none" w:sz="0" w:space="0" w:color="auto"/>
      </w:divBdr>
    </w:div>
    <w:div w:id="1015035102">
      <w:bodyDiv w:val="1"/>
      <w:marLeft w:val="0"/>
      <w:marRight w:val="0"/>
      <w:marTop w:val="0"/>
      <w:marBottom w:val="0"/>
      <w:divBdr>
        <w:top w:val="none" w:sz="0" w:space="0" w:color="auto"/>
        <w:left w:val="none" w:sz="0" w:space="0" w:color="auto"/>
        <w:bottom w:val="none" w:sz="0" w:space="0" w:color="auto"/>
        <w:right w:val="none" w:sz="0" w:space="0" w:color="auto"/>
      </w:divBdr>
    </w:div>
    <w:div w:id="1028530922">
      <w:bodyDiv w:val="1"/>
      <w:marLeft w:val="0"/>
      <w:marRight w:val="0"/>
      <w:marTop w:val="0"/>
      <w:marBottom w:val="0"/>
      <w:divBdr>
        <w:top w:val="none" w:sz="0" w:space="0" w:color="auto"/>
        <w:left w:val="none" w:sz="0" w:space="0" w:color="auto"/>
        <w:bottom w:val="none" w:sz="0" w:space="0" w:color="auto"/>
        <w:right w:val="none" w:sz="0" w:space="0" w:color="auto"/>
      </w:divBdr>
    </w:div>
    <w:div w:id="1044912794">
      <w:bodyDiv w:val="1"/>
      <w:marLeft w:val="0"/>
      <w:marRight w:val="0"/>
      <w:marTop w:val="0"/>
      <w:marBottom w:val="0"/>
      <w:divBdr>
        <w:top w:val="none" w:sz="0" w:space="0" w:color="auto"/>
        <w:left w:val="none" w:sz="0" w:space="0" w:color="auto"/>
        <w:bottom w:val="none" w:sz="0" w:space="0" w:color="auto"/>
        <w:right w:val="none" w:sz="0" w:space="0" w:color="auto"/>
      </w:divBdr>
    </w:div>
    <w:div w:id="1052577778">
      <w:bodyDiv w:val="1"/>
      <w:marLeft w:val="0"/>
      <w:marRight w:val="0"/>
      <w:marTop w:val="0"/>
      <w:marBottom w:val="0"/>
      <w:divBdr>
        <w:top w:val="none" w:sz="0" w:space="0" w:color="auto"/>
        <w:left w:val="none" w:sz="0" w:space="0" w:color="auto"/>
        <w:bottom w:val="none" w:sz="0" w:space="0" w:color="auto"/>
        <w:right w:val="none" w:sz="0" w:space="0" w:color="auto"/>
      </w:divBdr>
    </w:div>
    <w:div w:id="1105805588">
      <w:bodyDiv w:val="1"/>
      <w:marLeft w:val="0"/>
      <w:marRight w:val="0"/>
      <w:marTop w:val="0"/>
      <w:marBottom w:val="0"/>
      <w:divBdr>
        <w:top w:val="none" w:sz="0" w:space="0" w:color="auto"/>
        <w:left w:val="none" w:sz="0" w:space="0" w:color="auto"/>
        <w:bottom w:val="none" w:sz="0" w:space="0" w:color="auto"/>
        <w:right w:val="none" w:sz="0" w:space="0" w:color="auto"/>
      </w:divBdr>
    </w:div>
    <w:div w:id="1167793212">
      <w:bodyDiv w:val="1"/>
      <w:marLeft w:val="0"/>
      <w:marRight w:val="0"/>
      <w:marTop w:val="0"/>
      <w:marBottom w:val="0"/>
      <w:divBdr>
        <w:top w:val="none" w:sz="0" w:space="0" w:color="auto"/>
        <w:left w:val="none" w:sz="0" w:space="0" w:color="auto"/>
        <w:bottom w:val="none" w:sz="0" w:space="0" w:color="auto"/>
        <w:right w:val="none" w:sz="0" w:space="0" w:color="auto"/>
      </w:divBdr>
    </w:div>
    <w:div w:id="1224680191">
      <w:bodyDiv w:val="1"/>
      <w:marLeft w:val="0"/>
      <w:marRight w:val="0"/>
      <w:marTop w:val="0"/>
      <w:marBottom w:val="0"/>
      <w:divBdr>
        <w:top w:val="none" w:sz="0" w:space="0" w:color="auto"/>
        <w:left w:val="none" w:sz="0" w:space="0" w:color="auto"/>
        <w:bottom w:val="none" w:sz="0" w:space="0" w:color="auto"/>
        <w:right w:val="none" w:sz="0" w:space="0" w:color="auto"/>
      </w:divBdr>
    </w:div>
    <w:div w:id="1236237542">
      <w:bodyDiv w:val="1"/>
      <w:marLeft w:val="0"/>
      <w:marRight w:val="0"/>
      <w:marTop w:val="0"/>
      <w:marBottom w:val="0"/>
      <w:divBdr>
        <w:top w:val="none" w:sz="0" w:space="0" w:color="auto"/>
        <w:left w:val="none" w:sz="0" w:space="0" w:color="auto"/>
        <w:bottom w:val="none" w:sz="0" w:space="0" w:color="auto"/>
        <w:right w:val="none" w:sz="0" w:space="0" w:color="auto"/>
      </w:divBdr>
    </w:div>
    <w:div w:id="1243682792">
      <w:bodyDiv w:val="1"/>
      <w:marLeft w:val="0"/>
      <w:marRight w:val="0"/>
      <w:marTop w:val="0"/>
      <w:marBottom w:val="0"/>
      <w:divBdr>
        <w:top w:val="none" w:sz="0" w:space="0" w:color="auto"/>
        <w:left w:val="none" w:sz="0" w:space="0" w:color="auto"/>
        <w:bottom w:val="none" w:sz="0" w:space="0" w:color="auto"/>
        <w:right w:val="none" w:sz="0" w:space="0" w:color="auto"/>
      </w:divBdr>
    </w:div>
    <w:div w:id="1361079907">
      <w:bodyDiv w:val="1"/>
      <w:marLeft w:val="0"/>
      <w:marRight w:val="0"/>
      <w:marTop w:val="0"/>
      <w:marBottom w:val="0"/>
      <w:divBdr>
        <w:top w:val="none" w:sz="0" w:space="0" w:color="auto"/>
        <w:left w:val="none" w:sz="0" w:space="0" w:color="auto"/>
        <w:bottom w:val="none" w:sz="0" w:space="0" w:color="auto"/>
        <w:right w:val="none" w:sz="0" w:space="0" w:color="auto"/>
      </w:divBdr>
    </w:div>
    <w:div w:id="1392926862">
      <w:bodyDiv w:val="1"/>
      <w:marLeft w:val="0"/>
      <w:marRight w:val="0"/>
      <w:marTop w:val="0"/>
      <w:marBottom w:val="0"/>
      <w:divBdr>
        <w:top w:val="none" w:sz="0" w:space="0" w:color="auto"/>
        <w:left w:val="none" w:sz="0" w:space="0" w:color="auto"/>
        <w:bottom w:val="none" w:sz="0" w:space="0" w:color="auto"/>
        <w:right w:val="none" w:sz="0" w:space="0" w:color="auto"/>
      </w:divBdr>
    </w:div>
    <w:div w:id="1416626957">
      <w:bodyDiv w:val="1"/>
      <w:marLeft w:val="0"/>
      <w:marRight w:val="0"/>
      <w:marTop w:val="0"/>
      <w:marBottom w:val="0"/>
      <w:divBdr>
        <w:top w:val="none" w:sz="0" w:space="0" w:color="auto"/>
        <w:left w:val="none" w:sz="0" w:space="0" w:color="auto"/>
        <w:bottom w:val="none" w:sz="0" w:space="0" w:color="auto"/>
        <w:right w:val="none" w:sz="0" w:space="0" w:color="auto"/>
      </w:divBdr>
    </w:div>
    <w:div w:id="1458526015">
      <w:bodyDiv w:val="1"/>
      <w:marLeft w:val="0"/>
      <w:marRight w:val="0"/>
      <w:marTop w:val="0"/>
      <w:marBottom w:val="0"/>
      <w:divBdr>
        <w:top w:val="none" w:sz="0" w:space="0" w:color="auto"/>
        <w:left w:val="none" w:sz="0" w:space="0" w:color="auto"/>
        <w:bottom w:val="none" w:sz="0" w:space="0" w:color="auto"/>
        <w:right w:val="none" w:sz="0" w:space="0" w:color="auto"/>
      </w:divBdr>
    </w:div>
    <w:div w:id="1534341519">
      <w:bodyDiv w:val="1"/>
      <w:marLeft w:val="0"/>
      <w:marRight w:val="0"/>
      <w:marTop w:val="0"/>
      <w:marBottom w:val="0"/>
      <w:divBdr>
        <w:top w:val="none" w:sz="0" w:space="0" w:color="auto"/>
        <w:left w:val="none" w:sz="0" w:space="0" w:color="auto"/>
        <w:bottom w:val="none" w:sz="0" w:space="0" w:color="auto"/>
        <w:right w:val="none" w:sz="0" w:space="0" w:color="auto"/>
      </w:divBdr>
    </w:div>
    <w:div w:id="1593973722">
      <w:bodyDiv w:val="1"/>
      <w:marLeft w:val="0"/>
      <w:marRight w:val="0"/>
      <w:marTop w:val="0"/>
      <w:marBottom w:val="0"/>
      <w:divBdr>
        <w:top w:val="none" w:sz="0" w:space="0" w:color="auto"/>
        <w:left w:val="none" w:sz="0" w:space="0" w:color="auto"/>
        <w:bottom w:val="none" w:sz="0" w:space="0" w:color="auto"/>
        <w:right w:val="none" w:sz="0" w:space="0" w:color="auto"/>
      </w:divBdr>
    </w:div>
    <w:div w:id="1599559653">
      <w:bodyDiv w:val="1"/>
      <w:marLeft w:val="0"/>
      <w:marRight w:val="0"/>
      <w:marTop w:val="0"/>
      <w:marBottom w:val="0"/>
      <w:divBdr>
        <w:top w:val="none" w:sz="0" w:space="0" w:color="auto"/>
        <w:left w:val="none" w:sz="0" w:space="0" w:color="auto"/>
        <w:bottom w:val="none" w:sz="0" w:space="0" w:color="auto"/>
        <w:right w:val="none" w:sz="0" w:space="0" w:color="auto"/>
      </w:divBdr>
    </w:div>
    <w:div w:id="1602452940">
      <w:bodyDiv w:val="1"/>
      <w:marLeft w:val="0"/>
      <w:marRight w:val="0"/>
      <w:marTop w:val="0"/>
      <w:marBottom w:val="0"/>
      <w:divBdr>
        <w:top w:val="none" w:sz="0" w:space="0" w:color="auto"/>
        <w:left w:val="none" w:sz="0" w:space="0" w:color="auto"/>
        <w:bottom w:val="none" w:sz="0" w:space="0" w:color="auto"/>
        <w:right w:val="none" w:sz="0" w:space="0" w:color="auto"/>
      </w:divBdr>
    </w:div>
    <w:div w:id="1673027057">
      <w:bodyDiv w:val="1"/>
      <w:marLeft w:val="0"/>
      <w:marRight w:val="0"/>
      <w:marTop w:val="0"/>
      <w:marBottom w:val="0"/>
      <w:divBdr>
        <w:top w:val="none" w:sz="0" w:space="0" w:color="auto"/>
        <w:left w:val="none" w:sz="0" w:space="0" w:color="auto"/>
        <w:bottom w:val="none" w:sz="0" w:space="0" w:color="auto"/>
        <w:right w:val="none" w:sz="0" w:space="0" w:color="auto"/>
      </w:divBdr>
    </w:div>
    <w:div w:id="1720129258">
      <w:bodyDiv w:val="1"/>
      <w:marLeft w:val="0"/>
      <w:marRight w:val="0"/>
      <w:marTop w:val="0"/>
      <w:marBottom w:val="0"/>
      <w:divBdr>
        <w:top w:val="none" w:sz="0" w:space="0" w:color="auto"/>
        <w:left w:val="none" w:sz="0" w:space="0" w:color="auto"/>
        <w:bottom w:val="none" w:sz="0" w:space="0" w:color="auto"/>
        <w:right w:val="none" w:sz="0" w:space="0" w:color="auto"/>
      </w:divBdr>
    </w:div>
    <w:div w:id="1764568738">
      <w:bodyDiv w:val="1"/>
      <w:marLeft w:val="0"/>
      <w:marRight w:val="0"/>
      <w:marTop w:val="0"/>
      <w:marBottom w:val="0"/>
      <w:divBdr>
        <w:top w:val="none" w:sz="0" w:space="0" w:color="auto"/>
        <w:left w:val="none" w:sz="0" w:space="0" w:color="auto"/>
        <w:bottom w:val="none" w:sz="0" w:space="0" w:color="auto"/>
        <w:right w:val="none" w:sz="0" w:space="0" w:color="auto"/>
      </w:divBdr>
    </w:div>
    <w:div w:id="1786970846">
      <w:bodyDiv w:val="1"/>
      <w:marLeft w:val="0"/>
      <w:marRight w:val="0"/>
      <w:marTop w:val="0"/>
      <w:marBottom w:val="0"/>
      <w:divBdr>
        <w:top w:val="none" w:sz="0" w:space="0" w:color="auto"/>
        <w:left w:val="none" w:sz="0" w:space="0" w:color="auto"/>
        <w:bottom w:val="none" w:sz="0" w:space="0" w:color="auto"/>
        <w:right w:val="none" w:sz="0" w:space="0" w:color="auto"/>
      </w:divBdr>
    </w:div>
    <w:div w:id="1802796798">
      <w:bodyDiv w:val="1"/>
      <w:marLeft w:val="0"/>
      <w:marRight w:val="0"/>
      <w:marTop w:val="0"/>
      <w:marBottom w:val="0"/>
      <w:divBdr>
        <w:top w:val="none" w:sz="0" w:space="0" w:color="auto"/>
        <w:left w:val="none" w:sz="0" w:space="0" w:color="auto"/>
        <w:bottom w:val="none" w:sz="0" w:space="0" w:color="auto"/>
        <w:right w:val="none" w:sz="0" w:space="0" w:color="auto"/>
      </w:divBdr>
    </w:div>
    <w:div w:id="1807506905">
      <w:bodyDiv w:val="1"/>
      <w:marLeft w:val="0"/>
      <w:marRight w:val="0"/>
      <w:marTop w:val="0"/>
      <w:marBottom w:val="0"/>
      <w:divBdr>
        <w:top w:val="none" w:sz="0" w:space="0" w:color="auto"/>
        <w:left w:val="none" w:sz="0" w:space="0" w:color="auto"/>
        <w:bottom w:val="none" w:sz="0" w:space="0" w:color="auto"/>
        <w:right w:val="none" w:sz="0" w:space="0" w:color="auto"/>
      </w:divBdr>
    </w:div>
    <w:div w:id="1817146056">
      <w:bodyDiv w:val="1"/>
      <w:marLeft w:val="0"/>
      <w:marRight w:val="0"/>
      <w:marTop w:val="0"/>
      <w:marBottom w:val="0"/>
      <w:divBdr>
        <w:top w:val="none" w:sz="0" w:space="0" w:color="auto"/>
        <w:left w:val="none" w:sz="0" w:space="0" w:color="auto"/>
        <w:bottom w:val="none" w:sz="0" w:space="0" w:color="auto"/>
        <w:right w:val="none" w:sz="0" w:space="0" w:color="auto"/>
      </w:divBdr>
    </w:div>
    <w:div w:id="1863401219">
      <w:bodyDiv w:val="1"/>
      <w:marLeft w:val="0"/>
      <w:marRight w:val="0"/>
      <w:marTop w:val="0"/>
      <w:marBottom w:val="0"/>
      <w:divBdr>
        <w:top w:val="none" w:sz="0" w:space="0" w:color="auto"/>
        <w:left w:val="none" w:sz="0" w:space="0" w:color="auto"/>
        <w:bottom w:val="none" w:sz="0" w:space="0" w:color="auto"/>
        <w:right w:val="none" w:sz="0" w:space="0" w:color="auto"/>
      </w:divBdr>
    </w:div>
    <w:div w:id="1874146825">
      <w:bodyDiv w:val="1"/>
      <w:marLeft w:val="0"/>
      <w:marRight w:val="0"/>
      <w:marTop w:val="0"/>
      <w:marBottom w:val="0"/>
      <w:divBdr>
        <w:top w:val="none" w:sz="0" w:space="0" w:color="auto"/>
        <w:left w:val="none" w:sz="0" w:space="0" w:color="auto"/>
        <w:bottom w:val="none" w:sz="0" w:space="0" w:color="auto"/>
        <w:right w:val="none" w:sz="0" w:space="0" w:color="auto"/>
      </w:divBdr>
    </w:div>
    <w:div w:id="1892690451">
      <w:bodyDiv w:val="1"/>
      <w:marLeft w:val="0"/>
      <w:marRight w:val="0"/>
      <w:marTop w:val="0"/>
      <w:marBottom w:val="0"/>
      <w:divBdr>
        <w:top w:val="none" w:sz="0" w:space="0" w:color="auto"/>
        <w:left w:val="none" w:sz="0" w:space="0" w:color="auto"/>
        <w:bottom w:val="none" w:sz="0" w:space="0" w:color="auto"/>
        <w:right w:val="none" w:sz="0" w:space="0" w:color="auto"/>
      </w:divBdr>
    </w:div>
    <w:div w:id="1967005727">
      <w:bodyDiv w:val="1"/>
      <w:marLeft w:val="0"/>
      <w:marRight w:val="0"/>
      <w:marTop w:val="0"/>
      <w:marBottom w:val="0"/>
      <w:divBdr>
        <w:top w:val="none" w:sz="0" w:space="0" w:color="auto"/>
        <w:left w:val="none" w:sz="0" w:space="0" w:color="auto"/>
        <w:bottom w:val="none" w:sz="0" w:space="0" w:color="auto"/>
        <w:right w:val="none" w:sz="0" w:space="0" w:color="auto"/>
      </w:divBdr>
    </w:div>
    <w:div w:id="2016373602">
      <w:bodyDiv w:val="1"/>
      <w:marLeft w:val="0"/>
      <w:marRight w:val="0"/>
      <w:marTop w:val="0"/>
      <w:marBottom w:val="0"/>
      <w:divBdr>
        <w:top w:val="none" w:sz="0" w:space="0" w:color="auto"/>
        <w:left w:val="none" w:sz="0" w:space="0" w:color="auto"/>
        <w:bottom w:val="none" w:sz="0" w:space="0" w:color="auto"/>
        <w:right w:val="none" w:sz="0" w:space="0" w:color="auto"/>
      </w:divBdr>
    </w:div>
    <w:div w:id="2020158422">
      <w:bodyDiv w:val="1"/>
      <w:marLeft w:val="0"/>
      <w:marRight w:val="0"/>
      <w:marTop w:val="0"/>
      <w:marBottom w:val="0"/>
      <w:divBdr>
        <w:top w:val="none" w:sz="0" w:space="0" w:color="auto"/>
        <w:left w:val="none" w:sz="0" w:space="0" w:color="auto"/>
        <w:bottom w:val="none" w:sz="0" w:space="0" w:color="auto"/>
        <w:right w:val="none" w:sz="0" w:space="0" w:color="auto"/>
      </w:divBdr>
    </w:div>
    <w:div w:id="2057700737">
      <w:bodyDiv w:val="1"/>
      <w:marLeft w:val="0"/>
      <w:marRight w:val="0"/>
      <w:marTop w:val="0"/>
      <w:marBottom w:val="0"/>
      <w:divBdr>
        <w:top w:val="none" w:sz="0" w:space="0" w:color="auto"/>
        <w:left w:val="none" w:sz="0" w:space="0" w:color="auto"/>
        <w:bottom w:val="none" w:sz="0" w:space="0" w:color="auto"/>
        <w:right w:val="none" w:sz="0" w:space="0" w:color="auto"/>
      </w:divBdr>
    </w:div>
    <w:div w:id="2066485037">
      <w:bodyDiv w:val="1"/>
      <w:marLeft w:val="0"/>
      <w:marRight w:val="0"/>
      <w:marTop w:val="0"/>
      <w:marBottom w:val="0"/>
      <w:divBdr>
        <w:top w:val="none" w:sz="0" w:space="0" w:color="auto"/>
        <w:left w:val="none" w:sz="0" w:space="0" w:color="auto"/>
        <w:bottom w:val="none" w:sz="0" w:space="0" w:color="auto"/>
        <w:right w:val="none" w:sz="0" w:space="0" w:color="auto"/>
      </w:divBdr>
    </w:div>
    <w:div w:id="2114981783">
      <w:bodyDiv w:val="1"/>
      <w:marLeft w:val="0"/>
      <w:marRight w:val="0"/>
      <w:marTop w:val="0"/>
      <w:marBottom w:val="0"/>
      <w:divBdr>
        <w:top w:val="none" w:sz="0" w:space="0" w:color="auto"/>
        <w:left w:val="none" w:sz="0" w:space="0" w:color="auto"/>
        <w:bottom w:val="none" w:sz="0" w:space="0" w:color="auto"/>
        <w:right w:val="none" w:sz="0" w:space="0" w:color="auto"/>
      </w:divBdr>
    </w:div>
    <w:div w:id="2121219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ender.telangana.gov.in"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tender.telangana.gov.in"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gsouthernpower.org" TargetMode="External"/><Relationship Id="rId5" Type="http://schemas.openxmlformats.org/officeDocument/2006/relationships/webSettings" Target="webSettings.xml"/><Relationship Id="rId15" Type="http://schemas.openxmlformats.org/officeDocument/2006/relationships/hyperlink" Target="https://tender.telangana.gov.in" TargetMode="External"/><Relationship Id="rId10" Type="http://schemas.openxmlformats.org/officeDocument/2006/relationships/hyperlink" Target="https://tender.telangana.gov.in"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tgsouthernpower.org" TargetMode="External"/><Relationship Id="rId14" Type="http://schemas.openxmlformats.org/officeDocument/2006/relationships/hyperlink" Target="mailto:semprr8860@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55BCB-7573-4F4B-AA6E-037634AE0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3754</TotalTime>
  <Pages>153</Pages>
  <Words>51184</Words>
  <Characters>291754</Characters>
  <Application>Microsoft Office Word</Application>
  <DocSecurity>0</DocSecurity>
  <Lines>2431</Lines>
  <Paragraphs>684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342254</CharactersWithSpaces>
  <SharedDoc>false</SharedDoc>
  <HLinks>
    <vt:vector size="42" baseType="variant">
      <vt:variant>
        <vt:i4>4390941</vt:i4>
      </vt:variant>
      <vt:variant>
        <vt:i4>18</vt:i4>
      </vt:variant>
      <vt:variant>
        <vt:i4>0</vt:i4>
      </vt:variant>
      <vt:variant>
        <vt:i4>5</vt:i4>
      </vt:variant>
      <vt:variant>
        <vt:lpwstr>https://tender.telangana.gov.in/</vt:lpwstr>
      </vt:variant>
      <vt:variant>
        <vt:lpwstr/>
      </vt:variant>
      <vt:variant>
        <vt:i4>6291525</vt:i4>
      </vt:variant>
      <vt:variant>
        <vt:i4>15</vt:i4>
      </vt:variant>
      <vt:variant>
        <vt:i4>0</vt:i4>
      </vt:variant>
      <vt:variant>
        <vt:i4>5</vt:i4>
      </vt:variant>
      <vt:variant>
        <vt:lpwstr>mailto:cgmmphyd@gmail.com</vt:lpwstr>
      </vt:variant>
      <vt:variant>
        <vt:lpwstr/>
      </vt:variant>
      <vt:variant>
        <vt:i4>4390941</vt:i4>
      </vt:variant>
      <vt:variant>
        <vt:i4>12</vt:i4>
      </vt:variant>
      <vt:variant>
        <vt:i4>0</vt:i4>
      </vt:variant>
      <vt:variant>
        <vt:i4>5</vt:i4>
      </vt:variant>
      <vt:variant>
        <vt:lpwstr>https://tender.telangana.gov.in/</vt:lpwstr>
      </vt:variant>
      <vt:variant>
        <vt:lpwstr/>
      </vt:variant>
      <vt:variant>
        <vt:i4>4390941</vt:i4>
      </vt:variant>
      <vt:variant>
        <vt:i4>9</vt:i4>
      </vt:variant>
      <vt:variant>
        <vt:i4>0</vt:i4>
      </vt:variant>
      <vt:variant>
        <vt:i4>5</vt:i4>
      </vt:variant>
      <vt:variant>
        <vt:lpwstr>https://tender.telangana.gov.in/</vt:lpwstr>
      </vt:variant>
      <vt:variant>
        <vt:lpwstr/>
      </vt:variant>
      <vt:variant>
        <vt:i4>3670136</vt:i4>
      </vt:variant>
      <vt:variant>
        <vt:i4>6</vt:i4>
      </vt:variant>
      <vt:variant>
        <vt:i4>0</vt:i4>
      </vt:variant>
      <vt:variant>
        <vt:i4>5</vt:i4>
      </vt:variant>
      <vt:variant>
        <vt:lpwstr>http://www.tssouthernpower.com/</vt:lpwstr>
      </vt:variant>
      <vt:variant>
        <vt:lpwstr/>
      </vt:variant>
      <vt:variant>
        <vt:i4>4390941</vt:i4>
      </vt:variant>
      <vt:variant>
        <vt:i4>3</vt:i4>
      </vt:variant>
      <vt:variant>
        <vt:i4>0</vt:i4>
      </vt:variant>
      <vt:variant>
        <vt:i4>5</vt:i4>
      </vt:variant>
      <vt:variant>
        <vt:lpwstr>https://tender.telangana.gov.in/</vt:lpwstr>
      </vt:variant>
      <vt:variant>
        <vt:lpwstr/>
      </vt:variant>
      <vt:variant>
        <vt:i4>3670136</vt:i4>
      </vt:variant>
      <vt:variant>
        <vt:i4>0</vt:i4>
      </vt:variant>
      <vt:variant>
        <vt:i4>0</vt:i4>
      </vt:variant>
      <vt:variant>
        <vt:i4>5</vt:i4>
      </vt:variant>
      <vt:variant>
        <vt:lpwstr>http://www.tssouthernpower.com/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Manikya Chakravarthi</dc:creator>
  <cp:lastModifiedBy>admin</cp:lastModifiedBy>
  <cp:revision>502</cp:revision>
  <cp:lastPrinted>2026-05-20T11:29:00Z</cp:lastPrinted>
  <dcterms:created xsi:type="dcterms:W3CDTF">2019-01-18T11:42:00Z</dcterms:created>
  <dcterms:modified xsi:type="dcterms:W3CDTF">2026-07-22T10:47:00Z</dcterms:modified>
</cp:coreProperties>
</file>