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AD3" w:rsidRPr="00C9260A" w:rsidRDefault="009A1AD3" w:rsidP="009A1AD3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9A1AD3" w:rsidRDefault="009A1AD3" w:rsidP="009A1AD3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9A1AD3" w:rsidRDefault="009A1AD3" w:rsidP="009A1AD3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9A1AD3" w:rsidRDefault="009A1AD3" w:rsidP="009A1AD3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9A1AD3" w:rsidRDefault="009A1AD3" w:rsidP="009A1AD3">
      <w:pPr>
        <w:pStyle w:val="NoSpacing"/>
        <w:jc w:val="center"/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TENDER NOTIFICATION NO.</w:t>
      </w:r>
      <w:proofErr w:type="gramEnd"/>
      <w:r>
        <w:rPr>
          <w:rFonts w:ascii="Arial" w:hAnsi="Arial" w:cs="Arial"/>
          <w:b/>
          <w:u w:val="single"/>
        </w:rPr>
        <w:t xml:space="preserve"> 02/25-26</w:t>
      </w:r>
    </w:p>
    <w:p w:rsidR="009A1AD3" w:rsidRDefault="009A1AD3" w:rsidP="009A1AD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W w:w="5385" w:type="pct"/>
        <w:tblLook w:val="04A0"/>
      </w:tblPr>
      <w:tblGrid>
        <w:gridCol w:w="1301"/>
        <w:gridCol w:w="1307"/>
        <w:gridCol w:w="4018"/>
        <w:gridCol w:w="995"/>
        <w:gridCol w:w="1419"/>
        <w:gridCol w:w="1273"/>
      </w:tblGrid>
      <w:tr w:rsidR="009A1AD3" w:rsidRPr="009A1AD3" w:rsidTr="009A1AD3">
        <w:trPr>
          <w:trHeight w:val="645"/>
        </w:trPr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0" w:name="RANGE!A1:G15"/>
            <w:r w:rsidRPr="009A1AD3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  <w:bookmarkEnd w:id="0"/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A1AD3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1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A1AD3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A1AD3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A1AD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A1AD3">
              <w:rPr>
                <w:rFonts w:ascii="Calibri" w:eastAsia="Times New Roman" w:hAnsi="Calibri" w:cs="Calibri"/>
                <w:b/>
                <w:bCs/>
                <w:color w:val="000000"/>
              </w:rPr>
              <w:t>2%EMD</w:t>
            </w:r>
          </w:p>
        </w:tc>
      </w:tr>
      <w:tr w:rsidR="009A1AD3" w:rsidRPr="009A1AD3" w:rsidTr="009A1AD3">
        <w:trPr>
          <w:trHeight w:val="2070"/>
        </w:trPr>
        <w:tc>
          <w:tcPr>
            <w:tcW w:w="6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02/25-26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A1AD3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 xml:space="preserve">Bifurcation of 11KV </w:t>
            </w:r>
            <w:proofErr w:type="spellStart"/>
            <w:r w:rsidRPr="009A1AD3">
              <w:rPr>
                <w:rFonts w:ascii="Calibri" w:eastAsia="Times New Roman" w:hAnsi="Calibri" w:cs="Calibri"/>
                <w:color w:val="000000"/>
              </w:rPr>
              <w:t>Chintaguda</w:t>
            </w:r>
            <w:proofErr w:type="spellEnd"/>
            <w:r w:rsidRPr="009A1AD3">
              <w:rPr>
                <w:rFonts w:ascii="Calibri" w:eastAsia="Times New Roman" w:hAnsi="Calibri" w:cs="Calibri"/>
                <w:color w:val="000000"/>
              </w:rPr>
              <w:t xml:space="preserve"> AGL feeder emanating from</w:t>
            </w:r>
            <w:r w:rsidRPr="009A1AD3">
              <w:rPr>
                <w:rFonts w:ascii="Calibri" w:eastAsia="Times New Roman" w:hAnsi="Calibri" w:cs="Calibri"/>
                <w:color w:val="000000"/>
              </w:rPr>
              <w:br/>
              <w:t xml:space="preserve">33/11KV </w:t>
            </w:r>
            <w:proofErr w:type="spellStart"/>
            <w:r w:rsidRPr="009A1AD3">
              <w:rPr>
                <w:rFonts w:ascii="Calibri" w:eastAsia="Times New Roman" w:hAnsi="Calibri" w:cs="Calibri"/>
                <w:color w:val="000000"/>
              </w:rPr>
              <w:t>Burgula</w:t>
            </w:r>
            <w:proofErr w:type="spellEnd"/>
            <w:r w:rsidRPr="009A1AD3">
              <w:rPr>
                <w:rFonts w:ascii="Calibri" w:eastAsia="Times New Roman" w:hAnsi="Calibri" w:cs="Calibri"/>
                <w:color w:val="000000"/>
              </w:rPr>
              <w:t xml:space="preserve"> sub-station by erection of new 11KV feeder from same sub-station which involves stringing of 3.5KM 11KV SCOH line with 55 sq.mm AAA conductor over now proposed 9.1 </w:t>
            </w:r>
            <w:proofErr w:type="spellStart"/>
            <w:r w:rsidRPr="009A1AD3">
              <w:rPr>
                <w:rFonts w:ascii="Calibri" w:eastAsia="Times New Roman" w:hAnsi="Calibri" w:cs="Calibri"/>
                <w:color w:val="000000"/>
              </w:rPr>
              <w:t>Mtrs</w:t>
            </w:r>
            <w:proofErr w:type="spellEnd"/>
            <w:r w:rsidRPr="009A1AD3">
              <w:rPr>
                <w:rFonts w:ascii="Calibri" w:eastAsia="Times New Roman" w:hAnsi="Calibri" w:cs="Calibri"/>
                <w:color w:val="000000"/>
              </w:rPr>
              <w:t xml:space="preserve"> PSCC poles along with 11KV bay extension and erection of new 11KV VCB at 33/11KV </w:t>
            </w:r>
            <w:proofErr w:type="spellStart"/>
            <w:r w:rsidRPr="009A1AD3">
              <w:rPr>
                <w:rFonts w:ascii="Calibri" w:eastAsia="Times New Roman" w:hAnsi="Calibri" w:cs="Calibri"/>
                <w:color w:val="000000"/>
              </w:rPr>
              <w:t>Burgula</w:t>
            </w:r>
            <w:proofErr w:type="spellEnd"/>
            <w:r w:rsidRPr="009A1AD3">
              <w:rPr>
                <w:rFonts w:ascii="Calibri" w:eastAsia="Times New Roman" w:hAnsi="Calibri" w:cs="Calibri"/>
                <w:color w:val="000000"/>
              </w:rPr>
              <w:t xml:space="preserve"> sub-station in Shadnagar rural section of Shadnagar Sub-Division of Shadnagar Division in Rajendranagar Circle - (36)</w:t>
            </w:r>
          </w:p>
        </w:tc>
        <w:tc>
          <w:tcPr>
            <w:tcW w:w="4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5,39,614</w:t>
            </w:r>
          </w:p>
        </w:tc>
        <w:tc>
          <w:tcPr>
            <w:tcW w:w="6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DE/OP/SDNR</w:t>
            </w:r>
          </w:p>
        </w:tc>
        <w:tc>
          <w:tcPr>
            <w:tcW w:w="6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10792</w:t>
            </w:r>
          </w:p>
        </w:tc>
      </w:tr>
      <w:tr w:rsidR="009A1AD3" w:rsidRPr="009A1AD3" w:rsidTr="009A1AD3">
        <w:trPr>
          <w:trHeight w:val="300"/>
        </w:trPr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T-2428-70-02-11-02-003</w:t>
            </w: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A1AD3" w:rsidRPr="009A1AD3" w:rsidTr="009A1AD3">
        <w:trPr>
          <w:trHeight w:val="1800"/>
        </w:trPr>
        <w:tc>
          <w:tcPr>
            <w:tcW w:w="6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02/25-26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A1AD3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 xml:space="preserve"> bifurcation of 33KV </w:t>
            </w:r>
            <w:proofErr w:type="spellStart"/>
            <w:r w:rsidRPr="009A1AD3">
              <w:rPr>
                <w:rFonts w:ascii="Calibri" w:eastAsia="Times New Roman" w:hAnsi="Calibri" w:cs="Calibri"/>
                <w:color w:val="000000"/>
              </w:rPr>
              <w:t>Kondurg</w:t>
            </w:r>
            <w:proofErr w:type="spellEnd"/>
            <w:r w:rsidRPr="009A1AD3">
              <w:rPr>
                <w:rFonts w:ascii="Calibri" w:eastAsia="Times New Roman" w:hAnsi="Calibri" w:cs="Calibri"/>
                <w:color w:val="000000"/>
              </w:rPr>
              <w:t xml:space="preserve"> Feeder emanating from 132KV Sri</w:t>
            </w:r>
            <w:r w:rsidRPr="009A1AD3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9A1AD3">
              <w:rPr>
                <w:rFonts w:ascii="Calibri" w:eastAsia="Times New Roman" w:hAnsi="Calibri" w:cs="Calibri"/>
                <w:color w:val="000000"/>
              </w:rPr>
              <w:t>Rangapur</w:t>
            </w:r>
            <w:proofErr w:type="spellEnd"/>
            <w:r w:rsidRPr="009A1AD3">
              <w:rPr>
                <w:rFonts w:ascii="Calibri" w:eastAsia="Times New Roman" w:hAnsi="Calibri" w:cs="Calibri"/>
                <w:color w:val="000000"/>
              </w:rPr>
              <w:t xml:space="preserve"> EHT SS with erection of new 33KV Feeder from the same EHT SS which involves stringing of 8KM 33KV 100 </w:t>
            </w:r>
            <w:proofErr w:type="spellStart"/>
            <w:r w:rsidRPr="009A1AD3">
              <w:rPr>
                <w:rFonts w:ascii="Calibri" w:eastAsia="Times New Roman" w:hAnsi="Calibri" w:cs="Calibri"/>
                <w:color w:val="000000"/>
              </w:rPr>
              <w:t>Sqmm</w:t>
            </w:r>
            <w:proofErr w:type="spellEnd"/>
            <w:r w:rsidRPr="009A1AD3">
              <w:rPr>
                <w:rFonts w:ascii="Calibri" w:eastAsia="Times New Roman" w:hAnsi="Calibri" w:cs="Calibri"/>
                <w:color w:val="000000"/>
              </w:rPr>
              <w:t xml:space="preserve">. AAAC (6KM SCOH + 2KM DCOH) over existing M+6 Towers, now proposed RS Joist box poles from the EHT SS to 33/11KV </w:t>
            </w:r>
            <w:proofErr w:type="spellStart"/>
            <w:r w:rsidRPr="009A1AD3">
              <w:rPr>
                <w:rFonts w:ascii="Calibri" w:eastAsia="Times New Roman" w:hAnsi="Calibri" w:cs="Calibri"/>
                <w:color w:val="000000"/>
              </w:rPr>
              <w:t>Kondurg</w:t>
            </w:r>
            <w:proofErr w:type="spellEnd"/>
            <w:r w:rsidRPr="009A1AD3">
              <w:rPr>
                <w:rFonts w:ascii="Calibri" w:eastAsia="Times New Roman" w:hAnsi="Calibri" w:cs="Calibri"/>
                <w:color w:val="000000"/>
              </w:rPr>
              <w:t xml:space="preserve"> SS in </w:t>
            </w:r>
            <w:proofErr w:type="spellStart"/>
            <w:r w:rsidRPr="009A1AD3">
              <w:rPr>
                <w:rFonts w:ascii="Calibri" w:eastAsia="Times New Roman" w:hAnsi="Calibri" w:cs="Calibri"/>
                <w:color w:val="000000"/>
              </w:rPr>
              <w:t>Kondurg</w:t>
            </w:r>
            <w:proofErr w:type="spellEnd"/>
            <w:r w:rsidRPr="009A1AD3">
              <w:rPr>
                <w:rFonts w:ascii="Calibri" w:eastAsia="Times New Roman" w:hAnsi="Calibri" w:cs="Calibri"/>
                <w:color w:val="000000"/>
              </w:rPr>
              <w:t xml:space="preserve"> Section of Shadnagar Sub-division in Shadnagar Division  </w:t>
            </w:r>
          </w:p>
        </w:tc>
        <w:tc>
          <w:tcPr>
            <w:tcW w:w="4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9,21,182</w:t>
            </w:r>
          </w:p>
        </w:tc>
        <w:tc>
          <w:tcPr>
            <w:tcW w:w="6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SE/OP/RJNR</w:t>
            </w:r>
          </w:p>
        </w:tc>
        <w:tc>
          <w:tcPr>
            <w:tcW w:w="6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18423</w:t>
            </w:r>
          </w:p>
        </w:tc>
      </w:tr>
      <w:tr w:rsidR="009A1AD3" w:rsidRPr="009A1AD3" w:rsidTr="009A1AD3">
        <w:trPr>
          <w:trHeight w:val="300"/>
        </w:trPr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T-2430-70-02-11-03-001</w:t>
            </w: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A1AD3" w:rsidRPr="009A1AD3" w:rsidTr="009A1AD3">
        <w:trPr>
          <w:trHeight w:val="1200"/>
        </w:trPr>
        <w:tc>
          <w:tcPr>
            <w:tcW w:w="6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02/25-26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A1AD3">
              <w:rPr>
                <w:rFonts w:ascii="Calibri" w:eastAsia="Times New Roman" w:hAnsi="Calibri" w:cs="Calibri"/>
              </w:rPr>
              <w:t>SC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 xml:space="preserve">extension of LT Cat-VI Water supply at 11KV to M/s. GENERAL MANAGER HMWSSB for a 75 HP General purpose load at  </w:t>
            </w:r>
            <w:proofErr w:type="spellStart"/>
            <w:r w:rsidRPr="009A1AD3">
              <w:rPr>
                <w:rFonts w:ascii="Calibri" w:eastAsia="Times New Roman" w:hAnsi="Calibri" w:cs="Calibri"/>
                <w:color w:val="000000"/>
              </w:rPr>
              <w:t>Ghouse</w:t>
            </w:r>
            <w:proofErr w:type="spellEnd"/>
            <w:r w:rsidRPr="009A1AD3">
              <w:rPr>
                <w:rFonts w:ascii="Calibri" w:eastAsia="Times New Roman" w:hAnsi="Calibri" w:cs="Calibri"/>
                <w:color w:val="000000"/>
              </w:rPr>
              <w:t xml:space="preserve"> Nagar Water Tank, </w:t>
            </w:r>
            <w:proofErr w:type="spellStart"/>
            <w:r w:rsidRPr="009A1AD3">
              <w:rPr>
                <w:rFonts w:ascii="Calibri" w:eastAsia="Times New Roman" w:hAnsi="Calibri" w:cs="Calibri"/>
                <w:color w:val="000000"/>
              </w:rPr>
              <w:t>Bandlaguda</w:t>
            </w:r>
            <w:proofErr w:type="spellEnd"/>
            <w:r w:rsidRPr="009A1AD3">
              <w:rPr>
                <w:rFonts w:ascii="Calibri" w:eastAsia="Times New Roman" w:hAnsi="Calibri" w:cs="Calibri"/>
                <w:color w:val="000000"/>
              </w:rPr>
              <w:t xml:space="preserve"> in Pahadishareef section , Mamidipally Sub division in Kandukur Division </w:t>
            </w:r>
          </w:p>
        </w:tc>
        <w:tc>
          <w:tcPr>
            <w:tcW w:w="4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2,87,392</w:t>
            </w:r>
          </w:p>
        </w:tc>
        <w:tc>
          <w:tcPr>
            <w:tcW w:w="6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DE/OP/KKR</w:t>
            </w:r>
          </w:p>
        </w:tc>
        <w:tc>
          <w:tcPr>
            <w:tcW w:w="6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5747</w:t>
            </w:r>
          </w:p>
        </w:tc>
      </w:tr>
      <w:tr w:rsidR="009A1AD3" w:rsidRPr="009A1AD3" w:rsidTr="009A1AD3">
        <w:trPr>
          <w:trHeight w:val="300"/>
        </w:trPr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E-2024-70-03-12-01-080</w:t>
            </w: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A1AD3" w:rsidRPr="009A1AD3" w:rsidTr="009A1AD3">
        <w:trPr>
          <w:trHeight w:val="900"/>
        </w:trPr>
        <w:tc>
          <w:tcPr>
            <w:tcW w:w="6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02/25-26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A1AD3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 xml:space="preserve">providing of LT poles at various locations in </w:t>
            </w:r>
            <w:proofErr w:type="spellStart"/>
            <w:r w:rsidRPr="009A1AD3">
              <w:rPr>
                <w:rFonts w:ascii="Calibri" w:eastAsia="Times New Roman" w:hAnsi="Calibri" w:cs="Calibri"/>
                <w:color w:val="000000"/>
              </w:rPr>
              <w:t>Balapur</w:t>
            </w:r>
            <w:proofErr w:type="spellEnd"/>
            <w:r w:rsidRPr="009A1AD3">
              <w:rPr>
                <w:rFonts w:ascii="Calibri" w:eastAsia="Times New Roman" w:hAnsi="Calibri" w:cs="Calibri"/>
                <w:color w:val="000000"/>
              </w:rPr>
              <w:t xml:space="preserve"> in Operation section </w:t>
            </w:r>
            <w:proofErr w:type="spellStart"/>
            <w:r w:rsidRPr="009A1AD3">
              <w:rPr>
                <w:rFonts w:ascii="Calibri" w:eastAsia="Times New Roman" w:hAnsi="Calibri" w:cs="Calibri"/>
                <w:color w:val="000000"/>
              </w:rPr>
              <w:t>Balapur</w:t>
            </w:r>
            <w:proofErr w:type="spellEnd"/>
            <w:r w:rsidRPr="009A1AD3">
              <w:rPr>
                <w:rFonts w:ascii="Calibri" w:eastAsia="Times New Roman" w:hAnsi="Calibri" w:cs="Calibri"/>
                <w:color w:val="000000"/>
              </w:rPr>
              <w:t xml:space="preserve"> of Mamidipally Sub Division in Kandukur Division</w:t>
            </w:r>
          </w:p>
        </w:tc>
        <w:tc>
          <w:tcPr>
            <w:tcW w:w="4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1,12,703</w:t>
            </w:r>
          </w:p>
        </w:tc>
        <w:tc>
          <w:tcPr>
            <w:tcW w:w="6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DE/OP/KKR</w:t>
            </w:r>
          </w:p>
        </w:tc>
        <w:tc>
          <w:tcPr>
            <w:tcW w:w="6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2254</w:t>
            </w:r>
          </w:p>
        </w:tc>
      </w:tr>
      <w:tr w:rsidR="009A1AD3" w:rsidRPr="009A1AD3" w:rsidTr="009A1AD3">
        <w:trPr>
          <w:trHeight w:val="300"/>
        </w:trPr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Y-2024-70-03-12-04-006</w:t>
            </w: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A1AD3" w:rsidRPr="009A1AD3" w:rsidTr="009A1AD3">
        <w:trPr>
          <w:trHeight w:val="1545"/>
        </w:trPr>
        <w:tc>
          <w:tcPr>
            <w:tcW w:w="6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02/25-26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A1AD3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AD3">
              <w:rPr>
                <w:rFonts w:ascii="Calibri" w:eastAsia="Times New Roman" w:hAnsi="Calibri" w:cs="Calibri"/>
                <w:color w:val="000000"/>
              </w:rPr>
              <w:t>erection</w:t>
            </w:r>
            <w:proofErr w:type="gramEnd"/>
            <w:r w:rsidRPr="009A1AD3">
              <w:rPr>
                <w:rFonts w:ascii="Calibri" w:eastAsia="Times New Roman" w:hAnsi="Calibri" w:cs="Calibri"/>
                <w:color w:val="000000"/>
              </w:rPr>
              <w:t xml:space="preserve"> of 1No. 25 KVA DTR for releasing 5No.s 5HP</w:t>
            </w:r>
            <w:r w:rsidRPr="009A1AD3">
              <w:rPr>
                <w:rFonts w:ascii="Calibri" w:eastAsia="Times New Roman" w:hAnsi="Calibri" w:cs="Calibri"/>
                <w:color w:val="000000"/>
              </w:rPr>
              <w:br/>
              <w:t xml:space="preserve">load </w:t>
            </w:r>
            <w:proofErr w:type="spellStart"/>
            <w:r w:rsidRPr="009A1AD3">
              <w:rPr>
                <w:rFonts w:ascii="Calibri" w:eastAsia="Times New Roman" w:hAnsi="Calibri" w:cs="Calibri"/>
                <w:color w:val="000000"/>
              </w:rPr>
              <w:t>Agl</w:t>
            </w:r>
            <w:proofErr w:type="spellEnd"/>
            <w:r w:rsidRPr="009A1AD3">
              <w:rPr>
                <w:rFonts w:ascii="Calibri" w:eastAsia="Times New Roman" w:hAnsi="Calibri" w:cs="Calibri"/>
                <w:color w:val="000000"/>
              </w:rPr>
              <w:t xml:space="preserve">. services to </w:t>
            </w:r>
            <w:proofErr w:type="spellStart"/>
            <w:r w:rsidRPr="009A1AD3">
              <w:rPr>
                <w:rFonts w:ascii="Calibri" w:eastAsia="Times New Roman" w:hAnsi="Calibri" w:cs="Calibri"/>
                <w:color w:val="000000"/>
              </w:rPr>
              <w:t>Kanusali</w:t>
            </w:r>
            <w:proofErr w:type="spellEnd"/>
            <w:r w:rsidRPr="009A1AD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A1AD3">
              <w:rPr>
                <w:rFonts w:ascii="Calibri" w:eastAsia="Times New Roman" w:hAnsi="Calibri" w:cs="Calibri"/>
                <w:color w:val="000000"/>
              </w:rPr>
              <w:t>Anjaiah</w:t>
            </w:r>
            <w:proofErr w:type="spellEnd"/>
            <w:r w:rsidRPr="009A1AD3">
              <w:rPr>
                <w:rFonts w:ascii="Calibri" w:eastAsia="Times New Roman" w:hAnsi="Calibri" w:cs="Calibri"/>
                <w:color w:val="000000"/>
              </w:rPr>
              <w:t xml:space="preserve"> at </w:t>
            </w:r>
            <w:proofErr w:type="spellStart"/>
            <w:r w:rsidRPr="009A1AD3">
              <w:rPr>
                <w:rFonts w:ascii="Calibri" w:eastAsia="Times New Roman" w:hAnsi="Calibri" w:cs="Calibri"/>
                <w:color w:val="000000"/>
              </w:rPr>
              <w:t>Pulimamidi</w:t>
            </w:r>
            <w:proofErr w:type="spellEnd"/>
            <w:r w:rsidRPr="009A1AD3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proofErr w:type="spellStart"/>
            <w:r w:rsidRPr="009A1AD3">
              <w:rPr>
                <w:rFonts w:ascii="Calibri" w:eastAsia="Times New Roman" w:hAnsi="Calibri" w:cs="Calibri"/>
                <w:color w:val="000000"/>
              </w:rPr>
              <w:t>Vlg</w:t>
            </w:r>
            <w:proofErr w:type="spellEnd"/>
            <w:r w:rsidRPr="009A1AD3">
              <w:rPr>
                <w:rFonts w:ascii="Calibri" w:eastAsia="Times New Roman" w:hAnsi="Calibri" w:cs="Calibri"/>
                <w:color w:val="000000"/>
              </w:rPr>
              <w:t>) in Kandukur</w:t>
            </w:r>
            <w:r w:rsidRPr="009A1AD3">
              <w:rPr>
                <w:rFonts w:ascii="Calibri" w:eastAsia="Times New Roman" w:hAnsi="Calibri" w:cs="Calibri"/>
                <w:color w:val="000000"/>
              </w:rPr>
              <w:br/>
              <w:t>Section of Mamidipally Sub-Division in  Kandukur Division</w:t>
            </w:r>
          </w:p>
        </w:tc>
        <w:tc>
          <w:tcPr>
            <w:tcW w:w="4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1,92,393</w:t>
            </w:r>
          </w:p>
        </w:tc>
        <w:tc>
          <w:tcPr>
            <w:tcW w:w="6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DE/OP/KKR</w:t>
            </w:r>
          </w:p>
        </w:tc>
        <w:tc>
          <w:tcPr>
            <w:tcW w:w="6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3847</w:t>
            </w:r>
          </w:p>
        </w:tc>
      </w:tr>
      <w:tr w:rsidR="009A1AD3" w:rsidRPr="009A1AD3" w:rsidTr="009A1AD3">
        <w:trPr>
          <w:trHeight w:val="300"/>
        </w:trPr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A-0688-70-03-12-02-133</w:t>
            </w: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A1AD3" w:rsidRPr="009A1AD3" w:rsidTr="009A1AD3">
        <w:trPr>
          <w:trHeight w:val="1500"/>
        </w:trPr>
        <w:tc>
          <w:tcPr>
            <w:tcW w:w="6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02/25-26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A1AD3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conversion of LT Category-2 with 05 KW (5203 03351) to HT</w:t>
            </w:r>
            <w:r w:rsidRPr="009A1AD3">
              <w:rPr>
                <w:rFonts w:ascii="Calibri" w:eastAsia="Times New Roman" w:hAnsi="Calibri" w:cs="Calibri"/>
                <w:color w:val="000000"/>
              </w:rPr>
              <w:br/>
              <w:t xml:space="preserve">Cat-2 supply at 11 KV for a CMD of 300KVA with CL of 350KW to Forest Manager, Urban Forestry, ECO Park at </w:t>
            </w:r>
            <w:proofErr w:type="spellStart"/>
            <w:r w:rsidRPr="009A1AD3">
              <w:rPr>
                <w:rFonts w:ascii="Calibri" w:eastAsia="Times New Roman" w:hAnsi="Calibri" w:cs="Calibri"/>
                <w:color w:val="000000"/>
              </w:rPr>
              <w:t>Kothwalguda</w:t>
            </w:r>
            <w:proofErr w:type="spellEnd"/>
            <w:r w:rsidRPr="009A1AD3">
              <w:rPr>
                <w:rFonts w:ascii="Calibri" w:eastAsia="Times New Roman" w:hAnsi="Calibri" w:cs="Calibri"/>
                <w:color w:val="000000"/>
              </w:rPr>
              <w:t xml:space="preserve">, Rajendranagar in </w:t>
            </w:r>
            <w:r w:rsidRPr="009A1AD3">
              <w:rPr>
                <w:rFonts w:ascii="Calibri" w:eastAsia="Times New Roman" w:hAnsi="Calibri" w:cs="Calibri"/>
                <w:color w:val="000000"/>
              </w:rPr>
              <w:lastRenderedPageBreak/>
              <w:t>Rajendranagar Section in Rajendranagar Sub division in Rajendranagar Division</w:t>
            </w:r>
          </w:p>
        </w:tc>
        <w:tc>
          <w:tcPr>
            <w:tcW w:w="4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lastRenderedPageBreak/>
              <w:t>2,52,043</w:t>
            </w:r>
          </w:p>
        </w:tc>
        <w:tc>
          <w:tcPr>
            <w:tcW w:w="6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DE/OP/RJNR</w:t>
            </w:r>
          </w:p>
        </w:tc>
        <w:tc>
          <w:tcPr>
            <w:tcW w:w="6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5040</w:t>
            </w:r>
          </w:p>
        </w:tc>
      </w:tr>
      <w:tr w:rsidR="009A1AD3" w:rsidRPr="009A1AD3" w:rsidTr="009A1AD3">
        <w:trPr>
          <w:trHeight w:val="300"/>
        </w:trPr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E-2024-70-01-11-01-127</w:t>
            </w: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A1AD3" w:rsidRPr="009A1AD3" w:rsidTr="009A1AD3">
        <w:trPr>
          <w:trHeight w:val="1500"/>
        </w:trPr>
        <w:tc>
          <w:tcPr>
            <w:tcW w:w="6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02/25-26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A1AD3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Estimate for providing of 1No. additional 5MVA PTR to the existing</w:t>
            </w:r>
            <w:r w:rsidRPr="009A1AD3">
              <w:rPr>
                <w:rFonts w:ascii="Calibri" w:eastAsia="Times New Roman" w:hAnsi="Calibri" w:cs="Calibri"/>
                <w:color w:val="000000"/>
              </w:rPr>
              <w:br/>
              <w:t xml:space="preserve">1X8MVA PTR thus making total capacity of 1X8+1X5 MVA PTRs at 33/11KV </w:t>
            </w:r>
            <w:proofErr w:type="spellStart"/>
            <w:r w:rsidRPr="009A1AD3">
              <w:rPr>
                <w:rFonts w:ascii="Calibri" w:eastAsia="Times New Roman" w:hAnsi="Calibri" w:cs="Calibri"/>
                <w:color w:val="000000"/>
              </w:rPr>
              <w:t>Chatanpally</w:t>
            </w:r>
            <w:proofErr w:type="spellEnd"/>
            <w:r w:rsidRPr="009A1AD3">
              <w:rPr>
                <w:rFonts w:ascii="Calibri" w:eastAsia="Times New Roman" w:hAnsi="Calibri" w:cs="Calibri"/>
                <w:color w:val="000000"/>
              </w:rPr>
              <w:t xml:space="preserve"> Sub-Station in Shadnagar Rural Section of Shadnagar Sub Division of Shadnagar Division of Rajendranagar Circle under T&lt;(&gt;&amp;&lt;)&gt;D PTR Augmentation works (Summer action plan-2025 works).</w:t>
            </w:r>
          </w:p>
        </w:tc>
        <w:tc>
          <w:tcPr>
            <w:tcW w:w="4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2,19,209</w:t>
            </w:r>
          </w:p>
        </w:tc>
        <w:tc>
          <w:tcPr>
            <w:tcW w:w="6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DE/OP/SDNR</w:t>
            </w:r>
          </w:p>
        </w:tc>
        <w:tc>
          <w:tcPr>
            <w:tcW w:w="6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4384</w:t>
            </w:r>
          </w:p>
        </w:tc>
      </w:tr>
      <w:tr w:rsidR="009A1AD3" w:rsidRPr="009A1AD3" w:rsidTr="009A1AD3">
        <w:trPr>
          <w:trHeight w:val="300"/>
        </w:trPr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AD3">
              <w:rPr>
                <w:rFonts w:ascii="Calibri" w:eastAsia="Times New Roman" w:hAnsi="Calibri" w:cs="Calibri"/>
                <w:color w:val="000000"/>
              </w:rPr>
              <w:t>T-2421-70-02-11-02-001</w:t>
            </w: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D3" w:rsidRPr="009A1AD3" w:rsidRDefault="009A1AD3" w:rsidP="009A1A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9A1AD3" w:rsidRDefault="009A1AD3" w:rsidP="009A1AD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9A1AD3" w:rsidRDefault="009A1AD3" w:rsidP="009A1AD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Style w:val="TableGrid"/>
        <w:tblpPr w:leftFromText="180" w:rightFromText="180" w:vertAnchor="text" w:horzAnchor="margin" w:tblpXSpec="center" w:tblpY="27"/>
        <w:tblW w:w="10980" w:type="dxa"/>
        <w:tblLook w:val="04A0"/>
      </w:tblPr>
      <w:tblGrid>
        <w:gridCol w:w="10980"/>
      </w:tblGrid>
      <w:tr w:rsidR="009A1AD3" w:rsidTr="00BB235D">
        <w:trPr>
          <w:trHeight w:val="637"/>
        </w:trPr>
        <w:tc>
          <w:tcPr>
            <w:tcW w:w="10980" w:type="dxa"/>
          </w:tcPr>
          <w:p w:rsidR="009A1AD3" w:rsidRDefault="009A1AD3" w:rsidP="009A1AD3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Pr="00F313C4">
              <w:rPr>
                <w:rFonts w:ascii="Arial" w:hAnsi="Arial" w:cs="Arial"/>
              </w:rPr>
              <w:t xml:space="preserve"> Sales from </w:t>
            </w:r>
            <w:r>
              <w:rPr>
                <w:rFonts w:ascii="Arial" w:hAnsi="Arial" w:cs="Arial"/>
              </w:rPr>
              <w:t>03.06.2025</w:t>
            </w:r>
            <w:r w:rsidRPr="00215D0C">
              <w:rPr>
                <w:rFonts w:ascii="Arial" w:hAnsi="Arial" w:cs="Arial"/>
              </w:rPr>
              <w:t xml:space="preserve"> to </w:t>
            </w:r>
            <w:r>
              <w:rPr>
                <w:rFonts w:ascii="Arial" w:hAnsi="Arial" w:cs="Arial"/>
              </w:rPr>
              <w:t xml:space="preserve">11.06.2025 </w:t>
            </w:r>
            <w:r w:rsidRPr="00215D0C">
              <w:rPr>
                <w:rFonts w:ascii="Arial" w:hAnsi="Arial" w:cs="Arial"/>
              </w:rPr>
              <w:t>and</w:t>
            </w:r>
            <w:r w:rsidRPr="00F313C4">
              <w:rPr>
                <w:rFonts w:ascii="Arial" w:hAnsi="Arial" w:cs="Arial"/>
              </w:rPr>
              <w:t xml:space="preserve"> last date of submission is </w:t>
            </w:r>
            <w:r>
              <w:rPr>
                <w:rFonts w:ascii="Arial" w:hAnsi="Arial" w:cs="Arial"/>
              </w:rPr>
              <w:t xml:space="preserve">12.06.2025 </w:t>
            </w:r>
            <w:r w:rsidRPr="00146493">
              <w:rPr>
                <w:rFonts w:ascii="Arial" w:hAnsi="Arial" w:cs="Arial"/>
              </w:rPr>
              <w:t xml:space="preserve">up to </w:t>
            </w:r>
            <w:r>
              <w:rPr>
                <w:rFonts w:ascii="Arial" w:hAnsi="Arial" w:cs="Arial"/>
              </w:rPr>
              <w:t>15</w:t>
            </w:r>
            <w:r w:rsidRPr="00146493">
              <w:rPr>
                <w:rFonts w:ascii="Arial" w:hAnsi="Arial" w:cs="Arial"/>
              </w:rPr>
              <w:t xml:space="preserve">:00 hrs and Opening on </w:t>
            </w:r>
            <w:r>
              <w:rPr>
                <w:rFonts w:ascii="Arial" w:hAnsi="Arial" w:cs="Arial"/>
              </w:rPr>
              <w:t xml:space="preserve">12.06.2025 </w:t>
            </w:r>
            <w:r w:rsidRPr="00146493">
              <w:rPr>
                <w:rFonts w:ascii="Arial" w:hAnsi="Arial" w:cs="Arial"/>
              </w:rPr>
              <w:t xml:space="preserve">at </w:t>
            </w:r>
            <w:r>
              <w:rPr>
                <w:rFonts w:ascii="Arial" w:hAnsi="Arial" w:cs="Arial"/>
              </w:rPr>
              <w:t>16</w:t>
            </w:r>
            <w:r w:rsidRPr="00146493">
              <w:rPr>
                <w:rFonts w:ascii="Arial" w:hAnsi="Arial" w:cs="Arial"/>
              </w:rPr>
              <w:t>:00 hrs</w:t>
            </w:r>
            <w:r w:rsidRPr="0079091E">
              <w:rPr>
                <w:rFonts w:ascii="Arial" w:hAnsi="Arial" w:cs="Arial"/>
              </w:rPr>
              <w:t>)</w:t>
            </w:r>
          </w:p>
        </w:tc>
      </w:tr>
      <w:tr w:rsidR="009A1AD3" w:rsidTr="00BB235D">
        <w:trPr>
          <w:trHeight w:val="478"/>
        </w:trPr>
        <w:tc>
          <w:tcPr>
            <w:tcW w:w="10980" w:type="dxa"/>
          </w:tcPr>
          <w:p w:rsidR="009A1AD3" w:rsidRDefault="009A1AD3" w:rsidP="00BB235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9A1AD3" w:rsidTr="00BB235D">
        <w:trPr>
          <w:trHeight w:val="257"/>
        </w:trPr>
        <w:tc>
          <w:tcPr>
            <w:tcW w:w="10980" w:type="dxa"/>
          </w:tcPr>
          <w:p w:rsidR="009A1AD3" w:rsidRDefault="009A1AD3" w:rsidP="00BB235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No:  040-23431236.</w:t>
      </w: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9A1AD3" w:rsidRPr="008F0159" w:rsidRDefault="009A1AD3" w:rsidP="009A1AD3">
      <w:pPr>
        <w:pStyle w:val="NoSpacing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/-</w:t>
      </w:r>
    </w:p>
    <w:p w:rsidR="009A1AD3" w:rsidRPr="00AA7755" w:rsidRDefault="009A1AD3" w:rsidP="009A1AD3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9A1AD3" w:rsidRPr="00AA7755" w:rsidRDefault="009A1AD3" w:rsidP="009A1AD3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9A1AD3" w:rsidRDefault="009A1AD3" w:rsidP="009A1AD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Copy Submitted to:</w:t>
      </w:r>
    </w:p>
    <w:p w:rsidR="009A1AD3" w:rsidRDefault="009A1AD3" w:rsidP="009A1AD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Chief General manager/IT </w:t>
      </w:r>
      <w:proofErr w:type="gramStart"/>
      <w:r>
        <w:rPr>
          <w:rFonts w:ascii="Arial" w:hAnsi="Arial" w:cs="Arial"/>
        </w:rPr>
        <w:t>-  for</w:t>
      </w:r>
      <w:proofErr w:type="gramEnd"/>
      <w:r>
        <w:rPr>
          <w:rFonts w:ascii="Arial" w:hAnsi="Arial" w:cs="Arial"/>
        </w:rPr>
        <w:t xml:space="preserve"> favor of publishing in website</w:t>
      </w:r>
    </w:p>
    <w:p w:rsidR="009A1AD3" w:rsidRDefault="009A1AD3" w:rsidP="009A1AD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A2275" w:rsidRPr="00AF5352" w:rsidRDefault="005A2275" w:rsidP="00711165">
      <w:pPr>
        <w:pStyle w:val="NoSpacing"/>
        <w:rPr>
          <w:rFonts w:ascii="Arial" w:hAnsi="Arial" w:cs="Arial"/>
        </w:rPr>
      </w:pPr>
    </w:p>
    <w:sectPr w:rsidR="005A2275" w:rsidRPr="00AF5352" w:rsidSect="0015004B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4EC4"/>
    <w:rsid w:val="0000753A"/>
    <w:rsid w:val="00021C4A"/>
    <w:rsid w:val="00025AA2"/>
    <w:rsid w:val="00026441"/>
    <w:rsid w:val="00055ED7"/>
    <w:rsid w:val="00057C69"/>
    <w:rsid w:val="000701EB"/>
    <w:rsid w:val="00097EAF"/>
    <w:rsid w:val="000A50AF"/>
    <w:rsid w:val="000F53AA"/>
    <w:rsid w:val="000F6473"/>
    <w:rsid w:val="0011054D"/>
    <w:rsid w:val="00110AAB"/>
    <w:rsid w:val="001128CF"/>
    <w:rsid w:val="0011389E"/>
    <w:rsid w:val="00131C6C"/>
    <w:rsid w:val="00146493"/>
    <w:rsid w:val="00146605"/>
    <w:rsid w:val="0015004B"/>
    <w:rsid w:val="00150E5B"/>
    <w:rsid w:val="00163D68"/>
    <w:rsid w:val="0017360E"/>
    <w:rsid w:val="00177079"/>
    <w:rsid w:val="00194360"/>
    <w:rsid w:val="001B254B"/>
    <w:rsid w:val="001B7B36"/>
    <w:rsid w:val="001C3B47"/>
    <w:rsid w:val="001C79CF"/>
    <w:rsid w:val="001D402F"/>
    <w:rsid w:val="001E12FF"/>
    <w:rsid w:val="001E2739"/>
    <w:rsid w:val="001E4D93"/>
    <w:rsid w:val="001E6B20"/>
    <w:rsid w:val="001F0D80"/>
    <w:rsid w:val="001F1728"/>
    <w:rsid w:val="002006D7"/>
    <w:rsid w:val="00214934"/>
    <w:rsid w:val="00215D0C"/>
    <w:rsid w:val="0026060B"/>
    <w:rsid w:val="00271415"/>
    <w:rsid w:val="002747F1"/>
    <w:rsid w:val="00275A84"/>
    <w:rsid w:val="002843DB"/>
    <w:rsid w:val="00292C9F"/>
    <w:rsid w:val="00293787"/>
    <w:rsid w:val="002A055C"/>
    <w:rsid w:val="002A71CB"/>
    <w:rsid w:val="002E41CC"/>
    <w:rsid w:val="0031796F"/>
    <w:rsid w:val="0032037A"/>
    <w:rsid w:val="00326EAD"/>
    <w:rsid w:val="00350892"/>
    <w:rsid w:val="00352713"/>
    <w:rsid w:val="00360523"/>
    <w:rsid w:val="00362F0E"/>
    <w:rsid w:val="003643EF"/>
    <w:rsid w:val="00367BD0"/>
    <w:rsid w:val="00381911"/>
    <w:rsid w:val="00383798"/>
    <w:rsid w:val="003A3C0B"/>
    <w:rsid w:val="003E1039"/>
    <w:rsid w:val="003F4A61"/>
    <w:rsid w:val="003F537D"/>
    <w:rsid w:val="004129B9"/>
    <w:rsid w:val="00436508"/>
    <w:rsid w:val="00461C98"/>
    <w:rsid w:val="0047322A"/>
    <w:rsid w:val="004770A2"/>
    <w:rsid w:val="00480DA5"/>
    <w:rsid w:val="004814AD"/>
    <w:rsid w:val="004833DC"/>
    <w:rsid w:val="00492278"/>
    <w:rsid w:val="00495135"/>
    <w:rsid w:val="004A7C02"/>
    <w:rsid w:val="004B509C"/>
    <w:rsid w:val="004C4603"/>
    <w:rsid w:val="004D0AE9"/>
    <w:rsid w:val="004E4954"/>
    <w:rsid w:val="005055D5"/>
    <w:rsid w:val="00510B91"/>
    <w:rsid w:val="00513930"/>
    <w:rsid w:val="005163C0"/>
    <w:rsid w:val="005230AD"/>
    <w:rsid w:val="00556404"/>
    <w:rsid w:val="0056252E"/>
    <w:rsid w:val="00597AEE"/>
    <w:rsid w:val="005A2275"/>
    <w:rsid w:val="005B5110"/>
    <w:rsid w:val="005B514C"/>
    <w:rsid w:val="005B6220"/>
    <w:rsid w:val="005C64E3"/>
    <w:rsid w:val="005E38A9"/>
    <w:rsid w:val="006101D0"/>
    <w:rsid w:val="00622C76"/>
    <w:rsid w:val="00626A61"/>
    <w:rsid w:val="0063137E"/>
    <w:rsid w:val="0064471E"/>
    <w:rsid w:val="0065411C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C2FBB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871EF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E5D28"/>
    <w:rsid w:val="007F0884"/>
    <w:rsid w:val="0081002B"/>
    <w:rsid w:val="008219EE"/>
    <w:rsid w:val="00832389"/>
    <w:rsid w:val="00842CC6"/>
    <w:rsid w:val="00846862"/>
    <w:rsid w:val="00851FA1"/>
    <w:rsid w:val="008570D0"/>
    <w:rsid w:val="008B1186"/>
    <w:rsid w:val="008B47BE"/>
    <w:rsid w:val="008C02D5"/>
    <w:rsid w:val="008D4DD8"/>
    <w:rsid w:val="008E577D"/>
    <w:rsid w:val="008F0159"/>
    <w:rsid w:val="008F0607"/>
    <w:rsid w:val="009047D5"/>
    <w:rsid w:val="00910E7A"/>
    <w:rsid w:val="00917618"/>
    <w:rsid w:val="00927F0F"/>
    <w:rsid w:val="00934544"/>
    <w:rsid w:val="00934EF7"/>
    <w:rsid w:val="009433A8"/>
    <w:rsid w:val="009634B6"/>
    <w:rsid w:val="00987C6E"/>
    <w:rsid w:val="009A1AD3"/>
    <w:rsid w:val="009A3318"/>
    <w:rsid w:val="009A6FCA"/>
    <w:rsid w:val="009B33FA"/>
    <w:rsid w:val="009E0693"/>
    <w:rsid w:val="009E1FAF"/>
    <w:rsid w:val="009F0151"/>
    <w:rsid w:val="009F18BE"/>
    <w:rsid w:val="009F52D6"/>
    <w:rsid w:val="00A1643B"/>
    <w:rsid w:val="00A35413"/>
    <w:rsid w:val="00A52941"/>
    <w:rsid w:val="00A543F8"/>
    <w:rsid w:val="00A6044C"/>
    <w:rsid w:val="00A65744"/>
    <w:rsid w:val="00A90C7D"/>
    <w:rsid w:val="00AA7755"/>
    <w:rsid w:val="00AB16BA"/>
    <w:rsid w:val="00AB3D28"/>
    <w:rsid w:val="00AB54E9"/>
    <w:rsid w:val="00AB6118"/>
    <w:rsid w:val="00AC5FE8"/>
    <w:rsid w:val="00AC6A0B"/>
    <w:rsid w:val="00AD28B5"/>
    <w:rsid w:val="00AD5907"/>
    <w:rsid w:val="00AE3CCD"/>
    <w:rsid w:val="00AE4B9E"/>
    <w:rsid w:val="00AF5352"/>
    <w:rsid w:val="00B0057F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71D2D"/>
    <w:rsid w:val="00B74C71"/>
    <w:rsid w:val="00B9567A"/>
    <w:rsid w:val="00B97C86"/>
    <w:rsid w:val="00BB0BB4"/>
    <w:rsid w:val="00BB43D5"/>
    <w:rsid w:val="00BB7C51"/>
    <w:rsid w:val="00BC45CF"/>
    <w:rsid w:val="00BD0A14"/>
    <w:rsid w:val="00BE2EA3"/>
    <w:rsid w:val="00BF2337"/>
    <w:rsid w:val="00BF64A0"/>
    <w:rsid w:val="00C01EE7"/>
    <w:rsid w:val="00C02288"/>
    <w:rsid w:val="00C0481C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0EFD"/>
    <w:rsid w:val="00C73007"/>
    <w:rsid w:val="00C73436"/>
    <w:rsid w:val="00C740A3"/>
    <w:rsid w:val="00C77815"/>
    <w:rsid w:val="00C84C8D"/>
    <w:rsid w:val="00C87B98"/>
    <w:rsid w:val="00C9260A"/>
    <w:rsid w:val="00CA2087"/>
    <w:rsid w:val="00CB00F2"/>
    <w:rsid w:val="00CC06CA"/>
    <w:rsid w:val="00CC7D24"/>
    <w:rsid w:val="00CC7E4B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A393F"/>
    <w:rsid w:val="00DA5EF0"/>
    <w:rsid w:val="00DB3AC5"/>
    <w:rsid w:val="00DB642D"/>
    <w:rsid w:val="00DC1124"/>
    <w:rsid w:val="00DF09BB"/>
    <w:rsid w:val="00E12C7B"/>
    <w:rsid w:val="00E17CB9"/>
    <w:rsid w:val="00E2048A"/>
    <w:rsid w:val="00E30717"/>
    <w:rsid w:val="00E35587"/>
    <w:rsid w:val="00E4207F"/>
    <w:rsid w:val="00E62ADD"/>
    <w:rsid w:val="00E715C0"/>
    <w:rsid w:val="00E8261D"/>
    <w:rsid w:val="00E94954"/>
    <w:rsid w:val="00EA3DCD"/>
    <w:rsid w:val="00EB0198"/>
    <w:rsid w:val="00EB607C"/>
    <w:rsid w:val="00EC5B45"/>
    <w:rsid w:val="00EC6FFE"/>
    <w:rsid w:val="00ED0583"/>
    <w:rsid w:val="00EE5FA8"/>
    <w:rsid w:val="00EF6F0F"/>
    <w:rsid w:val="00F07D57"/>
    <w:rsid w:val="00F313C4"/>
    <w:rsid w:val="00F34A82"/>
    <w:rsid w:val="00F3746E"/>
    <w:rsid w:val="00F41EB7"/>
    <w:rsid w:val="00F54F37"/>
    <w:rsid w:val="00F60809"/>
    <w:rsid w:val="00F64347"/>
    <w:rsid w:val="00F70195"/>
    <w:rsid w:val="00F75526"/>
    <w:rsid w:val="00F755F3"/>
    <w:rsid w:val="00F93944"/>
    <w:rsid w:val="00F9511F"/>
    <w:rsid w:val="00F96985"/>
    <w:rsid w:val="00FA67DF"/>
    <w:rsid w:val="00FB245F"/>
    <w:rsid w:val="00FC2B63"/>
    <w:rsid w:val="00FD748D"/>
    <w:rsid w:val="00FE73B3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A4592-6475-4D69-8ACB-BD64D425B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subeng</cp:lastModifiedBy>
  <cp:revision>40</cp:revision>
  <cp:lastPrinted>2025-05-29T05:07:00Z</cp:lastPrinted>
  <dcterms:created xsi:type="dcterms:W3CDTF">2025-01-08T07:47:00Z</dcterms:created>
  <dcterms:modified xsi:type="dcterms:W3CDTF">2025-05-31T07:04:00Z</dcterms:modified>
</cp:coreProperties>
</file>